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280F9BA9" w14:textId="76EC079B" w:rsidR="00DF6E5E" w:rsidRPr="00A562AA" w:rsidRDefault="008D335D" w:rsidP="00DF6E5E">
      <w:pPr>
        <w:jc w:val="center"/>
      </w:pPr>
      <w:r>
        <w:rPr>
          <w:rStyle w:val="Style3"/>
        </w:rPr>
        <w:t>2022-04-01</w:t>
      </w:r>
      <w:bookmarkStart w:id="0" w:name="_GoBack"/>
      <w:bookmarkEnd w:id="0"/>
      <w:r w:rsidR="00DF6E5E" w:rsidRPr="00A562AA">
        <w:t xml:space="preserve"> Nr. </w:t>
      </w:r>
      <w:r>
        <w:t>AF-76</w:t>
      </w:r>
    </w:p>
    <w:p w14:paraId="36639A28" w14:textId="77777777" w:rsidR="002B02E4" w:rsidRPr="00A562AA" w:rsidRDefault="002B02E4" w:rsidP="002B02E4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47DD75F8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 xml:space="preserve">,  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72B3F642" w14:textId="16F32218" w:rsidR="00E55FE8" w:rsidRPr="00AF0896" w:rsidRDefault="00E55FE8" w:rsidP="00E55FE8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AF0896">
        <w:rPr>
          <w:rFonts w:eastAsia="Times New Roman"/>
          <w:szCs w:val="24"/>
          <w:lang w:eastAsia="lt-LT"/>
        </w:rPr>
        <w:t xml:space="preserve">Investicijų projektų programos (Nr. 2) suvestinę </w:t>
      </w:r>
      <w:r w:rsidR="00F8117E" w:rsidRPr="00AF0896">
        <w:rPr>
          <w:rFonts w:eastAsia="Times New Roman"/>
          <w:szCs w:val="24"/>
          <w:lang w:eastAsia="lt-LT"/>
        </w:rPr>
        <w:t>(</w:t>
      </w:r>
      <w:r w:rsidR="00C9002D">
        <w:rPr>
          <w:rFonts w:eastAsia="Times New Roman"/>
          <w:szCs w:val="24"/>
          <w:lang w:eastAsia="lt-LT"/>
        </w:rPr>
        <w:t>1</w:t>
      </w:r>
      <w:r w:rsidR="00F8117E" w:rsidRPr="00AF0896">
        <w:rPr>
          <w:rFonts w:eastAsia="Times New Roman"/>
          <w:szCs w:val="24"/>
          <w:lang w:eastAsia="lt-LT"/>
        </w:rPr>
        <w:t xml:space="preserve"> priedas);</w:t>
      </w:r>
    </w:p>
    <w:p w14:paraId="18DBECDC" w14:textId="1FED180D" w:rsidR="00B65091" w:rsidRPr="006426B9" w:rsidRDefault="008A687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6426B9">
        <w:rPr>
          <w:rFonts w:eastAsia="Times New Roman"/>
          <w:szCs w:val="24"/>
          <w:lang w:eastAsia="lt-LT"/>
        </w:rPr>
        <w:t>Miesto infrastruktūros objektų plėtros, modernizavimo</w:t>
      </w:r>
      <w:r w:rsidR="00617087">
        <w:rPr>
          <w:rFonts w:eastAsia="Times New Roman"/>
          <w:szCs w:val="24"/>
          <w:lang w:eastAsia="lt-LT"/>
        </w:rPr>
        <w:t xml:space="preserve"> ir</w:t>
      </w:r>
      <w:r w:rsidRPr="006426B9">
        <w:rPr>
          <w:rFonts w:eastAsia="Times New Roman"/>
          <w:szCs w:val="24"/>
          <w:lang w:eastAsia="lt-LT"/>
        </w:rPr>
        <w:t xml:space="preserve"> priežiūros programos (Nr. 10)</w:t>
      </w:r>
      <w:r>
        <w:rPr>
          <w:rFonts w:eastAsia="Times New Roman"/>
          <w:szCs w:val="24"/>
          <w:lang w:eastAsia="lt-LT"/>
        </w:rPr>
        <w:t xml:space="preserve"> suvestinę</w:t>
      </w:r>
      <w:r w:rsidRPr="006426B9">
        <w:rPr>
          <w:rFonts w:eastAsia="Times New Roman"/>
          <w:szCs w:val="24"/>
          <w:lang w:eastAsia="lt-LT"/>
        </w:rPr>
        <w:t xml:space="preserve"> </w:t>
      </w:r>
      <w:r w:rsidR="00B65091" w:rsidRPr="00AF0896">
        <w:rPr>
          <w:rFonts w:eastAsia="Times New Roman"/>
          <w:szCs w:val="24"/>
          <w:lang w:eastAsia="lt-LT"/>
        </w:rPr>
        <w:t>(</w:t>
      </w:r>
      <w:r w:rsidR="00C9002D">
        <w:rPr>
          <w:rFonts w:eastAsia="Times New Roman"/>
          <w:szCs w:val="24"/>
          <w:lang w:eastAsia="lt-LT"/>
        </w:rPr>
        <w:t>2</w:t>
      </w:r>
      <w:r w:rsidR="00B65091" w:rsidRPr="00AF0896">
        <w:rPr>
          <w:rFonts w:eastAsia="Times New Roman"/>
          <w:szCs w:val="24"/>
          <w:lang w:eastAsia="lt-LT"/>
        </w:rPr>
        <w:t xml:space="preserve"> priedas);</w:t>
      </w:r>
      <w:r w:rsidR="00B65091">
        <w:rPr>
          <w:rFonts w:eastAsia="Times New Roman"/>
          <w:szCs w:val="24"/>
          <w:lang w:eastAsia="lt-LT"/>
        </w:rPr>
        <w:t xml:space="preserve"> </w:t>
      </w:r>
    </w:p>
    <w:p w14:paraId="481A7483" w14:textId="7265D10B" w:rsidR="00B65091" w:rsidRPr="006426B9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6426B9">
        <w:rPr>
          <w:rFonts w:eastAsia="Times New Roman"/>
          <w:szCs w:val="24"/>
          <w:lang w:eastAsia="lt-LT"/>
        </w:rPr>
        <w:t>Švietimo ir ugdymo programos 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C9002D">
        <w:rPr>
          <w:rFonts w:eastAsia="Times New Roman"/>
          <w:szCs w:val="24"/>
          <w:lang w:eastAsia="lt-LT"/>
        </w:rPr>
        <w:t>3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4711912D" w14:textId="699BB715" w:rsidR="00C9002D" w:rsidRDefault="00C9002D" w:rsidP="000E5B7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6426B9">
        <w:rPr>
          <w:rFonts w:eastAsia="Times New Roman"/>
          <w:szCs w:val="24"/>
          <w:lang w:eastAsia="lt-LT"/>
        </w:rPr>
        <w:t>Visuomenės iniciatyvų skatinimo ir saugumo užtikrinimo programos (Nr. 14)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>
        <w:rPr>
          <w:rFonts w:eastAsia="Times New Roman"/>
          <w:szCs w:val="24"/>
          <w:lang w:eastAsia="lt-LT"/>
        </w:rPr>
        <w:t>4</w:t>
      </w:r>
      <w:r w:rsidR="00DF6E5E">
        <w:rPr>
          <w:rFonts w:eastAsia="Times New Roman"/>
          <w:szCs w:val="24"/>
          <w:lang w:eastAsia="lt-LT"/>
        </w:rPr>
        <w:t> </w:t>
      </w:r>
      <w:r w:rsidRPr="00AF0896">
        <w:rPr>
          <w:rFonts w:eastAsia="Times New Roman"/>
          <w:szCs w:val="24"/>
          <w:lang w:eastAsia="lt-LT"/>
        </w:rPr>
        <w:t>priedas);</w:t>
      </w:r>
    </w:p>
    <w:p w14:paraId="2EF6EFE7" w14:textId="48C414A5" w:rsidR="000E5B7A" w:rsidRDefault="000E5B7A" w:rsidP="000E5B7A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Visuomenės sveikatos rėmimo specialiosios programos (Nr. 16) suvestinę </w:t>
      </w:r>
      <w:r w:rsidRPr="00752249">
        <w:rPr>
          <w:rFonts w:eastAsia="Times New Roman"/>
          <w:szCs w:val="24"/>
          <w:lang w:eastAsia="lt-LT"/>
        </w:rPr>
        <w:t>(</w:t>
      </w:r>
      <w:r w:rsidR="00C9002D">
        <w:rPr>
          <w:rFonts w:eastAsia="Times New Roman"/>
          <w:szCs w:val="24"/>
          <w:lang w:eastAsia="lt-LT"/>
        </w:rPr>
        <w:t>5</w:t>
      </w:r>
      <w:r w:rsidRPr="00752249">
        <w:rPr>
          <w:rFonts w:eastAsia="Times New Roman"/>
          <w:szCs w:val="24"/>
          <w:lang w:eastAsia="lt-LT"/>
        </w:rPr>
        <w:t xml:space="preserve"> priedas)</w:t>
      </w:r>
      <w:r>
        <w:rPr>
          <w:rFonts w:eastAsia="Times New Roman"/>
          <w:szCs w:val="24"/>
          <w:lang w:eastAsia="lt-LT"/>
        </w:rPr>
        <w:t>.</w:t>
      </w:r>
    </w:p>
    <w:p w14:paraId="6752ECFE" w14:textId="77777777" w:rsidR="00F8117E" w:rsidRDefault="00F8117E" w:rsidP="00E55FE8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EB79BE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1DE29" w14:textId="77777777" w:rsidR="003E3A33" w:rsidRDefault="003E3A33" w:rsidP="001A7B21">
      <w:r>
        <w:separator/>
      </w:r>
    </w:p>
  </w:endnote>
  <w:endnote w:type="continuationSeparator" w:id="0">
    <w:p w14:paraId="361371D7" w14:textId="77777777" w:rsidR="003E3A33" w:rsidRDefault="003E3A33" w:rsidP="001A7B21">
      <w:r>
        <w:continuationSeparator/>
      </w:r>
    </w:p>
  </w:endnote>
  <w:endnote w:type="continuationNotice" w:id="1">
    <w:p w14:paraId="4917A379" w14:textId="77777777" w:rsidR="003E3A33" w:rsidRDefault="003E3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21C6A" w14:textId="77777777" w:rsidR="003E3A33" w:rsidRDefault="003E3A33" w:rsidP="001A7B21">
      <w:r>
        <w:separator/>
      </w:r>
    </w:p>
  </w:footnote>
  <w:footnote w:type="continuationSeparator" w:id="0">
    <w:p w14:paraId="72791E36" w14:textId="77777777" w:rsidR="003E3A33" w:rsidRDefault="003E3A33" w:rsidP="001A7B21">
      <w:r>
        <w:continuationSeparator/>
      </w:r>
    </w:p>
  </w:footnote>
  <w:footnote w:type="continuationNotice" w:id="1">
    <w:p w14:paraId="3F5EEB8E" w14:textId="77777777" w:rsidR="003E3A33" w:rsidRDefault="003E3A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5655"/>
    <w:rsid w:val="00266142"/>
    <w:rsid w:val="00270795"/>
    <w:rsid w:val="00272666"/>
    <w:rsid w:val="00277B4E"/>
    <w:rsid w:val="00281D65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2021"/>
    <w:rsid w:val="003F27AF"/>
    <w:rsid w:val="003F653C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426B9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7398"/>
    <w:rsid w:val="0077286E"/>
    <w:rsid w:val="0077458C"/>
    <w:rsid w:val="00775348"/>
    <w:rsid w:val="00777304"/>
    <w:rsid w:val="00786834"/>
    <w:rsid w:val="00795F6C"/>
    <w:rsid w:val="007A18CD"/>
    <w:rsid w:val="007A53D1"/>
    <w:rsid w:val="007B540A"/>
    <w:rsid w:val="007D128D"/>
    <w:rsid w:val="007D17EA"/>
    <w:rsid w:val="007D2B52"/>
    <w:rsid w:val="007D3B04"/>
    <w:rsid w:val="007D6CA3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6873"/>
    <w:rsid w:val="008D2C44"/>
    <w:rsid w:val="008D335D"/>
    <w:rsid w:val="008D355E"/>
    <w:rsid w:val="008D570B"/>
    <w:rsid w:val="008D6D6D"/>
    <w:rsid w:val="008F25B5"/>
    <w:rsid w:val="008F3A79"/>
    <w:rsid w:val="009018A1"/>
    <w:rsid w:val="00911B17"/>
    <w:rsid w:val="0091223D"/>
    <w:rsid w:val="00916515"/>
    <w:rsid w:val="00916890"/>
    <w:rsid w:val="00927B8E"/>
    <w:rsid w:val="00934023"/>
    <w:rsid w:val="00940212"/>
    <w:rsid w:val="00941BF2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D23A5"/>
    <w:rsid w:val="009D5DC0"/>
    <w:rsid w:val="009F4BC5"/>
    <w:rsid w:val="009F7A26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7A92"/>
    <w:rsid w:val="00AE07B1"/>
    <w:rsid w:val="00AE0D79"/>
    <w:rsid w:val="00AE241F"/>
    <w:rsid w:val="00AE2D8E"/>
    <w:rsid w:val="00AF0801"/>
    <w:rsid w:val="00AF0896"/>
    <w:rsid w:val="00B051A6"/>
    <w:rsid w:val="00B16C04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43AA"/>
    <w:rsid w:val="00EA4614"/>
    <w:rsid w:val="00EA4AFC"/>
    <w:rsid w:val="00EB1D4B"/>
    <w:rsid w:val="00EB79BE"/>
    <w:rsid w:val="00EC4332"/>
    <w:rsid w:val="00EC7C26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C034F"/>
    <w:rsid w:val="00FC07F0"/>
    <w:rsid w:val="00FC4A25"/>
    <w:rsid w:val="00FC59FB"/>
    <w:rsid w:val="00FC7533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2021-03-04T12:37:00Z</cp:lastPrinted>
  <dcterms:created xsi:type="dcterms:W3CDTF">2022-04-01T12:35:00Z</dcterms:created>
  <dcterms:modified xsi:type="dcterms:W3CDTF">2022-04-01T12:35:00Z</dcterms:modified>
</cp:coreProperties>
</file>