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F18FF" w14:textId="1B9A0814" w:rsidR="00AB0507" w:rsidRDefault="002356FD" w:rsidP="00AB0507">
      <w:pPr>
        <w:suppressAutoHyphens w:val="0"/>
        <w:ind w:left="5529"/>
        <w:rPr>
          <w:szCs w:val="24"/>
          <w:lang w:eastAsia="lt-LT"/>
        </w:rPr>
      </w:pPr>
      <w:r w:rsidRPr="002356FD">
        <w:rPr>
          <w:szCs w:val="24"/>
          <w:lang w:eastAsia="lt-LT"/>
        </w:rPr>
        <w:t>PATVIRTINTA</w:t>
      </w:r>
      <w:r w:rsidRPr="002356FD">
        <w:rPr>
          <w:szCs w:val="24"/>
          <w:lang w:eastAsia="lt-LT"/>
        </w:rPr>
        <w:br/>
        <w:t xml:space="preserve">Panevėžio miesto savivaldybės </w:t>
      </w:r>
      <w:r w:rsidRPr="002356FD">
        <w:rPr>
          <w:szCs w:val="24"/>
          <w:lang w:eastAsia="lt-LT"/>
        </w:rPr>
        <w:br/>
        <w:t>administracijos direktoriaus</w:t>
      </w:r>
    </w:p>
    <w:p w14:paraId="4DEB5D92" w14:textId="6B11E9ED" w:rsidR="002356FD" w:rsidRDefault="00AB0507" w:rsidP="00AB0507">
      <w:pPr>
        <w:suppressAutoHyphens w:val="0"/>
        <w:ind w:left="5529"/>
        <w:rPr>
          <w:szCs w:val="24"/>
          <w:lang w:eastAsia="lt-LT"/>
        </w:rPr>
      </w:pPr>
      <w:r w:rsidRPr="00AB0507">
        <w:rPr>
          <w:szCs w:val="24"/>
          <w:lang w:eastAsia="lt-LT"/>
        </w:rPr>
        <w:t xml:space="preserve">2017 m. liepos 18 d. </w:t>
      </w:r>
      <w:r w:rsidR="002356FD" w:rsidRPr="002356FD">
        <w:rPr>
          <w:szCs w:val="24"/>
          <w:lang w:eastAsia="lt-LT"/>
        </w:rPr>
        <w:t>įsakymu Nr.</w:t>
      </w:r>
      <w:r w:rsidRPr="00AB0507">
        <w:rPr>
          <w:szCs w:val="24"/>
          <w:lang w:eastAsia="lt-LT"/>
        </w:rPr>
        <w:t xml:space="preserve"> A-667</w:t>
      </w:r>
    </w:p>
    <w:p w14:paraId="29481BF7" w14:textId="4E87D7E7" w:rsidR="00AB0507" w:rsidRDefault="00AB0507" w:rsidP="00AB0507">
      <w:pPr>
        <w:suppressAutoHyphens w:val="0"/>
        <w:ind w:left="5529"/>
        <w:rPr>
          <w:szCs w:val="24"/>
          <w:lang w:eastAsia="lt-LT"/>
        </w:rPr>
      </w:pPr>
      <w:r>
        <w:rPr>
          <w:szCs w:val="24"/>
          <w:lang w:eastAsia="lt-LT"/>
        </w:rPr>
        <w:t>(</w:t>
      </w:r>
      <w:r w:rsidRPr="002356FD">
        <w:rPr>
          <w:szCs w:val="24"/>
          <w:lang w:eastAsia="lt-LT"/>
        </w:rPr>
        <w:t xml:space="preserve">Panevėžio miesto savivaldybės </w:t>
      </w:r>
      <w:r w:rsidRPr="002356FD">
        <w:rPr>
          <w:szCs w:val="24"/>
          <w:lang w:eastAsia="lt-LT"/>
        </w:rPr>
        <w:br/>
        <w:t>administracijos direktoriaus</w:t>
      </w:r>
    </w:p>
    <w:p w14:paraId="557337D7" w14:textId="0E8E7142" w:rsidR="00AB0507" w:rsidRDefault="00AB0507" w:rsidP="00AB0507">
      <w:pPr>
        <w:suppressAutoHyphens w:val="0"/>
        <w:ind w:left="5529"/>
        <w:rPr>
          <w:szCs w:val="24"/>
          <w:lang w:eastAsia="lt-LT"/>
        </w:rPr>
      </w:pPr>
      <w:r>
        <w:rPr>
          <w:szCs w:val="24"/>
          <w:lang w:eastAsia="lt-LT"/>
        </w:rPr>
        <w:t xml:space="preserve"> </w:t>
      </w:r>
      <w:r w:rsidR="00B670B5">
        <w:rPr>
          <w:szCs w:val="24"/>
          <w:lang w:eastAsia="lt-LT"/>
        </w:rPr>
        <w:t>2022 m. rugsėjo 27 d.</w:t>
      </w:r>
      <w:r>
        <w:rPr>
          <w:szCs w:val="24"/>
          <w:lang w:eastAsia="lt-LT"/>
        </w:rPr>
        <w:t xml:space="preserve"> įsakymo Nr.</w:t>
      </w:r>
      <w:r w:rsidR="00B670B5">
        <w:rPr>
          <w:szCs w:val="24"/>
          <w:lang w:eastAsia="lt-LT"/>
        </w:rPr>
        <w:t>A-858</w:t>
      </w:r>
      <w:bookmarkStart w:id="0" w:name="_GoBack"/>
      <w:bookmarkEnd w:id="0"/>
    </w:p>
    <w:p w14:paraId="2B9E9404" w14:textId="50EFBD1C" w:rsidR="00AB0507" w:rsidRPr="002356FD" w:rsidRDefault="00AB0507" w:rsidP="00AB0507">
      <w:pPr>
        <w:suppressAutoHyphens w:val="0"/>
        <w:ind w:left="5529"/>
        <w:rPr>
          <w:szCs w:val="24"/>
          <w:lang w:eastAsia="lt-LT"/>
        </w:rPr>
      </w:pPr>
      <w:r>
        <w:rPr>
          <w:szCs w:val="24"/>
          <w:lang w:eastAsia="lt-LT"/>
        </w:rPr>
        <w:t>redakcija)</w:t>
      </w:r>
    </w:p>
    <w:p w14:paraId="4DEB5D93" w14:textId="77777777" w:rsidR="00FB3EFA" w:rsidRDefault="00FB3EFA">
      <w:pPr>
        <w:ind w:firstLine="709"/>
        <w:jc w:val="both"/>
        <w:rPr>
          <w:szCs w:val="24"/>
        </w:rPr>
      </w:pPr>
    </w:p>
    <w:p w14:paraId="4DEB5D94" w14:textId="77777777" w:rsidR="00FB3EFA" w:rsidRDefault="00672640">
      <w:pPr>
        <w:pStyle w:val="TextBody"/>
        <w:jc w:val="center"/>
        <w:rPr>
          <w:b/>
          <w:iCs/>
          <w:szCs w:val="24"/>
        </w:rPr>
      </w:pPr>
      <w:r>
        <w:rPr>
          <w:b/>
          <w:szCs w:val="24"/>
        </w:rPr>
        <w:t>PANEVĖŽIO MIESTO SAVIVALDYBĖS ADMINISTRACIJOS</w:t>
      </w:r>
      <w:r>
        <w:rPr>
          <w:szCs w:val="24"/>
        </w:rPr>
        <w:t xml:space="preserve"> </w:t>
      </w:r>
      <w:r>
        <w:rPr>
          <w:b/>
          <w:iCs/>
          <w:szCs w:val="24"/>
        </w:rPr>
        <w:t>METINIO VEIKLOS PLANO SUDARYMO TVARKOS APRAŠAS</w:t>
      </w:r>
    </w:p>
    <w:p w14:paraId="4DEB5D95" w14:textId="77777777" w:rsidR="00FB3EFA" w:rsidRDefault="00FB3EFA">
      <w:pPr>
        <w:jc w:val="center"/>
        <w:rPr>
          <w:b/>
          <w:bCs/>
          <w:iCs/>
          <w:szCs w:val="24"/>
        </w:rPr>
      </w:pPr>
    </w:p>
    <w:p w14:paraId="4DEB5D96" w14:textId="77777777" w:rsidR="00FB3EFA" w:rsidRDefault="00672640">
      <w:pPr>
        <w:jc w:val="center"/>
        <w:rPr>
          <w:b/>
          <w:bCs/>
          <w:szCs w:val="24"/>
        </w:rPr>
      </w:pPr>
      <w:r>
        <w:rPr>
          <w:b/>
          <w:bCs/>
          <w:szCs w:val="24"/>
        </w:rPr>
        <w:t>I SKYRIUS</w:t>
      </w:r>
    </w:p>
    <w:p w14:paraId="4DEB5D97" w14:textId="79D39F72" w:rsidR="00FB3EFA" w:rsidRDefault="00672640">
      <w:pPr>
        <w:jc w:val="center"/>
        <w:rPr>
          <w:b/>
          <w:bCs/>
          <w:szCs w:val="24"/>
        </w:rPr>
      </w:pPr>
      <w:r>
        <w:rPr>
          <w:b/>
          <w:bCs/>
          <w:szCs w:val="24"/>
        </w:rPr>
        <w:t>BENDROSIOS NUOSTATOS</w:t>
      </w:r>
    </w:p>
    <w:p w14:paraId="4698CEF3" w14:textId="77777777" w:rsidR="008A5846" w:rsidRDefault="008A5846">
      <w:pPr>
        <w:jc w:val="center"/>
        <w:rPr>
          <w:b/>
          <w:bCs/>
          <w:szCs w:val="24"/>
        </w:rPr>
      </w:pPr>
    </w:p>
    <w:p w14:paraId="4DEB5D98" w14:textId="77777777" w:rsidR="00FB3EFA" w:rsidRDefault="00FB3EFA">
      <w:pPr>
        <w:ind w:firstLine="1080"/>
        <w:jc w:val="both"/>
        <w:rPr>
          <w:szCs w:val="24"/>
        </w:rPr>
      </w:pPr>
    </w:p>
    <w:p w14:paraId="4DEB5D9A" w14:textId="2FBC6026" w:rsidR="00FB3EFA" w:rsidRDefault="00A50EE0" w:rsidP="00A50EE0">
      <w:pPr>
        <w:pStyle w:val="TextBody"/>
        <w:tabs>
          <w:tab w:val="left" w:pos="1134"/>
        </w:tabs>
        <w:ind w:firstLine="851"/>
      </w:pPr>
      <w:r>
        <w:rPr>
          <w:szCs w:val="24"/>
        </w:rPr>
        <w:t xml:space="preserve">1. </w:t>
      </w:r>
      <w:r w:rsidR="00672640" w:rsidRPr="00AB0507">
        <w:rPr>
          <w:szCs w:val="24"/>
        </w:rPr>
        <w:t xml:space="preserve">Panevėžio miesto savivaldybės administracijos </w:t>
      </w:r>
      <w:r w:rsidR="00672640" w:rsidRPr="00AB0507">
        <w:rPr>
          <w:iCs/>
          <w:szCs w:val="24"/>
        </w:rPr>
        <w:t>metinio veiklos plano sudarymo tvarkos</w:t>
      </w:r>
      <w:r w:rsidR="00AB0507">
        <w:rPr>
          <w:iCs/>
          <w:szCs w:val="24"/>
        </w:rPr>
        <w:t xml:space="preserve"> </w:t>
      </w:r>
      <w:r w:rsidR="00672640" w:rsidRPr="00AB0507">
        <w:rPr>
          <w:iCs/>
          <w:szCs w:val="24"/>
        </w:rPr>
        <w:t>aprašas</w:t>
      </w:r>
      <w:r w:rsidR="00672640" w:rsidRPr="00AB0507">
        <w:rPr>
          <w:szCs w:val="24"/>
        </w:rPr>
        <w:t xml:space="preserve"> (toliau – Aprašas) reglamentuoja Panevėžio miesto savivaldybės </w:t>
      </w:r>
      <w:r w:rsidR="00672640" w:rsidRPr="00AB0507">
        <w:rPr>
          <w:szCs w:val="24"/>
          <w:shd w:val="clear" w:color="auto" w:fill="FFFFFF"/>
        </w:rPr>
        <w:t xml:space="preserve">(toliau – Savivaldybė) </w:t>
      </w:r>
      <w:r w:rsidR="00672640" w:rsidRPr="00AB0507">
        <w:rPr>
          <w:szCs w:val="24"/>
        </w:rPr>
        <w:t>administracijos metinio veiklos plano rengimą, tvirtinimą, keitimą ir atsiskaitymą už metinius rezultatus.</w:t>
      </w:r>
    </w:p>
    <w:p w14:paraId="4DEB5D9B" w14:textId="7180DC1B" w:rsidR="00FB3EFA" w:rsidRDefault="00A50EE0" w:rsidP="00A50EE0">
      <w:pPr>
        <w:tabs>
          <w:tab w:val="left" w:pos="993"/>
          <w:tab w:val="left" w:pos="1134"/>
        </w:tabs>
        <w:ind w:firstLine="851"/>
        <w:jc w:val="both"/>
      </w:pPr>
      <w:r>
        <w:rPr>
          <w:szCs w:val="24"/>
        </w:rPr>
        <w:t xml:space="preserve">2. </w:t>
      </w:r>
      <w:r w:rsidR="00672640">
        <w:rPr>
          <w:szCs w:val="24"/>
        </w:rPr>
        <w:t xml:space="preserve">Savivaldybės tarybos </w:t>
      </w:r>
      <w:r w:rsidR="00672640">
        <w:rPr>
          <w:szCs w:val="24"/>
          <w:shd w:val="clear" w:color="auto" w:fill="FFFFFF"/>
        </w:rPr>
        <w:t>patvirtintame Panevėžio miesto savivaldybės strateginio planavimo organizavimo tvarkos apraše ir š</w:t>
      </w:r>
      <w:r w:rsidR="00672640">
        <w:rPr>
          <w:szCs w:val="24"/>
        </w:rPr>
        <w:t>iame Apraše vartojamos sąvokos:</w:t>
      </w:r>
    </w:p>
    <w:p w14:paraId="4DEB5D9C" w14:textId="4569DC45" w:rsidR="00FB3EFA" w:rsidRDefault="00AB0507" w:rsidP="00AB0507">
      <w:pPr>
        <w:ind w:firstLine="851"/>
        <w:jc w:val="both"/>
        <w:rPr>
          <w:strike/>
          <w:szCs w:val="24"/>
          <w:shd w:val="clear" w:color="auto" w:fill="FFFFFF"/>
          <w:lang w:eastAsia="ar-SA"/>
        </w:rPr>
      </w:pPr>
      <w:r w:rsidRPr="00AB0507">
        <w:rPr>
          <w:szCs w:val="24"/>
          <w:shd w:val="clear" w:color="auto" w:fill="FFFFFF"/>
          <w:lang w:eastAsia="ar-SA"/>
        </w:rPr>
        <w:t>2.1.</w:t>
      </w:r>
      <w:r>
        <w:rPr>
          <w:b/>
          <w:bCs/>
          <w:szCs w:val="24"/>
          <w:shd w:val="clear" w:color="auto" w:fill="FFFFFF"/>
          <w:lang w:eastAsia="ar-SA"/>
        </w:rPr>
        <w:t xml:space="preserve"> </w:t>
      </w:r>
      <w:r w:rsidR="00F67F19" w:rsidRPr="00DB5990">
        <w:rPr>
          <w:b/>
          <w:bCs/>
        </w:rPr>
        <w:t>Panevėžio miesto savivaldybės strateginis veiklos planas</w:t>
      </w:r>
      <w:r w:rsidR="00F67F19" w:rsidRPr="006A5222">
        <w:t xml:space="preserve"> (toliau –</w:t>
      </w:r>
      <w:r w:rsidR="00F67F19">
        <w:t xml:space="preserve"> </w:t>
      </w:r>
      <w:r w:rsidR="00F67F19" w:rsidRPr="006A5222">
        <w:t>SVP) –</w:t>
      </w:r>
      <w:r w:rsidR="00F67F19" w:rsidRPr="00A43A71">
        <w:rPr>
          <w:shd w:val="clear" w:color="auto" w:fill="FFFFFF"/>
        </w:rPr>
        <w:t xml:space="preserve"> Panevėžio miesto savivaldybės 3 metų trukmės veiklos lygmens strateginio planavimo dokumentas</w:t>
      </w:r>
      <w:r w:rsidR="00F67F19" w:rsidRPr="006A5222">
        <w:t>, kuriame suplanuojamos savivaldybės biudžeto asignavimų valdytojų programos</w:t>
      </w:r>
      <w:r w:rsidR="00F67F19">
        <w:t>.</w:t>
      </w:r>
    </w:p>
    <w:p w14:paraId="4DEB5D9D" w14:textId="74B38B3C" w:rsidR="00FB3EFA" w:rsidRDefault="00AB0507" w:rsidP="00AB0507">
      <w:pPr>
        <w:ind w:firstLine="851"/>
        <w:jc w:val="both"/>
      </w:pPr>
      <w:r w:rsidRPr="00AB0507">
        <w:rPr>
          <w:bCs/>
          <w:szCs w:val="24"/>
          <w:shd w:val="clear" w:color="auto" w:fill="FFFFFF"/>
          <w:lang w:eastAsia="ar-SA"/>
        </w:rPr>
        <w:t>2.2.</w:t>
      </w:r>
      <w:r>
        <w:rPr>
          <w:b/>
          <w:szCs w:val="24"/>
          <w:shd w:val="clear" w:color="auto" w:fill="FFFFFF"/>
          <w:lang w:eastAsia="ar-SA"/>
        </w:rPr>
        <w:t xml:space="preserve"> </w:t>
      </w:r>
      <w:r w:rsidR="00672640">
        <w:rPr>
          <w:b/>
          <w:szCs w:val="24"/>
          <w:shd w:val="clear" w:color="auto" w:fill="FFFFFF"/>
          <w:lang w:eastAsia="ar-SA"/>
        </w:rPr>
        <w:t>Metinis veiklos planas (toliau – MVP)</w:t>
      </w:r>
      <w:r w:rsidR="00672640" w:rsidRPr="00A50EE0">
        <w:rPr>
          <w:szCs w:val="24"/>
          <w:shd w:val="clear" w:color="auto" w:fill="FFFFFF"/>
          <w:lang w:eastAsia="ar-SA"/>
        </w:rPr>
        <w:t xml:space="preserve"> –</w:t>
      </w:r>
      <w:r w:rsidR="00672640">
        <w:rPr>
          <w:b/>
          <w:szCs w:val="24"/>
          <w:shd w:val="clear" w:color="auto" w:fill="FFFFFF"/>
          <w:lang w:eastAsia="ar-SA"/>
        </w:rPr>
        <w:t xml:space="preserve"> </w:t>
      </w:r>
      <w:r w:rsidR="00672640">
        <w:rPr>
          <w:szCs w:val="24"/>
          <w:shd w:val="clear" w:color="auto" w:fill="FFFFFF"/>
          <w:lang w:eastAsia="ar-SA"/>
        </w:rPr>
        <w:t xml:space="preserve">tam tikrų vienerių biudžetinių metų veiklos </w:t>
      </w:r>
      <w:r w:rsidR="0024542C">
        <w:rPr>
          <w:szCs w:val="24"/>
          <w:shd w:val="clear" w:color="auto" w:fill="FFFFFF"/>
          <w:lang w:eastAsia="ar-SA"/>
        </w:rPr>
        <w:t xml:space="preserve">lygmens </w:t>
      </w:r>
      <w:r w:rsidR="00672640">
        <w:rPr>
          <w:szCs w:val="24"/>
          <w:shd w:val="clear" w:color="auto" w:fill="FFFFFF"/>
          <w:lang w:eastAsia="ar-SA"/>
        </w:rPr>
        <w:t>planavimo dokumentas, įgyvendinantis strateginį veiklos planą arba jo dalį.</w:t>
      </w:r>
    </w:p>
    <w:p w14:paraId="4DEB5D9E" w14:textId="3541C617" w:rsidR="00FB3EFA" w:rsidRDefault="00AB0507" w:rsidP="00AB0507">
      <w:pPr>
        <w:tabs>
          <w:tab w:val="left" w:pos="900"/>
          <w:tab w:val="left" w:pos="978"/>
          <w:tab w:val="left" w:pos="1038"/>
          <w:tab w:val="left" w:pos="1200"/>
          <w:tab w:val="left" w:pos="1260"/>
          <w:tab w:val="left" w:pos="1309"/>
        </w:tabs>
        <w:ind w:firstLine="851"/>
        <w:jc w:val="both"/>
      </w:pPr>
      <w:r w:rsidRPr="00AB0507">
        <w:rPr>
          <w:szCs w:val="24"/>
          <w:shd w:val="clear" w:color="auto" w:fill="FFFFFF"/>
          <w:lang w:eastAsia="lt-LT"/>
        </w:rPr>
        <w:t>2.3.</w:t>
      </w:r>
      <w:r>
        <w:rPr>
          <w:b/>
          <w:bCs/>
          <w:szCs w:val="24"/>
          <w:shd w:val="clear" w:color="auto" w:fill="FFFFFF"/>
          <w:lang w:eastAsia="lt-LT"/>
        </w:rPr>
        <w:t xml:space="preserve"> </w:t>
      </w:r>
      <w:r w:rsidR="00672640">
        <w:rPr>
          <w:b/>
          <w:bCs/>
          <w:szCs w:val="24"/>
          <w:shd w:val="clear" w:color="auto" w:fill="FFFFFF"/>
          <w:lang w:eastAsia="lt-LT"/>
        </w:rPr>
        <w:t>Priemonė</w:t>
      </w:r>
      <w:r w:rsidR="00672640" w:rsidRPr="00A50EE0">
        <w:rPr>
          <w:bCs/>
          <w:szCs w:val="24"/>
          <w:shd w:val="clear" w:color="auto" w:fill="FFFFFF"/>
          <w:lang w:eastAsia="lt-LT"/>
        </w:rPr>
        <w:t xml:space="preserve"> –</w:t>
      </w:r>
      <w:r w:rsidR="00672640">
        <w:rPr>
          <w:b/>
          <w:bCs/>
          <w:szCs w:val="24"/>
          <w:shd w:val="clear" w:color="auto" w:fill="FFFFFF"/>
          <w:lang w:eastAsia="lt-LT"/>
        </w:rPr>
        <w:t xml:space="preserve"> </w:t>
      </w:r>
      <w:r w:rsidR="00672640">
        <w:rPr>
          <w:szCs w:val="24"/>
          <w:shd w:val="clear" w:color="auto" w:fill="FFFFFF"/>
          <w:lang w:eastAsia="lt-LT"/>
        </w:rPr>
        <w:t>užsibrėžto uždavinio įgyvendinimas, kuriam naudojami žmogiškieji, finansiniai ir materialiniai ištekliai.</w:t>
      </w:r>
    </w:p>
    <w:p w14:paraId="4DEB5D9F" w14:textId="35F35C3E" w:rsidR="00FB3EFA" w:rsidRDefault="00AB0507" w:rsidP="00AB0507">
      <w:pPr>
        <w:ind w:firstLine="851"/>
        <w:jc w:val="both"/>
      </w:pPr>
      <w:r w:rsidRPr="00AB0507">
        <w:rPr>
          <w:bCs/>
          <w:szCs w:val="24"/>
          <w:shd w:val="clear" w:color="auto" w:fill="FFFFFF"/>
          <w:lang w:eastAsia="ar-SA"/>
        </w:rPr>
        <w:t>2.4.</w:t>
      </w:r>
      <w:r>
        <w:rPr>
          <w:b/>
          <w:szCs w:val="24"/>
          <w:shd w:val="clear" w:color="auto" w:fill="FFFFFF"/>
          <w:lang w:eastAsia="ar-SA"/>
        </w:rPr>
        <w:t xml:space="preserve"> </w:t>
      </w:r>
      <w:proofErr w:type="spellStart"/>
      <w:r w:rsidR="00672640">
        <w:rPr>
          <w:b/>
          <w:szCs w:val="24"/>
          <w:shd w:val="clear" w:color="auto" w:fill="FFFFFF"/>
          <w:lang w:eastAsia="ar-SA"/>
        </w:rPr>
        <w:t>Papriemonė</w:t>
      </w:r>
      <w:proofErr w:type="spellEnd"/>
      <w:r w:rsidR="00672640">
        <w:rPr>
          <w:b/>
          <w:szCs w:val="24"/>
          <w:shd w:val="clear" w:color="auto" w:fill="FFFFFF"/>
          <w:lang w:eastAsia="ar-SA"/>
        </w:rPr>
        <w:t xml:space="preserve"> </w:t>
      </w:r>
      <w:r w:rsidR="00672640" w:rsidRPr="00A50EE0">
        <w:rPr>
          <w:szCs w:val="24"/>
          <w:shd w:val="clear" w:color="auto" w:fill="FFFFFF"/>
          <w:lang w:eastAsia="ar-SA"/>
        </w:rPr>
        <w:t xml:space="preserve">– </w:t>
      </w:r>
      <w:r w:rsidR="00672640">
        <w:rPr>
          <w:szCs w:val="24"/>
          <w:shd w:val="clear" w:color="auto" w:fill="FFFFFF"/>
          <w:lang w:eastAsia="ar-SA"/>
        </w:rPr>
        <w:t>priemonės sudėtinė dalis.</w:t>
      </w:r>
    </w:p>
    <w:p w14:paraId="4DEB5DA0" w14:textId="78B84F96" w:rsidR="00FB3EFA" w:rsidRDefault="00AB0507" w:rsidP="00AB0507">
      <w:pPr>
        <w:ind w:firstLine="851"/>
        <w:jc w:val="both"/>
      </w:pPr>
      <w:r w:rsidRPr="00AB0507">
        <w:rPr>
          <w:szCs w:val="24"/>
          <w:shd w:val="clear" w:color="auto" w:fill="FFFFFF"/>
          <w:lang w:eastAsia="ar-SA"/>
        </w:rPr>
        <w:t>2.5.</w:t>
      </w:r>
      <w:r>
        <w:rPr>
          <w:b/>
          <w:bCs/>
          <w:szCs w:val="24"/>
          <w:shd w:val="clear" w:color="auto" w:fill="FFFFFF"/>
          <w:lang w:eastAsia="ar-SA"/>
        </w:rPr>
        <w:t xml:space="preserve"> </w:t>
      </w:r>
      <w:r w:rsidR="00672640">
        <w:rPr>
          <w:b/>
          <w:bCs/>
          <w:szCs w:val="24"/>
          <w:shd w:val="clear" w:color="auto" w:fill="FFFFFF"/>
          <w:lang w:eastAsia="ar-SA"/>
        </w:rPr>
        <w:t xml:space="preserve">Vertinimo kriterijus </w:t>
      </w:r>
      <w:r w:rsidR="00672640" w:rsidRPr="00A50EE0">
        <w:rPr>
          <w:bCs/>
          <w:szCs w:val="24"/>
          <w:shd w:val="clear" w:color="auto" w:fill="FFFFFF"/>
          <w:lang w:eastAsia="ar-SA"/>
        </w:rPr>
        <w:t xml:space="preserve">– </w:t>
      </w:r>
      <w:r w:rsidR="00672640">
        <w:rPr>
          <w:szCs w:val="24"/>
          <w:shd w:val="clear" w:color="auto" w:fill="FFFFFF"/>
          <w:lang w:eastAsia="ar-SA"/>
        </w:rPr>
        <w:t>rodiklis, suteikiantis informacijos apie tikslo, uždavinio ir priemonės įgyvendinimą.</w:t>
      </w:r>
    </w:p>
    <w:p w14:paraId="4DEB5DA1" w14:textId="3282C67E" w:rsidR="00FB3EFA" w:rsidRDefault="00AB0507" w:rsidP="00AB0507">
      <w:pPr>
        <w:ind w:firstLine="851"/>
        <w:jc w:val="both"/>
      </w:pPr>
      <w:r w:rsidRPr="00AB0507">
        <w:rPr>
          <w:szCs w:val="24"/>
          <w:shd w:val="clear" w:color="auto" w:fill="FFFFFF"/>
          <w:lang w:eastAsia="lt-LT"/>
        </w:rPr>
        <w:t>2.6.</w:t>
      </w:r>
      <w:r>
        <w:rPr>
          <w:b/>
          <w:bCs/>
          <w:szCs w:val="24"/>
          <w:shd w:val="clear" w:color="auto" w:fill="FFFFFF"/>
          <w:lang w:eastAsia="lt-LT"/>
        </w:rPr>
        <w:t xml:space="preserve"> </w:t>
      </w:r>
      <w:r w:rsidR="00672640">
        <w:rPr>
          <w:b/>
          <w:bCs/>
          <w:szCs w:val="24"/>
          <w:shd w:val="clear" w:color="auto" w:fill="FFFFFF"/>
          <w:lang w:eastAsia="lt-LT"/>
        </w:rPr>
        <w:t xml:space="preserve">Strateginio veiklos plano programa </w:t>
      </w:r>
      <w:r w:rsidR="00672640" w:rsidRPr="00A50EE0">
        <w:rPr>
          <w:bCs/>
          <w:szCs w:val="24"/>
          <w:shd w:val="clear" w:color="auto" w:fill="FFFFFF"/>
          <w:lang w:eastAsia="lt-LT"/>
        </w:rPr>
        <w:t>–</w:t>
      </w:r>
      <w:r w:rsidR="00672640">
        <w:rPr>
          <w:szCs w:val="24"/>
          <w:shd w:val="clear" w:color="auto" w:fill="FFFFFF"/>
          <w:lang w:eastAsia="lt-LT"/>
        </w:rPr>
        <w:t xml:space="preserve"> esminė strateginiam tikslui įgyvendinti skirta SVP dalis, kurioje nustatyti programos tikslai, uždaviniai, priemonės (projektai), vertinimo kriterijai, jų reikšmės ir asignavimai.</w:t>
      </w:r>
    </w:p>
    <w:p w14:paraId="4DEB5DA2" w14:textId="0A2201D6" w:rsidR="00FB3EFA" w:rsidRDefault="00AB0507" w:rsidP="00AB0507">
      <w:pPr>
        <w:ind w:firstLine="851"/>
        <w:jc w:val="both"/>
      </w:pPr>
      <w:r w:rsidRPr="00AB0507">
        <w:rPr>
          <w:bCs/>
          <w:szCs w:val="24"/>
        </w:rPr>
        <w:t>2.7.</w:t>
      </w:r>
      <w:r>
        <w:rPr>
          <w:b/>
          <w:szCs w:val="24"/>
        </w:rPr>
        <w:t xml:space="preserve"> </w:t>
      </w:r>
      <w:r w:rsidR="00672640">
        <w:rPr>
          <w:b/>
          <w:szCs w:val="24"/>
        </w:rPr>
        <w:t>Padaliniai</w:t>
      </w:r>
      <w:r w:rsidR="00672640">
        <w:rPr>
          <w:szCs w:val="24"/>
        </w:rPr>
        <w:t xml:space="preserve"> – Savivaldybės administracijos padaliniai ir tiesiogiai Savivaldybės administracijos direktoriui / direktoriaus pavaduotojams pavaldūs darbuotojai, neįeinantys į padalinių sudėtį.</w:t>
      </w:r>
    </w:p>
    <w:p w14:paraId="4DEB5DA3" w14:textId="77777777" w:rsidR="00FB3EFA" w:rsidRDefault="00FB3EFA">
      <w:pPr>
        <w:ind w:firstLine="720"/>
        <w:jc w:val="both"/>
        <w:rPr>
          <w:szCs w:val="24"/>
        </w:rPr>
      </w:pPr>
    </w:p>
    <w:p w14:paraId="4DEB5DA4" w14:textId="77777777" w:rsidR="00FB3EFA" w:rsidRDefault="00672640">
      <w:pPr>
        <w:jc w:val="center"/>
      </w:pPr>
      <w:r>
        <w:rPr>
          <w:b/>
          <w:szCs w:val="24"/>
        </w:rPr>
        <w:t>II SKYRIUS</w:t>
      </w:r>
    </w:p>
    <w:p w14:paraId="4DEB5DA5" w14:textId="77777777" w:rsidR="00FB3EFA" w:rsidRDefault="00672640">
      <w:pPr>
        <w:jc w:val="center"/>
        <w:rPr>
          <w:b/>
          <w:szCs w:val="24"/>
        </w:rPr>
      </w:pPr>
      <w:r>
        <w:rPr>
          <w:b/>
          <w:szCs w:val="24"/>
        </w:rPr>
        <w:t>MVP RENGIMAS IR TVIRTINIMAS</w:t>
      </w:r>
    </w:p>
    <w:p w14:paraId="4DEB5DA6" w14:textId="77777777" w:rsidR="00FB3EFA" w:rsidRPr="00A50EE0" w:rsidRDefault="00FB3EFA">
      <w:pPr>
        <w:jc w:val="center"/>
        <w:rPr>
          <w:b/>
          <w:szCs w:val="24"/>
        </w:rPr>
      </w:pPr>
    </w:p>
    <w:p w14:paraId="4DEB5DA7" w14:textId="55AD176D" w:rsidR="00FB3EFA" w:rsidRPr="00D87FC7" w:rsidRDefault="00672640" w:rsidP="00AB0507">
      <w:pPr>
        <w:pStyle w:val="BodyTextIndent21"/>
        <w:tabs>
          <w:tab w:val="left" w:pos="1200"/>
        </w:tabs>
        <w:ind w:firstLine="851"/>
        <w:rPr>
          <w:shd w:val="clear" w:color="auto" w:fill="FFFFFF"/>
        </w:rPr>
      </w:pPr>
      <w:r w:rsidRPr="00D87FC7">
        <w:rPr>
          <w:shd w:val="clear" w:color="auto" w:fill="FFFFFF"/>
        </w:rPr>
        <w:t>3. Vadovaujantis Savivaldybės tarybos patvirtintu SVP, parengiamas Savivaldybės administracijos MVP.</w:t>
      </w:r>
      <w:r w:rsidR="00C748A4" w:rsidRPr="00D87FC7">
        <w:rPr>
          <w:shd w:val="clear" w:color="auto" w:fill="FFFFFF"/>
        </w:rPr>
        <w:t xml:space="preserve"> </w:t>
      </w:r>
    </w:p>
    <w:p w14:paraId="4DEB5DA8" w14:textId="77777777" w:rsidR="00FB3EFA" w:rsidRDefault="00672640" w:rsidP="00AB0507">
      <w:pPr>
        <w:ind w:firstLine="851"/>
        <w:jc w:val="both"/>
        <w:rPr>
          <w:szCs w:val="24"/>
        </w:rPr>
      </w:pPr>
      <w:r>
        <w:rPr>
          <w:szCs w:val="24"/>
        </w:rPr>
        <w:t xml:space="preserve">4. MVP rengiamas pagal Savivaldybės administracijos direktoriaus įsakymu patvirtintą formą. </w:t>
      </w:r>
    </w:p>
    <w:p w14:paraId="4DEB5DA9" w14:textId="6E9B7203" w:rsidR="00FB3EFA" w:rsidRPr="00D87FC7" w:rsidRDefault="00672640" w:rsidP="00AB0507">
      <w:pPr>
        <w:ind w:firstLine="851"/>
        <w:jc w:val="both"/>
      </w:pPr>
      <w:r>
        <w:rPr>
          <w:szCs w:val="24"/>
        </w:rPr>
        <w:t xml:space="preserve">5. </w:t>
      </w:r>
      <w:r w:rsidR="00082759" w:rsidRPr="00D87FC7">
        <w:rPr>
          <w:szCs w:val="24"/>
        </w:rPr>
        <w:t>Savivaldybės tarybai patvirtinus SVP, padaliniai per 5 darbo dienas nuo Savivaldybės tarybos sprendimo įsigaliojimo parengia</w:t>
      </w:r>
      <w:r w:rsidRPr="00C748A4">
        <w:rPr>
          <w:szCs w:val="24"/>
        </w:rPr>
        <w:t xml:space="preserve"> SVP</w:t>
      </w:r>
      <w:r w:rsidRPr="00C748A4">
        <w:t xml:space="preserve"> detalizavimą einamiesiems metams pagal kuruojamas programas ir </w:t>
      </w:r>
      <w:r w:rsidR="00AB0507">
        <w:t>(</w:t>
      </w:r>
      <w:r w:rsidRPr="00C748A4">
        <w:t>ar</w:t>
      </w:r>
      <w:r w:rsidR="00AB0507">
        <w:t>)</w:t>
      </w:r>
      <w:r w:rsidRPr="00C748A4">
        <w:rPr>
          <w:szCs w:val="24"/>
        </w:rPr>
        <w:t xml:space="preserve"> jų dalis</w:t>
      </w:r>
      <w:r w:rsidR="00AB0507">
        <w:rPr>
          <w:szCs w:val="24"/>
        </w:rPr>
        <w:t>,</w:t>
      </w:r>
      <w:r w:rsidRPr="00C748A4">
        <w:t xml:space="preserve"> patvirtintą MVP programos formą ir </w:t>
      </w:r>
      <w:r w:rsidRPr="00C748A4">
        <w:rPr>
          <w:szCs w:val="24"/>
        </w:rPr>
        <w:t xml:space="preserve">pateikia </w:t>
      </w:r>
      <w:r w:rsidR="00C748A4" w:rsidRPr="00D87FC7">
        <w:t xml:space="preserve">Strateginio planavimo </w:t>
      </w:r>
      <w:r w:rsidRPr="00D87FC7">
        <w:t xml:space="preserve">ir </w:t>
      </w:r>
      <w:r w:rsidR="00C748A4" w:rsidRPr="00D87FC7">
        <w:t>finansų</w:t>
      </w:r>
      <w:r w:rsidRPr="00D87FC7">
        <w:t xml:space="preserve"> skyriui, prieš tai suderinę su </w:t>
      </w:r>
      <w:r w:rsidR="00F67F19">
        <w:t>A</w:t>
      </w:r>
      <w:r w:rsidRPr="00D87FC7">
        <w:t>pskaitos skyriumi.</w:t>
      </w:r>
      <w:r w:rsidRPr="00D87FC7">
        <w:rPr>
          <w:szCs w:val="24"/>
        </w:rPr>
        <w:t xml:space="preserve"> MVP turi užtikrinti SVP pirmųjų planuojamų metų įgyvendinimą, t. y. perkeliami iš SVP (trimečio) programos tikslai, uždaviniai ir </w:t>
      </w:r>
      <w:r w:rsidRPr="00D87FC7">
        <w:rPr>
          <w:szCs w:val="24"/>
        </w:rPr>
        <w:lastRenderedPageBreak/>
        <w:t xml:space="preserve">priemonės. Priemonės detalizuojamos į </w:t>
      </w:r>
      <w:proofErr w:type="spellStart"/>
      <w:r w:rsidRPr="00D87FC7">
        <w:rPr>
          <w:szCs w:val="24"/>
        </w:rPr>
        <w:t>papriemones</w:t>
      </w:r>
      <w:proofErr w:type="spellEnd"/>
      <w:r w:rsidRPr="00D87FC7">
        <w:rPr>
          <w:szCs w:val="24"/>
        </w:rPr>
        <w:t>, nurodomos joms vykdyti skirtos lėšos, vertinimo kriterijai ir jų reikšmės,</w:t>
      </w:r>
      <w:r w:rsidRPr="00A50EE0">
        <w:rPr>
          <w:szCs w:val="24"/>
        </w:rPr>
        <w:t xml:space="preserve"> </w:t>
      </w:r>
      <w:r w:rsidRPr="00D87FC7">
        <w:rPr>
          <w:szCs w:val="24"/>
        </w:rPr>
        <w:t>atsakingi vykdytojai.</w:t>
      </w:r>
    </w:p>
    <w:p w14:paraId="4DEB5DAA" w14:textId="10CDB619" w:rsidR="00FB3EFA" w:rsidRDefault="00672640" w:rsidP="00AB0507">
      <w:pPr>
        <w:pStyle w:val="TextBody"/>
        <w:ind w:firstLine="851"/>
      </w:pPr>
      <w:r w:rsidRPr="00D87FC7">
        <w:t>6. Strateginio planavimo</w:t>
      </w:r>
      <w:r w:rsidR="00E418E3" w:rsidRPr="00D87FC7">
        <w:t xml:space="preserve"> ir finansų</w:t>
      </w:r>
      <w:r w:rsidRPr="00D87FC7">
        <w:t xml:space="preserve"> skyrius, gavęs iš padalinių programas </w:t>
      </w:r>
      <w:r w:rsidR="00AB0507" w:rsidRPr="00C748A4">
        <w:t xml:space="preserve">ir </w:t>
      </w:r>
      <w:r w:rsidR="00AB0507">
        <w:t>(</w:t>
      </w:r>
      <w:r w:rsidR="00AB0507" w:rsidRPr="00C748A4">
        <w:t>ar</w:t>
      </w:r>
      <w:r w:rsidR="00AB0507">
        <w:t>)</w:t>
      </w:r>
      <w:r w:rsidR="00AB0507" w:rsidRPr="00C748A4">
        <w:rPr>
          <w:szCs w:val="24"/>
        </w:rPr>
        <w:t xml:space="preserve"> </w:t>
      </w:r>
      <w:r>
        <w:t xml:space="preserve">jų dalis, ne vėliau </w:t>
      </w:r>
      <w:r w:rsidR="00AB0507">
        <w:t>kaip</w:t>
      </w:r>
      <w:r>
        <w:t xml:space="preserve"> per </w:t>
      </w:r>
      <w:r w:rsidR="00C748A4" w:rsidRPr="00AB0507">
        <w:t>5</w:t>
      </w:r>
      <w:r w:rsidRPr="00C748A4">
        <w:rPr>
          <w:color w:val="0070C0"/>
        </w:rPr>
        <w:t xml:space="preserve"> </w:t>
      </w:r>
      <w:r>
        <w:t>darbo dienas parengia einamųjų metų Savivaldybės administracijos MVP įsakymo projektą.</w:t>
      </w:r>
    </w:p>
    <w:p w14:paraId="4DEB5DAB" w14:textId="2423B30B" w:rsidR="00FB3EFA" w:rsidRDefault="00672640" w:rsidP="00AB0507">
      <w:pPr>
        <w:ind w:firstLine="851"/>
        <w:jc w:val="both"/>
        <w:rPr>
          <w:szCs w:val="24"/>
        </w:rPr>
      </w:pPr>
      <w:r>
        <w:rPr>
          <w:szCs w:val="24"/>
        </w:rPr>
        <w:t xml:space="preserve">7. MVP tvirtina Savivaldybės administracijos direktorius. </w:t>
      </w:r>
    </w:p>
    <w:p w14:paraId="4DEB5DAC" w14:textId="77777777" w:rsidR="00FB3EFA" w:rsidRDefault="00FB3EFA">
      <w:pPr>
        <w:ind w:firstLine="720"/>
        <w:jc w:val="both"/>
        <w:rPr>
          <w:szCs w:val="24"/>
        </w:rPr>
      </w:pPr>
    </w:p>
    <w:p w14:paraId="4DEB5DAD" w14:textId="77777777" w:rsidR="00FB3EFA" w:rsidRDefault="00672640">
      <w:pPr>
        <w:jc w:val="center"/>
      </w:pPr>
      <w:r>
        <w:rPr>
          <w:b/>
          <w:szCs w:val="24"/>
        </w:rPr>
        <w:t>III SKYRIUS</w:t>
      </w:r>
    </w:p>
    <w:p w14:paraId="4DEB5DAE" w14:textId="77777777" w:rsidR="00FB3EFA" w:rsidRDefault="00672640">
      <w:pPr>
        <w:jc w:val="center"/>
        <w:rPr>
          <w:b/>
          <w:szCs w:val="24"/>
        </w:rPr>
      </w:pPr>
      <w:r>
        <w:rPr>
          <w:b/>
          <w:szCs w:val="24"/>
        </w:rPr>
        <w:t>MVP KEITIMAS</w:t>
      </w:r>
    </w:p>
    <w:p w14:paraId="4DEB5DAF" w14:textId="77777777" w:rsidR="00FB3EFA" w:rsidRDefault="00FB3EFA">
      <w:pPr>
        <w:rPr>
          <w:b/>
          <w:szCs w:val="24"/>
        </w:rPr>
      </w:pPr>
    </w:p>
    <w:p w14:paraId="4DEB5DB0" w14:textId="77777777" w:rsidR="00FB3EFA" w:rsidRDefault="00672640" w:rsidP="00AB0507">
      <w:pPr>
        <w:ind w:firstLine="851"/>
        <w:jc w:val="both"/>
        <w:rPr>
          <w:szCs w:val="24"/>
        </w:rPr>
      </w:pPr>
      <w:r>
        <w:rPr>
          <w:szCs w:val="24"/>
        </w:rPr>
        <w:t xml:space="preserve">8. MVP programų papriemonių ir jų sudėtinių dalių keitimą inicijuoja jas kuruojantys padaliniai (skyriai). MVP keičiamas šiais atvejais: </w:t>
      </w:r>
    </w:p>
    <w:p w14:paraId="4DEB5DB1" w14:textId="77777777" w:rsidR="00FB3EFA" w:rsidRDefault="00672640" w:rsidP="00AB0507">
      <w:pPr>
        <w:ind w:firstLine="851"/>
        <w:jc w:val="both"/>
        <w:rPr>
          <w:szCs w:val="24"/>
        </w:rPr>
      </w:pPr>
      <w:r>
        <w:rPr>
          <w:szCs w:val="24"/>
        </w:rPr>
        <w:t>8.1. perskirstant papriemonėms skirtas lėšas iš visų finansavimo šaltinių, jei neviršijamas patvirtintas einamųjų metų asignavimų planas priemonei;</w:t>
      </w:r>
    </w:p>
    <w:p w14:paraId="4DEB5DB2" w14:textId="7435CCE5" w:rsidR="00FB3EFA" w:rsidRDefault="00672640" w:rsidP="00AB0507">
      <w:pPr>
        <w:ind w:firstLine="851"/>
        <w:jc w:val="both"/>
        <w:rPr>
          <w:szCs w:val="24"/>
        </w:rPr>
      </w:pPr>
      <w:r>
        <w:rPr>
          <w:szCs w:val="24"/>
        </w:rPr>
        <w:t>8.2. keičiant papriemonių pavadinimus, įtraukiant naujas, atsisakant buvusių</w:t>
      </w:r>
      <w:r w:rsidR="00AB0507">
        <w:rPr>
          <w:szCs w:val="24"/>
        </w:rPr>
        <w:t xml:space="preserve"> papriemonių</w:t>
      </w:r>
      <w:r>
        <w:rPr>
          <w:szCs w:val="24"/>
        </w:rPr>
        <w:t>;</w:t>
      </w:r>
    </w:p>
    <w:p w14:paraId="4DEB5DB3" w14:textId="77777777" w:rsidR="00FB3EFA" w:rsidRDefault="00672640" w:rsidP="00AB0507">
      <w:pPr>
        <w:ind w:firstLine="851"/>
        <w:jc w:val="both"/>
        <w:rPr>
          <w:szCs w:val="24"/>
        </w:rPr>
      </w:pPr>
      <w:r>
        <w:rPr>
          <w:szCs w:val="24"/>
        </w:rPr>
        <w:t>8.3. keičiant vertinimo kriterijus ar jų reikšmes, atsakingus vykdytojus.</w:t>
      </w:r>
    </w:p>
    <w:p w14:paraId="4DEB5DB4" w14:textId="77777777" w:rsidR="00FB3EFA" w:rsidRDefault="00672640" w:rsidP="00AB0507">
      <w:pPr>
        <w:ind w:firstLine="851"/>
        <w:jc w:val="both"/>
        <w:rPr>
          <w:szCs w:val="24"/>
        </w:rPr>
      </w:pPr>
      <w:r>
        <w:rPr>
          <w:szCs w:val="24"/>
        </w:rPr>
        <w:t>9. Vadovaujantis Aprašo 4 punktu, MVP keitimo procesas vyksta tokia tvarka:</w:t>
      </w:r>
    </w:p>
    <w:p w14:paraId="4DEB5DB5" w14:textId="0CC78192" w:rsidR="00FB3EFA" w:rsidRDefault="00672640" w:rsidP="00AB0507">
      <w:pPr>
        <w:ind w:firstLine="851"/>
        <w:jc w:val="both"/>
      </w:pPr>
      <w:r>
        <w:rPr>
          <w:szCs w:val="24"/>
        </w:rPr>
        <w:t>9.1. padaliniai (atsakingi už strateginį planavimą darbuotojai) parengia išsamų keičiamos priemonės</w:t>
      </w:r>
      <w:r w:rsidR="00AB0507">
        <w:rPr>
          <w:szCs w:val="24"/>
        </w:rPr>
        <w:t xml:space="preserve"> </w:t>
      </w:r>
      <w:proofErr w:type="spellStart"/>
      <w:r>
        <w:rPr>
          <w:szCs w:val="24"/>
        </w:rPr>
        <w:t>papriemonės</w:t>
      </w:r>
      <w:proofErr w:type="spellEnd"/>
      <w:r>
        <w:rPr>
          <w:szCs w:val="24"/>
        </w:rPr>
        <w:t xml:space="preserve"> aprašymą (nurodom</w:t>
      </w:r>
      <w:r w:rsidR="00A50EE0">
        <w:rPr>
          <w:szCs w:val="24"/>
        </w:rPr>
        <w:t>i</w:t>
      </w:r>
      <w:r>
        <w:rPr>
          <w:szCs w:val="24"/>
        </w:rPr>
        <w:t xml:space="preserve"> kuruojamos programos, tikslo, uždavinio, priemonės ir papriemonės pavadinimas, lėšų suma tūkst. eurų, finansavimo šaltiniai, atsakingas vykdytojas, indėlio ir </w:t>
      </w:r>
      <w:r w:rsidR="00AB0507">
        <w:rPr>
          <w:szCs w:val="24"/>
        </w:rPr>
        <w:t>(</w:t>
      </w:r>
      <w:r>
        <w:rPr>
          <w:szCs w:val="24"/>
        </w:rPr>
        <w:t>ar</w:t>
      </w:r>
      <w:r w:rsidR="00AB0507">
        <w:rPr>
          <w:szCs w:val="24"/>
        </w:rPr>
        <w:t>)</w:t>
      </w:r>
      <w:r>
        <w:rPr>
          <w:szCs w:val="24"/>
        </w:rPr>
        <w:t xml:space="preserve"> rezultato kriterijus</w:t>
      </w:r>
      <w:r w:rsidR="00AB0507">
        <w:rPr>
          <w:szCs w:val="24"/>
        </w:rPr>
        <w:t>,</w:t>
      </w:r>
      <w:r>
        <w:rPr>
          <w:szCs w:val="24"/>
        </w:rPr>
        <w:t xml:space="preserve"> jo reikšmė)</w:t>
      </w:r>
      <w:r w:rsidR="00B43275">
        <w:rPr>
          <w:szCs w:val="24"/>
        </w:rPr>
        <w:t>. Parengtą aprašymą</w:t>
      </w:r>
      <w:r>
        <w:rPr>
          <w:szCs w:val="24"/>
        </w:rPr>
        <w:t xml:space="preserve"> </w:t>
      </w:r>
      <w:r w:rsidRPr="00AB0507">
        <w:rPr>
          <w:szCs w:val="24"/>
        </w:rPr>
        <w:t xml:space="preserve">pateikia </w:t>
      </w:r>
      <w:r w:rsidR="00B43275" w:rsidRPr="00AB0507">
        <w:rPr>
          <w:szCs w:val="24"/>
        </w:rPr>
        <w:t xml:space="preserve">Strateginio planavimo ir finansų skyriui </w:t>
      </w:r>
      <w:r w:rsidR="00D87FC7" w:rsidRPr="00AB0507">
        <w:rPr>
          <w:szCs w:val="24"/>
        </w:rPr>
        <w:t xml:space="preserve">per </w:t>
      </w:r>
      <w:r w:rsidR="005F5AE1" w:rsidRPr="00AB0507">
        <w:rPr>
          <w:szCs w:val="24"/>
        </w:rPr>
        <w:t>dokumentų ir procesų valdymo</w:t>
      </w:r>
      <w:r w:rsidR="00D87FC7" w:rsidRPr="00AB0507">
        <w:rPr>
          <w:szCs w:val="24"/>
        </w:rPr>
        <w:t xml:space="preserve"> sistemą „Avilys“</w:t>
      </w:r>
      <w:r w:rsidR="00B43275">
        <w:rPr>
          <w:szCs w:val="24"/>
        </w:rPr>
        <w:t>, taip pat</w:t>
      </w:r>
      <w:r w:rsidR="00D87FC7" w:rsidRPr="00AB0507">
        <w:rPr>
          <w:szCs w:val="24"/>
        </w:rPr>
        <w:t xml:space="preserve"> </w:t>
      </w:r>
      <w:r w:rsidR="00B43275">
        <w:rPr>
          <w:szCs w:val="24"/>
        </w:rPr>
        <w:t xml:space="preserve">atsiunčia </w:t>
      </w:r>
      <w:r w:rsidRPr="00AB0507">
        <w:rPr>
          <w:szCs w:val="24"/>
        </w:rPr>
        <w:t xml:space="preserve">šiais </w:t>
      </w:r>
      <w:r w:rsidR="00D87FC7" w:rsidRPr="00AB0507">
        <w:rPr>
          <w:szCs w:val="24"/>
        </w:rPr>
        <w:t xml:space="preserve">el. </w:t>
      </w:r>
      <w:r w:rsidR="00AB0507">
        <w:rPr>
          <w:szCs w:val="24"/>
        </w:rPr>
        <w:t xml:space="preserve">pašto </w:t>
      </w:r>
      <w:r>
        <w:rPr>
          <w:szCs w:val="24"/>
        </w:rPr>
        <w:t xml:space="preserve">adresais: </w:t>
      </w:r>
      <w:r w:rsidRPr="00B43275">
        <w:rPr>
          <w:rStyle w:val="InternetLink"/>
          <w:color w:val="000000"/>
          <w:szCs w:val="24"/>
          <w:u w:val="none"/>
        </w:rPr>
        <w:t>diana.bajorune@panevezys.lt</w:t>
      </w:r>
      <w:r w:rsidRPr="00B43275">
        <w:rPr>
          <w:szCs w:val="24"/>
        </w:rPr>
        <w:t xml:space="preserve">, </w:t>
      </w:r>
      <w:hyperlink r:id="rId7">
        <w:r w:rsidRPr="00B43275">
          <w:rPr>
            <w:rStyle w:val="InternetLink"/>
            <w:color w:val="000000"/>
            <w:szCs w:val="24"/>
            <w:u w:val="none"/>
          </w:rPr>
          <w:t>asta.puodziuniene@panevezys.lt</w:t>
        </w:r>
      </w:hyperlink>
      <w:r>
        <w:rPr>
          <w:szCs w:val="24"/>
        </w:rPr>
        <w:t xml:space="preserve">. </w:t>
      </w:r>
      <w:r w:rsidR="00E46021" w:rsidRPr="00D87FC7">
        <w:rPr>
          <w:szCs w:val="24"/>
        </w:rPr>
        <w:t xml:space="preserve">Strateginio planavimo ir finansų skyriaus </w:t>
      </w:r>
      <w:r w:rsidRPr="00D87FC7">
        <w:rPr>
          <w:szCs w:val="24"/>
        </w:rPr>
        <w:t>atsakingi darbuotojai rengia Savivaldybės administracijos direktoriaus</w:t>
      </w:r>
      <w:r>
        <w:rPr>
          <w:szCs w:val="24"/>
        </w:rPr>
        <w:t xml:space="preserve"> įsakymo projektą dėl MVP programų </w:t>
      </w:r>
      <w:proofErr w:type="spellStart"/>
      <w:r>
        <w:rPr>
          <w:szCs w:val="24"/>
        </w:rPr>
        <w:t>papriemonių</w:t>
      </w:r>
      <w:proofErr w:type="spellEnd"/>
      <w:r>
        <w:rPr>
          <w:szCs w:val="24"/>
        </w:rPr>
        <w:t xml:space="preserve"> </w:t>
      </w:r>
      <w:r w:rsidR="00B43275">
        <w:rPr>
          <w:szCs w:val="24"/>
        </w:rPr>
        <w:t>arba</w:t>
      </w:r>
      <w:r>
        <w:rPr>
          <w:szCs w:val="24"/>
        </w:rPr>
        <w:t xml:space="preserve"> priemonių</w:t>
      </w:r>
      <w:r w:rsidR="00B43275">
        <w:rPr>
          <w:szCs w:val="24"/>
        </w:rPr>
        <w:t xml:space="preserve"> </w:t>
      </w:r>
      <w:proofErr w:type="spellStart"/>
      <w:r>
        <w:rPr>
          <w:szCs w:val="24"/>
        </w:rPr>
        <w:t>papriemonių</w:t>
      </w:r>
      <w:proofErr w:type="spellEnd"/>
      <w:r>
        <w:rPr>
          <w:szCs w:val="24"/>
        </w:rPr>
        <w:t xml:space="preserve"> pakeitimo</w:t>
      </w:r>
      <w:r w:rsidR="00A50EE0">
        <w:rPr>
          <w:szCs w:val="24"/>
        </w:rPr>
        <w:t>;</w:t>
      </w:r>
    </w:p>
    <w:p w14:paraId="4DEB5DB6" w14:textId="423FE562" w:rsidR="00FB3EFA" w:rsidRDefault="00672640" w:rsidP="00AB0507">
      <w:pPr>
        <w:ind w:firstLine="851"/>
        <w:jc w:val="both"/>
        <w:rPr>
          <w:strike/>
          <w:szCs w:val="24"/>
        </w:rPr>
      </w:pPr>
      <w:r>
        <w:rPr>
          <w:szCs w:val="24"/>
        </w:rPr>
        <w:t xml:space="preserve">9.2. </w:t>
      </w:r>
      <w:r w:rsidR="00B43275">
        <w:rPr>
          <w:szCs w:val="24"/>
        </w:rPr>
        <w:t xml:space="preserve">padaliniai rengia Savivaldybės administracijos direktoriaus įsakymus dėl </w:t>
      </w:r>
      <w:r>
        <w:rPr>
          <w:szCs w:val="24"/>
        </w:rPr>
        <w:t>MVP programų priemon</w:t>
      </w:r>
      <w:r w:rsidR="00B43275">
        <w:rPr>
          <w:szCs w:val="24"/>
        </w:rPr>
        <w:t>ių</w:t>
      </w:r>
      <w:r>
        <w:rPr>
          <w:szCs w:val="24"/>
        </w:rPr>
        <w:t>, kuriose numatomos lėšos konkursams (projektų, renginių / varžybų, prizų, nominacijų, stipendijų, vardinių premijų ir kt.), atskiroms tikslinėms programoms (užimtumo didinimo, neįgaliųjų integracijos, sveikatos gerinimo ir kt.) ir kt. įgyvendinti,</w:t>
      </w:r>
      <w:r w:rsidR="00B43275" w:rsidRPr="00B43275">
        <w:rPr>
          <w:szCs w:val="24"/>
        </w:rPr>
        <w:t xml:space="preserve"> </w:t>
      </w:r>
      <w:r w:rsidR="00B43275">
        <w:rPr>
          <w:szCs w:val="24"/>
        </w:rPr>
        <w:t>lėšų detalizavimo ir skyrimo</w:t>
      </w:r>
      <w:r w:rsidR="00A50EE0">
        <w:rPr>
          <w:szCs w:val="24"/>
        </w:rPr>
        <w:t>;</w:t>
      </w:r>
    </w:p>
    <w:p w14:paraId="4DEB5DB7" w14:textId="144EC2A2" w:rsidR="00FB3EFA" w:rsidRDefault="00672640" w:rsidP="00AB0507">
      <w:pPr>
        <w:ind w:firstLine="851"/>
        <w:jc w:val="both"/>
        <w:rPr>
          <w:szCs w:val="24"/>
        </w:rPr>
      </w:pPr>
      <w:r>
        <w:rPr>
          <w:szCs w:val="24"/>
        </w:rPr>
        <w:t xml:space="preserve">9.3. Savivaldybės administracijos direktoriaus įsakymo projektas dėl programų priemonių papriemonių keitimo derinamas su </w:t>
      </w:r>
      <w:r w:rsidR="00F67F19">
        <w:rPr>
          <w:szCs w:val="24"/>
        </w:rPr>
        <w:t>A</w:t>
      </w:r>
      <w:r>
        <w:rPr>
          <w:szCs w:val="24"/>
        </w:rPr>
        <w:t>pskaitos skyriumi</w:t>
      </w:r>
      <w:r w:rsidR="00A50EE0">
        <w:rPr>
          <w:szCs w:val="24"/>
        </w:rPr>
        <w:t>;</w:t>
      </w:r>
    </w:p>
    <w:p w14:paraId="4DEB5DB8" w14:textId="4BA24CAA" w:rsidR="00FB3EFA" w:rsidRPr="00D87FC7" w:rsidRDefault="00672640" w:rsidP="00AB0507">
      <w:pPr>
        <w:ind w:firstLine="851"/>
        <w:jc w:val="both"/>
        <w:rPr>
          <w:b/>
          <w:szCs w:val="24"/>
        </w:rPr>
      </w:pPr>
      <w:r>
        <w:rPr>
          <w:szCs w:val="24"/>
        </w:rPr>
        <w:t xml:space="preserve">9.4. </w:t>
      </w:r>
      <w:r w:rsidRPr="00D87FC7">
        <w:rPr>
          <w:szCs w:val="24"/>
        </w:rPr>
        <w:t>Strateginio planavimo</w:t>
      </w:r>
      <w:r w:rsidR="00E418E3" w:rsidRPr="00D87FC7">
        <w:rPr>
          <w:szCs w:val="24"/>
        </w:rPr>
        <w:t xml:space="preserve"> </w:t>
      </w:r>
      <w:r w:rsidRPr="00D87FC7">
        <w:rPr>
          <w:szCs w:val="24"/>
        </w:rPr>
        <w:t xml:space="preserve">ir </w:t>
      </w:r>
      <w:r w:rsidR="00E418E3" w:rsidRPr="00D87FC7">
        <w:rPr>
          <w:szCs w:val="24"/>
        </w:rPr>
        <w:t>finansų</w:t>
      </w:r>
      <w:r w:rsidRPr="00D87FC7">
        <w:rPr>
          <w:szCs w:val="24"/>
        </w:rPr>
        <w:t xml:space="preserve"> skyrius keičia MVP (veiklos plano programas) ir parengia keičiamos MVP programos projektą (įvertin</w:t>
      </w:r>
      <w:r w:rsidR="00A50EE0">
        <w:rPr>
          <w:szCs w:val="24"/>
        </w:rPr>
        <w:t>damas</w:t>
      </w:r>
      <w:r w:rsidRPr="00D87FC7">
        <w:rPr>
          <w:szCs w:val="24"/>
        </w:rPr>
        <w:t xml:space="preserve"> prieš tai buvusius visus programos priemonių ir papriemonių keitimus) pagal poreikį, bet ne rečiau kaip kartą per ketvirtį.</w:t>
      </w:r>
    </w:p>
    <w:p w14:paraId="4DEB5DB9" w14:textId="77777777" w:rsidR="00FB3EFA" w:rsidRPr="00D87FC7" w:rsidRDefault="00672640" w:rsidP="00AB0507">
      <w:pPr>
        <w:ind w:firstLine="851"/>
        <w:jc w:val="both"/>
        <w:rPr>
          <w:szCs w:val="24"/>
        </w:rPr>
      </w:pPr>
      <w:r w:rsidRPr="00D87FC7">
        <w:rPr>
          <w:szCs w:val="24"/>
        </w:rPr>
        <w:t xml:space="preserve">10. Atsiradus būtinybei perskirstyti finansavimą tarp SVP programų priemonių ar programų, keisti priemonių pavadinimus, išbraukti priemonę ar įtraukti naują priemonę, SVP keičiamas Savivaldybės tarybos sprendimu. </w:t>
      </w:r>
    </w:p>
    <w:p w14:paraId="4DEB5DBA" w14:textId="77777777" w:rsidR="00FB3EFA" w:rsidRPr="00D87FC7" w:rsidRDefault="00672640" w:rsidP="00AB0507">
      <w:pPr>
        <w:ind w:firstLine="851"/>
        <w:jc w:val="both"/>
        <w:rPr>
          <w:szCs w:val="24"/>
        </w:rPr>
      </w:pPr>
      <w:r w:rsidRPr="00D87FC7">
        <w:rPr>
          <w:szCs w:val="24"/>
        </w:rPr>
        <w:t xml:space="preserve">11. Savivaldybės tarybai priėmus sprendimą dėl SVP pakeitimo, Savivaldybės administracijos direktoriaus įsakymu atnaujinamas MVP. Savivaldybės administracijos direktoriaus įsakymo projektą rengia Strateginio planavimo ir </w:t>
      </w:r>
      <w:r w:rsidR="00E418E3" w:rsidRPr="00D87FC7">
        <w:rPr>
          <w:szCs w:val="24"/>
        </w:rPr>
        <w:t>finansų</w:t>
      </w:r>
      <w:r w:rsidRPr="00D87FC7">
        <w:rPr>
          <w:szCs w:val="24"/>
        </w:rPr>
        <w:t xml:space="preserve"> skyrius.</w:t>
      </w:r>
    </w:p>
    <w:p w14:paraId="4DEB5DBB" w14:textId="6D924B2A" w:rsidR="00FB3EFA" w:rsidRDefault="00672640" w:rsidP="00AB0507">
      <w:pPr>
        <w:ind w:firstLine="851"/>
        <w:jc w:val="both"/>
        <w:rPr>
          <w:szCs w:val="24"/>
        </w:rPr>
      </w:pPr>
      <w:r w:rsidRPr="00D87FC7">
        <w:rPr>
          <w:szCs w:val="24"/>
        </w:rPr>
        <w:t xml:space="preserve">12. Jei teikiamas prašymas </w:t>
      </w:r>
      <w:r w:rsidR="00E418E3" w:rsidRPr="00D87FC7">
        <w:rPr>
          <w:szCs w:val="24"/>
        </w:rPr>
        <w:t xml:space="preserve">Strateginio planavimo ir finansų skyriui </w:t>
      </w:r>
      <w:r w:rsidRPr="00D87FC7">
        <w:rPr>
          <w:szCs w:val="24"/>
        </w:rPr>
        <w:t xml:space="preserve">dėl lėšų poreikio </w:t>
      </w:r>
      <w:r>
        <w:rPr>
          <w:szCs w:val="24"/>
        </w:rPr>
        <w:t xml:space="preserve">ir dėl to būtinas Savivaldybės biudžeto ir SVP keitimas, tuomet padaliniai teikia informaciją pagal Aprašo 9.1 </w:t>
      </w:r>
      <w:r w:rsidR="00B43275">
        <w:rPr>
          <w:szCs w:val="24"/>
        </w:rPr>
        <w:t>papunktį ir</w:t>
      </w:r>
      <w:r>
        <w:rPr>
          <w:szCs w:val="24"/>
        </w:rPr>
        <w:t xml:space="preserve"> papildomai nurod</w:t>
      </w:r>
      <w:r w:rsidR="00B43275">
        <w:rPr>
          <w:szCs w:val="24"/>
        </w:rPr>
        <w:t>o</w:t>
      </w:r>
      <w:r>
        <w:rPr>
          <w:szCs w:val="24"/>
        </w:rPr>
        <w:t xml:space="preserve"> lėšų poreikio ar jų perskirstymo priežastis ir kitą svarbią informaciją.</w:t>
      </w:r>
    </w:p>
    <w:p w14:paraId="4DEB5DBC" w14:textId="77777777" w:rsidR="00FB3EFA" w:rsidRDefault="00FB3EFA">
      <w:pPr>
        <w:jc w:val="both"/>
        <w:rPr>
          <w:szCs w:val="24"/>
        </w:rPr>
      </w:pPr>
    </w:p>
    <w:p w14:paraId="4DEB5DBD" w14:textId="77777777" w:rsidR="00FB3EFA" w:rsidRDefault="00672640">
      <w:pPr>
        <w:pStyle w:val="Antrats"/>
        <w:tabs>
          <w:tab w:val="left" w:pos="6237"/>
        </w:tabs>
        <w:jc w:val="center"/>
      </w:pPr>
      <w:r>
        <w:rPr>
          <w:b/>
          <w:szCs w:val="24"/>
        </w:rPr>
        <w:t>IV SKYRIUS</w:t>
      </w:r>
    </w:p>
    <w:p w14:paraId="4DEB5DBE" w14:textId="205A7196" w:rsidR="00FB3EFA" w:rsidRDefault="00672640">
      <w:pPr>
        <w:pStyle w:val="Antrats"/>
        <w:tabs>
          <w:tab w:val="left" w:pos="6237"/>
        </w:tabs>
        <w:jc w:val="center"/>
        <w:rPr>
          <w:b/>
          <w:szCs w:val="24"/>
        </w:rPr>
      </w:pPr>
      <w:r>
        <w:rPr>
          <w:b/>
          <w:szCs w:val="24"/>
        </w:rPr>
        <w:t>ATSISKAITYMAS UŽ VEIKLOS PLANO REZULTATUS</w:t>
      </w:r>
    </w:p>
    <w:p w14:paraId="4DEB5DBF" w14:textId="77777777" w:rsidR="00FB3EFA" w:rsidRDefault="00FB3EFA">
      <w:pPr>
        <w:pStyle w:val="Antrats"/>
        <w:tabs>
          <w:tab w:val="left" w:pos="6237"/>
        </w:tabs>
        <w:jc w:val="center"/>
        <w:rPr>
          <w:b/>
          <w:szCs w:val="24"/>
        </w:rPr>
      </w:pPr>
    </w:p>
    <w:p w14:paraId="4DEB5DC0" w14:textId="6D033850" w:rsidR="00FB3EFA" w:rsidRPr="00D87FC7" w:rsidRDefault="00672640" w:rsidP="00B43275">
      <w:pPr>
        <w:pStyle w:val="Antrats"/>
        <w:tabs>
          <w:tab w:val="left" w:pos="6237"/>
        </w:tabs>
        <w:ind w:firstLine="851"/>
        <w:jc w:val="both"/>
        <w:rPr>
          <w:szCs w:val="24"/>
        </w:rPr>
      </w:pPr>
      <w:r>
        <w:rPr>
          <w:szCs w:val="24"/>
        </w:rPr>
        <w:t>13. Pasibaigus kalendoriniams metams, rengiam</w:t>
      </w:r>
      <w:r w:rsidR="00A0198B">
        <w:rPr>
          <w:szCs w:val="24"/>
        </w:rPr>
        <w:t>os</w:t>
      </w:r>
      <w:r>
        <w:rPr>
          <w:szCs w:val="24"/>
        </w:rPr>
        <w:t xml:space="preserve"> </w:t>
      </w:r>
      <w:r w:rsidRPr="00B43275">
        <w:rPr>
          <w:szCs w:val="24"/>
        </w:rPr>
        <w:t xml:space="preserve">SVP </w:t>
      </w:r>
      <w:r w:rsidR="00011223" w:rsidRPr="00B43275">
        <w:rPr>
          <w:szCs w:val="24"/>
        </w:rPr>
        <w:t xml:space="preserve">ir MVP </w:t>
      </w:r>
      <w:r w:rsidR="00B43275" w:rsidRPr="00B43275">
        <w:rPr>
          <w:szCs w:val="24"/>
        </w:rPr>
        <w:t xml:space="preserve">ataskaitos </w:t>
      </w:r>
      <w:r w:rsidRPr="00B43275">
        <w:rPr>
          <w:szCs w:val="24"/>
        </w:rPr>
        <w:t xml:space="preserve">už praėjusius kalendorinius metus, </w:t>
      </w:r>
      <w:r w:rsidRPr="00FB1491">
        <w:rPr>
          <w:szCs w:val="24"/>
        </w:rPr>
        <w:t>j</w:t>
      </w:r>
      <w:r w:rsidR="00011223" w:rsidRPr="00FB1491">
        <w:rPr>
          <w:szCs w:val="24"/>
        </w:rPr>
        <w:t>os</w:t>
      </w:r>
      <w:r w:rsidRPr="00FB1491">
        <w:rPr>
          <w:szCs w:val="24"/>
        </w:rPr>
        <w:t xml:space="preserve"> rengiam</w:t>
      </w:r>
      <w:r w:rsidR="00011223" w:rsidRPr="00FB1491">
        <w:rPr>
          <w:szCs w:val="24"/>
        </w:rPr>
        <w:t>os</w:t>
      </w:r>
      <w:r w:rsidRPr="00FB1491">
        <w:rPr>
          <w:szCs w:val="24"/>
        </w:rPr>
        <w:t xml:space="preserve"> pagal Savivaldybės administr</w:t>
      </w:r>
      <w:r>
        <w:rPr>
          <w:szCs w:val="24"/>
        </w:rPr>
        <w:t xml:space="preserve">acijos direktoriaus įsakymu </w:t>
      </w:r>
      <w:r>
        <w:rPr>
          <w:szCs w:val="24"/>
        </w:rPr>
        <w:lastRenderedPageBreak/>
        <w:t xml:space="preserve">patvirtintą ataskaitos formą. SVP </w:t>
      </w:r>
      <w:r w:rsidR="00011223">
        <w:rPr>
          <w:szCs w:val="24"/>
        </w:rPr>
        <w:t xml:space="preserve">ir MVP </w:t>
      </w:r>
      <w:r>
        <w:rPr>
          <w:szCs w:val="24"/>
        </w:rPr>
        <w:t>ataskait</w:t>
      </w:r>
      <w:r w:rsidR="00A0198B">
        <w:rPr>
          <w:szCs w:val="24"/>
        </w:rPr>
        <w:t>as</w:t>
      </w:r>
      <w:r>
        <w:rPr>
          <w:szCs w:val="24"/>
        </w:rPr>
        <w:t xml:space="preserve"> už praėjusius metus rengia jas kuruojantys padaliniai ir </w:t>
      </w:r>
      <w:r w:rsidRPr="00D87FC7">
        <w:rPr>
          <w:szCs w:val="24"/>
        </w:rPr>
        <w:t xml:space="preserve">teikia </w:t>
      </w:r>
      <w:r w:rsidR="00011223" w:rsidRPr="00D87FC7">
        <w:rPr>
          <w:szCs w:val="24"/>
        </w:rPr>
        <w:t xml:space="preserve">Strateginio planavimo ir finansų skyriui </w:t>
      </w:r>
      <w:r w:rsidRPr="00D87FC7">
        <w:rPr>
          <w:szCs w:val="24"/>
        </w:rPr>
        <w:t>iki einamųjų metų kovo 1 d.</w:t>
      </w:r>
    </w:p>
    <w:p w14:paraId="4DEB5DC1" w14:textId="0426EB31" w:rsidR="00FB3EFA" w:rsidRDefault="00672640" w:rsidP="00B43275">
      <w:pPr>
        <w:pStyle w:val="Antrats"/>
        <w:tabs>
          <w:tab w:val="left" w:pos="6237"/>
        </w:tabs>
        <w:ind w:firstLine="851"/>
        <w:jc w:val="both"/>
        <w:rPr>
          <w:szCs w:val="24"/>
        </w:rPr>
      </w:pPr>
      <w:r w:rsidRPr="00D87FC7">
        <w:rPr>
          <w:szCs w:val="24"/>
        </w:rPr>
        <w:t xml:space="preserve">14. </w:t>
      </w:r>
      <w:r w:rsidR="00E418E3" w:rsidRPr="00D87FC7">
        <w:rPr>
          <w:szCs w:val="24"/>
        </w:rPr>
        <w:t>Strateginio planavimo ir finansų skyrius</w:t>
      </w:r>
      <w:r w:rsidRPr="00D87FC7">
        <w:rPr>
          <w:szCs w:val="24"/>
        </w:rPr>
        <w:t>,</w:t>
      </w:r>
      <w:r>
        <w:rPr>
          <w:szCs w:val="24"/>
        </w:rPr>
        <w:t xml:space="preserve"> gavęs informaciją apie SVP vykdymą už praėjusius metus, parengia </w:t>
      </w:r>
      <w:r w:rsidR="00E418E3">
        <w:rPr>
          <w:szCs w:val="24"/>
        </w:rPr>
        <w:t>SVP</w:t>
      </w:r>
      <w:r>
        <w:rPr>
          <w:szCs w:val="24"/>
        </w:rPr>
        <w:t xml:space="preserve"> ataskaitos projektą ir teikia </w:t>
      </w:r>
      <w:r w:rsidR="00B43275">
        <w:rPr>
          <w:szCs w:val="24"/>
        </w:rPr>
        <w:t xml:space="preserve">jį </w:t>
      </w:r>
      <w:r>
        <w:rPr>
          <w:szCs w:val="24"/>
        </w:rPr>
        <w:t>tvirtinti Savivaldybės tarybai iki einamųjų metų balandžio 30 d.</w:t>
      </w:r>
      <w:r w:rsidR="00E418E3">
        <w:rPr>
          <w:szCs w:val="24"/>
        </w:rPr>
        <w:t xml:space="preserve"> </w:t>
      </w:r>
      <w:r w:rsidR="00011223" w:rsidRPr="00B43275">
        <w:rPr>
          <w:szCs w:val="24"/>
        </w:rPr>
        <w:t>L</w:t>
      </w:r>
      <w:r w:rsidR="00E418E3" w:rsidRPr="00B43275">
        <w:rPr>
          <w:szCs w:val="24"/>
        </w:rPr>
        <w:t xml:space="preserve">ygiagrečiai rengiama Savivaldybės administracijos MVP ataskaita ir teikiama tvirtinti </w:t>
      </w:r>
      <w:r w:rsidR="00B43275" w:rsidRPr="00B43275">
        <w:rPr>
          <w:szCs w:val="24"/>
        </w:rPr>
        <w:t xml:space="preserve">Savivaldybės </w:t>
      </w:r>
      <w:r w:rsidR="00B43275">
        <w:rPr>
          <w:szCs w:val="24"/>
        </w:rPr>
        <w:t>a</w:t>
      </w:r>
      <w:r w:rsidR="00E418E3" w:rsidRPr="00B43275">
        <w:rPr>
          <w:szCs w:val="24"/>
        </w:rPr>
        <w:t>dministracijos direktoriui.</w:t>
      </w:r>
    </w:p>
    <w:p w14:paraId="6419797C" w14:textId="77777777" w:rsidR="00A50EE0" w:rsidRPr="00B43275" w:rsidRDefault="00A50EE0" w:rsidP="00B43275">
      <w:pPr>
        <w:pStyle w:val="Antrats"/>
        <w:tabs>
          <w:tab w:val="left" w:pos="6237"/>
        </w:tabs>
        <w:ind w:firstLine="851"/>
        <w:jc w:val="both"/>
        <w:rPr>
          <w:szCs w:val="24"/>
        </w:rPr>
      </w:pPr>
    </w:p>
    <w:p w14:paraId="4DEB5DC2" w14:textId="0C43126F" w:rsidR="00FB3EFA" w:rsidRPr="00B43275" w:rsidRDefault="00672640" w:rsidP="00A50EE0">
      <w:pPr>
        <w:pStyle w:val="Antrats"/>
        <w:tabs>
          <w:tab w:val="left" w:pos="6237"/>
        </w:tabs>
        <w:jc w:val="center"/>
        <w:rPr>
          <w:szCs w:val="24"/>
        </w:rPr>
      </w:pPr>
      <w:r w:rsidRPr="00B43275">
        <w:rPr>
          <w:szCs w:val="24"/>
        </w:rPr>
        <w:t>____________________________</w:t>
      </w:r>
    </w:p>
    <w:sectPr w:rsidR="00FB3EFA" w:rsidRPr="00B43275">
      <w:headerReference w:type="default" r:id="rId8"/>
      <w:pgSz w:w="11906" w:h="16838"/>
      <w:pgMar w:top="1134" w:right="567" w:bottom="1134"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A1E19" w14:textId="77777777" w:rsidR="001C4597" w:rsidRDefault="001C4597">
      <w:r>
        <w:separator/>
      </w:r>
    </w:p>
  </w:endnote>
  <w:endnote w:type="continuationSeparator" w:id="0">
    <w:p w14:paraId="23D51692" w14:textId="77777777" w:rsidR="001C4597" w:rsidRDefault="001C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HelveticaLT;Times New Roman">
    <w:altName w:val="Arial"/>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Courier New">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D2B7F" w14:textId="77777777" w:rsidR="001C4597" w:rsidRDefault="001C4597">
      <w:r>
        <w:separator/>
      </w:r>
    </w:p>
  </w:footnote>
  <w:footnote w:type="continuationSeparator" w:id="0">
    <w:p w14:paraId="4AD2DD5F" w14:textId="77777777" w:rsidR="001C4597" w:rsidRDefault="001C4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904623"/>
      <w:docPartObj>
        <w:docPartGallery w:val="Page Numbers (Top of Page)"/>
        <w:docPartUnique/>
      </w:docPartObj>
    </w:sdtPr>
    <w:sdtEndPr/>
    <w:sdtContent>
      <w:p w14:paraId="4DEB5DC7" w14:textId="77777777" w:rsidR="00BD1F8B" w:rsidRDefault="00BD1F8B">
        <w:pPr>
          <w:pStyle w:val="Antrats"/>
          <w:jc w:val="center"/>
        </w:pPr>
        <w:r>
          <w:fldChar w:fldCharType="begin"/>
        </w:r>
        <w:r>
          <w:instrText>PAGE   \* MERGEFORMAT</w:instrText>
        </w:r>
        <w:r>
          <w:fldChar w:fldCharType="separate"/>
        </w:r>
        <w:r w:rsidR="00B670B5">
          <w:rPr>
            <w:noProof/>
          </w:rPr>
          <w:t>3</w:t>
        </w:r>
        <w:r>
          <w:fldChar w:fldCharType="end"/>
        </w:r>
      </w:p>
    </w:sdtContent>
  </w:sdt>
  <w:p w14:paraId="4DEB5DC8" w14:textId="77777777" w:rsidR="00FB3EFA" w:rsidRDefault="00FB3E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54E19"/>
    <w:multiLevelType w:val="multilevel"/>
    <w:tmpl w:val="9078F5B0"/>
    <w:lvl w:ilvl="0">
      <w:start w:val="1"/>
      <w:numFmt w:val="decimal"/>
      <w:lvlText w:val="%1."/>
      <w:lvlJc w:val="left"/>
      <w:pPr>
        <w:ind w:left="1080" w:hanging="360"/>
      </w:pPr>
      <w:rPr>
        <w:b w:val="0"/>
        <w:iCs/>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0A06E0"/>
    <w:multiLevelType w:val="multilevel"/>
    <w:tmpl w:val="036C8B5A"/>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pStyle w:val="Antrat7"/>
      <w:suff w:val="nothing"/>
      <w:lvlText w:val=""/>
      <w:lvlJc w:val="left"/>
      <w:pPr>
        <w:tabs>
          <w:tab w:val="num" w:pos="1296"/>
        </w:tabs>
        <w:ind w:left="1296" w:hanging="1296"/>
      </w:pPr>
    </w:lvl>
    <w:lvl w:ilvl="7">
      <w:start w:val="1"/>
      <w:numFmt w:val="none"/>
      <w:pStyle w:val="Antrat8"/>
      <w:suff w:val="nothing"/>
      <w:lvlText w:val=""/>
      <w:lvlJc w:val="left"/>
      <w:pPr>
        <w:tabs>
          <w:tab w:val="num" w:pos="1440"/>
        </w:tabs>
        <w:ind w:left="1440" w:hanging="1440"/>
      </w:pPr>
    </w:lvl>
    <w:lvl w:ilvl="8">
      <w:start w:val="1"/>
      <w:numFmt w:val="none"/>
      <w:pStyle w:val="Antrat9"/>
      <w:suff w:val="nothing"/>
      <w:lvlText w:val=""/>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FA"/>
    <w:rsid w:val="00011223"/>
    <w:rsid w:val="00060F2E"/>
    <w:rsid w:val="00082759"/>
    <w:rsid w:val="000A259A"/>
    <w:rsid w:val="00125B5E"/>
    <w:rsid w:val="001C4597"/>
    <w:rsid w:val="00201A32"/>
    <w:rsid w:val="0021020A"/>
    <w:rsid w:val="0021326C"/>
    <w:rsid w:val="002356FD"/>
    <w:rsid w:val="0024542C"/>
    <w:rsid w:val="00245A95"/>
    <w:rsid w:val="002672FD"/>
    <w:rsid w:val="002A1D23"/>
    <w:rsid w:val="002E3FE3"/>
    <w:rsid w:val="0038250C"/>
    <w:rsid w:val="003B2C9D"/>
    <w:rsid w:val="0045701E"/>
    <w:rsid w:val="004A1B64"/>
    <w:rsid w:val="00562C12"/>
    <w:rsid w:val="005F5AE1"/>
    <w:rsid w:val="0067227A"/>
    <w:rsid w:val="00672640"/>
    <w:rsid w:val="00743D4D"/>
    <w:rsid w:val="00842651"/>
    <w:rsid w:val="008A5846"/>
    <w:rsid w:val="00A0198B"/>
    <w:rsid w:val="00A069E7"/>
    <w:rsid w:val="00A116DE"/>
    <w:rsid w:val="00A50EE0"/>
    <w:rsid w:val="00AB0507"/>
    <w:rsid w:val="00B43275"/>
    <w:rsid w:val="00B670B5"/>
    <w:rsid w:val="00BD1F8B"/>
    <w:rsid w:val="00C748A4"/>
    <w:rsid w:val="00CE1326"/>
    <w:rsid w:val="00D87FC7"/>
    <w:rsid w:val="00E1485A"/>
    <w:rsid w:val="00E418E3"/>
    <w:rsid w:val="00E46021"/>
    <w:rsid w:val="00EE724D"/>
    <w:rsid w:val="00F3650C"/>
    <w:rsid w:val="00F67F19"/>
    <w:rsid w:val="00FB1491"/>
    <w:rsid w:val="00FB3E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B5D92"/>
  <w15:docId w15:val="{716BE92A-C0D9-4C07-97C4-86B7B429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rFonts w:ascii="Times New Roman" w:eastAsia="Times New Roman" w:hAnsi="Times New Roman" w:cs="Times New Roman"/>
      <w:sz w:val="24"/>
      <w:szCs w:val="20"/>
      <w:lang w:val="lt-LT" w:bidi="ar-SA"/>
    </w:rPr>
  </w:style>
  <w:style w:type="paragraph" w:styleId="Antrat1">
    <w:name w:val="heading 1"/>
    <w:basedOn w:val="prastasis"/>
    <w:next w:val="prastasis"/>
    <w:qFormat/>
    <w:pPr>
      <w:keepNext/>
      <w:numPr>
        <w:numId w:val="1"/>
      </w:numPr>
      <w:jc w:val="center"/>
      <w:outlineLvl w:val="0"/>
    </w:pPr>
    <w:rPr>
      <w:rFonts w:ascii="HelveticaLT;Times New Roman" w:hAnsi="HelveticaLT;Times New Roman" w:cs="HelveticaLT;Times New Roman"/>
      <w:caps/>
      <w:sz w:val="32"/>
    </w:rPr>
  </w:style>
  <w:style w:type="paragraph" w:styleId="Antrat2">
    <w:name w:val="heading 2"/>
    <w:basedOn w:val="prastasis"/>
    <w:next w:val="prastasis"/>
    <w:qFormat/>
    <w:pPr>
      <w:keepNext/>
      <w:numPr>
        <w:ilvl w:val="1"/>
        <w:numId w:val="1"/>
      </w:numPr>
      <w:jc w:val="center"/>
      <w:outlineLvl w:val="1"/>
    </w:pPr>
    <w:rPr>
      <w:b/>
      <w:caps/>
    </w:rPr>
  </w:style>
  <w:style w:type="paragraph" w:styleId="Antrat3">
    <w:name w:val="heading 3"/>
    <w:basedOn w:val="prastasis"/>
    <w:next w:val="prastasis"/>
    <w:qFormat/>
    <w:pPr>
      <w:keepNext/>
      <w:numPr>
        <w:ilvl w:val="2"/>
        <w:numId w:val="1"/>
      </w:numPr>
      <w:ind w:left="2880" w:firstLine="720"/>
      <w:jc w:val="both"/>
      <w:outlineLvl w:val="2"/>
    </w:pPr>
    <w:rPr>
      <w:u w:val="single"/>
    </w:rPr>
  </w:style>
  <w:style w:type="paragraph" w:styleId="Antrat4">
    <w:name w:val="heading 4"/>
    <w:basedOn w:val="prastasis"/>
    <w:next w:val="prastasis"/>
    <w:qFormat/>
    <w:pPr>
      <w:keepNext/>
      <w:numPr>
        <w:ilvl w:val="3"/>
        <w:numId w:val="1"/>
      </w:numPr>
      <w:jc w:val="center"/>
      <w:outlineLvl w:val="3"/>
    </w:pPr>
    <w:rPr>
      <w:b/>
      <w:caps/>
    </w:rPr>
  </w:style>
  <w:style w:type="paragraph" w:styleId="Antrat5">
    <w:name w:val="heading 5"/>
    <w:basedOn w:val="prastasis"/>
    <w:next w:val="prastasis"/>
    <w:qFormat/>
    <w:pPr>
      <w:keepNext/>
      <w:numPr>
        <w:ilvl w:val="4"/>
        <w:numId w:val="1"/>
      </w:numPr>
      <w:ind w:left="1800" w:firstLine="360"/>
      <w:jc w:val="both"/>
      <w:outlineLvl w:val="4"/>
    </w:pPr>
    <w:rPr>
      <w:u w:val="single"/>
    </w:rPr>
  </w:style>
  <w:style w:type="paragraph" w:styleId="Antrat6">
    <w:name w:val="heading 6"/>
    <w:basedOn w:val="prastasis"/>
    <w:next w:val="prastasis"/>
    <w:qFormat/>
    <w:pPr>
      <w:keepNext/>
      <w:numPr>
        <w:ilvl w:val="5"/>
        <w:numId w:val="1"/>
      </w:numPr>
      <w:ind w:left="1800" w:firstLine="360"/>
      <w:jc w:val="both"/>
      <w:outlineLvl w:val="5"/>
    </w:pPr>
  </w:style>
  <w:style w:type="paragraph" w:styleId="Antrat7">
    <w:name w:val="heading 7"/>
    <w:basedOn w:val="prastasis"/>
    <w:next w:val="prastasis"/>
    <w:qFormat/>
    <w:pPr>
      <w:keepNext/>
      <w:numPr>
        <w:ilvl w:val="6"/>
        <w:numId w:val="1"/>
      </w:numPr>
      <w:ind w:left="5400" w:firstLine="360"/>
      <w:jc w:val="both"/>
      <w:outlineLvl w:val="6"/>
    </w:pPr>
  </w:style>
  <w:style w:type="paragraph" w:styleId="Antrat8">
    <w:name w:val="heading 8"/>
    <w:basedOn w:val="prastasis"/>
    <w:next w:val="prastasis"/>
    <w:qFormat/>
    <w:pPr>
      <w:keepNext/>
      <w:numPr>
        <w:ilvl w:val="7"/>
        <w:numId w:val="1"/>
      </w:numPr>
      <w:ind w:left="993" w:firstLine="0"/>
      <w:jc w:val="both"/>
      <w:outlineLvl w:val="7"/>
    </w:pPr>
  </w:style>
  <w:style w:type="paragraph" w:styleId="Antrat9">
    <w:name w:val="heading 9"/>
    <w:basedOn w:val="prastasis"/>
    <w:next w:val="prastasis"/>
    <w:qFormat/>
    <w:pPr>
      <w:keepNext/>
      <w:numPr>
        <w:ilvl w:val="8"/>
        <w:numId w:val="1"/>
      </w:numPr>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b w:val="0"/>
      <w:iCs/>
      <w:szCs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color w:val="000000"/>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Antrat2Diagrama">
    <w:name w:val="Antraštė 2 Diagrama"/>
    <w:qFormat/>
    <w:rPr>
      <w:b/>
      <w:caps/>
      <w:sz w:val="24"/>
      <w:lang w:val="lt-LT" w:bidi="ar-SA"/>
    </w:rPr>
  </w:style>
  <w:style w:type="character" w:customStyle="1" w:styleId="AntratsDiagrama">
    <w:name w:val="Antraštės Diagrama"/>
    <w:uiPriority w:val="99"/>
    <w:qFormat/>
    <w:rPr>
      <w:sz w:val="24"/>
      <w:lang w:val="lt-LT" w:bidi="ar-SA"/>
    </w:rPr>
  </w:style>
  <w:style w:type="character" w:styleId="Puslapionumeris">
    <w:name w:val="page number"/>
    <w:basedOn w:val="Numatytasispastraiposriftas"/>
  </w:style>
  <w:style w:type="character" w:customStyle="1" w:styleId="PagrindiniotekstotraukaDiagrama">
    <w:name w:val="Pagrindinio teksto įtrauka Diagrama"/>
    <w:qFormat/>
    <w:rPr>
      <w:sz w:val="24"/>
      <w:lang w:val="lt-LT" w:bidi="ar-SA"/>
    </w:rPr>
  </w:style>
  <w:style w:type="character" w:customStyle="1" w:styleId="PagrindinistekstasDiagrama">
    <w:name w:val="Pagrindinis tekstas Diagrama"/>
    <w:qFormat/>
    <w:rPr>
      <w:sz w:val="24"/>
      <w:lang w:val="lt-LT" w:bidi="ar-SA"/>
    </w:rPr>
  </w:style>
  <w:style w:type="character" w:customStyle="1" w:styleId="FootnoteCharacters">
    <w:name w:val="Footnote Characters"/>
    <w:qFormat/>
    <w:rPr>
      <w:vertAlign w:val="superscript"/>
    </w:rPr>
  </w:style>
  <w:style w:type="character" w:customStyle="1" w:styleId="PuslapioinaostekstasDiagrama">
    <w:name w:val="Puslapio išnašos tekstas Diagrama"/>
    <w:qFormat/>
    <w:rPr>
      <w:lang w:val="lt-LT" w:bidi="ar-SA"/>
    </w:rPr>
  </w:style>
  <w:style w:type="character" w:customStyle="1" w:styleId="Typewriter">
    <w:name w:val="Typewriter"/>
    <w:qFormat/>
    <w:rPr>
      <w:rFonts w:ascii="Courier New" w:hAnsi="Courier New" w:cs="Courier New"/>
      <w:sz w:val="20"/>
    </w:rPr>
  </w:style>
  <w:style w:type="character" w:customStyle="1" w:styleId="HTMLspausdinimomainl1">
    <w:name w:val="HTML spausdinimo mašinėlė1"/>
    <w:qFormat/>
    <w:rPr>
      <w:rFonts w:ascii="Courier New" w:eastAsia="Times New Roman" w:hAnsi="Courier New" w:cs="Tahoma"/>
      <w:sz w:val="20"/>
      <w:szCs w:val="20"/>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Sample">
    <w:name w:val="Sample"/>
    <w:qFormat/>
    <w:rPr>
      <w:rFonts w:ascii="Courier New" w:hAnsi="Courier New" w:cs="Courier New"/>
    </w:rPr>
  </w:style>
  <w:style w:type="character" w:customStyle="1" w:styleId="StrongEmphasis">
    <w:name w:val="Strong Emphasis"/>
    <w:rPr>
      <w:b/>
      <w:bCs/>
    </w:rPr>
  </w:style>
  <w:style w:type="character" w:customStyle="1" w:styleId="TitleHeader2CharChar">
    <w:name w:val="Title Header2 Char Char"/>
    <w:qFormat/>
    <w:rPr>
      <w:b/>
      <w:caps/>
      <w:sz w:val="24"/>
    </w:rPr>
  </w:style>
  <w:style w:type="character" w:customStyle="1" w:styleId="KomentarotemaDiagrama">
    <w:name w:val="Komentaro tema Diagrama"/>
    <w:qFormat/>
    <w:rPr>
      <w:b/>
      <w:bCs/>
      <w:sz w:val="24"/>
      <w:lang w:val="lt-LT" w:bidi="ar-SA"/>
    </w:rPr>
  </w:style>
  <w:style w:type="character" w:customStyle="1" w:styleId="apple-style-span">
    <w:name w:val="apple-style-span"/>
    <w:basedOn w:val="Numatytasispastraiposriftas"/>
    <w:qFormat/>
  </w:style>
  <w:style w:type="character" w:customStyle="1" w:styleId="apple-converted-space">
    <w:name w:val="apple-converted-space"/>
    <w:basedOn w:val="Numatytasispastraiposriftas"/>
    <w:qFormat/>
  </w:style>
  <w:style w:type="character" w:customStyle="1" w:styleId="Antrat1Diagrama">
    <w:name w:val="Antraštė 1 Diagrama"/>
    <w:qFormat/>
    <w:rPr>
      <w:rFonts w:ascii="HelveticaLT;Times New Roman" w:hAnsi="HelveticaLT;Times New Roman" w:cs="HelveticaLT;Times New Roman"/>
      <w:caps/>
      <w:sz w:val="32"/>
    </w:rPr>
  </w:style>
  <w:style w:type="character" w:customStyle="1" w:styleId="Antrat3Diagrama">
    <w:name w:val="Antraštė 3 Diagrama"/>
    <w:qFormat/>
    <w:rPr>
      <w:sz w:val="24"/>
      <w:u w:val="single"/>
    </w:rPr>
  </w:style>
  <w:style w:type="character" w:customStyle="1" w:styleId="Antrat4Diagrama">
    <w:name w:val="Antraštė 4 Diagrama"/>
    <w:qFormat/>
    <w:rPr>
      <w:b/>
      <w:caps/>
      <w:sz w:val="24"/>
    </w:rPr>
  </w:style>
  <w:style w:type="character" w:customStyle="1" w:styleId="Antrat5Diagrama">
    <w:name w:val="Antraštė 5 Diagrama"/>
    <w:qFormat/>
    <w:rPr>
      <w:sz w:val="24"/>
      <w:u w:val="single"/>
    </w:rPr>
  </w:style>
  <w:style w:type="character" w:customStyle="1" w:styleId="Antrat6Diagrama">
    <w:name w:val="Antraštė 6 Diagrama"/>
    <w:qFormat/>
    <w:rPr>
      <w:sz w:val="24"/>
    </w:rPr>
  </w:style>
  <w:style w:type="character" w:customStyle="1" w:styleId="Antrat7Diagrama">
    <w:name w:val="Antraštė 7 Diagrama"/>
    <w:qFormat/>
    <w:rPr>
      <w:sz w:val="24"/>
    </w:rPr>
  </w:style>
  <w:style w:type="character" w:customStyle="1" w:styleId="Antrat8Diagrama">
    <w:name w:val="Antraštė 8 Diagrama"/>
    <w:qFormat/>
    <w:rPr>
      <w:sz w:val="24"/>
    </w:rPr>
  </w:style>
  <w:style w:type="character" w:customStyle="1" w:styleId="Antrat9Diagrama">
    <w:name w:val="Antraštė 9 Diagrama"/>
    <w:qFormat/>
    <w:rPr>
      <w:sz w:val="24"/>
    </w:rPr>
  </w:style>
  <w:style w:type="character" w:customStyle="1" w:styleId="PoratDiagrama">
    <w:name w:val="Poraštė Diagrama"/>
    <w:qFormat/>
    <w:rPr>
      <w:sz w:val="24"/>
    </w:rPr>
  </w:style>
  <w:style w:type="character" w:customStyle="1" w:styleId="Pagrindiniotekstotrauka2Diagrama">
    <w:name w:val="Pagrindinio teksto įtrauka 2 Diagrama"/>
    <w:qFormat/>
    <w:rPr>
      <w:sz w:val="22"/>
    </w:rPr>
  </w:style>
  <w:style w:type="character" w:customStyle="1" w:styleId="Pagrindinistekstas2Diagrama">
    <w:name w:val="Pagrindinis tekstas 2 Diagrama"/>
    <w:qFormat/>
    <w:rPr>
      <w:sz w:val="24"/>
    </w:rPr>
  </w:style>
  <w:style w:type="character" w:customStyle="1" w:styleId="Pagrindiniotekstotrauka3Diagrama">
    <w:name w:val="Pagrindinio teksto įtrauka 3 Diagrama"/>
    <w:qFormat/>
    <w:rPr>
      <w:sz w:val="24"/>
    </w:rPr>
  </w:style>
  <w:style w:type="character" w:customStyle="1" w:styleId="HTMLiankstoformatuotasDiagrama">
    <w:name w:val="HTML iš anksto formatuotas Diagrama"/>
    <w:qFormat/>
    <w:rPr>
      <w:rFonts w:ascii="Courier New" w:hAnsi="Courier New" w:cs="Courier New"/>
    </w:rPr>
  </w:style>
  <w:style w:type="character" w:customStyle="1" w:styleId="DebesliotekstasDiagrama">
    <w:name w:val="Debesėlio tekstas Diagrama"/>
    <w:qFormat/>
    <w:rPr>
      <w:rFonts w:ascii="Tahoma" w:hAnsi="Tahoma" w:cs="Tahoma"/>
      <w:sz w:val="16"/>
      <w:szCs w:val="16"/>
    </w:rPr>
  </w:style>
  <w:style w:type="character" w:customStyle="1" w:styleId="PaprastasistekstasDiagrama">
    <w:name w:val="Paprastasis tekstas Diagrama"/>
    <w:qFormat/>
    <w:rPr>
      <w:rFonts w:ascii="Courier New" w:hAnsi="Courier New" w:cs="Courier New"/>
    </w:rPr>
  </w:style>
  <w:style w:type="character" w:customStyle="1" w:styleId="Pagrindinistekstas3Diagrama">
    <w:name w:val="Pagrindinis tekstas 3 Diagrama"/>
    <w:qFormat/>
    <w:rPr>
      <w:sz w:val="24"/>
    </w:rPr>
  </w:style>
  <w:style w:type="character" w:customStyle="1" w:styleId="CharChar3">
    <w:name w:val="Char Char3"/>
    <w:qFormat/>
    <w:rPr>
      <w:sz w:val="24"/>
      <w:lang w:val="lt-LT" w:bidi="ar-SA"/>
    </w:rPr>
  </w:style>
  <w:style w:type="character" w:styleId="Emfaz">
    <w:name w:val="Emphasis"/>
    <w:qFormat/>
    <w:rPr>
      <w:i/>
      <w:iCs/>
    </w:rPr>
  </w:style>
  <w:style w:type="character" w:customStyle="1" w:styleId="KomentarotekstasDiagrama">
    <w:name w:val="Komentaro tekstas Diagrama"/>
    <w:qFormat/>
  </w:style>
  <w:style w:type="character" w:customStyle="1" w:styleId="PavadinimasDiagrama">
    <w:name w:val="Pavadinimas Diagrama"/>
    <w:qFormat/>
    <w:rPr>
      <w:rFonts w:ascii="TimesLT;Courier New" w:hAnsi="TimesLT;Courier New" w:cs="TimesLT;Courier New"/>
      <w:b/>
      <w:sz w:val="28"/>
    </w:rPr>
  </w:style>
  <w:style w:type="character" w:customStyle="1" w:styleId="DokumentostruktraDiagrama">
    <w:name w:val="Dokumento struktūra Diagrama"/>
    <w:qFormat/>
    <w:rPr>
      <w:rFonts w:ascii="Tahoma" w:hAnsi="Tahoma" w:cs="Tahoma"/>
      <w:sz w:val="24"/>
      <w:shd w:val="clear" w:color="auto" w:fill="000080"/>
    </w:rPr>
  </w:style>
  <w:style w:type="character" w:customStyle="1" w:styleId="NoSpacingChar">
    <w:name w:val="No Spacing Char"/>
    <w:qFormat/>
    <w:rPr>
      <w:rFonts w:ascii="Calibri" w:eastAsia="Calibri" w:hAnsi="Calibri" w:cs="Calibri"/>
      <w:sz w:val="22"/>
      <w:szCs w:val="22"/>
      <w:lang w:val="en-US"/>
    </w:rPr>
  </w:style>
  <w:style w:type="paragraph" w:customStyle="1" w:styleId="Heading">
    <w:name w:val="Heading"/>
    <w:basedOn w:val="prastasis"/>
    <w:next w:val="TextBody"/>
    <w:qFormat/>
    <w:pPr>
      <w:jc w:val="center"/>
    </w:pPr>
    <w:rPr>
      <w:rFonts w:ascii="TimesLT;Courier New" w:hAnsi="TimesLT;Courier New" w:cs="TimesLT;Courier New"/>
      <w:b/>
      <w:sz w:val="28"/>
    </w:rPr>
  </w:style>
  <w:style w:type="paragraph" w:customStyle="1" w:styleId="TextBody">
    <w:name w:val="Text Body"/>
    <w:basedOn w:val="prastasis"/>
    <w:pPr>
      <w:jc w:val="both"/>
    </w:pPr>
  </w:style>
  <w:style w:type="paragraph" w:styleId="Sraas">
    <w:name w:val="List"/>
    <w:basedOn w:val="TextBody"/>
  </w:style>
  <w:style w:type="paragraph" w:styleId="Antrat">
    <w:name w:val="caption"/>
    <w:basedOn w:val="prastasis"/>
    <w:next w:val="prastasis"/>
    <w:qFormat/>
    <w:rPr>
      <w:b/>
      <w:sz w:val="22"/>
      <w:lang w:val="en-GB"/>
    </w:rPr>
  </w:style>
  <w:style w:type="paragraph" w:customStyle="1" w:styleId="Index">
    <w:name w:val="Index"/>
    <w:basedOn w:val="prastasis"/>
    <w:qFormat/>
    <w:pPr>
      <w:suppressLineNumbers/>
    </w:pPr>
  </w:style>
  <w:style w:type="paragraph" w:styleId="Antrats">
    <w:name w:val="header"/>
    <w:basedOn w:val="prastasis"/>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TextBodyIndent">
    <w:name w:val="Text Body Indent"/>
    <w:basedOn w:val="prastasis"/>
    <w:pPr>
      <w:spacing w:before="120"/>
      <w:ind w:left="4536"/>
      <w:jc w:val="center"/>
    </w:pPr>
  </w:style>
  <w:style w:type="paragraph" w:styleId="Pagrindiniotekstotrauka3">
    <w:name w:val="Body Text Indent 3"/>
    <w:basedOn w:val="prastasis"/>
    <w:qFormat/>
    <w:pPr>
      <w:ind w:firstLine="1080"/>
      <w:jc w:val="both"/>
    </w:pPr>
  </w:style>
  <w:style w:type="paragraph" w:styleId="Pagrindiniotekstotrauka2">
    <w:name w:val="Body Text Indent 2"/>
    <w:basedOn w:val="prastasis"/>
    <w:qFormat/>
    <w:pPr>
      <w:ind w:left="1080" w:firstLine="30"/>
      <w:jc w:val="both"/>
    </w:pPr>
    <w:rPr>
      <w:sz w:val="22"/>
    </w:rPr>
  </w:style>
  <w:style w:type="paragraph" w:styleId="Komentarotekstas">
    <w:name w:val="annotation text"/>
    <w:basedOn w:val="prastasis"/>
    <w:qFormat/>
    <w:rPr>
      <w:sz w:val="20"/>
    </w:rPr>
  </w:style>
  <w:style w:type="paragraph" w:styleId="Pagrindinistekstas2">
    <w:name w:val="Body Text 2"/>
    <w:basedOn w:val="prastasis"/>
    <w:qFormat/>
    <w:pPr>
      <w:ind w:left="1800" w:hanging="1800"/>
    </w:pPr>
  </w:style>
  <w:style w:type="paragraph" w:customStyle="1" w:styleId="BodyText21">
    <w:name w:val="Body Text 21"/>
    <w:basedOn w:val="prastasis"/>
    <w:qFormat/>
    <w:pPr>
      <w:jc w:val="both"/>
    </w:pPr>
    <w:rPr>
      <w:sz w:val="20"/>
      <w:lang w:val="en-US"/>
    </w:rPr>
  </w:style>
  <w:style w:type="paragraph" w:customStyle="1" w:styleId="Footnote">
    <w:name w:val="Footnote"/>
    <w:basedOn w:val="prastasis"/>
    <w:rPr>
      <w:sz w:val="20"/>
    </w:rPr>
  </w:style>
  <w:style w:type="paragraph" w:styleId="Pagrindinistekstas3">
    <w:name w:val="Body Text 3"/>
    <w:basedOn w:val="prastasis"/>
    <w:qFormat/>
    <w:pPr>
      <w:jc w:val="both"/>
    </w:pPr>
  </w:style>
  <w:style w:type="paragraph" w:customStyle="1" w:styleId="H2">
    <w:name w:val="H2"/>
    <w:basedOn w:val="prastasis"/>
    <w:next w:val="prastasis"/>
    <w:qFormat/>
    <w:pPr>
      <w:keepNext/>
      <w:spacing w:before="100" w:after="100"/>
    </w:pPr>
    <w:rPr>
      <w:b/>
      <w:sz w:val="36"/>
    </w:rPr>
  </w:style>
  <w:style w:type="paragraph" w:customStyle="1" w:styleId="DefinitionTerm">
    <w:name w:val="Definition Term"/>
    <w:basedOn w:val="prastasis"/>
    <w:next w:val="DefinitionList"/>
    <w:qFormat/>
  </w:style>
  <w:style w:type="paragraph" w:customStyle="1" w:styleId="DefinitionList">
    <w:name w:val="Definition List"/>
    <w:basedOn w:val="prastasis"/>
    <w:next w:val="DefinitionTerm"/>
    <w:qFormat/>
    <w:pPr>
      <w:ind w:left="360"/>
    </w:pPr>
  </w:style>
  <w:style w:type="paragraph" w:customStyle="1" w:styleId="BodyText22">
    <w:name w:val="Body Text 22"/>
    <w:basedOn w:val="prastasis"/>
    <w:qFormat/>
    <w:pPr>
      <w:ind w:firstLine="284"/>
    </w:pPr>
  </w:style>
  <w:style w:type="paragraph" w:customStyle="1" w:styleId="H1">
    <w:name w:val="H1"/>
    <w:basedOn w:val="prastasis"/>
    <w:next w:val="prastasis"/>
    <w:qFormat/>
    <w:pPr>
      <w:keepNext/>
      <w:spacing w:before="100" w:after="100"/>
    </w:pPr>
    <w:rPr>
      <w:b/>
      <w:sz w:val="48"/>
    </w:rPr>
  </w:style>
  <w:style w:type="paragraph" w:customStyle="1" w:styleId="Linija">
    <w:name w:val="Linija"/>
    <w:basedOn w:val="prastasis"/>
    <w:qFormat/>
    <w:pPr>
      <w:jc w:val="center"/>
    </w:pPr>
    <w:rPr>
      <w:rFonts w:ascii="TimesLT;Courier New" w:hAnsi="TimesLT;Courier New" w:cs="TimesLT;Courier New"/>
      <w:sz w:val="12"/>
      <w:lang w:val="en-US"/>
    </w:rPr>
  </w:style>
  <w:style w:type="paragraph" w:customStyle="1" w:styleId="Pavadinimas2">
    <w:name w:val="Pavadinimas2"/>
    <w:qFormat/>
    <w:pPr>
      <w:suppressAutoHyphens/>
      <w:ind w:left="850"/>
    </w:pPr>
    <w:rPr>
      <w:rFonts w:ascii="TimesLT;Courier New" w:eastAsia="Times New Roman" w:hAnsi="TimesLT;Courier New" w:cs="TimesLT;Courier New"/>
      <w:b/>
      <w:caps/>
      <w:sz w:val="22"/>
      <w:szCs w:val="20"/>
      <w:lang w:bidi="ar-SA"/>
    </w:rPr>
  </w:style>
  <w:style w:type="paragraph" w:customStyle="1" w:styleId="ISTATYMAS">
    <w:name w:val="ISTATYMAS"/>
    <w:qFormat/>
    <w:pPr>
      <w:suppressAutoHyphens/>
      <w:jc w:val="center"/>
    </w:pPr>
    <w:rPr>
      <w:rFonts w:ascii="TimesLT;Courier New" w:eastAsia="Times New Roman" w:hAnsi="TimesLT;Courier New" w:cs="TimesLT;Courier New"/>
      <w:szCs w:val="20"/>
      <w:lang w:bidi="ar-SA"/>
    </w:rPr>
  </w:style>
  <w:style w:type="paragraph" w:styleId="Pagrindinistekstas">
    <w:name w:val="Body Text"/>
    <w:qFormat/>
    <w:pPr>
      <w:suppressAutoHyphens/>
      <w:ind w:firstLine="312"/>
      <w:jc w:val="both"/>
    </w:pPr>
    <w:rPr>
      <w:rFonts w:ascii="TimesLT;Courier New" w:eastAsia="Times New Roman" w:hAnsi="TimesLT;Courier New" w:cs="TimesLT;Courier New"/>
      <w:szCs w:val="20"/>
      <w:lang w:bidi="ar-SA"/>
    </w:rPr>
  </w:style>
  <w:style w:type="paragraph" w:customStyle="1" w:styleId="Prezidentas">
    <w:name w:val="Prezidentas"/>
    <w:qFormat/>
    <w:pPr>
      <w:tabs>
        <w:tab w:val="right" w:pos="9808"/>
      </w:tabs>
      <w:suppressAutoHyphens/>
    </w:pPr>
    <w:rPr>
      <w:rFonts w:ascii="TimesLT;Courier New" w:eastAsia="Times New Roman" w:hAnsi="TimesLT;Courier New" w:cs="TimesLT;Courier New"/>
      <w:caps/>
      <w:szCs w:val="20"/>
      <w:lang w:bidi="ar-SA"/>
    </w:rPr>
  </w:style>
  <w:style w:type="paragraph" w:customStyle="1" w:styleId="Patvirtinta">
    <w:name w:val="Patvirtinta"/>
    <w:qFormat/>
    <w:pPr>
      <w:tabs>
        <w:tab w:val="left" w:pos="1304"/>
        <w:tab w:val="left" w:pos="1457"/>
        <w:tab w:val="left" w:pos="1604"/>
        <w:tab w:val="left" w:pos="1757"/>
      </w:tabs>
      <w:suppressAutoHyphens/>
      <w:ind w:left="5953"/>
      <w:jc w:val="center"/>
    </w:pPr>
    <w:rPr>
      <w:rFonts w:ascii="TimesLT;Courier New" w:eastAsia="Times New Roman" w:hAnsi="TimesLT;Courier New" w:cs="TimesLT;Courier New"/>
      <w:szCs w:val="20"/>
      <w:lang w:bidi="ar-SA"/>
    </w:rPr>
  </w:style>
  <w:style w:type="paragraph" w:styleId="Tekstoblokas">
    <w:name w:val="Block Text"/>
    <w:basedOn w:val="prastasis"/>
    <w:qFormat/>
    <w:pPr>
      <w:ind w:left="-851" w:right="-1043"/>
      <w:jc w:val="both"/>
    </w:pPr>
    <w:rPr>
      <w:rFonts w:ascii="TimesLT;Courier New" w:hAnsi="TimesLT;Courier New" w:cs="TimesLT;Courier New"/>
    </w:rPr>
  </w:style>
  <w:style w:type="paragraph" w:styleId="Dokumentostruktra">
    <w:name w:val="Document Map"/>
    <w:basedOn w:val="prastasis"/>
    <w:qFormat/>
    <w:pPr>
      <w:shd w:val="clear" w:color="auto" w:fill="000080"/>
    </w:pPr>
    <w:rPr>
      <w:rFonts w:ascii="Tahoma" w:hAnsi="Tahoma" w:cs="Tahoma"/>
    </w:rPr>
  </w:style>
  <w:style w:type="paragraph" w:styleId="Paprastasistekstas">
    <w:name w:val="Plain Text"/>
    <w:basedOn w:val="prastasis"/>
    <w:qFormat/>
    <w:rPr>
      <w:rFonts w:ascii="Courier New" w:hAnsi="Courier New" w:cs="Courier New"/>
      <w:sz w:val="20"/>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vadinimas1">
    <w:name w:val="Pavadinimas1"/>
    <w:qFormat/>
    <w:pPr>
      <w:suppressAutoHyphens/>
      <w:ind w:left="850"/>
    </w:pPr>
    <w:rPr>
      <w:rFonts w:ascii="TimesLT;Courier New" w:eastAsia="Times New Roman" w:hAnsi="TimesLT;Courier New" w:cs="TimesLT;Courier New"/>
      <w:b/>
      <w:caps/>
      <w:sz w:val="22"/>
      <w:szCs w:val="20"/>
      <w:lang w:bidi="ar-SA"/>
    </w:rPr>
  </w:style>
  <w:style w:type="paragraph" w:customStyle="1" w:styleId="Debesliotekstas1">
    <w:name w:val="Debesėlio tekstas1"/>
    <w:basedOn w:val="prastasis"/>
    <w:qFormat/>
    <w:rPr>
      <w:rFonts w:ascii="Tahoma" w:hAnsi="Tahoma" w:cs="Tahoma"/>
      <w:sz w:val="16"/>
      <w:szCs w:val="16"/>
    </w:rPr>
  </w:style>
  <w:style w:type="paragraph" w:customStyle="1" w:styleId="prastasistinklapis">
    <w:name w:val="Įprastasis (tinklapis)"/>
    <w:basedOn w:val="prastasis"/>
    <w:qFormat/>
    <w:pPr>
      <w:spacing w:before="100" w:after="100"/>
    </w:pPr>
    <w:rPr>
      <w:szCs w:val="24"/>
      <w:lang w:val="en-GB"/>
    </w:rPr>
  </w:style>
  <w:style w:type="paragraph" w:customStyle="1" w:styleId="CharChar1Diagrama">
    <w:name w:val="Char Char1 Diagrama"/>
    <w:basedOn w:val="prastasis"/>
    <w:qFormat/>
    <w:pPr>
      <w:spacing w:after="160" w:line="240" w:lineRule="exact"/>
    </w:pPr>
    <w:rPr>
      <w:rFonts w:ascii="Tahoma" w:hAnsi="Tahoma" w:cs="Tahoma"/>
      <w:sz w:val="20"/>
      <w:lang w:val="en-US"/>
    </w:rPr>
  </w:style>
  <w:style w:type="paragraph" w:customStyle="1" w:styleId="statymopavad">
    <w:name w:val="Ástatymo pavad."/>
    <w:basedOn w:val="prastasis"/>
    <w:qFormat/>
    <w:pPr>
      <w:jc w:val="center"/>
    </w:pPr>
    <w:rPr>
      <w:caps/>
    </w:rPr>
  </w:style>
  <w:style w:type="paragraph" w:customStyle="1" w:styleId="DiagramaCharCharDiagramaCharCharDiagramaCharCharDiagrama">
    <w:name w:val="Diagrama Char Char Diagrama Char Char Diagrama Char Char Diagrama"/>
    <w:basedOn w:val="prastasis"/>
    <w:qFormat/>
    <w:pPr>
      <w:spacing w:after="160" w:line="240" w:lineRule="exact"/>
    </w:pPr>
    <w:rPr>
      <w:rFonts w:ascii="Tahoma" w:hAnsi="Tahoma" w:cs="Tahoma"/>
      <w:sz w:val="20"/>
    </w:rPr>
  </w:style>
  <w:style w:type="paragraph" w:customStyle="1" w:styleId="Hyperlink1">
    <w:name w:val="Hyperlink1"/>
    <w:qFormat/>
    <w:pPr>
      <w:suppressAutoHyphens/>
      <w:ind w:firstLine="312"/>
      <w:jc w:val="both"/>
    </w:pPr>
    <w:rPr>
      <w:rFonts w:ascii="TimesLT;Courier New" w:eastAsia="Times New Roman" w:hAnsi="TimesLT;Courier New" w:cs="TimesLT;Courier New"/>
      <w:szCs w:val="20"/>
      <w:lang w:val="en-GB" w:bidi="ar-SA"/>
    </w:rPr>
  </w:style>
  <w:style w:type="paragraph" w:customStyle="1" w:styleId="CentrBold">
    <w:name w:val="CentrBold"/>
    <w:qFormat/>
    <w:pPr>
      <w:suppressAutoHyphens/>
      <w:jc w:val="center"/>
    </w:pPr>
    <w:rPr>
      <w:rFonts w:ascii="TimesLT;Courier New" w:eastAsia="Times New Roman" w:hAnsi="TimesLT;Courier New" w:cs="TimesLT;Courier New"/>
      <w:b/>
      <w:caps/>
      <w:szCs w:val="20"/>
      <w:lang w:val="en-GB" w:bidi="ar-SA"/>
    </w:rPr>
  </w:style>
  <w:style w:type="paragraph" w:customStyle="1" w:styleId="DiagramaCharCharCharDiagramaCharDiagramaCharCharDiagramaCharDiagramaCharDiagrama">
    <w:name w:val="Diagrama Char Char Char Diagrama Char Diagrama Char Char Diagrama Char Diagrama Char Diagrama"/>
    <w:basedOn w:val="prastasis"/>
    <w:qFormat/>
    <w:pPr>
      <w:spacing w:after="160" w:line="240" w:lineRule="exact"/>
    </w:pPr>
    <w:rPr>
      <w:rFonts w:ascii="Tahoma" w:hAnsi="Tahoma" w:cs="Tahoma"/>
      <w:sz w:val="20"/>
      <w:lang w:val="en-US"/>
    </w:rPr>
  </w:style>
  <w:style w:type="paragraph" w:customStyle="1" w:styleId="Default">
    <w:name w:val="Default"/>
    <w:qFormat/>
    <w:pPr>
      <w:suppressAutoHyphens/>
      <w:autoSpaceDE w:val="0"/>
    </w:pPr>
    <w:rPr>
      <w:rFonts w:ascii="Times New Roman" w:eastAsia="Calibri" w:hAnsi="Times New Roman" w:cs="Times New Roman"/>
      <w:color w:val="000000"/>
      <w:sz w:val="24"/>
      <w:lang w:val="lt-LT" w:bidi="ar-SA"/>
    </w:rPr>
  </w:style>
  <w:style w:type="paragraph" w:customStyle="1" w:styleId="CharChar3DiagramaDiagramaCharCharDiagramaDiagramaCharCharDiagramaDiagramaDiagrama">
    <w:name w:val="Char Char3 Diagrama Diagrama Char Char Diagrama Diagrama Char Char Diagrama Diagrama Diagrama"/>
    <w:basedOn w:val="prastasis"/>
    <w:qFormat/>
    <w:pPr>
      <w:spacing w:after="160" w:line="240" w:lineRule="exact"/>
    </w:pPr>
    <w:rPr>
      <w:rFonts w:ascii="Tahoma" w:hAnsi="Tahoma" w:cs="Tahoma"/>
      <w:sz w:val="20"/>
      <w:lang w:val="en-US"/>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qFormat/>
    <w:pPr>
      <w:spacing w:after="160" w:line="240" w:lineRule="exact"/>
    </w:pPr>
    <w:rPr>
      <w:rFonts w:ascii="Tahoma" w:hAnsi="Tahoma" w:cs="Tahoma"/>
      <w:sz w:val="20"/>
      <w:lang w:val="en-US"/>
    </w:rPr>
  </w:style>
  <w:style w:type="paragraph" w:customStyle="1" w:styleId="DiagramaDiagrama2CharCharDiagramaDiagramaCharCharCharCharCharCharDiagramaDiagrama">
    <w:name w:val="Diagrama Diagrama2 Char Char Diagrama Diagrama Char Char Char Char Char Char Diagrama Diagrama"/>
    <w:basedOn w:val="prastasis"/>
    <w:qFormat/>
    <w:pPr>
      <w:spacing w:after="160" w:line="240" w:lineRule="exact"/>
    </w:pPr>
    <w:rPr>
      <w:rFonts w:ascii="Tahoma" w:hAnsi="Tahoma" w:cs="Tahoma"/>
      <w:sz w:val="20"/>
      <w:lang w:val="en-US"/>
    </w:rPr>
  </w:style>
  <w:style w:type="paragraph" w:styleId="Sraopastraipa">
    <w:name w:val="List Paragraph"/>
    <w:basedOn w:val="prastasis"/>
    <w:qFormat/>
    <w:pPr>
      <w:spacing w:after="200" w:line="276" w:lineRule="auto"/>
      <w:ind w:left="720"/>
      <w:contextualSpacing/>
    </w:pPr>
    <w:rPr>
      <w:rFonts w:ascii="Calibri" w:eastAsia="Calibri" w:hAnsi="Calibri" w:cs="Calibri"/>
      <w:sz w:val="22"/>
      <w:szCs w:val="22"/>
    </w:rPr>
  </w:style>
  <w:style w:type="paragraph" w:styleId="Komentarotema">
    <w:name w:val="annotation subject"/>
    <w:basedOn w:val="Komentarotekstas"/>
    <w:next w:val="Komentarotekstas"/>
    <w:qFormat/>
    <w:rPr>
      <w:b/>
      <w:bCs/>
    </w:rPr>
  </w:style>
  <w:style w:type="paragraph" w:customStyle="1" w:styleId="CharChar1DiagramaDiagramaCharCharDiagramaDiagramaCharCharDiagramaDiagramaCharCharDiagramaDiagramaCharCharCharChar">
    <w:name w:val="Char Char1 Diagrama Diagrama Char Char Diagrama Diagrama Char Char Diagrama Diagrama Char Char Diagrama Diagrama Char Char Char Char"/>
    <w:basedOn w:val="prastasis"/>
    <w:qFormat/>
    <w:pPr>
      <w:spacing w:after="160" w:line="240" w:lineRule="exact"/>
    </w:pPr>
    <w:rPr>
      <w:rFonts w:ascii="Tahoma" w:hAnsi="Tahoma" w:cs="Tahoma"/>
      <w:sz w:val="20"/>
      <w:lang w:val="en-US"/>
    </w:rPr>
  </w:style>
  <w:style w:type="paragraph" w:customStyle="1" w:styleId="CharChar1DiagramaDiagramaCharCharDiagramaDiagramaCharCharDiagramaDiagramaCharCharDiagramaDiagramaCharCharCharChar0">
    <w:name w:val="Char Char1 Diagrama Diagrama Char Char Diagrama Diagrama Char Char Diagrama Diagrama Char Char Diagrama Diagrama Char Char Char Char"/>
    <w:basedOn w:val="prastasis"/>
    <w:qFormat/>
    <w:pPr>
      <w:spacing w:after="160" w:line="240" w:lineRule="exact"/>
    </w:pPr>
    <w:rPr>
      <w:rFonts w:ascii="Tahoma" w:hAnsi="Tahoma" w:cs="Tahoma"/>
      <w:sz w:val="20"/>
      <w:lang w:val="en-US"/>
    </w:rPr>
  </w:style>
  <w:style w:type="paragraph" w:customStyle="1" w:styleId="sectionaprs">
    <w:name w:val="section_après"/>
    <w:basedOn w:val="prastasis"/>
    <w:qFormat/>
    <w:pPr>
      <w:spacing w:after="120"/>
      <w:ind w:left="3402"/>
      <w:jc w:val="both"/>
    </w:pPr>
    <w:rPr>
      <w:rFonts w:ascii="Optima" w:hAnsi="Optima" w:cs="Optima"/>
      <w:sz w:val="22"/>
      <w:lang w:val="en-GB"/>
    </w:rPr>
  </w:style>
  <w:style w:type="paragraph" w:customStyle="1" w:styleId="xl37">
    <w:name w:val="xl37"/>
    <w:basedOn w:val="prastasis"/>
    <w:qFormat/>
    <w:pPr>
      <w:pBdr>
        <w:left w:val="single" w:sz="4" w:space="0" w:color="000000"/>
        <w:bottom w:val="single" w:sz="4" w:space="0" w:color="000000"/>
        <w:right w:val="single" w:sz="4" w:space="0" w:color="000000"/>
      </w:pBdr>
      <w:spacing w:before="100" w:after="100"/>
    </w:pPr>
    <w:rPr>
      <w:rFonts w:ascii="Arial" w:hAnsi="Arial" w:cs="Arial"/>
      <w:b/>
    </w:rPr>
  </w:style>
  <w:style w:type="paragraph" w:customStyle="1" w:styleId="CharChar1DiagramaDiagramaCharCharDiagramaDiagramaCharCharDiagramaDiagramaCharCharDiagramaDiagramaCharCharCharCharDiagramaDiagramaCharChar1DiagramaDiagrama">
    <w:name w:val="Char Char1 Diagrama Diagrama Char Char Diagrama Diagrama Char Char Diagrama Diagrama Char Char Diagrama Diagrama Char Char Char Char Diagrama Diagrama Char Char1 Diagrama Diagrama"/>
    <w:basedOn w:val="prastasis"/>
    <w:qFormat/>
    <w:pPr>
      <w:spacing w:after="160" w:line="240" w:lineRule="exact"/>
    </w:pPr>
    <w:rPr>
      <w:rFonts w:ascii="Tahoma" w:hAnsi="Tahoma" w:cs="Tahoma"/>
      <w:sz w:val="20"/>
      <w:lang w:val="en-US"/>
    </w:rPr>
  </w:style>
  <w:style w:type="paragraph" w:customStyle="1" w:styleId="CharChar1DiagramaDiagramaCharCharDiagramaDiagramaCharCharDiagramaDiagramaCharCharDiagramaDiagramaCharCharCharCharDiagramaDiagramaCharChar1DiagramaDiagramaDiagramaDiagramaCharCharDiagramaCharChar">
    <w:name w:val="Char Char1 Diagrama Diagrama Char Char Diagrama Diagrama Char Char Diagrama Diagrama Char Char Diagrama Diagrama Char Char Char Char Diagrama Diagrama Char Char1 Diagrama Diagrama Diagrama Diagrama Char Char Diagrama Char Char"/>
    <w:basedOn w:val="prastasis"/>
    <w:qFormat/>
    <w:pPr>
      <w:spacing w:after="160" w:line="240" w:lineRule="exact"/>
    </w:pPr>
    <w:rPr>
      <w:rFonts w:ascii="Tahoma" w:hAnsi="Tahoma" w:cs="Tahoma"/>
      <w:sz w:val="20"/>
      <w:lang w:val="en-US"/>
    </w:rPr>
  </w:style>
  <w:style w:type="paragraph" w:customStyle="1" w:styleId="1">
    <w:name w:val="1"/>
    <w:basedOn w:val="prastasis"/>
    <w:qFormat/>
    <w:pPr>
      <w:spacing w:after="160" w:line="240" w:lineRule="exact"/>
    </w:pPr>
    <w:rPr>
      <w:rFonts w:ascii="Tahoma" w:hAnsi="Tahoma" w:cs="Tahoma"/>
      <w:sz w:val="20"/>
      <w:lang w:val="en-US"/>
    </w:rPr>
  </w:style>
  <w:style w:type="paragraph" w:customStyle="1" w:styleId="DiagramaDiagrama2CharCharDiagramaDiagrama">
    <w:name w:val="Diagrama Diagrama2 Char Char Diagrama Diagrama"/>
    <w:basedOn w:val="prastasis"/>
    <w:qFormat/>
    <w:pPr>
      <w:spacing w:after="160" w:line="240" w:lineRule="exact"/>
    </w:pPr>
    <w:rPr>
      <w:rFonts w:ascii="Tahoma" w:hAnsi="Tahoma" w:cs="Tahoma"/>
      <w:sz w:val="20"/>
      <w:lang w:val="en-US"/>
    </w:rPr>
  </w:style>
  <w:style w:type="paragraph" w:customStyle="1" w:styleId="DiagramaDiagrama2CharCharDiagramaDiagramaCharCharDiagramaDiagrama">
    <w:name w:val="Diagrama Diagrama2 Char Char Diagrama Diagrama Char Char Diagrama Diagrama"/>
    <w:basedOn w:val="prastasis"/>
    <w:qFormat/>
    <w:pPr>
      <w:spacing w:after="160" w:line="240" w:lineRule="exact"/>
    </w:pPr>
    <w:rPr>
      <w:rFonts w:ascii="Tahoma" w:hAnsi="Tahoma" w:cs="Tahoma"/>
      <w:sz w:val="20"/>
      <w:lang w:val="en-US"/>
    </w:rPr>
  </w:style>
  <w:style w:type="paragraph" w:customStyle="1" w:styleId="CharChar1DiagramaDiagrama1CharChar">
    <w:name w:val="Char Char1 Diagrama Diagrama1 Char Char"/>
    <w:basedOn w:val="prastasis"/>
    <w:qFormat/>
    <w:pPr>
      <w:spacing w:after="160" w:line="240" w:lineRule="exact"/>
    </w:pPr>
    <w:rPr>
      <w:rFonts w:ascii="Tahoma" w:hAnsi="Tahoma" w:cs="Tahoma"/>
      <w:sz w:val="20"/>
      <w:lang w:val="en-US"/>
    </w:rPr>
  </w:style>
  <w:style w:type="paragraph" w:customStyle="1" w:styleId="DiagramaDiagrama2CharChar">
    <w:name w:val="Diagrama Diagrama2 Char Char"/>
    <w:basedOn w:val="prastasis"/>
    <w:qFormat/>
    <w:pPr>
      <w:spacing w:after="160" w:line="240" w:lineRule="exact"/>
    </w:pPr>
    <w:rPr>
      <w:rFonts w:ascii="Tahoma" w:hAnsi="Tahoma" w:cs="Tahoma"/>
      <w:sz w:val="20"/>
      <w:lang w:val="en-US"/>
    </w:rPr>
  </w:style>
  <w:style w:type="paragraph" w:customStyle="1" w:styleId="DiagramaDiagrama2CharCharDiagramaDiagramaCharChar">
    <w:name w:val="Diagrama Diagrama2 Char Char Diagrama Diagrama Char Char"/>
    <w:basedOn w:val="prastasis"/>
    <w:qFormat/>
    <w:pPr>
      <w:spacing w:after="160" w:line="240" w:lineRule="exact"/>
    </w:pPr>
    <w:rPr>
      <w:rFonts w:ascii="Tahoma" w:hAnsi="Tahoma" w:cs="Tahoma"/>
      <w:sz w:val="20"/>
      <w:lang w:val="en-US"/>
    </w:rPr>
  </w:style>
  <w:style w:type="paragraph" w:customStyle="1" w:styleId="DiagramaDiagrama2CharCharDiagramaDiagramaCharCharCharCharCharCharDiagramaDiagramaCharCharDiagramaDiagramaCharCharDiagrama">
    <w:name w:val="Diagrama Diagrama2 Char Char Diagrama Diagrama Char Char Char Char Char Char Diagrama Diagrama Char Char Diagrama Diagrama Char Char Diagrama"/>
    <w:basedOn w:val="prastasis"/>
    <w:qFormat/>
    <w:pPr>
      <w:spacing w:after="160" w:line="240" w:lineRule="exact"/>
    </w:pPr>
    <w:rPr>
      <w:rFonts w:ascii="Tahoma" w:hAnsi="Tahoma" w:cs="Tahoma"/>
      <w:sz w:val="20"/>
      <w:lang w:val="en-US"/>
    </w:rPr>
  </w:style>
  <w:style w:type="paragraph" w:customStyle="1" w:styleId="DiagramaDiagrama2CharCharDiagramaDiagramaCharCharCharChar">
    <w:name w:val="Diagrama Diagrama2 Char Char Diagrama Diagrama Char Char Char Char"/>
    <w:basedOn w:val="prastasis"/>
    <w:qFormat/>
    <w:pPr>
      <w:spacing w:after="160" w:line="240" w:lineRule="exact"/>
    </w:pPr>
    <w:rPr>
      <w:rFonts w:ascii="Tahoma" w:hAnsi="Tahoma" w:cs="Tahoma"/>
      <w:sz w:val="20"/>
      <w:lang w:val="en-US"/>
    </w:rPr>
  </w:style>
  <w:style w:type="paragraph" w:styleId="Debesliotekstas">
    <w:name w:val="Balloon Text"/>
    <w:basedOn w:val="prastasis"/>
    <w:qFormat/>
    <w:rPr>
      <w:rFonts w:ascii="Tahoma" w:hAnsi="Tahoma" w:cs="Tahoma"/>
      <w:sz w:val="16"/>
      <w:szCs w:val="16"/>
    </w:rPr>
  </w:style>
  <w:style w:type="paragraph" w:customStyle="1" w:styleId="Preformatted">
    <w:name w:val="Preformatted"/>
    <w:basedOn w:val="prastasis"/>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TableContents">
    <w:name w:val="Table Contents"/>
    <w:basedOn w:val="prastasis"/>
    <w:qFormat/>
    <w:pPr>
      <w:widowControl w:val="0"/>
      <w:suppressLineNumbers/>
    </w:pPr>
    <w:rPr>
      <w:rFonts w:eastAsia="Arial Unicode MS"/>
      <w:szCs w:val="24"/>
    </w:rPr>
  </w:style>
  <w:style w:type="paragraph" w:customStyle="1" w:styleId="MediumGrid1-Accent21">
    <w:name w:val="Medium Grid 1 - Accent 21"/>
    <w:basedOn w:val="prastasis"/>
    <w:qFormat/>
    <w:pPr>
      <w:spacing w:after="200" w:line="276" w:lineRule="auto"/>
      <w:ind w:left="720"/>
      <w:contextualSpacing/>
    </w:pPr>
    <w:rPr>
      <w:rFonts w:eastAsia="Calibri"/>
      <w:szCs w:val="24"/>
    </w:rPr>
  </w:style>
  <w:style w:type="paragraph" w:customStyle="1" w:styleId="ListParagraph1">
    <w:name w:val="List Paragraph1"/>
    <w:basedOn w:val="prastasis"/>
    <w:qFormat/>
    <w:pPr>
      <w:ind w:left="720"/>
      <w:contextualSpacing/>
    </w:pPr>
    <w:rPr>
      <w:rFonts w:eastAsia="Calibri"/>
    </w:rPr>
  </w:style>
  <w:style w:type="paragraph" w:customStyle="1" w:styleId="NoSpacing1">
    <w:name w:val="No Spacing1"/>
    <w:qFormat/>
    <w:pPr>
      <w:suppressAutoHyphens/>
    </w:pPr>
    <w:rPr>
      <w:rFonts w:ascii="Calibri" w:eastAsia="Calibri" w:hAnsi="Calibri" w:cs="Calibri"/>
      <w:sz w:val="22"/>
      <w:szCs w:val="22"/>
      <w:lang w:bidi="ar-SA"/>
    </w:rPr>
  </w:style>
  <w:style w:type="paragraph" w:customStyle="1" w:styleId="BodyTextIndent21">
    <w:name w:val="Body Text Indent 21"/>
    <w:basedOn w:val="prastasis"/>
    <w:qFormat/>
    <w:pPr>
      <w:ind w:firstLine="360"/>
      <w:jc w:val="both"/>
    </w:pPr>
    <w:rPr>
      <w:szCs w:val="24"/>
    </w:rPr>
  </w:style>
  <w:style w:type="paragraph" w:customStyle="1" w:styleId="FrameContents">
    <w:name w:val="Frame Contents"/>
    <w:basedOn w:val="prastasis"/>
    <w:qFormat/>
  </w:style>
  <w:style w:type="numbering" w:customStyle="1" w:styleId="WW8Num1">
    <w:name w:val="WW8Num1"/>
  </w:style>
  <w:style w:type="numbering" w:customStyle="1" w:styleId="WW8Num2">
    <w:name w:val="WW8Num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909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ta.puodziu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4275</Words>
  <Characters>2438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lrvk</dc:creator>
  <cp:lastModifiedBy>Diana Bajorūnė</cp:lastModifiedBy>
  <cp:revision>3</cp:revision>
  <cp:lastPrinted>2020-02-21T09:04:00Z</cp:lastPrinted>
  <dcterms:created xsi:type="dcterms:W3CDTF">2022-09-28T06:23:00Z</dcterms:created>
  <dcterms:modified xsi:type="dcterms:W3CDTF">2022-09-28T06:24:00Z</dcterms:modified>
  <dc:language>en-US</dc:language>
</cp:coreProperties>
</file>