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4504ED" w:rsidRDefault="00524D2D" w:rsidP="00E832CC">
      <w:pPr>
        <w:jc w:val="center"/>
        <w:rPr>
          <w:bCs/>
          <w:szCs w:val="24"/>
        </w:rPr>
      </w:pPr>
      <w:r w:rsidRPr="004504ED">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4504ED" w:rsidRDefault="00E832CC" w:rsidP="00E832CC">
      <w:pPr>
        <w:jc w:val="center"/>
        <w:rPr>
          <w:bCs/>
          <w:szCs w:val="24"/>
        </w:rPr>
      </w:pPr>
    </w:p>
    <w:p w14:paraId="25F24FC1" w14:textId="77777777" w:rsidR="0062551B" w:rsidRPr="004504ED" w:rsidRDefault="0062551B" w:rsidP="00E832CC">
      <w:pPr>
        <w:jc w:val="center"/>
        <w:rPr>
          <w:b/>
          <w:sz w:val="28"/>
        </w:rPr>
      </w:pPr>
      <w:r w:rsidRPr="004504ED">
        <w:rPr>
          <w:b/>
          <w:sz w:val="28"/>
        </w:rPr>
        <w:t>PANEVĖŽIO MIESTO SAVIVALDYBĖS MERAS</w:t>
      </w:r>
    </w:p>
    <w:p w14:paraId="7A7FB9EC" w14:textId="77777777" w:rsidR="00FA6D3C" w:rsidRPr="004504ED" w:rsidRDefault="00FA6D3C" w:rsidP="00E832CC">
      <w:pPr>
        <w:jc w:val="center"/>
      </w:pPr>
    </w:p>
    <w:p w14:paraId="25F24FC3" w14:textId="77777777" w:rsidR="0062551B" w:rsidRPr="004504ED" w:rsidRDefault="0062551B" w:rsidP="00E832CC">
      <w:pPr>
        <w:keepNext/>
        <w:jc w:val="center"/>
        <w:outlineLvl w:val="1"/>
        <w:rPr>
          <w:b/>
        </w:rPr>
      </w:pPr>
      <w:r w:rsidRPr="004504ED">
        <w:rPr>
          <w:b/>
        </w:rPr>
        <w:t>POTVARKIS</w:t>
      </w:r>
    </w:p>
    <w:p w14:paraId="595326D2" w14:textId="77777777" w:rsidR="00B66045" w:rsidRPr="004504ED" w:rsidRDefault="00B66045" w:rsidP="00B66045">
      <w:pPr>
        <w:pStyle w:val="Antrat1"/>
      </w:pPr>
      <w:r w:rsidRPr="004504ED">
        <w:fldChar w:fldCharType="begin">
          <w:ffData>
            <w:name w:val="tekstoAntraste"/>
            <w:enabled/>
            <w:calcOnExit w:val="0"/>
            <w:textInput>
              <w:default w:val="DĖL"/>
            </w:textInput>
          </w:ffData>
        </w:fldChar>
      </w:r>
      <w:bookmarkStart w:id="0" w:name="tekstoAntraste"/>
      <w:r w:rsidRPr="004504ED">
        <w:instrText xml:space="preserve"> FORMTEXT </w:instrText>
      </w:r>
      <w:r w:rsidRPr="004504ED">
        <w:fldChar w:fldCharType="separate"/>
      </w:r>
      <w:r w:rsidRPr="004504ED">
        <w:t>DĖL SAVIVALDYBĖS TARYBOS POSĖDŽIO SUŠAUKIMO</w:t>
      </w:r>
      <w:r w:rsidRPr="004504ED">
        <w:fldChar w:fldCharType="end"/>
      </w:r>
      <w:bookmarkEnd w:id="0"/>
    </w:p>
    <w:p w14:paraId="25F24FC5" w14:textId="77777777" w:rsidR="0062551B" w:rsidRPr="004504ED" w:rsidRDefault="0062551B" w:rsidP="00E832CC">
      <w:pPr>
        <w:jc w:val="center"/>
      </w:pPr>
    </w:p>
    <w:p w14:paraId="25F24FC6" w14:textId="00DCCFF0" w:rsidR="0062551B" w:rsidRPr="004504ED" w:rsidRDefault="00D55C4F" w:rsidP="00E832CC">
      <w:pPr>
        <w:jc w:val="center"/>
      </w:pPr>
      <w:r>
        <w:rPr>
          <w:rStyle w:val="Style3"/>
        </w:rPr>
        <w:t>2023 m. sausio 16 d.</w:t>
      </w:r>
      <w:bookmarkStart w:id="1" w:name="_GoBack"/>
      <w:bookmarkEnd w:id="1"/>
      <w:r w:rsidR="0062551B" w:rsidRPr="004504ED">
        <w:t xml:space="preserve"> Nr. </w:t>
      </w:r>
      <w:r>
        <w:t>M-4</w:t>
      </w:r>
    </w:p>
    <w:p w14:paraId="25F24FC7" w14:textId="77777777" w:rsidR="0062551B" w:rsidRPr="004504ED" w:rsidRDefault="0062551B" w:rsidP="00E832CC">
      <w:pPr>
        <w:keepNext/>
        <w:jc w:val="center"/>
        <w:outlineLvl w:val="2"/>
        <w:rPr>
          <w:b/>
        </w:rPr>
      </w:pPr>
      <w:r w:rsidRPr="004504ED">
        <w:t>Panevėžys</w:t>
      </w:r>
    </w:p>
    <w:p w14:paraId="25F24FC8" w14:textId="77777777" w:rsidR="0062551B" w:rsidRPr="004504ED" w:rsidRDefault="0062551B" w:rsidP="00E832CC">
      <w:pPr>
        <w:jc w:val="center"/>
      </w:pPr>
    </w:p>
    <w:p w14:paraId="25F24FCA" w14:textId="01991180" w:rsidR="00E832CC" w:rsidRPr="004504ED" w:rsidRDefault="00E764E2" w:rsidP="00FA6D3C">
      <w:pPr>
        <w:spacing w:line="360" w:lineRule="auto"/>
        <w:ind w:firstLine="851"/>
        <w:jc w:val="both"/>
        <w:rPr>
          <w:szCs w:val="24"/>
        </w:rPr>
      </w:pPr>
      <w:r w:rsidRPr="004504ED">
        <w:rPr>
          <w:szCs w:val="24"/>
        </w:rPr>
        <w:t>Vadovaudamasis Lietuvos Respublikos vietos savivaldos įstatymo 20 straipsnio 2 dalies 1</w:t>
      </w:r>
      <w:r w:rsidR="00FA6D3C" w:rsidRPr="004504ED">
        <w:rPr>
          <w:szCs w:val="24"/>
        </w:rPr>
        <w:t> </w:t>
      </w:r>
      <w:r w:rsidRPr="004504ED">
        <w:rPr>
          <w:szCs w:val="24"/>
        </w:rPr>
        <w:t>punktu</w:t>
      </w:r>
      <w:r w:rsidR="008F5716" w:rsidRPr="004504ED">
        <w:rPr>
          <w:szCs w:val="24"/>
        </w:rPr>
        <w:t xml:space="preserve"> </w:t>
      </w:r>
      <w:r w:rsidRPr="004504ED">
        <w:rPr>
          <w:szCs w:val="24"/>
        </w:rPr>
        <w:t>ir Panevėžio miesto savivaldybės tarybos veiklos reglamento, patvirtinto Panevėžio miesto savivaldybės tarybos 2015 m. kovo 26 d. sprendimu Nr. 1-44</w:t>
      </w:r>
      <w:r w:rsidR="00FA6D3C" w:rsidRPr="004504ED">
        <w:rPr>
          <w:szCs w:val="24"/>
        </w:rPr>
        <w:t xml:space="preserve"> „Dėl Panevėžio miesto savivaldybės tarybos veiklos reglamento patvirtinimo“</w:t>
      </w:r>
      <w:r w:rsidRPr="004504ED">
        <w:rPr>
          <w:szCs w:val="24"/>
        </w:rPr>
        <w:t>, 105.1 ir 111.1 papunkčiais:</w:t>
      </w:r>
    </w:p>
    <w:p w14:paraId="25F24FCB" w14:textId="2C41E840" w:rsidR="00E832CC" w:rsidRPr="004504ED" w:rsidRDefault="00E832CC" w:rsidP="004504ED">
      <w:pPr>
        <w:numPr>
          <w:ilvl w:val="0"/>
          <w:numId w:val="12"/>
        </w:numPr>
        <w:spacing w:line="360" w:lineRule="auto"/>
        <w:ind w:left="0" w:firstLine="851"/>
        <w:jc w:val="both"/>
        <w:rPr>
          <w:szCs w:val="24"/>
        </w:rPr>
      </w:pPr>
      <w:r w:rsidRPr="004504ED">
        <w:rPr>
          <w:szCs w:val="24"/>
        </w:rPr>
        <w:t xml:space="preserve">S u š a u k i u  </w:t>
      </w:r>
      <w:r w:rsidR="00FA6D3C" w:rsidRPr="004504ED">
        <w:rPr>
          <w:szCs w:val="24"/>
        </w:rPr>
        <w:t>Panevėžio miesto s</w:t>
      </w:r>
      <w:r w:rsidRPr="004504ED">
        <w:rPr>
          <w:szCs w:val="24"/>
        </w:rPr>
        <w:t>avivaldybės tarybos posėdį 20</w:t>
      </w:r>
      <w:r w:rsidR="00DB7CD9" w:rsidRPr="004504ED">
        <w:rPr>
          <w:szCs w:val="24"/>
        </w:rPr>
        <w:t>2</w:t>
      </w:r>
      <w:r w:rsidR="005D722A" w:rsidRPr="004504ED">
        <w:rPr>
          <w:szCs w:val="24"/>
        </w:rPr>
        <w:t>3</w:t>
      </w:r>
      <w:r w:rsidRPr="004504ED">
        <w:rPr>
          <w:szCs w:val="24"/>
        </w:rPr>
        <w:t xml:space="preserve"> m. </w:t>
      </w:r>
      <w:r w:rsidR="005D722A" w:rsidRPr="004504ED">
        <w:rPr>
          <w:szCs w:val="24"/>
        </w:rPr>
        <w:t>sausio</w:t>
      </w:r>
      <w:r w:rsidR="00DA4958" w:rsidRPr="004504ED">
        <w:rPr>
          <w:szCs w:val="24"/>
        </w:rPr>
        <w:t xml:space="preserve"> </w:t>
      </w:r>
      <w:r w:rsidR="00B71620" w:rsidRPr="004504ED">
        <w:rPr>
          <w:szCs w:val="24"/>
        </w:rPr>
        <w:t>2</w:t>
      </w:r>
      <w:r w:rsidR="005D722A" w:rsidRPr="004504ED">
        <w:rPr>
          <w:szCs w:val="24"/>
        </w:rPr>
        <w:t>3</w:t>
      </w:r>
      <w:r w:rsidR="00B84947" w:rsidRPr="004504ED">
        <w:rPr>
          <w:szCs w:val="24"/>
        </w:rPr>
        <w:t xml:space="preserve"> d. (</w:t>
      </w:r>
      <w:r w:rsidR="005D722A" w:rsidRPr="004504ED">
        <w:rPr>
          <w:szCs w:val="24"/>
        </w:rPr>
        <w:t>pirmadienį</w:t>
      </w:r>
      <w:r w:rsidRPr="004504ED">
        <w:rPr>
          <w:szCs w:val="24"/>
        </w:rPr>
        <w:t>) 9 val. Savivaldybės 3 a. posėdžių salėje ir  t v i r t i n u  jo darbotvarkę:</w:t>
      </w:r>
    </w:p>
    <w:p w14:paraId="3EF17AEC" w14:textId="770B4BF1"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Panevėžio miesto savivaldybės 2023 metų biudžeto patvirtinimo (G. Plungienė)</w:t>
      </w:r>
      <w:r w:rsidR="00F668CC" w:rsidRPr="004504ED">
        <w:rPr>
          <w:rFonts w:ascii="Times New Roman" w:hAnsi="Times New Roman"/>
          <w:color w:val="000000"/>
          <w:sz w:val="24"/>
          <w:szCs w:val="24"/>
          <w:shd w:val="clear" w:color="auto" w:fill="FFFFFF"/>
          <w:lang w:val="lt-LT"/>
        </w:rPr>
        <w:t>;</w:t>
      </w:r>
    </w:p>
    <w:p w14:paraId="510588E6" w14:textId="4AA719AD"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Panevėžio miesto savivaldybės 2023–2025 metų strateginio veiklos plano, socialinės ir ekonominės plėtros programų patvirtinimo (A. Meškauskienė, A. Puodžiūnienė)</w:t>
      </w:r>
      <w:r w:rsidR="00F668CC" w:rsidRPr="004504ED">
        <w:rPr>
          <w:rFonts w:ascii="Times New Roman" w:hAnsi="Times New Roman"/>
          <w:color w:val="000000"/>
          <w:sz w:val="24"/>
          <w:szCs w:val="24"/>
          <w:shd w:val="clear" w:color="auto" w:fill="FFFFFF"/>
          <w:lang w:val="lt-LT"/>
        </w:rPr>
        <w:t>;</w:t>
      </w:r>
    </w:p>
    <w:p w14:paraId="5C61BF3D" w14:textId="2DB2236C"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nekilnojamojo turto mokesčio lengvatos juridiniams asmenims, 2022 metais rėmusiems sporto, kultūros ir mokslo veiklas Panevėžio miesto savivaldybėje, taikymo (J. Leipus, D.</w:t>
      </w:r>
      <w:r w:rsidR="004504ED">
        <w:rPr>
          <w:rFonts w:ascii="Times New Roman" w:hAnsi="Times New Roman"/>
          <w:color w:val="000000"/>
          <w:sz w:val="24"/>
          <w:szCs w:val="24"/>
          <w:shd w:val="clear" w:color="auto" w:fill="FFFFFF"/>
          <w:lang w:val="lt-LT"/>
        </w:rPr>
        <w:t> </w:t>
      </w:r>
      <w:r w:rsidRPr="004504ED">
        <w:rPr>
          <w:rFonts w:ascii="Times New Roman" w:hAnsi="Times New Roman"/>
          <w:color w:val="000000"/>
          <w:sz w:val="24"/>
          <w:szCs w:val="24"/>
          <w:shd w:val="clear" w:color="auto" w:fill="FFFFFF"/>
          <w:lang w:val="lt-LT"/>
        </w:rPr>
        <w:t>Pilkauskienė)</w:t>
      </w:r>
      <w:r w:rsidR="00F668CC" w:rsidRPr="004504ED">
        <w:rPr>
          <w:rFonts w:ascii="Times New Roman" w:hAnsi="Times New Roman"/>
          <w:color w:val="000000"/>
          <w:sz w:val="24"/>
          <w:szCs w:val="24"/>
          <w:shd w:val="clear" w:color="auto" w:fill="FFFFFF"/>
          <w:lang w:val="lt-LT"/>
        </w:rPr>
        <w:t>;</w:t>
      </w:r>
    </w:p>
    <w:p w14:paraId="2CF25F47" w14:textId="5C4E54D7"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Savivaldybės tarybos 2016 m. balandžio 29 d. sprendimo Nr. 1-112 „Dėl pritarimo teikti projektą „Lietaus vandens surinkimo, valymo ir nuotekų bei drenažo sistemų projektavimas, diegimas ir renovavimas“ Europos Sąjungos fondų investicijoms gauti ir projekto dalinio finansavimo“ pakeitimo ir pritarimo susitarimui dėl 2016 m. gegužės 20 d. jungtinės veiklos (partnerystės) sutarties Nr. 22-913 pakeitimo (D. Mickevičius)</w:t>
      </w:r>
      <w:r w:rsidR="00F668CC" w:rsidRPr="004504ED">
        <w:rPr>
          <w:rFonts w:ascii="Times New Roman" w:hAnsi="Times New Roman"/>
          <w:color w:val="000000"/>
          <w:sz w:val="24"/>
          <w:szCs w:val="24"/>
          <w:shd w:val="clear" w:color="auto" w:fill="FFFFFF"/>
          <w:lang w:val="lt-LT"/>
        </w:rPr>
        <w:t>;</w:t>
      </w:r>
    </w:p>
    <w:p w14:paraId="693DF1A5" w14:textId="41FD54BC"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maitinimo dienos normų Raimundo Sargūno sporto gimnazijoje nustatymo ir Savivaldybės tarybos 2018 m. vasario 20 d. sprendimo Nr. 1-39 pripažinimo netekusiu galios (S.</w:t>
      </w:r>
      <w:r w:rsidR="004504ED">
        <w:rPr>
          <w:rFonts w:ascii="Times New Roman" w:hAnsi="Times New Roman"/>
          <w:color w:val="000000"/>
          <w:sz w:val="24"/>
          <w:szCs w:val="24"/>
          <w:shd w:val="clear" w:color="auto" w:fill="FFFFFF"/>
          <w:lang w:val="lt-LT"/>
        </w:rPr>
        <w:t> </w:t>
      </w:r>
      <w:proofErr w:type="spellStart"/>
      <w:r w:rsidRPr="004504ED">
        <w:rPr>
          <w:rFonts w:ascii="Times New Roman" w:hAnsi="Times New Roman"/>
          <w:color w:val="000000"/>
          <w:sz w:val="24"/>
          <w:szCs w:val="24"/>
          <w:shd w:val="clear" w:color="auto" w:fill="FFFFFF"/>
          <w:lang w:val="lt-LT"/>
        </w:rPr>
        <w:t>Sėrikovienė</w:t>
      </w:r>
      <w:proofErr w:type="spellEnd"/>
      <w:r w:rsidRPr="004504ED">
        <w:rPr>
          <w:rFonts w:ascii="Times New Roman" w:hAnsi="Times New Roman"/>
          <w:color w:val="000000"/>
          <w:sz w:val="24"/>
          <w:szCs w:val="24"/>
          <w:shd w:val="clear" w:color="auto" w:fill="FFFFFF"/>
          <w:lang w:val="lt-LT"/>
        </w:rPr>
        <w:t>, S. Vizbarienė)</w:t>
      </w:r>
      <w:r w:rsidR="00F668CC" w:rsidRPr="004504ED">
        <w:rPr>
          <w:rFonts w:ascii="Times New Roman" w:hAnsi="Times New Roman"/>
          <w:color w:val="000000"/>
          <w:sz w:val="24"/>
          <w:szCs w:val="24"/>
          <w:shd w:val="clear" w:color="auto" w:fill="FFFFFF"/>
          <w:lang w:val="lt-LT"/>
        </w:rPr>
        <w:t>;</w:t>
      </w:r>
    </w:p>
    <w:p w14:paraId="086C3264" w14:textId="25D3887E"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Panevėžio miesto neformaliojo suaugusiųjų švietimo ir tęstinio mokymosi programų, finansuojamų Panevėžio miesto savivaldybės biudžeto lėšomis, finansavimo ir atrankos tvarkos aprašo patvirtinimo ir Savivaldybės tarybos 2016 m. birželio 30 d. sprendimo Nr. 1-199 pripažinimo netekusiu galios (S. Sėrikovienė)</w:t>
      </w:r>
      <w:r w:rsidR="00F668CC" w:rsidRPr="004504ED">
        <w:rPr>
          <w:rFonts w:ascii="Times New Roman" w:hAnsi="Times New Roman"/>
          <w:color w:val="000000"/>
          <w:sz w:val="24"/>
          <w:szCs w:val="24"/>
          <w:shd w:val="clear" w:color="auto" w:fill="FFFFFF"/>
          <w:lang w:val="lt-LT"/>
        </w:rPr>
        <w:t>;</w:t>
      </w:r>
    </w:p>
    <w:p w14:paraId="39D5EBF0" w14:textId="12D3B1DF" w:rsidR="00F12E1E" w:rsidRPr="004504ED" w:rsidRDefault="00F12E1E" w:rsidP="004504ED">
      <w:pPr>
        <w:pStyle w:val="Sraopastraipa"/>
        <w:numPr>
          <w:ilvl w:val="1"/>
          <w:numId w:val="12"/>
        </w:numPr>
        <w:tabs>
          <w:tab w:val="left" w:pos="1276"/>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 xml:space="preserve">Dėl Savivaldybės tarybos 2019 m. sausio 31 d. sprendimo Nr. 1-13 „Dėl </w:t>
      </w:r>
      <w:r w:rsidR="004504ED" w:rsidRPr="004504ED">
        <w:rPr>
          <w:rFonts w:ascii="Times New Roman" w:hAnsi="Times New Roman"/>
          <w:color w:val="000000"/>
          <w:sz w:val="24"/>
          <w:szCs w:val="24"/>
          <w:shd w:val="clear" w:color="auto" w:fill="FFFFFF"/>
          <w:lang w:val="lt-LT"/>
        </w:rPr>
        <w:t>P</w:t>
      </w:r>
      <w:r w:rsidRPr="004504ED">
        <w:rPr>
          <w:rFonts w:ascii="Times New Roman" w:hAnsi="Times New Roman"/>
          <w:color w:val="000000"/>
          <w:sz w:val="24"/>
          <w:szCs w:val="24"/>
          <w:shd w:val="clear" w:color="auto" w:fill="FFFFFF"/>
          <w:lang w:val="lt-LT"/>
        </w:rPr>
        <w:t xml:space="preserve">iniginės socialinės paramos nepasiturintiems gyventojams teikimo tvarkos aprašo patvirtinimo ir Savivaldybės tarybos 2015 m. kovo 26 d. sprendimo Nr. 1-68 pripažinimo netekusiu galios“ </w:t>
      </w:r>
      <w:r w:rsidRPr="004504ED">
        <w:rPr>
          <w:rFonts w:ascii="Times New Roman" w:hAnsi="Times New Roman"/>
          <w:color w:val="000000"/>
          <w:sz w:val="24"/>
          <w:szCs w:val="24"/>
          <w:shd w:val="clear" w:color="auto" w:fill="FFFFFF"/>
          <w:lang w:val="lt-LT"/>
        </w:rPr>
        <w:lastRenderedPageBreak/>
        <w:t>pakeitimo ir 2022 m. gruodžio 29 d. sprendimo Nr. 1-431 pripažinimo netekusiu galios (Z.</w:t>
      </w:r>
      <w:r w:rsidR="004504ED">
        <w:rPr>
          <w:rFonts w:ascii="Times New Roman" w:hAnsi="Times New Roman"/>
          <w:color w:val="000000"/>
          <w:sz w:val="24"/>
          <w:szCs w:val="24"/>
          <w:shd w:val="clear" w:color="auto" w:fill="FFFFFF"/>
          <w:lang w:val="lt-LT"/>
        </w:rPr>
        <w:t> </w:t>
      </w:r>
      <w:proofErr w:type="spellStart"/>
      <w:r w:rsidRPr="004504ED">
        <w:rPr>
          <w:rFonts w:ascii="Times New Roman" w:hAnsi="Times New Roman"/>
          <w:color w:val="000000"/>
          <w:sz w:val="24"/>
          <w:szCs w:val="24"/>
          <w:shd w:val="clear" w:color="auto" w:fill="FFFFFF"/>
          <w:lang w:val="lt-LT"/>
        </w:rPr>
        <w:t>Ragėnienė</w:t>
      </w:r>
      <w:proofErr w:type="spellEnd"/>
      <w:r w:rsidRPr="004504ED">
        <w:rPr>
          <w:rFonts w:ascii="Times New Roman" w:hAnsi="Times New Roman"/>
          <w:color w:val="000000"/>
          <w:sz w:val="24"/>
          <w:szCs w:val="24"/>
          <w:shd w:val="clear" w:color="auto" w:fill="FFFFFF"/>
          <w:lang w:val="lt-LT"/>
        </w:rPr>
        <w:t>)</w:t>
      </w:r>
      <w:r w:rsidR="00F668CC" w:rsidRPr="004504ED">
        <w:rPr>
          <w:rFonts w:ascii="Times New Roman" w:hAnsi="Times New Roman"/>
          <w:color w:val="000000"/>
          <w:sz w:val="24"/>
          <w:szCs w:val="24"/>
          <w:shd w:val="clear" w:color="auto" w:fill="FFFFFF"/>
          <w:lang w:val="lt-LT"/>
        </w:rPr>
        <w:t>;</w:t>
      </w:r>
    </w:p>
    <w:p w14:paraId="5EC92636" w14:textId="776D8717"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 xml:space="preserve">Dėl Savivaldybės tarybos 2015 m. vasario 23 d. sprendimo Nr. 1-34 „Dėl </w:t>
      </w:r>
      <w:r w:rsidR="004504ED" w:rsidRPr="004504ED">
        <w:rPr>
          <w:rFonts w:ascii="Times New Roman" w:hAnsi="Times New Roman"/>
          <w:color w:val="000000"/>
          <w:sz w:val="24"/>
          <w:szCs w:val="24"/>
          <w:shd w:val="clear" w:color="auto" w:fill="FFFFFF"/>
          <w:lang w:val="lt-LT"/>
        </w:rPr>
        <w:t>M</w:t>
      </w:r>
      <w:r w:rsidRPr="004504ED">
        <w:rPr>
          <w:rFonts w:ascii="Times New Roman" w:hAnsi="Times New Roman"/>
          <w:color w:val="000000"/>
          <w:sz w:val="24"/>
          <w:szCs w:val="24"/>
          <w:shd w:val="clear" w:color="auto" w:fill="FFFFFF"/>
          <w:lang w:val="lt-LT"/>
        </w:rPr>
        <w:t>okėjimo už socialines paslaugas tvarkos aprašo patvirtinimo ir Savivaldybės tarybos 2010 m. rugsėjo 28 d. sprendimo Nr. 1-60-13 1 punkto pripažinimo netekusiu galios“ pakeitimo (R. Urbonavičienė, G.</w:t>
      </w:r>
      <w:r w:rsidR="004504ED">
        <w:rPr>
          <w:rFonts w:ascii="Times New Roman" w:hAnsi="Times New Roman"/>
          <w:color w:val="000000"/>
          <w:sz w:val="24"/>
          <w:szCs w:val="24"/>
          <w:shd w:val="clear" w:color="auto" w:fill="FFFFFF"/>
          <w:lang w:val="lt-LT"/>
        </w:rPr>
        <w:t> </w:t>
      </w:r>
      <w:r w:rsidRPr="004504ED">
        <w:rPr>
          <w:rFonts w:ascii="Times New Roman" w:hAnsi="Times New Roman"/>
          <w:color w:val="000000"/>
          <w:sz w:val="24"/>
          <w:szCs w:val="24"/>
          <w:shd w:val="clear" w:color="auto" w:fill="FFFFFF"/>
          <w:lang w:val="lt-LT"/>
        </w:rPr>
        <w:t>Žukauskaitė)</w:t>
      </w:r>
      <w:r w:rsidR="00F668CC" w:rsidRPr="004504ED">
        <w:rPr>
          <w:rFonts w:ascii="Times New Roman" w:hAnsi="Times New Roman"/>
          <w:color w:val="000000"/>
          <w:sz w:val="24"/>
          <w:szCs w:val="24"/>
          <w:shd w:val="clear" w:color="auto" w:fill="FFFFFF"/>
          <w:lang w:val="lt-LT"/>
        </w:rPr>
        <w:t>;</w:t>
      </w:r>
    </w:p>
    <w:p w14:paraId="65CBBF28" w14:textId="3E47CA7D"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didžiausio vietų skaičiaus Panevėžio socialinių paslaugų centre, socialinių paslaugų, teikiamų Panevėžio socialinių paslaugų centre, sąrašo patvirtinimo ir Savivaldybės tarybos 2019 m. gegužės 30 d. sprendimo Nr. 1-180 pripažinimo netekusiu galios (R. Urbonavičienė)</w:t>
      </w:r>
      <w:r w:rsidR="00F668CC" w:rsidRPr="004504ED">
        <w:rPr>
          <w:rFonts w:ascii="Times New Roman" w:hAnsi="Times New Roman"/>
          <w:color w:val="000000"/>
          <w:sz w:val="24"/>
          <w:szCs w:val="24"/>
          <w:shd w:val="clear" w:color="auto" w:fill="FFFFFF"/>
          <w:lang w:val="lt-LT"/>
        </w:rPr>
        <w:t>;</w:t>
      </w:r>
    </w:p>
    <w:p w14:paraId="54713DB1" w14:textId="632FFAD8"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sutikimo atlikti inžinerinių tinklų ir nuovažų įrengimo darbus Panevėžio miesto savivaldybės nuosavybės teise valdomame žemės sklype (S. Glinskis, R. Vegienė)</w:t>
      </w:r>
      <w:r w:rsidR="00F668CC" w:rsidRPr="004504ED">
        <w:rPr>
          <w:rFonts w:ascii="Times New Roman" w:hAnsi="Times New Roman"/>
          <w:color w:val="000000"/>
          <w:sz w:val="24"/>
          <w:szCs w:val="24"/>
          <w:shd w:val="clear" w:color="auto" w:fill="FFFFFF"/>
          <w:lang w:val="lt-LT"/>
        </w:rPr>
        <w:t>;</w:t>
      </w:r>
    </w:p>
    <w:p w14:paraId="1758992D" w14:textId="42B71DB7"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Savivaldybės tarybos 2008 m. liepos 3 d. sprendimo Nr. 1-20-23 „Dėl žemės sklypo (Beržų g. 6) detaliojo plano patvirtinimo“ pakeitimo (S. Glinskis, I. Skiotienė)</w:t>
      </w:r>
      <w:r w:rsidR="00F668CC" w:rsidRPr="004504ED">
        <w:rPr>
          <w:rFonts w:ascii="Times New Roman" w:hAnsi="Times New Roman"/>
          <w:color w:val="000000"/>
          <w:sz w:val="24"/>
          <w:szCs w:val="24"/>
          <w:shd w:val="clear" w:color="auto" w:fill="FFFFFF"/>
          <w:lang w:val="lt-LT"/>
        </w:rPr>
        <w:t>;</w:t>
      </w:r>
    </w:p>
    <w:p w14:paraId="3CF92013" w14:textId="05FBC8E1"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ilgalaikio ir trumpalaikio materialiojo turto perdavimo Panevėžio pradinei mokyklai (D. Vadluga, J. Petrauskė)</w:t>
      </w:r>
      <w:r w:rsidR="00F668CC" w:rsidRPr="004504ED">
        <w:rPr>
          <w:rFonts w:ascii="Times New Roman" w:hAnsi="Times New Roman"/>
          <w:color w:val="000000"/>
          <w:sz w:val="24"/>
          <w:szCs w:val="24"/>
          <w:shd w:val="clear" w:color="auto" w:fill="FFFFFF"/>
          <w:lang w:val="lt-LT"/>
        </w:rPr>
        <w:t>;</w:t>
      </w:r>
    </w:p>
    <w:p w14:paraId="3C5052BE" w14:textId="27561996"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negyvenamųjų patalpų, esančių Taikos al. 11, perdavimo Aukštaitijos regiono asociacijai „Artritas“ valdyti ir naudoti pagal panaudos sutartį (D. Vadluga, J. Petrauskė)</w:t>
      </w:r>
      <w:r w:rsidR="00F668CC" w:rsidRPr="004504ED">
        <w:rPr>
          <w:rFonts w:ascii="Times New Roman" w:hAnsi="Times New Roman"/>
          <w:color w:val="000000"/>
          <w:sz w:val="24"/>
          <w:szCs w:val="24"/>
          <w:shd w:val="clear" w:color="auto" w:fill="FFFFFF"/>
          <w:lang w:val="lt-LT"/>
        </w:rPr>
        <w:t>;</w:t>
      </w:r>
    </w:p>
    <w:p w14:paraId="708314B1" w14:textId="2D204BA9"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turto perdavimo Panevėžio regos centrui „Linelis“ (D. Vadluga, J. Petrauskė)</w:t>
      </w:r>
      <w:r w:rsidR="00F668CC" w:rsidRPr="004504ED">
        <w:rPr>
          <w:rFonts w:ascii="Times New Roman" w:hAnsi="Times New Roman"/>
          <w:color w:val="000000"/>
          <w:sz w:val="24"/>
          <w:szCs w:val="24"/>
          <w:shd w:val="clear" w:color="auto" w:fill="FFFFFF"/>
          <w:lang w:val="lt-LT"/>
        </w:rPr>
        <w:t>;</w:t>
      </w:r>
    </w:p>
    <w:p w14:paraId="6FBDCA0D" w14:textId="4B0366C3"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negyvenamųjų patalpų, esančių Vienybės a. 38, perdavimo VISIRO klubui valdyti ir naudoti pagal panaudos sutartį (D. Vadluga, J. Petrauskė)</w:t>
      </w:r>
      <w:r w:rsidR="00F668CC" w:rsidRPr="004504ED">
        <w:rPr>
          <w:rFonts w:ascii="Times New Roman" w:hAnsi="Times New Roman"/>
          <w:color w:val="000000"/>
          <w:sz w:val="24"/>
          <w:szCs w:val="24"/>
          <w:shd w:val="clear" w:color="auto" w:fill="FFFFFF"/>
          <w:lang w:val="lt-LT"/>
        </w:rPr>
        <w:t>;</w:t>
      </w:r>
    </w:p>
    <w:p w14:paraId="5EFD4962" w14:textId="5C8A34E8"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ilgalaikio ir trumpalaikio materialiojo turto perdavimo Panevėžio Juozo Miltinio gimnazijai (D. Vadluga, J. Petrauskė)</w:t>
      </w:r>
      <w:r w:rsidR="00F668CC" w:rsidRPr="004504ED">
        <w:rPr>
          <w:rFonts w:ascii="Times New Roman" w:hAnsi="Times New Roman"/>
          <w:color w:val="000000"/>
          <w:sz w:val="24"/>
          <w:szCs w:val="24"/>
          <w:shd w:val="clear" w:color="auto" w:fill="FFFFFF"/>
          <w:lang w:val="lt-LT"/>
        </w:rPr>
        <w:t>;</w:t>
      </w:r>
    </w:p>
    <w:p w14:paraId="35F52DC3" w14:textId="2C639BFD" w:rsidR="00F12E1E" w:rsidRPr="004504ED" w:rsidRDefault="00F12E1E" w:rsidP="004504ED">
      <w:pPr>
        <w:pStyle w:val="Sraopastraipa"/>
        <w:numPr>
          <w:ilvl w:val="1"/>
          <w:numId w:val="12"/>
        </w:numPr>
        <w:tabs>
          <w:tab w:val="left" w:pos="1418"/>
        </w:tabs>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4504ED">
        <w:rPr>
          <w:rFonts w:ascii="Times New Roman" w:hAnsi="Times New Roman"/>
          <w:color w:val="000000"/>
          <w:sz w:val="24"/>
          <w:szCs w:val="24"/>
          <w:shd w:val="clear" w:color="auto" w:fill="FFFFFF"/>
          <w:lang w:val="lt-LT"/>
        </w:rPr>
        <w:t>Dėl turto perdavimo Panevėžio socialinių paslaugų centrui (D. Vadluga, J. Petrauskė)</w:t>
      </w:r>
      <w:r w:rsidR="004504ED" w:rsidRPr="004504ED">
        <w:rPr>
          <w:rFonts w:ascii="Times New Roman" w:hAnsi="Times New Roman"/>
          <w:color w:val="000000"/>
          <w:sz w:val="24"/>
          <w:szCs w:val="24"/>
          <w:shd w:val="clear" w:color="auto" w:fill="FFFFFF"/>
          <w:lang w:val="lt-LT"/>
        </w:rPr>
        <w:t>.</w:t>
      </w:r>
    </w:p>
    <w:p w14:paraId="25F24FFC" w14:textId="1080C7C4" w:rsidR="00E832CC" w:rsidRPr="004504ED" w:rsidRDefault="00E832CC" w:rsidP="004504ED">
      <w:pPr>
        <w:pStyle w:val="Sraopastraipa"/>
        <w:numPr>
          <w:ilvl w:val="0"/>
          <w:numId w:val="12"/>
        </w:numPr>
        <w:spacing w:after="0" w:line="360" w:lineRule="auto"/>
        <w:ind w:left="0" w:firstLine="851"/>
        <w:contextualSpacing w:val="0"/>
        <w:jc w:val="both"/>
        <w:rPr>
          <w:rFonts w:ascii="Times New Roman" w:hAnsi="Times New Roman"/>
          <w:sz w:val="24"/>
          <w:szCs w:val="24"/>
          <w:lang w:val="lt-LT"/>
        </w:rPr>
      </w:pPr>
      <w:r w:rsidRPr="004504ED">
        <w:rPr>
          <w:rFonts w:ascii="Times New Roman" w:hAnsi="Times New Roman"/>
          <w:sz w:val="24"/>
          <w:szCs w:val="24"/>
          <w:lang w:val="lt-LT"/>
        </w:rPr>
        <w:t>P a v e d u Tarybos ir mero sekretoriatui paskelbti potvarkį Savivaldybės tinklalapyje.</w:t>
      </w:r>
    </w:p>
    <w:p w14:paraId="0471915A" w14:textId="068FAF10" w:rsidR="00E87A7B" w:rsidRPr="004504ED" w:rsidRDefault="004504ED" w:rsidP="004504ED">
      <w:pPr>
        <w:pStyle w:val="Sraopastraipa"/>
        <w:numPr>
          <w:ilvl w:val="0"/>
          <w:numId w:val="12"/>
        </w:numPr>
        <w:spacing w:line="360" w:lineRule="auto"/>
        <w:ind w:left="0" w:firstLine="851"/>
        <w:jc w:val="both"/>
        <w:rPr>
          <w:rFonts w:ascii="Times New Roman" w:hAnsi="Times New Roman"/>
          <w:sz w:val="24"/>
          <w:szCs w:val="24"/>
          <w:lang w:val="lt-LT"/>
        </w:rPr>
      </w:pPr>
      <w:r w:rsidRPr="004504ED">
        <w:rPr>
          <w:rFonts w:ascii="Times New Roman" w:hAnsi="Times New Roman"/>
          <w:sz w:val="24"/>
          <w:szCs w:val="24"/>
          <w:lang w:val="lt-LT"/>
        </w:rPr>
        <w:t xml:space="preserve">N u r o d a u, kad </w:t>
      </w:r>
      <w:r w:rsidR="00200531">
        <w:rPr>
          <w:rFonts w:ascii="Times New Roman" w:hAnsi="Times New Roman"/>
          <w:sz w:val="24"/>
          <w:szCs w:val="24"/>
          <w:lang w:val="lt-LT"/>
        </w:rPr>
        <w:t xml:space="preserve">šis </w:t>
      </w:r>
      <w:r w:rsidRPr="004504ED">
        <w:rPr>
          <w:rFonts w:ascii="Times New Roman" w:hAnsi="Times New Roman"/>
          <w:sz w:val="24"/>
          <w:szCs w:val="24"/>
          <w:lang w:val="lt-LT"/>
        </w:rPr>
        <w:t>p</w:t>
      </w:r>
      <w:r w:rsidR="00E87A7B" w:rsidRPr="004504ED">
        <w:rPr>
          <w:rFonts w:ascii="Times New Roman" w:hAnsi="Times New Roman"/>
          <w:sz w:val="24"/>
          <w:szCs w:val="24"/>
          <w:lang w:val="lt-LT"/>
        </w:rPr>
        <w:t xml:space="preserve">otvarkis </w:t>
      </w:r>
      <w:r w:rsidRPr="004504ED">
        <w:rPr>
          <w:rFonts w:ascii="Times New Roman" w:hAnsi="Times New Roman"/>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5F24FFE" w14:textId="77777777" w:rsidR="00E832CC" w:rsidRPr="004504ED" w:rsidRDefault="00E832CC" w:rsidP="00962727">
      <w:pPr>
        <w:tabs>
          <w:tab w:val="left" w:pos="6917"/>
        </w:tabs>
        <w:jc w:val="both"/>
        <w:rPr>
          <w:szCs w:val="24"/>
        </w:rPr>
      </w:pPr>
    </w:p>
    <w:p w14:paraId="25F25000" w14:textId="3BC9A91C" w:rsidR="0062551B" w:rsidRPr="004504ED" w:rsidRDefault="006A2623" w:rsidP="00962727">
      <w:pPr>
        <w:tabs>
          <w:tab w:val="left" w:pos="6917"/>
        </w:tabs>
        <w:jc w:val="both"/>
        <w:rPr>
          <w:szCs w:val="24"/>
        </w:rPr>
      </w:pPr>
      <w:r w:rsidRPr="004504ED">
        <w:rPr>
          <w:szCs w:val="24"/>
        </w:rPr>
        <w:t>Savivaldybės meras                                                                                 Rytis Mykolas Račkauskas</w:t>
      </w:r>
    </w:p>
    <w:sectPr w:rsidR="0062551B" w:rsidRPr="004504ED" w:rsidSect="004504ED">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018D" w14:textId="77777777" w:rsidR="002A49DC" w:rsidRDefault="002A49DC">
      <w:r>
        <w:separator/>
      </w:r>
    </w:p>
  </w:endnote>
  <w:endnote w:type="continuationSeparator" w:id="0">
    <w:p w14:paraId="6147C5AC" w14:textId="77777777" w:rsidR="002A49DC" w:rsidRDefault="002A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B19E" w14:textId="77777777" w:rsidR="002A49DC" w:rsidRDefault="002A49DC">
      <w:r>
        <w:separator/>
      </w:r>
    </w:p>
  </w:footnote>
  <w:footnote w:type="continuationSeparator" w:id="0">
    <w:p w14:paraId="5186BFD6" w14:textId="77777777" w:rsidR="002A49DC" w:rsidRDefault="002A4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D55C4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42F6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A634C5E"/>
    <w:multiLevelType w:val="hybridMultilevel"/>
    <w:tmpl w:val="D6D42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1"/>
  </w:num>
  <w:num w:numId="2">
    <w:abstractNumId w:val="8"/>
  </w:num>
  <w:num w:numId="3">
    <w:abstractNumId w:val="6"/>
  </w:num>
  <w:num w:numId="4">
    <w:abstractNumId w:val="3"/>
  </w:num>
  <w:num w:numId="5">
    <w:abstractNumId w:val="0"/>
  </w:num>
  <w:num w:numId="6">
    <w:abstractNumId w:val="2"/>
  </w:num>
  <w:num w:numId="7">
    <w:abstractNumId w:val="5"/>
  </w:num>
  <w:num w:numId="8">
    <w:abstractNumId w:val="1"/>
  </w:num>
  <w:num w:numId="9">
    <w:abstractNumId w:val="1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668"/>
    <w:rsid w:val="00097ED6"/>
    <w:rsid w:val="000A2D9C"/>
    <w:rsid w:val="000A3197"/>
    <w:rsid w:val="000C22F6"/>
    <w:rsid w:val="000D35D5"/>
    <w:rsid w:val="000D6394"/>
    <w:rsid w:val="000E5933"/>
    <w:rsid w:val="000E7131"/>
    <w:rsid w:val="00101F07"/>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0531"/>
    <w:rsid w:val="0020204A"/>
    <w:rsid w:val="00202291"/>
    <w:rsid w:val="00206B61"/>
    <w:rsid w:val="00206FC7"/>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7431"/>
    <w:rsid w:val="002915B5"/>
    <w:rsid w:val="00291649"/>
    <w:rsid w:val="00293059"/>
    <w:rsid w:val="002935FD"/>
    <w:rsid w:val="00293D09"/>
    <w:rsid w:val="002A0F3E"/>
    <w:rsid w:val="002A2097"/>
    <w:rsid w:val="002A49DC"/>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04ED"/>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D722A"/>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670C"/>
    <w:rsid w:val="006B0BC0"/>
    <w:rsid w:val="006B3479"/>
    <w:rsid w:val="006D107B"/>
    <w:rsid w:val="006D41A9"/>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641E2"/>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02EB3"/>
    <w:rsid w:val="00A11495"/>
    <w:rsid w:val="00A13CB2"/>
    <w:rsid w:val="00A13D08"/>
    <w:rsid w:val="00A14EF9"/>
    <w:rsid w:val="00A17827"/>
    <w:rsid w:val="00A21604"/>
    <w:rsid w:val="00A26FCA"/>
    <w:rsid w:val="00A3474A"/>
    <w:rsid w:val="00A36213"/>
    <w:rsid w:val="00A37460"/>
    <w:rsid w:val="00A466AE"/>
    <w:rsid w:val="00A50899"/>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301C4"/>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C4F"/>
    <w:rsid w:val="00D55F81"/>
    <w:rsid w:val="00D56913"/>
    <w:rsid w:val="00D61DE6"/>
    <w:rsid w:val="00D625ED"/>
    <w:rsid w:val="00D679FC"/>
    <w:rsid w:val="00D811C9"/>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2E1E"/>
    <w:rsid w:val="00F13A59"/>
    <w:rsid w:val="00F149A0"/>
    <w:rsid w:val="00F42190"/>
    <w:rsid w:val="00F43577"/>
    <w:rsid w:val="00F45BA3"/>
    <w:rsid w:val="00F47074"/>
    <w:rsid w:val="00F51B6C"/>
    <w:rsid w:val="00F63698"/>
    <w:rsid w:val="00F668CC"/>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659</Words>
  <Characters>4275</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2019-08-14T05:18:00Z</cp:lastPrinted>
  <dcterms:created xsi:type="dcterms:W3CDTF">2023-01-16T13:31:00Z</dcterms:created>
  <dcterms:modified xsi:type="dcterms:W3CDTF">2023-01-16T13:31:00Z</dcterms:modified>
</cp:coreProperties>
</file>