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4C5F" w14:textId="77777777" w:rsidR="00DF1ED1" w:rsidRDefault="00DF1ED1" w:rsidP="00DF1ED1">
      <w:pPr>
        <w:ind w:firstLine="5812"/>
      </w:pPr>
      <w:bookmarkStart w:id="0" w:name="_Hlk152080031"/>
      <w:r>
        <w:t>PATVIRTINTA</w:t>
      </w:r>
    </w:p>
    <w:p w14:paraId="3C4EBF17" w14:textId="77777777" w:rsidR="00DF1ED1" w:rsidRPr="00FE14C1" w:rsidRDefault="00DF1ED1" w:rsidP="00DF1ED1">
      <w:pPr>
        <w:ind w:firstLine="5812"/>
      </w:pPr>
      <w:r w:rsidRPr="00FE14C1">
        <w:t>Panevėžio miesto savivaldybės</w:t>
      </w:r>
    </w:p>
    <w:p w14:paraId="3405A275" w14:textId="77777777" w:rsidR="00DF1ED1" w:rsidRPr="00FE14C1" w:rsidRDefault="00DF1ED1" w:rsidP="00DF1ED1">
      <w:pPr>
        <w:ind w:firstLine="5812"/>
      </w:pPr>
      <w:r w:rsidRPr="00FE14C1">
        <w:t xml:space="preserve">administracijos direktoriaus </w:t>
      </w:r>
    </w:p>
    <w:p w14:paraId="573638D2" w14:textId="77777777" w:rsidR="00DF1ED1" w:rsidRPr="00FE14C1" w:rsidRDefault="00DF1ED1" w:rsidP="00DF1ED1">
      <w:pPr>
        <w:ind w:firstLine="5812"/>
      </w:pPr>
      <w:r w:rsidRPr="00FE14C1">
        <w:t xml:space="preserve">       </w:t>
      </w:r>
      <w:r>
        <w:t xml:space="preserve">          </w:t>
      </w:r>
      <w:r w:rsidRPr="00FE14C1">
        <w:t xml:space="preserve">             įsakymu Nr. </w:t>
      </w:r>
    </w:p>
    <w:p w14:paraId="562EB3B8" w14:textId="77777777" w:rsidR="00DF1ED1" w:rsidRDefault="00DF1ED1" w:rsidP="00DF1ED1">
      <w:pPr>
        <w:pStyle w:val="Antrat1"/>
        <w:ind w:right="818" w:firstLine="0"/>
        <w:rPr>
          <w:color w:val="auto"/>
          <w:sz w:val="24"/>
          <w:szCs w:val="24"/>
        </w:rPr>
      </w:pPr>
    </w:p>
    <w:p w14:paraId="58B1751B" w14:textId="77777777" w:rsidR="00DF1ED1" w:rsidRDefault="00DF1ED1" w:rsidP="00DF1ED1">
      <w:pPr>
        <w:pStyle w:val="Antrat1"/>
        <w:tabs>
          <w:tab w:val="clear" w:pos="916"/>
          <w:tab w:val="left" w:pos="0"/>
        </w:tabs>
        <w:ind w:right="-1" w:firstLine="0"/>
        <w:rPr>
          <w:color w:val="auto"/>
          <w:sz w:val="24"/>
          <w:szCs w:val="24"/>
        </w:rPr>
      </w:pPr>
      <w:r w:rsidRPr="006F7421">
        <w:rPr>
          <w:color w:val="auto"/>
          <w:sz w:val="24"/>
          <w:szCs w:val="24"/>
        </w:rPr>
        <w:t>KONKURSO „ŠVIEČIANTIS PANEVĖŽYS“ NUOSTATAI</w:t>
      </w:r>
    </w:p>
    <w:p w14:paraId="2AE66FCA" w14:textId="77777777" w:rsidR="00DF1ED1" w:rsidRDefault="00DF1ED1" w:rsidP="00DF1ED1">
      <w:pPr>
        <w:pStyle w:val="Antrat1"/>
        <w:tabs>
          <w:tab w:val="clear" w:pos="916"/>
          <w:tab w:val="left" w:pos="0"/>
        </w:tabs>
        <w:ind w:right="-1" w:firstLine="0"/>
        <w:rPr>
          <w:bCs w:val="0"/>
          <w:color w:val="auto"/>
        </w:rPr>
      </w:pPr>
    </w:p>
    <w:p w14:paraId="655B7032" w14:textId="77777777" w:rsidR="00DF1ED1" w:rsidRPr="00622560" w:rsidRDefault="00DF1ED1" w:rsidP="00DF1ED1">
      <w:pPr>
        <w:pStyle w:val="Antrat1"/>
        <w:tabs>
          <w:tab w:val="clear" w:pos="916"/>
          <w:tab w:val="left" w:pos="0"/>
        </w:tabs>
        <w:ind w:right="-1" w:firstLine="0"/>
        <w:rPr>
          <w:color w:val="auto"/>
          <w:sz w:val="24"/>
          <w:szCs w:val="24"/>
        </w:rPr>
      </w:pPr>
      <w:r w:rsidRPr="00622560">
        <w:rPr>
          <w:bCs w:val="0"/>
          <w:color w:val="auto"/>
          <w:sz w:val="24"/>
          <w:szCs w:val="24"/>
        </w:rPr>
        <w:t>I SKYRIUS</w:t>
      </w:r>
    </w:p>
    <w:p w14:paraId="7FEC29DE" w14:textId="77777777" w:rsidR="00DF1ED1" w:rsidRDefault="00DF1ED1" w:rsidP="00DF1ED1">
      <w:pPr>
        <w:ind w:right="-1" w:firstLine="0"/>
        <w:jc w:val="center"/>
        <w:rPr>
          <w:b/>
          <w:bCs w:val="0"/>
          <w:color w:val="auto"/>
        </w:rPr>
      </w:pPr>
      <w:r w:rsidRPr="00B8110C">
        <w:rPr>
          <w:b/>
          <w:bCs w:val="0"/>
          <w:color w:val="auto"/>
        </w:rPr>
        <w:t>BENDROJI DALIS</w:t>
      </w:r>
    </w:p>
    <w:p w14:paraId="220F2595" w14:textId="77777777" w:rsidR="00DF1ED1" w:rsidRPr="00B8110C" w:rsidRDefault="00DF1ED1" w:rsidP="00DF1ED1">
      <w:pPr>
        <w:ind w:left="1353" w:right="-1" w:hanging="1353"/>
        <w:jc w:val="center"/>
        <w:rPr>
          <w:b/>
          <w:bCs w:val="0"/>
          <w:color w:val="auto"/>
        </w:rPr>
      </w:pPr>
    </w:p>
    <w:p w14:paraId="3A218964" w14:textId="6535EEB0" w:rsidR="00DF1ED1" w:rsidRPr="00B03F55" w:rsidRDefault="00DF1ED1" w:rsidP="00DF1ED1">
      <w:pPr>
        <w:tabs>
          <w:tab w:val="clear" w:pos="916"/>
        </w:tabs>
        <w:ind w:right="-1" w:firstLine="851"/>
        <w:rPr>
          <w:color w:val="auto"/>
        </w:rPr>
      </w:pPr>
      <w:r>
        <w:rPr>
          <w:color w:val="auto"/>
        </w:rPr>
        <w:t>1. K</w:t>
      </w:r>
      <w:r w:rsidRPr="00B03F55">
        <w:rPr>
          <w:color w:val="auto"/>
        </w:rPr>
        <w:t xml:space="preserve">onkurso „Švenčiantis Panevėžys“ nuostatai (toliau – Nuostatai) reglamentuoja </w:t>
      </w:r>
      <w:r>
        <w:rPr>
          <w:color w:val="auto"/>
        </w:rPr>
        <w:t>k</w:t>
      </w:r>
      <w:r w:rsidRPr="00B03F55">
        <w:rPr>
          <w:color w:val="auto"/>
        </w:rPr>
        <w:t>onkurso</w:t>
      </w:r>
      <w:r>
        <w:rPr>
          <w:color w:val="auto"/>
        </w:rPr>
        <w:t xml:space="preserve"> </w:t>
      </w:r>
      <w:r w:rsidRPr="00B03F55">
        <w:rPr>
          <w:color w:val="auto"/>
        </w:rPr>
        <w:t xml:space="preserve">„Švenčiantis Panevėžys“ (toliau – </w:t>
      </w:r>
      <w:r>
        <w:rPr>
          <w:color w:val="auto"/>
        </w:rPr>
        <w:t>k</w:t>
      </w:r>
      <w:r w:rsidRPr="00B03F55">
        <w:rPr>
          <w:color w:val="auto"/>
        </w:rPr>
        <w:t>onkursas) tikslus, organizavimą, dalyvavimo sąlygas, dalyvių vertinimo ir nugalėtojų išrinkimo tvarką.</w:t>
      </w:r>
    </w:p>
    <w:p w14:paraId="33A08703" w14:textId="77777777" w:rsidR="00DF1ED1" w:rsidRPr="006F7421" w:rsidRDefault="00DF1ED1" w:rsidP="00DF1ED1">
      <w:pPr>
        <w:pStyle w:val="Sraopastraipa"/>
        <w:ind w:left="792" w:right="-1" w:firstLine="0"/>
        <w:jc w:val="left"/>
        <w:rPr>
          <w:color w:val="auto"/>
        </w:rPr>
      </w:pPr>
    </w:p>
    <w:p w14:paraId="30685515" w14:textId="77777777" w:rsidR="00DF1ED1" w:rsidRPr="006F7421" w:rsidRDefault="00DF1ED1" w:rsidP="00DF1ED1">
      <w:pPr>
        <w:pStyle w:val="Sraopastraipa"/>
        <w:ind w:left="0" w:right="-1" w:firstLine="0"/>
        <w:jc w:val="center"/>
        <w:rPr>
          <w:b/>
          <w:bCs w:val="0"/>
          <w:color w:val="auto"/>
        </w:rPr>
      </w:pPr>
      <w:r>
        <w:rPr>
          <w:b/>
          <w:bCs w:val="0"/>
          <w:color w:val="auto"/>
        </w:rPr>
        <w:t>II SKYRIUS</w:t>
      </w:r>
    </w:p>
    <w:p w14:paraId="2D94DC0C" w14:textId="77777777" w:rsidR="00DF1ED1" w:rsidRPr="006F7421" w:rsidRDefault="00DF1ED1" w:rsidP="00DF1ED1">
      <w:pPr>
        <w:tabs>
          <w:tab w:val="clear" w:pos="916"/>
        </w:tabs>
        <w:ind w:right="-1" w:firstLine="0"/>
        <w:jc w:val="center"/>
        <w:rPr>
          <w:b/>
          <w:bCs w:val="0"/>
          <w:color w:val="auto"/>
        </w:rPr>
      </w:pPr>
      <w:r w:rsidRPr="006F7421">
        <w:rPr>
          <w:b/>
          <w:bCs w:val="0"/>
          <w:color w:val="auto"/>
        </w:rPr>
        <w:t>KONKURSO TIKSLAI</w:t>
      </w:r>
    </w:p>
    <w:p w14:paraId="42CA94E5" w14:textId="77777777" w:rsidR="00DF1ED1" w:rsidRPr="006F7421" w:rsidRDefault="00DF1ED1" w:rsidP="00DF1ED1">
      <w:pPr>
        <w:pStyle w:val="Sraopastraipa"/>
        <w:ind w:left="360" w:right="-1" w:firstLine="0"/>
        <w:jc w:val="left"/>
        <w:rPr>
          <w:vanish/>
          <w:color w:val="auto"/>
        </w:rPr>
      </w:pPr>
    </w:p>
    <w:p w14:paraId="70BEFB8A" w14:textId="77777777" w:rsidR="00DF1ED1" w:rsidRPr="00B03F55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2. </w:t>
      </w:r>
      <w:r w:rsidRPr="00B03F55">
        <w:rPr>
          <w:color w:val="auto"/>
        </w:rPr>
        <w:t>Konkurso tikslai:</w:t>
      </w:r>
    </w:p>
    <w:p w14:paraId="69C4E1FA" w14:textId="5E2CF19F" w:rsidR="00DF1ED1" w:rsidRPr="00B03F55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2.1. į</w:t>
      </w:r>
      <w:r w:rsidRPr="00B03F55">
        <w:rPr>
          <w:color w:val="auto"/>
        </w:rPr>
        <w:t>vertinti ir išrinkti</w:t>
      </w:r>
      <w:r w:rsidR="00E03F54">
        <w:rPr>
          <w:color w:val="auto"/>
        </w:rPr>
        <w:t xml:space="preserve"> </w:t>
      </w:r>
      <w:r w:rsidR="00E03F54" w:rsidRPr="00B03F55">
        <w:rPr>
          <w:color w:val="auto"/>
        </w:rPr>
        <w:t xml:space="preserve">Šv. Kalėdų ir Naujųjų </w:t>
      </w:r>
      <w:r w:rsidR="00E03F54">
        <w:rPr>
          <w:color w:val="auto"/>
        </w:rPr>
        <w:t>M</w:t>
      </w:r>
      <w:r w:rsidR="00E03F54" w:rsidRPr="00B03F55">
        <w:rPr>
          <w:color w:val="auto"/>
        </w:rPr>
        <w:t>etų švenčių laikotarpiu</w:t>
      </w:r>
      <w:r w:rsidRPr="00B03F55">
        <w:rPr>
          <w:color w:val="auto"/>
        </w:rPr>
        <w:t xml:space="preserve"> šventiškiausiai ir estetiškiausiai apipavidalintus Panevėžio miesto objektus;</w:t>
      </w:r>
    </w:p>
    <w:p w14:paraId="411E35F9" w14:textId="56DC7D4E" w:rsidR="00DF1ED1" w:rsidRPr="00B03F55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2.2. s</w:t>
      </w:r>
      <w:r w:rsidRPr="00B03F55">
        <w:rPr>
          <w:color w:val="auto"/>
        </w:rPr>
        <w:t xml:space="preserve">katinti bendruomenes, įstaigas, įmones, organizacijas, verslininkus ir visus miesto gyventojus artėjančių Šv. Kalėdų ir Naujųjų </w:t>
      </w:r>
      <w:r w:rsidR="00E03F54">
        <w:rPr>
          <w:color w:val="auto"/>
        </w:rPr>
        <w:t>M</w:t>
      </w:r>
      <w:r w:rsidRPr="00B03F55">
        <w:rPr>
          <w:color w:val="auto"/>
        </w:rPr>
        <w:t>etų švenčių proga estetiškai papuošti pastatus, namus, gyvenamąją, darbo aplinką;</w:t>
      </w:r>
    </w:p>
    <w:p w14:paraId="3F09587D" w14:textId="77777777" w:rsidR="00DF1ED1" w:rsidRPr="00B03F55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2.3. u</w:t>
      </w:r>
      <w:r w:rsidRPr="00B03F55">
        <w:rPr>
          <w:color w:val="auto"/>
        </w:rPr>
        <w:t>gdyti žmonių kūrybiškumą, kurti aplinkos šventinių papuošimų, instaliacijų tradicijas, puošybos originalumą ir stiliaus vientisumą.</w:t>
      </w:r>
    </w:p>
    <w:p w14:paraId="649494BD" w14:textId="77777777" w:rsidR="00DF1ED1" w:rsidRDefault="00DF1ED1" w:rsidP="00DF1ED1">
      <w:pPr>
        <w:pStyle w:val="Sraopastraipa"/>
        <w:tabs>
          <w:tab w:val="clear" w:pos="916"/>
          <w:tab w:val="left" w:pos="0"/>
        </w:tabs>
        <w:ind w:left="0" w:right="-1" w:firstLine="0"/>
        <w:rPr>
          <w:color w:val="auto"/>
        </w:rPr>
      </w:pPr>
    </w:p>
    <w:p w14:paraId="331B14FE" w14:textId="77777777" w:rsidR="00DF1ED1" w:rsidRPr="00FF284E" w:rsidRDefault="00DF1ED1" w:rsidP="00DF1ED1">
      <w:pPr>
        <w:pStyle w:val="Sraopastraipa"/>
        <w:tabs>
          <w:tab w:val="clear" w:pos="916"/>
          <w:tab w:val="left" w:pos="0"/>
        </w:tabs>
        <w:ind w:left="0" w:right="-1" w:firstLine="0"/>
        <w:jc w:val="center"/>
        <w:rPr>
          <w:color w:val="auto"/>
        </w:rPr>
      </w:pPr>
      <w:r>
        <w:rPr>
          <w:b/>
          <w:bCs w:val="0"/>
        </w:rPr>
        <w:t xml:space="preserve">III </w:t>
      </w:r>
      <w:r w:rsidRPr="00FF284E">
        <w:rPr>
          <w:b/>
          <w:bCs w:val="0"/>
        </w:rPr>
        <w:t>SKYRIUS</w:t>
      </w:r>
    </w:p>
    <w:p w14:paraId="31011131" w14:textId="77777777" w:rsidR="00DF1ED1" w:rsidRPr="006F7421" w:rsidRDefault="00DF1ED1" w:rsidP="00DF1ED1">
      <w:pPr>
        <w:pStyle w:val="Antrat2"/>
        <w:ind w:right="-1" w:firstLine="0"/>
        <w:rPr>
          <w:color w:val="auto"/>
          <w:sz w:val="24"/>
          <w:szCs w:val="24"/>
        </w:rPr>
      </w:pPr>
      <w:r w:rsidRPr="006F7421">
        <w:rPr>
          <w:color w:val="auto"/>
          <w:sz w:val="24"/>
          <w:szCs w:val="24"/>
        </w:rPr>
        <w:t>DALYVAVIMAS KONKURSE</w:t>
      </w:r>
    </w:p>
    <w:p w14:paraId="10FD5221" w14:textId="77777777" w:rsidR="00DF1ED1" w:rsidRPr="006F7421" w:rsidRDefault="00DF1ED1" w:rsidP="00DF1ED1">
      <w:pPr>
        <w:pStyle w:val="Sraopastraipa"/>
        <w:ind w:left="360" w:right="-1" w:firstLine="0"/>
        <w:jc w:val="left"/>
        <w:rPr>
          <w:vanish/>
          <w:color w:val="auto"/>
        </w:rPr>
      </w:pPr>
    </w:p>
    <w:p w14:paraId="614480D8" w14:textId="2410F613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3. </w:t>
      </w:r>
      <w:r w:rsidRPr="0010184E">
        <w:rPr>
          <w:color w:val="auto"/>
        </w:rPr>
        <w:t xml:space="preserve">Konkurse kviečiami dalyvauti Panevėžio miesto savivaldybės bendruomenės, įstaigos, įmonės, organizacijos, verslininkai, gyventojai, kurie Šv. Kalėdų ir Naujųjų </w:t>
      </w:r>
      <w:r w:rsidR="00E03F54">
        <w:rPr>
          <w:color w:val="auto"/>
        </w:rPr>
        <w:t>M</w:t>
      </w:r>
      <w:r w:rsidRPr="0010184E">
        <w:rPr>
          <w:color w:val="auto"/>
        </w:rPr>
        <w:t>etų švenčių proga puošia pastatus, namus, gyvenamąją</w:t>
      </w:r>
      <w:r w:rsidR="00E03F54">
        <w:rPr>
          <w:color w:val="auto"/>
        </w:rPr>
        <w:t>,</w:t>
      </w:r>
      <w:r w:rsidRPr="0010184E">
        <w:rPr>
          <w:color w:val="auto"/>
        </w:rPr>
        <w:t xml:space="preserve"> darbo aplinką.</w:t>
      </w:r>
    </w:p>
    <w:p w14:paraId="1C0FDBE7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4. </w:t>
      </w:r>
      <w:r w:rsidRPr="0010184E">
        <w:rPr>
          <w:color w:val="auto"/>
        </w:rPr>
        <w:t>Konkursas organizuojamas šiose kategorijose:</w:t>
      </w:r>
    </w:p>
    <w:p w14:paraId="2773E2F1" w14:textId="2AC6B6CB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4.1. š</w:t>
      </w:r>
      <w:r w:rsidRPr="0010184E">
        <w:rPr>
          <w:color w:val="auto"/>
        </w:rPr>
        <w:t xml:space="preserve">vietimo, ugdymo, kultūros ir </w:t>
      </w:r>
      <w:r w:rsidR="00BA61EC">
        <w:rPr>
          <w:color w:val="auto"/>
        </w:rPr>
        <w:t>kitų</w:t>
      </w:r>
      <w:r w:rsidRPr="0010184E">
        <w:rPr>
          <w:color w:val="auto"/>
        </w:rPr>
        <w:t xml:space="preserve"> biudžetinių įstaigų pastatų fasad</w:t>
      </w:r>
      <w:r>
        <w:rPr>
          <w:color w:val="auto"/>
        </w:rPr>
        <w:t>ai</w:t>
      </w:r>
      <w:r w:rsidRPr="0010184E">
        <w:rPr>
          <w:color w:val="auto"/>
        </w:rPr>
        <w:t xml:space="preserve"> ir (ar) jų aplinka;</w:t>
      </w:r>
    </w:p>
    <w:p w14:paraId="23D60FF8" w14:textId="245F4C82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4.2. k</w:t>
      </w:r>
      <w:r w:rsidRPr="0010184E">
        <w:rPr>
          <w:color w:val="auto"/>
        </w:rPr>
        <w:t>omercinių (prekybos, paslaugų</w:t>
      </w:r>
      <w:r w:rsidR="00BA61EC">
        <w:rPr>
          <w:color w:val="auto"/>
        </w:rPr>
        <w:t>,</w:t>
      </w:r>
      <w:r w:rsidRPr="0010184E">
        <w:rPr>
          <w:color w:val="auto"/>
        </w:rPr>
        <w:t xml:space="preserve"> turizmo objektų, biurų, verslo įstaigų ar įmonių) objektų pastatų fasad</w:t>
      </w:r>
      <w:r>
        <w:rPr>
          <w:color w:val="auto"/>
        </w:rPr>
        <w:t>ai</w:t>
      </w:r>
      <w:r w:rsidRPr="0010184E">
        <w:rPr>
          <w:color w:val="auto"/>
        </w:rPr>
        <w:t xml:space="preserve"> ir (ar) jų aplinka;</w:t>
      </w:r>
    </w:p>
    <w:p w14:paraId="662F5D75" w14:textId="77777777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4.3. g</w:t>
      </w:r>
      <w:r w:rsidRPr="0010184E">
        <w:rPr>
          <w:color w:val="auto"/>
        </w:rPr>
        <w:t>yvenamųjų pastatų fasad</w:t>
      </w:r>
      <w:r>
        <w:rPr>
          <w:color w:val="auto"/>
        </w:rPr>
        <w:t>ai</w:t>
      </w:r>
      <w:r w:rsidRPr="0010184E">
        <w:rPr>
          <w:color w:val="auto"/>
        </w:rPr>
        <w:t>, balkon</w:t>
      </w:r>
      <w:r>
        <w:rPr>
          <w:color w:val="auto"/>
        </w:rPr>
        <w:t>ai</w:t>
      </w:r>
      <w:r w:rsidRPr="0010184E">
        <w:rPr>
          <w:color w:val="auto"/>
        </w:rPr>
        <w:t xml:space="preserve"> ir (ar) jų aplinka.</w:t>
      </w:r>
    </w:p>
    <w:p w14:paraId="42212C78" w14:textId="77777777" w:rsidR="00DF1ED1" w:rsidRDefault="00DF1ED1" w:rsidP="00DF1ED1">
      <w:pPr>
        <w:tabs>
          <w:tab w:val="clear" w:pos="916"/>
          <w:tab w:val="left" w:pos="1985"/>
        </w:tabs>
        <w:ind w:right="-1" w:firstLine="0"/>
        <w:rPr>
          <w:b/>
          <w:bCs w:val="0"/>
        </w:rPr>
      </w:pPr>
    </w:p>
    <w:p w14:paraId="0DB3BEB4" w14:textId="77777777" w:rsidR="00DF1ED1" w:rsidRPr="00B03F55" w:rsidRDefault="00DF1ED1" w:rsidP="00DF1ED1">
      <w:pPr>
        <w:tabs>
          <w:tab w:val="clear" w:pos="916"/>
          <w:tab w:val="left" w:pos="1985"/>
        </w:tabs>
        <w:ind w:right="-1" w:firstLine="0"/>
        <w:jc w:val="center"/>
        <w:rPr>
          <w:color w:val="auto"/>
        </w:rPr>
      </w:pPr>
      <w:r>
        <w:rPr>
          <w:b/>
          <w:bCs w:val="0"/>
        </w:rPr>
        <w:t xml:space="preserve">IV </w:t>
      </w:r>
      <w:r w:rsidRPr="00B03F55">
        <w:rPr>
          <w:b/>
          <w:bCs w:val="0"/>
        </w:rPr>
        <w:t>SKYRIUS</w:t>
      </w:r>
    </w:p>
    <w:p w14:paraId="43A7C154" w14:textId="77777777" w:rsidR="00DF1ED1" w:rsidRDefault="00DF1ED1" w:rsidP="00DF1ED1">
      <w:pPr>
        <w:pStyle w:val="Antrat2"/>
        <w:ind w:right="-1" w:firstLine="0"/>
        <w:rPr>
          <w:color w:val="auto"/>
          <w:sz w:val="24"/>
          <w:szCs w:val="24"/>
        </w:rPr>
      </w:pPr>
      <w:r w:rsidRPr="006F7421">
        <w:rPr>
          <w:color w:val="auto"/>
          <w:sz w:val="24"/>
          <w:szCs w:val="24"/>
        </w:rPr>
        <w:t>KONKURSO ORGANIZAVIMAS</w:t>
      </w:r>
    </w:p>
    <w:p w14:paraId="15B0875D" w14:textId="77777777" w:rsidR="00DF1ED1" w:rsidRPr="0010184E" w:rsidRDefault="00DF1ED1" w:rsidP="00DF1ED1"/>
    <w:p w14:paraId="3045B814" w14:textId="1F29F32B" w:rsidR="00DF1ED1" w:rsidRPr="00484F3D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iCs/>
          <w:color w:val="auto"/>
        </w:rPr>
      </w:pPr>
      <w:r>
        <w:rPr>
          <w:color w:val="auto"/>
        </w:rPr>
        <w:t xml:space="preserve">5. </w:t>
      </w:r>
      <w:r w:rsidRPr="0010184E">
        <w:rPr>
          <w:color w:val="auto"/>
        </w:rPr>
        <w:t xml:space="preserve">Konkurso dalyviai nuo kiekvienų metų gruodžio </w:t>
      </w:r>
      <w:r w:rsidR="00484F3D">
        <w:rPr>
          <w:color w:val="auto"/>
        </w:rPr>
        <w:t>5</w:t>
      </w:r>
      <w:r w:rsidRPr="0010184E">
        <w:rPr>
          <w:color w:val="auto"/>
        </w:rPr>
        <w:t xml:space="preserve"> iki </w:t>
      </w:r>
      <w:r>
        <w:rPr>
          <w:color w:val="auto"/>
        </w:rPr>
        <w:t>1</w:t>
      </w:r>
      <w:r w:rsidRPr="0010184E">
        <w:rPr>
          <w:color w:val="auto"/>
        </w:rPr>
        <w:t xml:space="preserve">9 d. 10 val. ryto registruojasi el. paštu </w:t>
      </w:r>
      <w:hyperlink r:id="rId7" w:history="1">
        <w:r w:rsidRPr="0010184E">
          <w:rPr>
            <w:color w:val="auto"/>
          </w:rPr>
          <w:t>administracija@panevezys.lt</w:t>
        </w:r>
      </w:hyperlink>
      <w:r w:rsidRPr="0010184E">
        <w:rPr>
          <w:color w:val="auto"/>
        </w:rPr>
        <w:t xml:space="preserve"> nurodydami laiško temą „Konkursui </w:t>
      </w:r>
      <w:r>
        <w:rPr>
          <w:color w:val="auto"/>
        </w:rPr>
        <w:t>„</w:t>
      </w:r>
      <w:r w:rsidRPr="0010184E">
        <w:rPr>
          <w:color w:val="auto"/>
        </w:rPr>
        <w:t>Šviečiantis Panevėžys“</w:t>
      </w:r>
      <w:r w:rsidR="00BA61EC">
        <w:rPr>
          <w:color w:val="auto"/>
        </w:rPr>
        <w:t>,</w:t>
      </w:r>
      <w:r w:rsidRPr="0010184E">
        <w:rPr>
          <w:color w:val="auto"/>
        </w:rPr>
        <w:t xml:space="preserve"> </w:t>
      </w:r>
      <w:r w:rsidRPr="00484F3D">
        <w:rPr>
          <w:color w:val="auto"/>
        </w:rPr>
        <w:t>laiško tekste pridėdami informaciją apie papuošto objekto pavadinimą</w:t>
      </w:r>
      <w:r w:rsidR="00BA61EC" w:rsidRPr="00484F3D">
        <w:rPr>
          <w:color w:val="auto"/>
        </w:rPr>
        <w:t>,</w:t>
      </w:r>
      <w:r w:rsidRPr="00484F3D">
        <w:rPr>
          <w:color w:val="auto"/>
        </w:rPr>
        <w:t xml:space="preserve"> kategoriją, į kurią pretenduoja, adresą, kontaktinio asmens vardą, pavardę, telefoną, el. pašto adresą ir papuošto (-ų) objekto (-ų) fotofiksacijas </w:t>
      </w:r>
      <w:r w:rsidR="00111B38" w:rsidRPr="00484F3D">
        <w:rPr>
          <w:iCs/>
          <w:color w:val="auto"/>
        </w:rPr>
        <w:t>(</w:t>
      </w:r>
      <w:r w:rsidR="00484F3D" w:rsidRPr="00484F3D">
        <w:rPr>
          <w:iCs/>
          <w:color w:val="auto"/>
        </w:rPr>
        <w:t>pateikiama ne daugiau kaip 5 fotofiksacijos</w:t>
      </w:r>
      <w:r w:rsidR="00111B38" w:rsidRPr="00484F3D">
        <w:rPr>
          <w:iCs/>
          <w:color w:val="auto"/>
        </w:rPr>
        <w:t>)</w:t>
      </w:r>
      <w:r w:rsidR="00484F3D" w:rsidRPr="00484F3D">
        <w:rPr>
          <w:iCs/>
          <w:color w:val="auto"/>
        </w:rPr>
        <w:t>.</w:t>
      </w:r>
    </w:p>
    <w:p w14:paraId="7DB3A111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6. </w:t>
      </w:r>
      <w:r w:rsidRPr="0010184E">
        <w:rPr>
          <w:color w:val="auto"/>
        </w:rPr>
        <w:t xml:space="preserve">Informacija apie </w:t>
      </w:r>
      <w:r>
        <w:rPr>
          <w:color w:val="auto"/>
        </w:rPr>
        <w:t>k</w:t>
      </w:r>
      <w:r w:rsidRPr="0010184E">
        <w:rPr>
          <w:color w:val="auto"/>
        </w:rPr>
        <w:t xml:space="preserve">onkursą ir šie Nuostatai skelbiami Panevėžio miesto savivaldybės interneto svetainėje www.panevezys.lt, socialiniame puslapyje </w:t>
      </w:r>
      <w:r>
        <w:rPr>
          <w:color w:val="auto"/>
        </w:rPr>
        <w:t>„</w:t>
      </w:r>
      <w:r w:rsidRPr="0010184E">
        <w:rPr>
          <w:color w:val="auto"/>
        </w:rPr>
        <w:t>Facebook</w:t>
      </w:r>
      <w:r>
        <w:rPr>
          <w:color w:val="auto"/>
        </w:rPr>
        <w:t>“</w:t>
      </w:r>
      <w:r w:rsidRPr="0010184E">
        <w:rPr>
          <w:color w:val="auto"/>
        </w:rPr>
        <w:t xml:space="preserve"> ir kitose visuomenės informavimo priemonėse.</w:t>
      </w:r>
    </w:p>
    <w:p w14:paraId="6F370627" w14:textId="5AECF28F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7. </w:t>
      </w:r>
      <w:r w:rsidRPr="0010184E">
        <w:rPr>
          <w:color w:val="auto"/>
        </w:rPr>
        <w:t xml:space="preserve">Konkursui vykdyti </w:t>
      </w:r>
      <w:r>
        <w:rPr>
          <w:color w:val="auto"/>
        </w:rPr>
        <w:t>ir</w:t>
      </w:r>
      <w:r w:rsidRPr="0010184E">
        <w:rPr>
          <w:color w:val="auto"/>
        </w:rPr>
        <w:t xml:space="preserve"> šventiškiausiai ir estetiškiausiai apšviest</w:t>
      </w:r>
      <w:r>
        <w:rPr>
          <w:color w:val="auto"/>
        </w:rPr>
        <w:t>iem</w:t>
      </w:r>
      <w:r w:rsidRPr="0010184E">
        <w:rPr>
          <w:color w:val="auto"/>
        </w:rPr>
        <w:t>s Panevėžio miesto objekt</w:t>
      </w:r>
      <w:r>
        <w:rPr>
          <w:color w:val="auto"/>
        </w:rPr>
        <w:t>am</w:t>
      </w:r>
      <w:r w:rsidRPr="0010184E">
        <w:rPr>
          <w:color w:val="auto"/>
        </w:rPr>
        <w:t xml:space="preserve">s išrinkti </w:t>
      </w:r>
      <w:r w:rsidR="00BA61EC">
        <w:rPr>
          <w:color w:val="auto"/>
        </w:rPr>
        <w:t xml:space="preserve">Savivaldybės administracija </w:t>
      </w:r>
      <w:r w:rsidRPr="0010184E">
        <w:rPr>
          <w:color w:val="auto"/>
        </w:rPr>
        <w:t>direktoriaus įsakymu sudaroma komisija.</w:t>
      </w:r>
    </w:p>
    <w:p w14:paraId="2CF40579" w14:textId="1BA1CDC6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8. </w:t>
      </w:r>
      <w:r w:rsidR="00BA61EC">
        <w:rPr>
          <w:color w:val="auto"/>
        </w:rPr>
        <w:t>K</w:t>
      </w:r>
      <w:r w:rsidRPr="0010184E">
        <w:rPr>
          <w:color w:val="auto"/>
        </w:rPr>
        <w:t xml:space="preserve">omisija </w:t>
      </w:r>
      <w:r w:rsidR="003447B3" w:rsidRPr="0010184E">
        <w:rPr>
          <w:color w:val="auto"/>
        </w:rPr>
        <w:t xml:space="preserve">pagal šių </w:t>
      </w:r>
      <w:r w:rsidR="003447B3">
        <w:rPr>
          <w:color w:val="auto"/>
        </w:rPr>
        <w:t>N</w:t>
      </w:r>
      <w:r w:rsidR="003447B3" w:rsidRPr="0010184E">
        <w:rPr>
          <w:color w:val="auto"/>
        </w:rPr>
        <w:t xml:space="preserve">uostatų prieduose išdėstytus kriterijus </w:t>
      </w:r>
      <w:r w:rsidR="00BA61EC">
        <w:rPr>
          <w:color w:val="auto"/>
        </w:rPr>
        <w:t xml:space="preserve">įvertina </w:t>
      </w:r>
      <w:r w:rsidRPr="0010184E">
        <w:rPr>
          <w:color w:val="auto"/>
        </w:rPr>
        <w:t xml:space="preserve">el. paštu atsiųstą informaciją </w:t>
      </w:r>
      <w:r w:rsidR="00BA61EC">
        <w:rPr>
          <w:color w:val="auto"/>
        </w:rPr>
        <w:t xml:space="preserve">ir </w:t>
      </w:r>
      <w:r w:rsidRPr="0010184E">
        <w:rPr>
          <w:color w:val="auto"/>
        </w:rPr>
        <w:t>išrenka estetiškiausiai, šventiškiausiai papuoštus objektus:</w:t>
      </w:r>
    </w:p>
    <w:p w14:paraId="2882BDD0" w14:textId="72730A98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lastRenderedPageBreak/>
        <w:t>8.1. t</w:t>
      </w:r>
      <w:r w:rsidRPr="0010184E">
        <w:rPr>
          <w:color w:val="auto"/>
        </w:rPr>
        <w:t>ris švietimo, ugdymo, kultūros ir k</w:t>
      </w:r>
      <w:r w:rsidR="00BA61EC">
        <w:rPr>
          <w:color w:val="auto"/>
        </w:rPr>
        <w:t>itų</w:t>
      </w:r>
      <w:r w:rsidRPr="0010184E">
        <w:rPr>
          <w:color w:val="auto"/>
        </w:rPr>
        <w:t xml:space="preserve"> biudžetinių įstaigų pastatų fasadus ir (ar) jų aplinkas;</w:t>
      </w:r>
    </w:p>
    <w:p w14:paraId="3AB899A6" w14:textId="0CDC044F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8.2. t</w:t>
      </w:r>
      <w:r w:rsidRPr="0010184E">
        <w:rPr>
          <w:color w:val="auto"/>
        </w:rPr>
        <w:t>ris komercinių (prekybos, paslaugų</w:t>
      </w:r>
      <w:r w:rsidR="00BA61EC">
        <w:rPr>
          <w:color w:val="auto"/>
        </w:rPr>
        <w:t>,</w:t>
      </w:r>
      <w:r w:rsidRPr="0010184E">
        <w:rPr>
          <w:color w:val="auto"/>
        </w:rPr>
        <w:t xml:space="preserve"> turizmo objektų, biurų, verslo įstaigų ar įmonių) objektų pastatų fasad</w:t>
      </w:r>
      <w:r w:rsidR="00BA61EC">
        <w:rPr>
          <w:color w:val="auto"/>
        </w:rPr>
        <w:t>us</w:t>
      </w:r>
      <w:r w:rsidRPr="0010184E">
        <w:rPr>
          <w:color w:val="auto"/>
        </w:rPr>
        <w:t xml:space="preserve"> ir (ar) jų aplink</w:t>
      </w:r>
      <w:r>
        <w:rPr>
          <w:color w:val="auto"/>
        </w:rPr>
        <w:t>a</w:t>
      </w:r>
      <w:r w:rsidRPr="0010184E">
        <w:rPr>
          <w:color w:val="auto"/>
        </w:rPr>
        <w:t>s;</w:t>
      </w:r>
    </w:p>
    <w:p w14:paraId="56EB3AE9" w14:textId="77777777" w:rsidR="00DF1ED1" w:rsidRPr="0010184E" w:rsidRDefault="00DF1ED1" w:rsidP="00DF1ED1">
      <w:pPr>
        <w:tabs>
          <w:tab w:val="clear" w:pos="916"/>
          <w:tab w:val="left" w:pos="1985"/>
        </w:tabs>
        <w:ind w:right="-1" w:firstLine="851"/>
        <w:rPr>
          <w:color w:val="auto"/>
        </w:rPr>
      </w:pPr>
      <w:r>
        <w:rPr>
          <w:color w:val="auto"/>
        </w:rPr>
        <w:t>8.3. t</w:t>
      </w:r>
      <w:r w:rsidRPr="0010184E">
        <w:rPr>
          <w:color w:val="auto"/>
        </w:rPr>
        <w:t>ris gyvenamųjų pastatų fasadus, balkonus ir (ar) jų aplink</w:t>
      </w:r>
      <w:r>
        <w:rPr>
          <w:color w:val="auto"/>
        </w:rPr>
        <w:t>a</w:t>
      </w:r>
      <w:r w:rsidRPr="0010184E">
        <w:rPr>
          <w:color w:val="auto"/>
        </w:rPr>
        <w:t>s.</w:t>
      </w:r>
    </w:p>
    <w:p w14:paraId="193FF309" w14:textId="2369921D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9. </w:t>
      </w:r>
      <w:r w:rsidRPr="0010184E">
        <w:rPr>
          <w:color w:val="auto"/>
        </w:rPr>
        <w:t xml:space="preserve">Komisija kiekvienos kategorijos išrinktus tris geriausius objektus apžiūri gyvai ir </w:t>
      </w:r>
      <w:r w:rsidR="0032081D" w:rsidRPr="0010184E">
        <w:rPr>
          <w:color w:val="auto"/>
        </w:rPr>
        <w:t xml:space="preserve">slaptu balsavimu </w:t>
      </w:r>
      <w:r w:rsidRPr="0010184E">
        <w:rPr>
          <w:color w:val="auto"/>
        </w:rPr>
        <w:t xml:space="preserve">išrenka kiekvienos kategorijos laimėtoją </w:t>
      </w:r>
      <w:r w:rsidR="0032081D">
        <w:rPr>
          <w:color w:val="auto"/>
        </w:rPr>
        <w:t>užpildydam</w:t>
      </w:r>
      <w:r w:rsidR="003447B3">
        <w:rPr>
          <w:color w:val="auto"/>
        </w:rPr>
        <w:t>a</w:t>
      </w:r>
      <w:r w:rsidRPr="0010184E">
        <w:rPr>
          <w:color w:val="auto"/>
        </w:rPr>
        <w:t xml:space="preserve"> vertinimo lentel</w:t>
      </w:r>
      <w:r w:rsidR="0032081D">
        <w:rPr>
          <w:color w:val="auto"/>
        </w:rPr>
        <w:t>ę ir suskaičiuodam</w:t>
      </w:r>
      <w:r w:rsidR="003447B3">
        <w:rPr>
          <w:color w:val="auto"/>
        </w:rPr>
        <w:t>a</w:t>
      </w:r>
      <w:r w:rsidR="0032081D">
        <w:rPr>
          <w:color w:val="auto"/>
        </w:rPr>
        <w:t xml:space="preserve"> </w:t>
      </w:r>
      <w:r w:rsidRPr="0010184E">
        <w:rPr>
          <w:color w:val="auto"/>
        </w:rPr>
        <w:t xml:space="preserve">bendrą balų sumą. Komisija posėdžio metu gali keisti objektų skaičių arba neišrinkti nugalėtojų, jeigu kurioje </w:t>
      </w:r>
      <w:r w:rsidR="0032081D">
        <w:rPr>
          <w:color w:val="auto"/>
        </w:rPr>
        <w:t xml:space="preserve">nors </w:t>
      </w:r>
      <w:r w:rsidRPr="0010184E">
        <w:rPr>
          <w:color w:val="auto"/>
        </w:rPr>
        <w:t xml:space="preserve">iš nustatytų kategorijų nėra objektų, vertų prizinių vietų. </w:t>
      </w:r>
    </w:p>
    <w:p w14:paraId="455B5372" w14:textId="77777777" w:rsidR="00DF1ED1" w:rsidRPr="006F7421" w:rsidRDefault="00DF1ED1" w:rsidP="00DF1ED1">
      <w:pPr>
        <w:ind w:right="-1"/>
        <w:rPr>
          <w:color w:val="auto"/>
        </w:rPr>
      </w:pPr>
    </w:p>
    <w:p w14:paraId="5B9D1893" w14:textId="77777777" w:rsidR="00DF1ED1" w:rsidRPr="00AA7137" w:rsidRDefault="00DF1ED1" w:rsidP="00DF1ED1">
      <w:pPr>
        <w:pStyle w:val="Sraopastraipa"/>
        <w:ind w:left="0" w:right="-1" w:firstLine="0"/>
        <w:jc w:val="center"/>
        <w:rPr>
          <w:b/>
          <w:bCs w:val="0"/>
        </w:rPr>
      </w:pPr>
      <w:r>
        <w:rPr>
          <w:b/>
          <w:bCs w:val="0"/>
        </w:rPr>
        <w:t xml:space="preserve">V </w:t>
      </w:r>
      <w:r w:rsidRPr="00AA7137">
        <w:rPr>
          <w:b/>
          <w:bCs w:val="0"/>
        </w:rPr>
        <w:t>SKYRIUS</w:t>
      </w:r>
    </w:p>
    <w:p w14:paraId="34C4A947" w14:textId="77777777" w:rsidR="00DF1ED1" w:rsidRDefault="00DF1ED1" w:rsidP="00DF1ED1">
      <w:pPr>
        <w:pStyle w:val="Antrat2"/>
        <w:ind w:right="-1" w:firstLine="0"/>
        <w:rPr>
          <w:color w:val="auto"/>
          <w:sz w:val="24"/>
          <w:szCs w:val="24"/>
        </w:rPr>
      </w:pPr>
      <w:r w:rsidRPr="006F7421">
        <w:rPr>
          <w:color w:val="auto"/>
          <w:sz w:val="24"/>
          <w:szCs w:val="24"/>
        </w:rPr>
        <w:t>VERTINIMO OBJEKTAS, TVARKA IR KRITERIJAI</w:t>
      </w:r>
    </w:p>
    <w:p w14:paraId="779ED584" w14:textId="77777777" w:rsidR="00DF1ED1" w:rsidRPr="0010184E" w:rsidRDefault="00DF1ED1" w:rsidP="00DF1ED1"/>
    <w:p w14:paraId="23722928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10. </w:t>
      </w:r>
      <w:r w:rsidRPr="0010184E">
        <w:rPr>
          <w:color w:val="auto"/>
        </w:rPr>
        <w:t>Vertinami šventiškiausiai ir estetiškiausiai papuošti ar apipavidalinti objektai.</w:t>
      </w:r>
    </w:p>
    <w:p w14:paraId="6DA1B547" w14:textId="66FA0A35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11. </w:t>
      </w:r>
      <w:r w:rsidR="003447B3">
        <w:rPr>
          <w:color w:val="auto"/>
        </w:rPr>
        <w:t>K</w:t>
      </w:r>
      <w:r w:rsidRPr="0010184E">
        <w:rPr>
          <w:color w:val="auto"/>
        </w:rPr>
        <w:t xml:space="preserve">omisija, apžiūrėdama šventiškiausiai ir gražiausiai papuoštus objektus, vertina puošybos originalumą, stiliaus vientisumą, papuošto objekto ir aplinkos stilistinį vientisumą, estetinį įspūdį pagal šių </w:t>
      </w:r>
      <w:r>
        <w:rPr>
          <w:color w:val="auto"/>
        </w:rPr>
        <w:t>N</w:t>
      </w:r>
      <w:r w:rsidRPr="0010184E">
        <w:rPr>
          <w:color w:val="auto"/>
        </w:rPr>
        <w:t>uostatų priede nurodytus vertinimo kriterijus ir nustatytą balų skaičių.</w:t>
      </w:r>
    </w:p>
    <w:p w14:paraId="6FB44526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12. </w:t>
      </w:r>
      <w:r w:rsidRPr="0010184E">
        <w:rPr>
          <w:color w:val="auto"/>
        </w:rPr>
        <w:t xml:space="preserve">Socialinio tinklo </w:t>
      </w:r>
      <w:r>
        <w:rPr>
          <w:color w:val="auto"/>
        </w:rPr>
        <w:t>„</w:t>
      </w:r>
      <w:r w:rsidRPr="0010184E">
        <w:rPr>
          <w:color w:val="auto"/>
        </w:rPr>
        <w:t>Facebook</w:t>
      </w:r>
      <w:r>
        <w:rPr>
          <w:color w:val="auto"/>
        </w:rPr>
        <w:t>“</w:t>
      </w:r>
      <w:r w:rsidRPr="0010184E">
        <w:rPr>
          <w:color w:val="auto"/>
        </w:rPr>
        <w:t xml:space="preserve"> lankytojams suteikiama galimybė išreikšti savo nuomonę, paspaudžiant „Patinka“.</w:t>
      </w:r>
    </w:p>
    <w:p w14:paraId="71CDB36B" w14:textId="77777777" w:rsidR="00DF1ED1" w:rsidRPr="006F7421" w:rsidRDefault="00DF1ED1" w:rsidP="00DF1ED1">
      <w:pPr>
        <w:pStyle w:val="Sraopastraipa"/>
        <w:ind w:left="792" w:right="-1" w:firstLine="0"/>
        <w:rPr>
          <w:color w:val="auto"/>
        </w:rPr>
      </w:pPr>
    </w:p>
    <w:p w14:paraId="7B69105F" w14:textId="28D54AF5" w:rsidR="00DF1ED1" w:rsidRDefault="00DF1ED1" w:rsidP="00DF1ED1">
      <w:pPr>
        <w:pStyle w:val="Antrat2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 SKYRIUS</w:t>
      </w:r>
    </w:p>
    <w:p w14:paraId="08A5FA23" w14:textId="77777777" w:rsidR="00DF1ED1" w:rsidRDefault="00DF1ED1" w:rsidP="00DF1ED1">
      <w:pPr>
        <w:pStyle w:val="Antrat2"/>
        <w:ind w:firstLine="0"/>
        <w:rPr>
          <w:color w:val="auto"/>
          <w:sz w:val="24"/>
          <w:szCs w:val="24"/>
        </w:rPr>
      </w:pPr>
      <w:r w:rsidRPr="006F7421">
        <w:rPr>
          <w:color w:val="auto"/>
          <w:sz w:val="24"/>
          <w:szCs w:val="24"/>
        </w:rPr>
        <w:t>KONKURSO NUGALĖTOJŲ APDOVANOJIMAS</w:t>
      </w:r>
    </w:p>
    <w:p w14:paraId="6279BA4C" w14:textId="77777777" w:rsidR="00DF1ED1" w:rsidRPr="0010184E" w:rsidRDefault="00DF1ED1" w:rsidP="00DF1ED1"/>
    <w:p w14:paraId="72ECEE8A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13. </w:t>
      </w:r>
      <w:r w:rsidRPr="0010184E">
        <w:rPr>
          <w:color w:val="auto"/>
        </w:rPr>
        <w:t xml:space="preserve">Konkurso nugalėtojais pripažįstami tie objektai, kuriems </w:t>
      </w:r>
      <w:r>
        <w:rPr>
          <w:color w:val="auto"/>
        </w:rPr>
        <w:t>k</w:t>
      </w:r>
      <w:r w:rsidRPr="0010184E">
        <w:rPr>
          <w:color w:val="auto"/>
        </w:rPr>
        <w:t>omisija skyrė daugiausia balų.</w:t>
      </w:r>
    </w:p>
    <w:p w14:paraId="06882AC8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14. </w:t>
      </w:r>
      <w:r w:rsidRPr="0010184E">
        <w:rPr>
          <w:color w:val="auto"/>
        </w:rPr>
        <w:t>Kiekvienos kategorijos konkurso laimėtojai apdovanojami prizais</w:t>
      </w:r>
      <w:r>
        <w:rPr>
          <w:color w:val="auto"/>
        </w:rPr>
        <w:t xml:space="preserve"> –</w:t>
      </w:r>
      <w:r w:rsidRPr="0010184E">
        <w:rPr>
          <w:color w:val="auto"/>
        </w:rPr>
        <w:t xml:space="preserve"> 300 Eur vertės dovanų čekiais. </w:t>
      </w:r>
    </w:p>
    <w:p w14:paraId="30DDFDDE" w14:textId="22923FCD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15. </w:t>
      </w:r>
      <w:r w:rsidRPr="0010184E">
        <w:rPr>
          <w:color w:val="auto"/>
        </w:rPr>
        <w:t xml:space="preserve">Atskiru prizu Panevėžio miesto savivaldybės atributika apdovanojamas socialinio tinklo </w:t>
      </w:r>
      <w:r w:rsidR="0032081D">
        <w:rPr>
          <w:color w:val="auto"/>
        </w:rPr>
        <w:t>„</w:t>
      </w:r>
      <w:r w:rsidRPr="0010184E">
        <w:rPr>
          <w:color w:val="auto"/>
        </w:rPr>
        <w:t>Facebook</w:t>
      </w:r>
      <w:r w:rsidR="0032081D">
        <w:rPr>
          <w:color w:val="auto"/>
        </w:rPr>
        <w:t>“</w:t>
      </w:r>
      <w:r w:rsidRPr="0010184E">
        <w:rPr>
          <w:color w:val="auto"/>
        </w:rPr>
        <w:t xml:space="preserve"> paskyroje „Švenčiantis Panevėžys“ daugiausia „Patinka“ surinkęs apšviestas objektas. </w:t>
      </w:r>
    </w:p>
    <w:p w14:paraId="4F6104DD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16. </w:t>
      </w:r>
      <w:r w:rsidRPr="0010184E">
        <w:rPr>
          <w:color w:val="auto"/>
        </w:rPr>
        <w:t xml:space="preserve">Informacija apie nugalėtojus skelbiama </w:t>
      </w:r>
      <w:r>
        <w:rPr>
          <w:color w:val="auto"/>
        </w:rPr>
        <w:t>S</w:t>
      </w:r>
      <w:r w:rsidRPr="0010184E">
        <w:rPr>
          <w:color w:val="auto"/>
        </w:rPr>
        <w:t xml:space="preserve">avivaldybės </w:t>
      </w:r>
      <w:r>
        <w:rPr>
          <w:color w:val="auto"/>
        </w:rPr>
        <w:t xml:space="preserve">interneto </w:t>
      </w:r>
      <w:r w:rsidRPr="0010184E">
        <w:rPr>
          <w:color w:val="auto"/>
        </w:rPr>
        <w:t>svetainėje ir socialiniuose tinkluose.</w:t>
      </w:r>
    </w:p>
    <w:p w14:paraId="58047C9B" w14:textId="77777777" w:rsidR="00DF1ED1" w:rsidRPr="00D47457" w:rsidRDefault="00DF1ED1" w:rsidP="00DF1ED1">
      <w:pPr>
        <w:pStyle w:val="Sraopastraipa"/>
        <w:tabs>
          <w:tab w:val="clear" w:pos="916"/>
          <w:tab w:val="left" w:pos="1418"/>
          <w:tab w:val="left" w:pos="1701"/>
        </w:tabs>
        <w:ind w:left="851" w:right="-1" w:firstLine="0"/>
        <w:rPr>
          <w:color w:val="auto"/>
        </w:rPr>
      </w:pPr>
    </w:p>
    <w:p w14:paraId="3F2D3CD8" w14:textId="19A96EB9" w:rsidR="00DF1ED1" w:rsidRPr="00D47457" w:rsidRDefault="00DF1ED1" w:rsidP="00DF1ED1">
      <w:pPr>
        <w:pStyle w:val="Sraopastraipa"/>
        <w:ind w:left="0" w:right="-1" w:firstLine="0"/>
        <w:jc w:val="center"/>
        <w:rPr>
          <w:b/>
          <w:bCs w:val="0"/>
        </w:rPr>
      </w:pPr>
      <w:r>
        <w:rPr>
          <w:b/>
        </w:rPr>
        <w:t xml:space="preserve">VII </w:t>
      </w:r>
      <w:r w:rsidRPr="00D47457">
        <w:rPr>
          <w:b/>
        </w:rPr>
        <w:t>SKYRIUS</w:t>
      </w:r>
    </w:p>
    <w:p w14:paraId="458411F2" w14:textId="77777777" w:rsidR="00DF1ED1" w:rsidRDefault="00DF1ED1" w:rsidP="00DF1ED1">
      <w:pPr>
        <w:pStyle w:val="Sraopastraipa"/>
        <w:ind w:left="0" w:right="-1" w:firstLine="0"/>
        <w:jc w:val="center"/>
        <w:rPr>
          <w:b/>
        </w:rPr>
      </w:pPr>
      <w:r w:rsidRPr="00D47457">
        <w:rPr>
          <w:b/>
        </w:rPr>
        <w:t>BAIGIAMOSIOS NUOSTATOS</w:t>
      </w:r>
    </w:p>
    <w:p w14:paraId="76B144D5" w14:textId="77777777" w:rsidR="00DF1ED1" w:rsidRPr="00D47457" w:rsidRDefault="00DF1ED1" w:rsidP="00DF1ED1">
      <w:pPr>
        <w:pStyle w:val="Sraopastraipa"/>
        <w:ind w:left="0" w:right="-1" w:firstLine="0"/>
        <w:rPr>
          <w:b/>
          <w:bCs w:val="0"/>
        </w:rPr>
      </w:pPr>
    </w:p>
    <w:p w14:paraId="09AA8A01" w14:textId="48C53CFD" w:rsidR="00DF1ED1" w:rsidRDefault="00DF1ED1" w:rsidP="00DF1ED1">
      <w:pPr>
        <w:tabs>
          <w:tab w:val="clear" w:pos="916"/>
          <w:tab w:val="left" w:pos="1418"/>
          <w:tab w:val="left" w:pos="1701"/>
        </w:tabs>
        <w:ind w:right="-1" w:firstLine="851"/>
        <w:rPr>
          <w:color w:val="auto"/>
        </w:rPr>
      </w:pPr>
      <w:r>
        <w:rPr>
          <w:color w:val="auto"/>
        </w:rPr>
        <w:t xml:space="preserve">17. </w:t>
      </w:r>
      <w:r w:rsidRPr="0010184E">
        <w:rPr>
          <w:color w:val="auto"/>
        </w:rPr>
        <w:t xml:space="preserve">Konkurse dalyvaujantys asmenys sutinka, kad registracijos metu jų nurodytus duomenis (vardas, pavardė, el. paštas) </w:t>
      </w:r>
      <w:r>
        <w:rPr>
          <w:color w:val="auto"/>
        </w:rPr>
        <w:t>konkurso o</w:t>
      </w:r>
      <w:r w:rsidRPr="0010184E">
        <w:rPr>
          <w:color w:val="auto"/>
        </w:rPr>
        <w:t>rganizatoriai tvarkys šio konkurso organizavimo ir laimėtojų nustatymo tikslais.</w:t>
      </w:r>
    </w:p>
    <w:p w14:paraId="6E7D0E1E" w14:textId="77777777" w:rsidR="00DF1ED1" w:rsidRDefault="00DF1ED1" w:rsidP="00DF1ED1">
      <w:pPr>
        <w:tabs>
          <w:tab w:val="clear" w:pos="916"/>
          <w:tab w:val="left" w:pos="1418"/>
          <w:tab w:val="left" w:pos="1701"/>
        </w:tabs>
        <w:ind w:right="-1" w:firstLine="0"/>
        <w:rPr>
          <w:color w:val="auto"/>
        </w:rPr>
      </w:pPr>
    </w:p>
    <w:p w14:paraId="4E939939" w14:textId="77777777" w:rsidR="00DF1ED1" w:rsidRPr="0010184E" w:rsidRDefault="00DF1ED1" w:rsidP="00DF1ED1">
      <w:pPr>
        <w:tabs>
          <w:tab w:val="clear" w:pos="916"/>
          <w:tab w:val="left" w:pos="1418"/>
          <w:tab w:val="left" w:pos="1701"/>
        </w:tabs>
        <w:ind w:right="-1" w:firstLine="0"/>
        <w:jc w:val="center"/>
        <w:rPr>
          <w:color w:val="auto"/>
        </w:rPr>
      </w:pPr>
      <w:r>
        <w:rPr>
          <w:color w:val="auto"/>
        </w:rPr>
        <w:t>__________________</w:t>
      </w:r>
    </w:p>
    <w:p w14:paraId="0F69F128" w14:textId="77777777" w:rsidR="00DF1ED1" w:rsidRDefault="00DF1ED1" w:rsidP="00DF1ED1">
      <w:pPr>
        <w:tabs>
          <w:tab w:val="clear" w:pos="916"/>
        </w:tabs>
        <w:spacing w:after="160" w:line="259" w:lineRule="auto"/>
        <w:ind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6E555003" w14:textId="77777777" w:rsidR="00DF1ED1" w:rsidRDefault="00DF1ED1" w:rsidP="00DF1ED1">
      <w:pPr>
        <w:tabs>
          <w:tab w:val="clear" w:pos="916"/>
        </w:tabs>
        <w:spacing w:line="259" w:lineRule="auto"/>
        <w:ind w:firstLine="5387"/>
        <w:jc w:val="left"/>
        <w:rPr>
          <w:color w:val="auto"/>
        </w:rPr>
      </w:pPr>
      <w:r>
        <w:rPr>
          <w:color w:val="auto"/>
        </w:rPr>
        <w:lastRenderedPageBreak/>
        <w:t>K</w:t>
      </w:r>
      <w:r w:rsidRPr="00D47457">
        <w:rPr>
          <w:color w:val="auto"/>
        </w:rPr>
        <w:t>onkurso</w:t>
      </w:r>
      <w:r>
        <w:rPr>
          <w:color w:val="auto"/>
        </w:rPr>
        <w:t xml:space="preserve"> </w:t>
      </w:r>
      <w:r w:rsidRPr="00D47457">
        <w:rPr>
          <w:color w:val="auto"/>
        </w:rPr>
        <w:t>„Švenčiant</w:t>
      </w:r>
      <w:r>
        <w:rPr>
          <w:color w:val="auto"/>
        </w:rPr>
        <w:t>i</w:t>
      </w:r>
      <w:r w:rsidRPr="00D47457">
        <w:rPr>
          <w:color w:val="auto"/>
        </w:rPr>
        <w:t xml:space="preserve">s </w:t>
      </w:r>
      <w:r>
        <w:rPr>
          <w:color w:val="auto"/>
        </w:rPr>
        <w:t>Panevėžys</w:t>
      </w:r>
      <w:r w:rsidRPr="00D47457">
        <w:rPr>
          <w:color w:val="auto"/>
        </w:rPr>
        <w:t xml:space="preserve">“ </w:t>
      </w:r>
    </w:p>
    <w:p w14:paraId="59EB840A" w14:textId="77777777" w:rsidR="00DF1ED1" w:rsidRPr="00D47457" w:rsidRDefault="00DF1ED1" w:rsidP="00DF1ED1">
      <w:pPr>
        <w:tabs>
          <w:tab w:val="clear" w:pos="916"/>
        </w:tabs>
        <w:spacing w:line="259" w:lineRule="auto"/>
        <w:ind w:firstLine="5387"/>
        <w:jc w:val="left"/>
        <w:rPr>
          <w:color w:val="auto"/>
        </w:rPr>
      </w:pPr>
      <w:r w:rsidRPr="00D47457">
        <w:rPr>
          <w:color w:val="auto"/>
        </w:rPr>
        <w:t>nuostatų</w:t>
      </w:r>
    </w:p>
    <w:p w14:paraId="3B3564B3" w14:textId="77777777" w:rsidR="00DF1ED1" w:rsidRPr="006F7421" w:rsidRDefault="00DF1ED1" w:rsidP="00DF1ED1">
      <w:pPr>
        <w:tabs>
          <w:tab w:val="clear" w:pos="916"/>
        </w:tabs>
        <w:spacing w:line="259" w:lineRule="auto"/>
        <w:ind w:firstLine="5387"/>
        <w:jc w:val="left"/>
        <w:rPr>
          <w:color w:val="auto"/>
        </w:rPr>
      </w:pPr>
      <w:r w:rsidRPr="00D47457">
        <w:rPr>
          <w:color w:val="auto"/>
        </w:rPr>
        <w:t>priedas</w:t>
      </w:r>
    </w:p>
    <w:p w14:paraId="0A65048B" w14:textId="77777777" w:rsidR="00DF1ED1" w:rsidRDefault="00DF1ED1" w:rsidP="00DF1ED1">
      <w:pPr>
        <w:spacing w:after="120"/>
        <w:ind w:right="818" w:firstLine="0"/>
        <w:jc w:val="left"/>
        <w:rPr>
          <w:b/>
          <w:color w:val="auto"/>
        </w:rPr>
      </w:pPr>
    </w:p>
    <w:p w14:paraId="606BEFFB" w14:textId="77777777" w:rsidR="00DF1ED1" w:rsidRDefault="00DF1ED1" w:rsidP="00DF1ED1">
      <w:pPr>
        <w:spacing w:after="120"/>
        <w:ind w:right="818" w:firstLine="0"/>
        <w:jc w:val="left"/>
        <w:rPr>
          <w:b/>
          <w:color w:val="auto"/>
        </w:rPr>
      </w:pPr>
    </w:p>
    <w:p w14:paraId="27E265D3" w14:textId="43EF1BA9" w:rsidR="00DF1ED1" w:rsidRPr="00D47457" w:rsidRDefault="00DF1ED1" w:rsidP="00DF1ED1">
      <w:pPr>
        <w:spacing w:after="120"/>
        <w:ind w:right="818" w:firstLine="0"/>
        <w:jc w:val="center"/>
        <w:rPr>
          <w:b/>
          <w:color w:val="auto"/>
        </w:rPr>
      </w:pPr>
      <w:r w:rsidRPr="00D47457">
        <w:rPr>
          <w:b/>
          <w:color w:val="auto"/>
        </w:rPr>
        <w:t>KONKURSO „ŠVIEČIANTIS PANEVĖŽYS</w:t>
      </w:r>
      <w:r w:rsidR="0032081D">
        <w:rPr>
          <w:b/>
          <w:color w:val="auto"/>
        </w:rPr>
        <w:t>“</w:t>
      </w:r>
    </w:p>
    <w:p w14:paraId="336909DF" w14:textId="77777777" w:rsidR="00DF1ED1" w:rsidRPr="00D47457" w:rsidRDefault="00DF1ED1" w:rsidP="00DF1ED1">
      <w:pPr>
        <w:spacing w:after="120"/>
        <w:ind w:right="818" w:firstLine="0"/>
        <w:jc w:val="center"/>
        <w:rPr>
          <w:b/>
          <w:color w:val="auto"/>
        </w:rPr>
      </w:pPr>
      <w:r w:rsidRPr="00D47457">
        <w:rPr>
          <w:b/>
          <w:color w:val="auto"/>
        </w:rPr>
        <w:t>VERTINIMO LENTELĖ</w:t>
      </w:r>
    </w:p>
    <w:p w14:paraId="5FAC8F05" w14:textId="77777777" w:rsidR="00DF1ED1" w:rsidRPr="006F7421" w:rsidRDefault="00DF1ED1" w:rsidP="00DF1ED1">
      <w:pPr>
        <w:pStyle w:val="Sraopastraipa"/>
        <w:spacing w:after="120"/>
        <w:ind w:left="360" w:right="818" w:firstLine="0"/>
        <w:jc w:val="left"/>
        <w:rPr>
          <w:color w:val="auto"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5833"/>
        <w:gridCol w:w="1520"/>
        <w:gridCol w:w="1212"/>
        <w:gridCol w:w="1212"/>
      </w:tblGrid>
      <w:tr w:rsidR="00DF1ED1" w:rsidRPr="006F7421" w14:paraId="119C8827" w14:textId="77777777" w:rsidTr="00032EE4">
        <w:tc>
          <w:tcPr>
            <w:tcW w:w="5954" w:type="dxa"/>
          </w:tcPr>
          <w:p w14:paraId="79F798F1" w14:textId="77777777" w:rsidR="00DF1ED1" w:rsidRPr="008E5B55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Konkurso dalyvio eilės Nr.</w:t>
            </w:r>
          </w:p>
        </w:tc>
        <w:tc>
          <w:tcPr>
            <w:tcW w:w="1535" w:type="dxa"/>
          </w:tcPr>
          <w:p w14:paraId="2AB3457F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/>
                <w:bCs w:val="0"/>
                <w:color w:val="auto"/>
              </w:rPr>
            </w:pPr>
            <w:r w:rsidRPr="006F7421">
              <w:rPr>
                <w:b/>
                <w:bCs w:val="0"/>
                <w:color w:val="auto"/>
              </w:rPr>
              <w:t>1</w:t>
            </w:r>
          </w:p>
        </w:tc>
        <w:tc>
          <w:tcPr>
            <w:tcW w:w="1214" w:type="dxa"/>
          </w:tcPr>
          <w:p w14:paraId="3A7DDB00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/>
                <w:bCs w:val="0"/>
                <w:color w:val="auto"/>
              </w:rPr>
            </w:pPr>
            <w:r w:rsidRPr="006F7421">
              <w:rPr>
                <w:b/>
                <w:bCs w:val="0"/>
                <w:color w:val="auto"/>
              </w:rPr>
              <w:t>2</w:t>
            </w:r>
          </w:p>
        </w:tc>
        <w:tc>
          <w:tcPr>
            <w:tcW w:w="1214" w:type="dxa"/>
          </w:tcPr>
          <w:p w14:paraId="09475BE1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/>
                <w:bCs w:val="0"/>
                <w:color w:val="auto"/>
              </w:rPr>
            </w:pPr>
            <w:r w:rsidRPr="006F7421">
              <w:rPr>
                <w:b/>
                <w:bCs w:val="0"/>
                <w:color w:val="auto"/>
              </w:rPr>
              <w:t>3</w:t>
            </w:r>
          </w:p>
        </w:tc>
      </w:tr>
      <w:tr w:rsidR="00DF1ED1" w:rsidRPr="006F7421" w14:paraId="37A81A85" w14:textId="77777777" w:rsidTr="00032EE4">
        <w:tc>
          <w:tcPr>
            <w:tcW w:w="5954" w:type="dxa"/>
          </w:tcPr>
          <w:p w14:paraId="3D200999" w14:textId="77777777" w:rsidR="00DF1ED1" w:rsidRPr="008E5B55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Objekto pavadinimas, adresas</w:t>
            </w:r>
          </w:p>
        </w:tc>
        <w:tc>
          <w:tcPr>
            <w:tcW w:w="1535" w:type="dxa"/>
          </w:tcPr>
          <w:p w14:paraId="111D0CB9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227DDC64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517CB13C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tr w:rsidR="00DF1ED1" w:rsidRPr="006F7421" w14:paraId="7ACA4B89" w14:textId="77777777" w:rsidTr="00032EE4">
        <w:tc>
          <w:tcPr>
            <w:tcW w:w="5954" w:type="dxa"/>
          </w:tcPr>
          <w:p w14:paraId="470E4458" w14:textId="77777777" w:rsidR="00DF1ED1" w:rsidRPr="008E5B55" w:rsidRDefault="00DF1ED1" w:rsidP="00032EE4">
            <w:pPr>
              <w:spacing w:after="120"/>
              <w:ind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Puošybos elementų originalumas, išradingumas, kūrybingumas, inovatyvumas (iki 5 balų)</w:t>
            </w:r>
          </w:p>
        </w:tc>
        <w:tc>
          <w:tcPr>
            <w:tcW w:w="1535" w:type="dxa"/>
          </w:tcPr>
          <w:p w14:paraId="0960D09E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22FFF69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66639F5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tr w:rsidR="00DF1ED1" w:rsidRPr="006F7421" w14:paraId="6BADBB57" w14:textId="77777777" w:rsidTr="00032EE4">
        <w:tc>
          <w:tcPr>
            <w:tcW w:w="5954" w:type="dxa"/>
          </w:tcPr>
          <w:p w14:paraId="3DC0B750" w14:textId="77777777" w:rsidR="00DF1ED1" w:rsidRPr="008E5B55" w:rsidRDefault="00DF1ED1" w:rsidP="00032EE4">
            <w:pPr>
              <w:spacing w:after="120"/>
              <w:ind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Puošybos kompleksiškumas, stiliaus vientisumas (iki 5 balų)</w:t>
            </w:r>
          </w:p>
        </w:tc>
        <w:tc>
          <w:tcPr>
            <w:tcW w:w="1535" w:type="dxa"/>
          </w:tcPr>
          <w:p w14:paraId="25454B4F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E66E7F8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7CDDFFDD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tr w:rsidR="00DF1ED1" w:rsidRPr="006F7421" w14:paraId="43E41345" w14:textId="77777777" w:rsidTr="00032EE4">
        <w:tc>
          <w:tcPr>
            <w:tcW w:w="5954" w:type="dxa"/>
          </w:tcPr>
          <w:p w14:paraId="02F8F4C4" w14:textId="77777777" w:rsidR="00DF1ED1" w:rsidRPr="008E5B55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Puošybos stiliaus atitikimas reprezentuoja puošiamų objektų paskirtį (iki 5 balų)</w:t>
            </w:r>
          </w:p>
        </w:tc>
        <w:tc>
          <w:tcPr>
            <w:tcW w:w="1535" w:type="dxa"/>
          </w:tcPr>
          <w:p w14:paraId="23D2B5EE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59A442D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A366596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tr w:rsidR="00DF1ED1" w:rsidRPr="006F7421" w14:paraId="7A71ED4A" w14:textId="77777777" w:rsidTr="00032EE4">
        <w:tc>
          <w:tcPr>
            <w:tcW w:w="5954" w:type="dxa"/>
          </w:tcPr>
          <w:p w14:paraId="1FC40780" w14:textId="77777777" w:rsidR="00DF1ED1" w:rsidRPr="008E5B55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Objekto matomumas (iki 5 balų)</w:t>
            </w:r>
          </w:p>
        </w:tc>
        <w:tc>
          <w:tcPr>
            <w:tcW w:w="1535" w:type="dxa"/>
          </w:tcPr>
          <w:p w14:paraId="3E606D47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144D03FA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699E56B9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tr w:rsidR="00DF1ED1" w:rsidRPr="006F7421" w14:paraId="00928EF1" w14:textId="77777777" w:rsidTr="00032EE4">
        <w:tc>
          <w:tcPr>
            <w:tcW w:w="5954" w:type="dxa"/>
          </w:tcPr>
          <w:p w14:paraId="7FA93A46" w14:textId="77777777" w:rsidR="00DF1ED1" w:rsidRPr="008E5B55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bCs w:val="0"/>
                <w:color w:val="auto"/>
              </w:rPr>
            </w:pPr>
            <w:r w:rsidRPr="008E5B55">
              <w:rPr>
                <w:bCs w:val="0"/>
                <w:color w:val="auto"/>
              </w:rPr>
              <w:t>Bendra vertinimo balų suma</w:t>
            </w:r>
          </w:p>
        </w:tc>
        <w:tc>
          <w:tcPr>
            <w:tcW w:w="1535" w:type="dxa"/>
          </w:tcPr>
          <w:p w14:paraId="1A2D7C27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5E00AD39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  <w:tc>
          <w:tcPr>
            <w:tcW w:w="1214" w:type="dxa"/>
          </w:tcPr>
          <w:p w14:paraId="5B02415E" w14:textId="77777777" w:rsidR="00DF1ED1" w:rsidRPr="006F7421" w:rsidRDefault="00DF1ED1" w:rsidP="00032EE4">
            <w:pPr>
              <w:pStyle w:val="Sraopastraipa"/>
              <w:spacing w:after="120"/>
              <w:ind w:left="0" w:right="818" w:firstLine="0"/>
              <w:jc w:val="left"/>
              <w:rPr>
                <w:color w:val="auto"/>
              </w:rPr>
            </w:pPr>
          </w:p>
        </w:tc>
      </w:tr>
      <w:bookmarkEnd w:id="0"/>
    </w:tbl>
    <w:p w14:paraId="11825439" w14:textId="77777777" w:rsidR="00DF1ED1" w:rsidRPr="00B03F55" w:rsidRDefault="00DF1ED1" w:rsidP="00DF1ED1">
      <w:pPr>
        <w:spacing w:after="120"/>
        <w:ind w:right="818" w:firstLine="0"/>
        <w:jc w:val="left"/>
        <w:rPr>
          <w:color w:val="auto"/>
        </w:rPr>
      </w:pPr>
    </w:p>
    <w:sectPr w:rsidR="00DF1ED1" w:rsidRPr="00B03F55" w:rsidSect="0032081D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E7A0" w14:textId="77777777" w:rsidR="00F5274C" w:rsidRDefault="00F5274C" w:rsidP="00883D0E">
      <w:r>
        <w:separator/>
      </w:r>
    </w:p>
  </w:endnote>
  <w:endnote w:type="continuationSeparator" w:id="0">
    <w:p w14:paraId="249DC68B" w14:textId="77777777" w:rsidR="00F5274C" w:rsidRDefault="00F5274C" w:rsidP="0088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90AF" w14:textId="77777777" w:rsidR="00F5274C" w:rsidRDefault="00F5274C" w:rsidP="00883D0E">
      <w:r>
        <w:separator/>
      </w:r>
    </w:p>
  </w:footnote>
  <w:footnote w:type="continuationSeparator" w:id="0">
    <w:p w14:paraId="781B8D0F" w14:textId="77777777" w:rsidR="00F5274C" w:rsidRDefault="00F5274C" w:rsidP="0088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014310"/>
      <w:docPartObj>
        <w:docPartGallery w:val="Page Numbers (Top of Page)"/>
        <w:docPartUnique/>
      </w:docPartObj>
    </w:sdtPr>
    <w:sdtContent>
      <w:p w14:paraId="3DBDFEE1" w14:textId="264E8E8B" w:rsidR="0032081D" w:rsidRDefault="0032081D" w:rsidP="0032081D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3BC9" w14:textId="77777777" w:rsidR="00DF1ED1" w:rsidRDefault="00DF1E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684"/>
    <w:multiLevelType w:val="hybridMultilevel"/>
    <w:tmpl w:val="4F7A8F92"/>
    <w:lvl w:ilvl="0" w:tplc="FFFFFFFF">
      <w:start w:val="1"/>
      <w:numFmt w:val="decimal"/>
      <w:lvlText w:val="%1."/>
      <w:lvlJc w:val="left"/>
      <w:pPr>
        <w:ind w:left="2706" w:hanging="360"/>
      </w:pPr>
    </w:lvl>
    <w:lvl w:ilvl="1" w:tplc="04270019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B172C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12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D631D8"/>
    <w:multiLevelType w:val="hybridMultilevel"/>
    <w:tmpl w:val="D756A5A4"/>
    <w:lvl w:ilvl="0" w:tplc="0427000F">
      <w:start w:val="1"/>
      <w:numFmt w:val="decimal"/>
      <w:lvlText w:val="%1."/>
      <w:lvlJc w:val="left"/>
      <w:pPr>
        <w:ind w:left="1770" w:hanging="360"/>
      </w:pPr>
    </w:lvl>
    <w:lvl w:ilvl="1" w:tplc="04270019" w:tentative="1">
      <w:start w:val="1"/>
      <w:numFmt w:val="lowerLetter"/>
      <w:lvlText w:val="%2."/>
      <w:lvlJc w:val="left"/>
      <w:pPr>
        <w:ind w:left="2490" w:hanging="360"/>
      </w:pPr>
    </w:lvl>
    <w:lvl w:ilvl="2" w:tplc="0427001B" w:tentative="1">
      <w:start w:val="1"/>
      <w:numFmt w:val="lowerRoman"/>
      <w:lvlText w:val="%3."/>
      <w:lvlJc w:val="right"/>
      <w:pPr>
        <w:ind w:left="3210" w:hanging="180"/>
      </w:pPr>
    </w:lvl>
    <w:lvl w:ilvl="3" w:tplc="0427000F" w:tentative="1">
      <w:start w:val="1"/>
      <w:numFmt w:val="decimal"/>
      <w:lvlText w:val="%4."/>
      <w:lvlJc w:val="left"/>
      <w:pPr>
        <w:ind w:left="3930" w:hanging="360"/>
      </w:pPr>
    </w:lvl>
    <w:lvl w:ilvl="4" w:tplc="04270019" w:tentative="1">
      <w:start w:val="1"/>
      <w:numFmt w:val="lowerLetter"/>
      <w:lvlText w:val="%5."/>
      <w:lvlJc w:val="left"/>
      <w:pPr>
        <w:ind w:left="4650" w:hanging="360"/>
      </w:pPr>
    </w:lvl>
    <w:lvl w:ilvl="5" w:tplc="0427001B" w:tentative="1">
      <w:start w:val="1"/>
      <w:numFmt w:val="lowerRoman"/>
      <w:lvlText w:val="%6."/>
      <w:lvlJc w:val="right"/>
      <w:pPr>
        <w:ind w:left="5370" w:hanging="180"/>
      </w:pPr>
    </w:lvl>
    <w:lvl w:ilvl="6" w:tplc="0427000F" w:tentative="1">
      <w:start w:val="1"/>
      <w:numFmt w:val="decimal"/>
      <w:lvlText w:val="%7."/>
      <w:lvlJc w:val="left"/>
      <w:pPr>
        <w:ind w:left="6090" w:hanging="360"/>
      </w:pPr>
    </w:lvl>
    <w:lvl w:ilvl="7" w:tplc="04270019" w:tentative="1">
      <w:start w:val="1"/>
      <w:numFmt w:val="lowerLetter"/>
      <w:lvlText w:val="%8."/>
      <w:lvlJc w:val="left"/>
      <w:pPr>
        <w:ind w:left="6810" w:hanging="360"/>
      </w:pPr>
    </w:lvl>
    <w:lvl w:ilvl="8" w:tplc="042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B27560B"/>
    <w:multiLevelType w:val="multilevel"/>
    <w:tmpl w:val="68A8617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D5A4B21"/>
    <w:multiLevelType w:val="hybridMultilevel"/>
    <w:tmpl w:val="B160316C"/>
    <w:lvl w:ilvl="0" w:tplc="FFFFFFFF">
      <w:start w:val="1"/>
      <w:numFmt w:val="decimal"/>
      <w:lvlText w:val="%1."/>
      <w:lvlJc w:val="left"/>
      <w:pPr>
        <w:ind w:left="2706" w:hanging="360"/>
      </w:pPr>
    </w:lvl>
    <w:lvl w:ilvl="1" w:tplc="0427000F">
      <w:start w:val="1"/>
      <w:numFmt w:val="decimal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FA77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A3640"/>
    <w:multiLevelType w:val="hybridMultilevel"/>
    <w:tmpl w:val="D3BA4102"/>
    <w:lvl w:ilvl="0" w:tplc="0427000F">
      <w:start w:val="1"/>
      <w:numFmt w:val="decimal"/>
      <w:lvlText w:val="%1."/>
      <w:lvlJc w:val="left"/>
      <w:pPr>
        <w:ind w:left="2433" w:hanging="360"/>
      </w:pPr>
    </w:lvl>
    <w:lvl w:ilvl="1" w:tplc="04270019" w:tentative="1">
      <w:start w:val="1"/>
      <w:numFmt w:val="lowerLetter"/>
      <w:lvlText w:val="%2."/>
      <w:lvlJc w:val="left"/>
      <w:pPr>
        <w:ind w:left="3153" w:hanging="360"/>
      </w:pPr>
    </w:lvl>
    <w:lvl w:ilvl="2" w:tplc="0427001B" w:tentative="1">
      <w:start w:val="1"/>
      <w:numFmt w:val="lowerRoman"/>
      <w:lvlText w:val="%3."/>
      <w:lvlJc w:val="right"/>
      <w:pPr>
        <w:ind w:left="3873" w:hanging="180"/>
      </w:pPr>
    </w:lvl>
    <w:lvl w:ilvl="3" w:tplc="0427000F" w:tentative="1">
      <w:start w:val="1"/>
      <w:numFmt w:val="decimal"/>
      <w:lvlText w:val="%4."/>
      <w:lvlJc w:val="left"/>
      <w:pPr>
        <w:ind w:left="4593" w:hanging="360"/>
      </w:pPr>
    </w:lvl>
    <w:lvl w:ilvl="4" w:tplc="04270019" w:tentative="1">
      <w:start w:val="1"/>
      <w:numFmt w:val="lowerLetter"/>
      <w:lvlText w:val="%5."/>
      <w:lvlJc w:val="left"/>
      <w:pPr>
        <w:ind w:left="5313" w:hanging="360"/>
      </w:pPr>
    </w:lvl>
    <w:lvl w:ilvl="5" w:tplc="0427001B" w:tentative="1">
      <w:start w:val="1"/>
      <w:numFmt w:val="lowerRoman"/>
      <w:lvlText w:val="%6."/>
      <w:lvlJc w:val="right"/>
      <w:pPr>
        <w:ind w:left="6033" w:hanging="180"/>
      </w:pPr>
    </w:lvl>
    <w:lvl w:ilvl="6" w:tplc="0427000F" w:tentative="1">
      <w:start w:val="1"/>
      <w:numFmt w:val="decimal"/>
      <w:lvlText w:val="%7."/>
      <w:lvlJc w:val="left"/>
      <w:pPr>
        <w:ind w:left="6753" w:hanging="360"/>
      </w:pPr>
    </w:lvl>
    <w:lvl w:ilvl="7" w:tplc="04270019" w:tentative="1">
      <w:start w:val="1"/>
      <w:numFmt w:val="lowerLetter"/>
      <w:lvlText w:val="%8."/>
      <w:lvlJc w:val="left"/>
      <w:pPr>
        <w:ind w:left="7473" w:hanging="360"/>
      </w:pPr>
    </w:lvl>
    <w:lvl w:ilvl="8" w:tplc="0427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87732A6"/>
    <w:multiLevelType w:val="hybridMultilevel"/>
    <w:tmpl w:val="9698B2DE"/>
    <w:lvl w:ilvl="0" w:tplc="8A3A72E8">
      <w:start w:val="1"/>
      <w:numFmt w:val="upperRoman"/>
      <w:lvlText w:val="%1."/>
      <w:lvlJc w:val="right"/>
      <w:pPr>
        <w:ind w:left="1713" w:hanging="36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90E271F"/>
    <w:multiLevelType w:val="hybridMultilevel"/>
    <w:tmpl w:val="A7166F6C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58C09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A22065"/>
    <w:multiLevelType w:val="hybridMultilevel"/>
    <w:tmpl w:val="CFB6F0B4"/>
    <w:lvl w:ilvl="0" w:tplc="AF2C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041C1A"/>
    <w:multiLevelType w:val="hybridMultilevel"/>
    <w:tmpl w:val="A7166F6C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36954469">
    <w:abstractNumId w:val="1"/>
  </w:num>
  <w:num w:numId="2" w16cid:durableId="100228784">
    <w:abstractNumId w:val="12"/>
  </w:num>
  <w:num w:numId="3" w16cid:durableId="1009134383">
    <w:abstractNumId w:val="9"/>
  </w:num>
  <w:num w:numId="4" w16cid:durableId="879243422">
    <w:abstractNumId w:val="0"/>
  </w:num>
  <w:num w:numId="5" w16cid:durableId="1697727527">
    <w:abstractNumId w:val="5"/>
  </w:num>
  <w:num w:numId="6" w16cid:durableId="318119287">
    <w:abstractNumId w:val="7"/>
  </w:num>
  <w:num w:numId="7" w16cid:durableId="812140781">
    <w:abstractNumId w:val="8"/>
  </w:num>
  <w:num w:numId="8" w16cid:durableId="809908561">
    <w:abstractNumId w:val="11"/>
  </w:num>
  <w:num w:numId="9" w16cid:durableId="874850241">
    <w:abstractNumId w:val="2"/>
  </w:num>
  <w:num w:numId="10" w16cid:durableId="1384721109">
    <w:abstractNumId w:val="10"/>
  </w:num>
  <w:num w:numId="11" w16cid:durableId="51731615">
    <w:abstractNumId w:val="4"/>
  </w:num>
  <w:num w:numId="12" w16cid:durableId="467362167">
    <w:abstractNumId w:val="3"/>
  </w:num>
  <w:num w:numId="13" w16cid:durableId="366181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A7"/>
    <w:rsid w:val="00026750"/>
    <w:rsid w:val="000F2520"/>
    <w:rsid w:val="00111B38"/>
    <w:rsid w:val="0011201E"/>
    <w:rsid w:val="00117A8B"/>
    <w:rsid w:val="00133891"/>
    <w:rsid w:val="001A44F3"/>
    <w:rsid w:val="002379E3"/>
    <w:rsid w:val="002B3323"/>
    <w:rsid w:val="002B662D"/>
    <w:rsid w:val="00304720"/>
    <w:rsid w:val="0032081D"/>
    <w:rsid w:val="00322BE6"/>
    <w:rsid w:val="003447B3"/>
    <w:rsid w:val="003846B2"/>
    <w:rsid w:val="003C0EF2"/>
    <w:rsid w:val="00484F3D"/>
    <w:rsid w:val="00487469"/>
    <w:rsid w:val="004A638C"/>
    <w:rsid w:val="004B5003"/>
    <w:rsid w:val="00693C58"/>
    <w:rsid w:val="006B6412"/>
    <w:rsid w:val="006F1445"/>
    <w:rsid w:val="006F7421"/>
    <w:rsid w:val="00883D0E"/>
    <w:rsid w:val="008A1B4B"/>
    <w:rsid w:val="008D2DE4"/>
    <w:rsid w:val="008E27B5"/>
    <w:rsid w:val="00917887"/>
    <w:rsid w:val="00935DAF"/>
    <w:rsid w:val="00991B6A"/>
    <w:rsid w:val="009E3455"/>
    <w:rsid w:val="009F1C1D"/>
    <w:rsid w:val="009F31B9"/>
    <w:rsid w:val="00A94B48"/>
    <w:rsid w:val="00AA7137"/>
    <w:rsid w:val="00AC1CBA"/>
    <w:rsid w:val="00AD5E40"/>
    <w:rsid w:val="00B01081"/>
    <w:rsid w:val="00B50C71"/>
    <w:rsid w:val="00B8110C"/>
    <w:rsid w:val="00BA61EC"/>
    <w:rsid w:val="00C74019"/>
    <w:rsid w:val="00CC4EA7"/>
    <w:rsid w:val="00D42D9C"/>
    <w:rsid w:val="00D47457"/>
    <w:rsid w:val="00D57F1E"/>
    <w:rsid w:val="00DB2DC9"/>
    <w:rsid w:val="00DF1ED1"/>
    <w:rsid w:val="00E02F88"/>
    <w:rsid w:val="00E03F54"/>
    <w:rsid w:val="00E1526C"/>
    <w:rsid w:val="00EA0A42"/>
    <w:rsid w:val="00F5274C"/>
    <w:rsid w:val="00F711C2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E65B"/>
  <w15:chartTrackingRefBased/>
  <w15:docId w15:val="{420A886A-C011-409C-869F-6E01786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EA7"/>
    <w:pPr>
      <w:tabs>
        <w:tab w:val="left" w:pos="916"/>
      </w:tabs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4EA7"/>
    <w:pPr>
      <w:jc w:val="center"/>
      <w:outlineLvl w:val="0"/>
    </w:pPr>
    <w:rPr>
      <w:b/>
      <w:sz w:val="28"/>
      <w:szCs w:val="28"/>
    </w:rPr>
  </w:style>
  <w:style w:type="paragraph" w:styleId="Antrat2">
    <w:name w:val="heading 2"/>
    <w:basedOn w:val="Antrat1"/>
    <w:next w:val="prastasis"/>
    <w:link w:val="Antrat2Diagrama"/>
    <w:uiPriority w:val="9"/>
    <w:unhideWhenUsed/>
    <w:qFormat/>
    <w:rsid w:val="00CC4EA7"/>
    <w:pPr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4EA7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C4EA7"/>
    <w:rPr>
      <w:rFonts w:ascii="Times New Roman" w:eastAsia="Times New Roman" w:hAnsi="Times New Roman" w:cs="Times New Roman"/>
      <w:b/>
      <w:bCs/>
      <w:color w:val="000000"/>
      <w:kern w:val="0"/>
      <w:sz w:val="24"/>
      <w:szCs w:val="28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CC4E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50C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0C7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13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E27B5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3C0EF2"/>
    <w:rPr>
      <w:rFonts w:ascii="Cambria" w:hAnsi="Cambria"/>
      <w:b/>
      <w:sz w:val="32"/>
    </w:rPr>
  </w:style>
  <w:style w:type="paragraph" w:styleId="Pavadinimas">
    <w:name w:val="Title"/>
    <w:basedOn w:val="prastasis"/>
    <w:link w:val="PavadinimasDiagrama"/>
    <w:uiPriority w:val="99"/>
    <w:qFormat/>
    <w:rsid w:val="003C0EF2"/>
    <w:pPr>
      <w:tabs>
        <w:tab w:val="clear" w:pos="916"/>
      </w:tabs>
      <w:spacing w:beforeAutospacing="1" w:afterAutospacing="1"/>
      <w:ind w:firstLine="0"/>
      <w:jc w:val="left"/>
    </w:pPr>
    <w:rPr>
      <w:rFonts w:ascii="Cambria" w:eastAsiaTheme="minorHAnsi" w:hAnsi="Cambria" w:cstheme="minorBidi"/>
      <w:b/>
      <w:bCs w:val="0"/>
      <w:color w:val="auto"/>
      <w:kern w:val="2"/>
      <w:sz w:val="32"/>
      <w:szCs w:val="22"/>
      <w:lang w:eastAsia="en-US"/>
      <w14:ligatures w14:val="standardContextual"/>
    </w:rPr>
  </w:style>
  <w:style w:type="character" w:customStyle="1" w:styleId="PavadinimasDiagrama1">
    <w:name w:val="Pavadinimas Diagrama1"/>
    <w:basedOn w:val="Numatytasispastraiposriftas"/>
    <w:uiPriority w:val="10"/>
    <w:rsid w:val="003C0EF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83D0E"/>
    <w:pPr>
      <w:tabs>
        <w:tab w:val="clear" w:pos="916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D0E"/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83D0E"/>
    <w:pPr>
      <w:tabs>
        <w:tab w:val="clear" w:pos="916"/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D0E"/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B0108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010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010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1081"/>
    <w:rPr>
      <w:rFonts w:ascii="Times New Roman" w:eastAsia="Times New Roman" w:hAnsi="Times New Roman" w:cs="Times New Roman"/>
      <w:bCs/>
      <w:color w:val="000000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1081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108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Augustas Makrickas</dc:creator>
  <cp:lastModifiedBy>loreta.kaskeliene</cp:lastModifiedBy>
  <cp:revision>2</cp:revision>
  <cp:lastPrinted>2023-11-30T13:54:00Z</cp:lastPrinted>
  <dcterms:created xsi:type="dcterms:W3CDTF">2023-12-04T13:19:00Z</dcterms:created>
  <dcterms:modified xsi:type="dcterms:W3CDTF">2023-12-04T13:19:00Z</dcterms:modified>
</cp:coreProperties>
</file>