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2527B6CF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700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7004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7605A0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356A5B1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6C7D78F" w14:textId="224FD73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031A434E" w:rsidR="009C587A" w:rsidRPr="00624B49" w:rsidRDefault="00E65CBF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55598041"/>
      <w:r w:rsidRPr="00E65CBF">
        <w:rPr>
          <w:b/>
          <w:bCs/>
        </w:rPr>
        <w:t>Dėl Panevėžio miesto savivaldybės 2024–2026 metų strateginio veiklos plano, socialinės ir ekonominės plėtros programų patvirtinimo</w:t>
      </w:r>
      <w:bookmarkEnd w:id="0"/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5BF4C483" w:rsidR="00624B49" w:rsidRDefault="006647D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639921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z w:val="24"/>
          <w:szCs w:val="24"/>
        </w:rPr>
        <w:t>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667DC7" w14:textId="00A40DA1" w:rsidR="00A63BCE" w:rsidRDefault="00624B49" w:rsidP="00A63B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Staugaitis </w:t>
      </w:r>
      <w:r w:rsidR="00A63BCE">
        <w:rPr>
          <w:rFonts w:ascii="Times New Roman" w:hAnsi="Times New Roman" w:cs="Times New Roman"/>
          <w:sz w:val="24"/>
          <w:szCs w:val="24"/>
        </w:rPr>
        <w:t>Valdas</w:t>
      </w:r>
    </w:p>
    <w:p w14:paraId="3FC7775A" w14:textId="623A9A56" w:rsidR="00A63BCE" w:rsidRDefault="00A63BCE" w:rsidP="00A63B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71A4F0B3" w14:textId="77777777" w:rsidR="00380144" w:rsidRDefault="00624B49" w:rsidP="004C35F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B2EA21" w14:textId="77777777" w:rsidR="00380144" w:rsidRDefault="00624B49" w:rsidP="004C35F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DCCCB6D" w14:textId="6B51FC4A" w:rsidR="00380144" w:rsidRDefault="00116B75" w:rsidP="004C35F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24F0B0A" w14:textId="77777777" w:rsidR="00A63BCE" w:rsidRDefault="00A63BCE" w:rsidP="00A63B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2"/>
      <w:proofErr w:type="spellEnd"/>
    </w:p>
    <w:bookmarkEnd w:id="1"/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1D3F2BAD" w:rsidR="00482321" w:rsidRPr="004C35F0" w:rsidRDefault="003D0B3B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851" w:firstLine="0"/>
        <w:jc w:val="both"/>
        <w:textAlignment w:val="baseline"/>
        <w:rPr>
          <w:b/>
          <w:color w:val="000000"/>
        </w:rPr>
      </w:pPr>
      <w:r w:rsidRPr="003D0B3B">
        <w:rPr>
          <w:b/>
          <w:bCs/>
          <w:color w:val="000000" w:themeColor="text1"/>
        </w:rPr>
        <w:t>Dėl Panevėžio miesto savivaldybės 2024 metų biudžeto patvirtinimo</w:t>
      </w:r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0675AC" w14:textId="77777777" w:rsidR="00482321" w:rsidRPr="00482321" w:rsidRDefault="00482321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55DD0BBE" w14:textId="4A71D13D" w:rsidR="00482321" w:rsidRPr="00482321" w:rsidRDefault="00482321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FE509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C186413" w14:textId="77777777" w:rsidR="003E2009" w:rsidRPr="00482321" w:rsidRDefault="003E2009" w:rsidP="003E20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6EC3DD87" w14:textId="1F5CB131" w:rsidR="00482321" w:rsidRPr="00482321" w:rsidRDefault="00482321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FE509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B167FD2" w14:textId="77777777" w:rsidR="00482321" w:rsidRDefault="00482321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516F67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9329E30" w14:textId="77777777" w:rsidR="009F504D" w:rsidRDefault="009F504D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B7DDE" w14:textId="41953B6E" w:rsidR="009F504D" w:rsidRDefault="003D0B3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36486CBD" w14:textId="77777777" w:rsidR="00042518" w:rsidRPr="00482321" w:rsidRDefault="00042518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06641" w14:textId="77777777" w:rsidR="009C587A" w:rsidRDefault="004C35F0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115E86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C642F7F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1A7ED56F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ECEC2F1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D195332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E0613B4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E71A33" w14:textId="77777777" w:rsidR="00D27CA3" w:rsidRDefault="00D27CA3" w:rsidP="00D27C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1D453" w14:textId="77777777" w:rsidR="00D27CA3" w:rsidRPr="004C35F0" w:rsidRDefault="00D27CA3" w:rsidP="00D27CA3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  <w:r>
        <w:lastRenderedPageBreak/>
        <w:t xml:space="preserve">Grigienė </w:t>
      </w:r>
      <w:proofErr w:type="spellStart"/>
      <w:r>
        <w:t>Indiana</w:t>
      </w:r>
      <w:proofErr w:type="spellEnd"/>
    </w:p>
    <w:p w14:paraId="0EBE60D9" w14:textId="77777777" w:rsidR="004C35F0" w:rsidRDefault="004C35F0" w:rsidP="00D84E1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color w:val="000000"/>
        </w:rPr>
      </w:pPr>
    </w:p>
    <w:p w14:paraId="38960D5E" w14:textId="120483E4" w:rsidR="00482321" w:rsidRPr="00A077BD" w:rsidRDefault="003D0B3B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CB6C59">
        <w:rPr>
          <w:b/>
          <w:bCs/>
          <w:color w:val="000000" w:themeColor="text1"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D84E15">
      <w:pPr>
        <w:pStyle w:val="prastasiniatinklio"/>
        <w:tabs>
          <w:tab w:val="left" w:pos="1276"/>
        </w:tabs>
        <w:spacing w:before="0" w:beforeAutospacing="0" w:after="0" w:afterAutospacing="0"/>
        <w:ind w:leftChars="851" w:left="1872"/>
        <w:jc w:val="both"/>
        <w:textAlignment w:val="baseline"/>
        <w:rPr>
          <w:color w:val="000000"/>
        </w:rPr>
      </w:pPr>
    </w:p>
    <w:p w14:paraId="03120A7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281BA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96D6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A7A8F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209F8A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6395E2BB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82810A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412AB2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B3CFFFC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853E547" w14:textId="77777777" w:rsidR="00042518" w:rsidRDefault="00042518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8F8340" w14:textId="772643D0" w:rsidR="00482321" w:rsidRPr="004C35F0" w:rsidRDefault="00CB6C5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CB6C59">
        <w:rPr>
          <w:b/>
          <w:bCs/>
          <w:color w:val="000000" w:themeColor="text1"/>
        </w:rPr>
        <w:t>Dėl nekilnojamojo turto mokesčio lengvatos juridiniams asmenims, 2023 metais rėmusiems sporto, kultūros ir mokslo veiklas Panevėžio miesto savivaldybėje, taikymo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67499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7E0E34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3A22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5A0940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C5B8C8F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F2C36BE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3D0D56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356ED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7C384D" w14:textId="70F8A4F7" w:rsidR="004C35F0" w:rsidRP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3AB454D7" w:rsidR="00482321" w:rsidRPr="004C35F0" w:rsidRDefault="00CB6C5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CB6C59">
        <w:rPr>
          <w:b/>
          <w:bCs/>
          <w:color w:val="000000" w:themeColor="text1"/>
        </w:rPr>
        <w:t>Dėl Savivaldybės tarybos 2021 m. liepos 1 d. sprendimo Nr. 1-207 „Dėl Panevėžio miesto savivaldybės viešųjų įstaigų, kurių savininkė yra Savivaldybė arba kai Savivaldybė turi daugumą balsų visuotiniame dalininkų susirinkime, Vadovų darbo apmokėjimo tvarkos aprašo patvirtinimo“ pripažinimo netekusiu galios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B386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4F3B34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A9F22CB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3606849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31A3DB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0BEAF03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E4CC08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1A8DBEC0" w:rsidR="00482321" w:rsidRPr="004C35F0" w:rsidRDefault="00CB6C5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155598410"/>
      <w:r w:rsidRPr="00CB6C59">
        <w:rPr>
          <w:b/>
          <w:bCs/>
          <w:color w:val="000000" w:themeColor="text1"/>
        </w:rPr>
        <w:t>Dėl valstybės turto perėmimo Panevėžio miesto savivaldybės nuosavybėn ir jo perdavimo Panevėžio miesto savivaldybės administracijai</w:t>
      </w:r>
      <w:bookmarkEnd w:id="3"/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52629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4F5CC7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4B09A7C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662370EB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AFDA7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D5CBAB6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973838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21E5585" w14:textId="77777777" w:rsidR="004C35F0" w:rsidRDefault="004C35F0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0C3966D" w14:textId="4FCC26DD" w:rsidR="00482321" w:rsidRPr="004C35F0" w:rsidRDefault="00CB6C5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4" w:name="_Hlk155598474"/>
      <w:r w:rsidRPr="00CB6C59">
        <w:rPr>
          <w:b/>
          <w:color w:val="000000" w:themeColor="text1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2000 m. gruodžio 13 d. sprendimo Nr. 12-5 1.5 papunkčio, 2006 m. birželio 21 d. sprendimo Nr. 1-47-13 ir 2007 m. gegužės 31 d. sprendimo Nr. 1-4-8 pripažinimo netekusiais galios“ pakeitimo</w:t>
      </w:r>
      <w:bookmarkEnd w:id="4"/>
      <w:r w:rsidR="00482321" w:rsidRPr="004C35F0">
        <w:rPr>
          <w:b/>
          <w:color w:val="000000"/>
        </w:rPr>
        <w:t>.</w:t>
      </w:r>
    </w:p>
    <w:p w14:paraId="6A6E958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782E65" w14:textId="77777777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E98A412" w14:textId="77777777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DB160B" w14:textId="3D9863EF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FE94CC1" w14:textId="6F6DECB2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432811F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090752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A37EC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47036C5" w14:textId="77777777" w:rsidR="009E341F" w:rsidRPr="00482321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2074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530EBF75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7D3C4F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1238334A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114659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68A252D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CC10897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734924" w14:textId="46783E03" w:rsidR="009E341F" w:rsidRDefault="009B2D97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</w:t>
      </w:r>
      <w:r w:rsidR="009E341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E341F"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9E470" w14:textId="77777777" w:rsidR="009E341F" w:rsidRPr="004C35F0" w:rsidRDefault="009E341F" w:rsidP="009E341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lang w:eastAsia="en-US"/>
        </w:rPr>
      </w:pPr>
      <w:r>
        <w:t xml:space="preserve">Grigienė </w:t>
      </w:r>
      <w:proofErr w:type="spellStart"/>
      <w:r>
        <w:t>Indiana</w:t>
      </w:r>
      <w:proofErr w:type="spellEnd"/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2F99DFE7" w:rsidR="00482321" w:rsidRPr="004C35F0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bookmarkStart w:id="5" w:name="_Hlk155598545"/>
      <w:r w:rsidR="00CB6C59" w:rsidRPr="00CB6C59">
        <w:rPr>
          <w:b/>
          <w:bCs/>
          <w:color w:val="000000" w:themeColor="text1"/>
        </w:rPr>
        <w:t>Dėl Savivaldybės būsto pardavimo</w:t>
      </w:r>
      <w:bookmarkEnd w:id="5"/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BC466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E61BB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E338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93D913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4FB7FC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4F62A367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6238EA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D241CD1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D7265B4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09F9542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CB6C59" w:rsidRPr="00CB6C59">
        <w:rPr>
          <w:b/>
          <w:bCs/>
          <w:color w:val="000000" w:themeColor="text1"/>
        </w:rPr>
        <w:t>Dėl priemonių, skirtų projektui „Tūkstantmečio mokyklos I“ įgyvendinti, perdavimo Panevėžio miesto savivaldybės biudžetinėms įstaigoms</w:t>
      </w:r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EC209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69C8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Staugaitis Valdas</w:t>
      </w:r>
    </w:p>
    <w:p w14:paraId="24D0996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719ABA0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7DF405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AB3FA1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58DE579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FBE45A" w14:textId="77777777" w:rsidR="00042518" w:rsidRDefault="00042518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B74303B" w14:textId="61E1320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6" w:name="_Hlk155598612"/>
      <w:r w:rsidR="0077145A">
        <w:rPr>
          <w:b/>
          <w:color w:val="000000"/>
        </w:rPr>
        <w:t xml:space="preserve"> </w:t>
      </w:r>
      <w:r w:rsidR="00CB6C59" w:rsidRPr="00CB6C59">
        <w:rPr>
          <w:b/>
          <w:bCs/>
          <w:color w:val="000000" w:themeColor="text1"/>
        </w:rPr>
        <w:t>Dėl priemonių, skirtų įtraukiojo švietimo veikloms įgyvendinti, perdavimo Panevėžio miesto savivaldybės biudžetinėms įstaigoms</w:t>
      </w:r>
      <w:bookmarkEnd w:id="6"/>
      <w:r w:rsidRPr="00351EF4">
        <w:rPr>
          <w:b/>
          <w:color w:val="000000"/>
        </w:rPr>
        <w:t>.</w:t>
      </w:r>
    </w:p>
    <w:p w14:paraId="736B119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A937B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9CC0CE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7B916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243931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1B2C91F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12DA663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FBEB7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8946CE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1231F34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2F074E2" w14:textId="77777777" w:rsidR="00351EF4" w:rsidRDefault="00351EF4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DC0DCFD" w14:textId="174865B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bookmarkStart w:id="7" w:name="_Hlk155598652"/>
      <w:r w:rsidR="00CB6C59" w:rsidRPr="00CB6C59">
        <w:rPr>
          <w:b/>
          <w:bCs/>
          <w:color w:val="000000" w:themeColor="text1"/>
        </w:rPr>
        <w:t>Dėl Savivaldybės tarybos 2021 m. balandžio 29 d. sprendimo Nr. 1-114 „Dėl Panevėžio miesto savivaldybės bendrojo ugdymo mokyklų tinklo pertvarkos 2021–2025 metų bendrojo plano patvirtinimo“ pakeitimo</w:t>
      </w:r>
      <w:bookmarkEnd w:id="7"/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A7CC3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522A7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3812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5ED926C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617255B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3100F218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C545AFD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B334E5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A511C7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10A968D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6E3E9BD3" w14:textId="6BD680E3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8" w:name="_Hlk155598807"/>
      <w:r w:rsidR="0077145A">
        <w:rPr>
          <w:b/>
          <w:color w:val="000000"/>
        </w:rPr>
        <w:t xml:space="preserve"> </w:t>
      </w:r>
      <w:r w:rsidR="00CB6C59" w:rsidRPr="00CB6C59">
        <w:rPr>
          <w:b/>
          <w:bCs/>
          <w:color w:val="000000" w:themeColor="text1"/>
        </w:rPr>
        <w:t>Dėl pritarimo dalyvavimui švietimo plėtros programos pažangos priemonės Nr. 12-003-03-01-04 „Užtikrinti visiems prieinamą ankstyvąjį ugdymą“ projekte pagal kvietimą Nr. 10-013-p „Vaiko garantijos iniciatyvos įgyvendinimas“ partnerio teisėmis ir įgaliojimo Savivaldybės administracijos direktoriui suteikimo</w:t>
      </w:r>
      <w:bookmarkEnd w:id="8"/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D2C5C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DB7EF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BA2B6C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C49DF9B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1420E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43E8DAA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CD8D7F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0B9333" w14:textId="6202A4D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>13.</w:t>
      </w:r>
      <w:bookmarkStart w:id="9" w:name="_Hlk155598867"/>
      <w:r w:rsidR="0077145A">
        <w:rPr>
          <w:b/>
          <w:color w:val="000000"/>
        </w:rPr>
        <w:t xml:space="preserve"> </w:t>
      </w:r>
      <w:r w:rsidR="00CB6C59" w:rsidRPr="00CB6C59">
        <w:rPr>
          <w:b/>
          <w:bCs/>
          <w:color w:val="000000" w:themeColor="text1"/>
        </w:rPr>
        <w:t>Dėl Panevėžio miesto savivaldybės sutikimų statyti laikinuosius nesudėtinguosius statinius, įrengti įrenginius valstybinėje žemėje, kurioje nesuformuoti žemės sklypai, išdavimo taisyklių patvirtinimo</w:t>
      </w:r>
      <w:bookmarkEnd w:id="9"/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7450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DFBF0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2B09D9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2C9AF4EA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FB271ED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BC95E6D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38407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8047509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E0AC9B0" w14:textId="0BF8B02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0" w:name="_Hlk155598924"/>
      <w:r w:rsidR="0077145A">
        <w:rPr>
          <w:b/>
          <w:color w:val="000000"/>
        </w:rPr>
        <w:t xml:space="preserve"> </w:t>
      </w:r>
      <w:r w:rsidR="00CB6C59" w:rsidRPr="00CB6C59">
        <w:rPr>
          <w:b/>
          <w:bCs/>
          <w:color w:val="000000" w:themeColor="text1"/>
        </w:rPr>
        <w:t>Dėl Panevėžio miesto savivaldybės sutikimų statyti valstybinės reikšmės paviršiniuose vandens telkiniuose laikinuosius nesudėtinguosius statinius išdavimo taisyklių patvirtinimo</w:t>
      </w:r>
      <w:bookmarkEnd w:id="10"/>
      <w:r w:rsidRPr="00351EF4">
        <w:rPr>
          <w:b/>
          <w:color w:val="000000"/>
        </w:rPr>
        <w:t>.</w:t>
      </w:r>
    </w:p>
    <w:p w14:paraId="3EE8429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BC8BA08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E959288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34C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42CC7BD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4F75C3A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7099EA3E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BC502C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25C875E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2C203C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680B2240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CB6C59" w:rsidRPr="00CB6C59">
        <w:rPr>
          <w:b/>
          <w:bCs/>
          <w:color w:val="000000" w:themeColor="text1"/>
        </w:rPr>
        <w:t>Dėl Panevėžio miesto savivaldybės sutikimų statyti statinius žemės sklypuose, besiribojančiuose su valstybinės žemės sklypais ar valstybine žeme, kurioje nesuformuoti žemės sklypai, išdavimo taisyklių patvirtinimo</w:t>
      </w:r>
      <w:r w:rsidRPr="00351EF4">
        <w:rPr>
          <w:b/>
          <w:color w:val="000000"/>
        </w:rPr>
        <w:t>.</w:t>
      </w:r>
    </w:p>
    <w:p w14:paraId="6F48E18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816DE7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060CBB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4724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A50706C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AF5B14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E9EED0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1F7DF2A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D391BE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EF8DD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418FB5E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703910" w14:textId="2CD0D40D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1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r w:rsidR="00CB6C59" w:rsidRPr="00CB6C59">
        <w:rPr>
          <w:b/>
          <w:bCs/>
          <w:color w:val="000000" w:themeColor="text1"/>
        </w:rPr>
        <w:t>Dėl Panevėžio miesto savivaldybės sutikimų laikinai naudotis valstybine žeme statybos metu išdavimo taisyklių patvirtinimo</w:t>
      </w:r>
      <w:bookmarkEnd w:id="11"/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B21116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A55AE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D630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EBE65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CF094AA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0483F76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55B611DD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4D82C0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41D826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A9CE60C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103228BD" w14:textId="11055E4D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2" w:name="_Hlk155599079"/>
      <w:r w:rsidR="0077145A">
        <w:rPr>
          <w:b/>
          <w:color w:val="000000"/>
        </w:rPr>
        <w:t xml:space="preserve"> </w:t>
      </w:r>
      <w:r w:rsidR="008E7F7C" w:rsidRPr="008E7F7C">
        <w:rPr>
          <w:b/>
          <w:bCs/>
          <w:color w:val="000000" w:themeColor="text1"/>
        </w:rPr>
        <w:t>Dėl Panevėžio miesto savivaldybės sutikimų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bookmarkEnd w:id="12"/>
      <w:r w:rsidR="00482321" w:rsidRPr="00EE34BF">
        <w:rPr>
          <w:b/>
          <w:color w:val="000000"/>
        </w:rPr>
        <w:t>.</w:t>
      </w:r>
    </w:p>
    <w:p w14:paraId="6F518DF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7E3C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539DF0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82DB69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5CC23DF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2CFB2F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510F10B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5FBE18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045A24A4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3" w:name="_Hlk155618697"/>
      <w:r w:rsidR="0077145A">
        <w:rPr>
          <w:b/>
          <w:color w:val="000000"/>
        </w:rPr>
        <w:t xml:space="preserve"> </w:t>
      </w:r>
      <w:r w:rsidR="008E7F7C" w:rsidRPr="008E7F7C">
        <w:rPr>
          <w:b/>
          <w:bCs/>
          <w:color w:val="000000" w:themeColor="text1"/>
        </w:rPr>
        <w:t>Dėl Savivaldybės tarybos 2022 m. vasario 17 d. sprendimo Nr. 1-35 „Dėl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galios“ pakeitimo</w:t>
      </w:r>
      <w:bookmarkEnd w:id="13"/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B07CA2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E38A1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596A8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AE1800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7F8591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1D7EA01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CFAEC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370D2C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A52BE89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BE0D5D7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5B7886E0" w14:textId="50FA16BA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19.</w:t>
      </w:r>
      <w:bookmarkStart w:id="14" w:name="_Hlk155618754"/>
      <w:r w:rsidR="0077145A">
        <w:rPr>
          <w:b/>
          <w:color w:val="000000"/>
        </w:rPr>
        <w:t xml:space="preserve"> </w:t>
      </w:r>
      <w:r w:rsidR="008E7F7C" w:rsidRPr="008E7F7C">
        <w:rPr>
          <w:b/>
          <w:bCs/>
          <w:color w:val="000000" w:themeColor="text1"/>
        </w:rPr>
        <w:t>Dėl Savivaldybės tarybos 2013 m. birželio 27 d. sprendimo Nr. 1-214 „Dėl komunalinių atliekų tvarkymo sistemos administratoriaus paskyrimo“ pakeitimo</w:t>
      </w:r>
      <w:bookmarkEnd w:id="14"/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51F1C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B4AA6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9B56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B088DB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D7F16FF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7FA1FB8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43AF0B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315666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3CC708E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20A4FA5" w14:textId="3BF39F30" w:rsidR="00042518" w:rsidRDefault="00042518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409E5637" w14:textId="77777777" w:rsidR="00EE34BF" w:rsidRP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55E5DB1" w14:textId="2541C575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20.</w:t>
      </w:r>
      <w:bookmarkStart w:id="15" w:name="_Hlk155618821"/>
      <w:r w:rsidR="0077145A">
        <w:rPr>
          <w:b/>
          <w:color w:val="000000"/>
        </w:rPr>
        <w:t xml:space="preserve"> </w:t>
      </w:r>
      <w:r w:rsidR="008E7F7C" w:rsidRPr="008E7F7C">
        <w:rPr>
          <w:b/>
          <w:bCs/>
          <w:color w:val="000000" w:themeColor="text1"/>
        </w:rPr>
        <w:t>Dėl Panevėžio miesto savivaldybės teritorijoje esančių kapinių sąrašo patvirtinimo ir Savivaldybės tarybos 2022 m. gruodžio 29 d. sprendimo Nr. 1-438 pripažinimo netekusiu galios</w:t>
      </w:r>
      <w:bookmarkEnd w:id="15"/>
      <w:r w:rsidR="00482321" w:rsidRPr="00EE34BF">
        <w:rPr>
          <w:b/>
          <w:color w:val="000000"/>
        </w:rPr>
        <w:t>.</w:t>
      </w:r>
    </w:p>
    <w:p w14:paraId="603CFD6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06C7D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2D24D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A827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59B60C7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4DC747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Vyžintas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Ramūnas</w:t>
      </w:r>
    </w:p>
    <w:p w14:paraId="386C6EE4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2E6F81F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1C9883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B7A8BDB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FF36C08" w14:textId="77777777" w:rsidR="00042518" w:rsidRPr="00556C63" w:rsidRDefault="00042518" w:rsidP="0077145A">
      <w:pPr>
        <w:tabs>
          <w:tab w:val="num" w:pos="0"/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2518" w:rsidRPr="00556C63" w:rsidSect="00C63B89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53F9" w14:textId="77777777" w:rsidR="00C63B89" w:rsidRDefault="00C63B89" w:rsidP="00AF4966">
      <w:pPr>
        <w:spacing w:after="0" w:line="240" w:lineRule="auto"/>
      </w:pPr>
      <w:r>
        <w:separator/>
      </w:r>
    </w:p>
  </w:endnote>
  <w:endnote w:type="continuationSeparator" w:id="0">
    <w:p w14:paraId="586BECE3" w14:textId="77777777" w:rsidR="00C63B89" w:rsidRDefault="00C63B89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D578" w14:textId="77777777" w:rsidR="00C63B89" w:rsidRDefault="00C63B89" w:rsidP="00AF4966">
      <w:pPr>
        <w:spacing w:after="0" w:line="240" w:lineRule="auto"/>
      </w:pPr>
      <w:r>
        <w:separator/>
      </w:r>
    </w:p>
  </w:footnote>
  <w:footnote w:type="continuationSeparator" w:id="0">
    <w:p w14:paraId="014BF1DF" w14:textId="77777777" w:rsidR="00C63B89" w:rsidRDefault="00C63B89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29F273F8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42518"/>
    <w:rsid w:val="000772AB"/>
    <w:rsid w:val="00116B75"/>
    <w:rsid w:val="0012084A"/>
    <w:rsid w:val="0014600D"/>
    <w:rsid w:val="00193D00"/>
    <w:rsid w:val="001A3950"/>
    <w:rsid w:val="002101E5"/>
    <w:rsid w:val="0028272C"/>
    <w:rsid w:val="002F0CA0"/>
    <w:rsid w:val="002F58E1"/>
    <w:rsid w:val="0030527B"/>
    <w:rsid w:val="00326163"/>
    <w:rsid w:val="00332547"/>
    <w:rsid w:val="00351EF4"/>
    <w:rsid w:val="00380144"/>
    <w:rsid w:val="003A18BD"/>
    <w:rsid w:val="003C43EB"/>
    <w:rsid w:val="003D0B3B"/>
    <w:rsid w:val="003E2009"/>
    <w:rsid w:val="00416CD6"/>
    <w:rsid w:val="00424D6B"/>
    <w:rsid w:val="00471130"/>
    <w:rsid w:val="00482321"/>
    <w:rsid w:val="004C35F0"/>
    <w:rsid w:val="004E6EE2"/>
    <w:rsid w:val="00516F67"/>
    <w:rsid w:val="00556C63"/>
    <w:rsid w:val="00584C97"/>
    <w:rsid w:val="006230C7"/>
    <w:rsid w:val="00624B49"/>
    <w:rsid w:val="0065521B"/>
    <w:rsid w:val="006647DB"/>
    <w:rsid w:val="00665FDE"/>
    <w:rsid w:val="00734F0B"/>
    <w:rsid w:val="0077145A"/>
    <w:rsid w:val="007D59DD"/>
    <w:rsid w:val="008E7B60"/>
    <w:rsid w:val="008E7F7C"/>
    <w:rsid w:val="008F53EA"/>
    <w:rsid w:val="009844AB"/>
    <w:rsid w:val="0099305A"/>
    <w:rsid w:val="009B2D97"/>
    <w:rsid w:val="009C587A"/>
    <w:rsid w:val="009E341F"/>
    <w:rsid w:val="009F504D"/>
    <w:rsid w:val="00A077BD"/>
    <w:rsid w:val="00A218F1"/>
    <w:rsid w:val="00A27004"/>
    <w:rsid w:val="00A56B7B"/>
    <w:rsid w:val="00A63BCE"/>
    <w:rsid w:val="00A6622E"/>
    <w:rsid w:val="00A9291D"/>
    <w:rsid w:val="00AF4966"/>
    <w:rsid w:val="00BF1CDF"/>
    <w:rsid w:val="00C0637C"/>
    <w:rsid w:val="00C63B89"/>
    <w:rsid w:val="00CB1513"/>
    <w:rsid w:val="00CB6C59"/>
    <w:rsid w:val="00D27CA3"/>
    <w:rsid w:val="00D84E15"/>
    <w:rsid w:val="00E65CBF"/>
    <w:rsid w:val="00EE34BF"/>
    <w:rsid w:val="00F043DB"/>
    <w:rsid w:val="00F30E4F"/>
    <w:rsid w:val="00F67798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5059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39</cp:revision>
  <cp:lastPrinted>2020-05-11T10:43:00Z</cp:lastPrinted>
  <dcterms:created xsi:type="dcterms:W3CDTF">2020-05-07T07:41:00Z</dcterms:created>
  <dcterms:modified xsi:type="dcterms:W3CDTF">2024-01-18T13:25:00Z</dcterms:modified>
</cp:coreProperties>
</file>