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61" w:type="dxa"/>
        <w:tblLook w:val="01E0" w:firstRow="1" w:lastRow="1" w:firstColumn="1" w:lastColumn="1" w:noHBand="0" w:noVBand="0"/>
      </w:tblPr>
      <w:tblGrid>
        <w:gridCol w:w="5277"/>
      </w:tblGrid>
      <w:tr w:rsidR="00DC5D9F" w:rsidRPr="00014FD2" w14:paraId="78322F6C" w14:textId="77777777" w:rsidTr="00A36A42">
        <w:tc>
          <w:tcPr>
            <w:tcW w:w="5277" w:type="dxa"/>
          </w:tcPr>
          <w:p w14:paraId="4AB55FE7" w14:textId="77777777" w:rsidR="00A36A42" w:rsidRPr="00014FD2" w:rsidRDefault="00A36A42" w:rsidP="00A36A42">
            <w:pPr>
              <w:widowControl w:val="0"/>
              <w:suppressAutoHyphens/>
              <w:spacing w:after="0" w:line="240" w:lineRule="auto"/>
              <w:rPr>
                <w:rFonts w:ascii="Times New Roman" w:eastAsia="HG Mincho Light J" w:hAnsi="Times New Roman" w:cs="Times New Roman"/>
                <w:sz w:val="24"/>
                <w:szCs w:val="24"/>
                <w:lang w:eastAsia="lt-LT"/>
              </w:rPr>
            </w:pPr>
            <w:r w:rsidRPr="00014FD2">
              <w:rPr>
                <w:rFonts w:ascii="Times New Roman" w:eastAsia="HG Mincho Light J" w:hAnsi="Times New Roman" w:cs="Times New Roman"/>
                <w:sz w:val="24"/>
                <w:szCs w:val="24"/>
                <w:lang w:eastAsia="lt-LT"/>
              </w:rPr>
              <w:t>PATVIRTINTA</w:t>
            </w:r>
          </w:p>
          <w:p w14:paraId="2B2CFEA8" w14:textId="5BAC1EC3" w:rsidR="00D03048" w:rsidRPr="00014FD2" w:rsidRDefault="00A36A42" w:rsidP="001040AE">
            <w:pPr>
              <w:widowControl w:val="0"/>
              <w:suppressAutoHyphens/>
              <w:spacing w:after="0" w:line="240" w:lineRule="auto"/>
              <w:rPr>
                <w:rFonts w:ascii="Times New Roman" w:eastAsia="HG Mincho Light J" w:hAnsi="Times New Roman" w:cs="Times New Roman"/>
                <w:sz w:val="24"/>
                <w:szCs w:val="24"/>
                <w:lang w:eastAsia="lt-LT"/>
              </w:rPr>
            </w:pPr>
            <w:r w:rsidRPr="00014FD2">
              <w:rPr>
                <w:rFonts w:ascii="Times New Roman" w:eastAsia="HG Mincho Light J" w:hAnsi="Times New Roman" w:cs="Times New Roman"/>
                <w:sz w:val="24"/>
                <w:szCs w:val="24"/>
                <w:lang w:eastAsia="lt-LT"/>
              </w:rPr>
              <w:t>Panevėžio miesto savivaldybės  administracijos direktoriaus 20</w:t>
            </w:r>
            <w:r w:rsidR="00E471F4" w:rsidRPr="00014FD2">
              <w:rPr>
                <w:rFonts w:ascii="Times New Roman" w:eastAsia="HG Mincho Light J" w:hAnsi="Times New Roman" w:cs="Times New Roman"/>
                <w:sz w:val="24"/>
                <w:szCs w:val="24"/>
                <w:lang w:eastAsia="lt-LT"/>
              </w:rPr>
              <w:t>24</w:t>
            </w:r>
            <w:r w:rsidRPr="00014FD2">
              <w:rPr>
                <w:rFonts w:ascii="Times New Roman" w:eastAsia="HG Mincho Light J" w:hAnsi="Times New Roman" w:cs="Times New Roman"/>
                <w:sz w:val="24"/>
                <w:szCs w:val="24"/>
                <w:lang w:eastAsia="lt-LT"/>
              </w:rPr>
              <w:t xml:space="preserve"> m. </w:t>
            </w:r>
            <w:r w:rsidR="00E471F4" w:rsidRPr="00014FD2">
              <w:rPr>
                <w:rFonts w:ascii="Times New Roman" w:eastAsia="HG Mincho Light J" w:hAnsi="Times New Roman" w:cs="Times New Roman"/>
                <w:sz w:val="24"/>
                <w:szCs w:val="24"/>
                <w:lang w:eastAsia="lt-LT"/>
              </w:rPr>
              <w:t>rugsėjo</w:t>
            </w:r>
            <w:r w:rsidRPr="00014FD2">
              <w:rPr>
                <w:rFonts w:ascii="Times New Roman" w:eastAsia="HG Mincho Light J" w:hAnsi="Times New Roman" w:cs="Times New Roman"/>
                <w:sz w:val="24"/>
                <w:szCs w:val="24"/>
                <w:lang w:eastAsia="lt-LT"/>
              </w:rPr>
              <w:t xml:space="preserve"> </w:t>
            </w:r>
            <w:r w:rsidR="00E471F4" w:rsidRPr="00014FD2">
              <w:rPr>
                <w:rFonts w:ascii="Times New Roman" w:eastAsia="HG Mincho Light J" w:hAnsi="Times New Roman" w:cs="Times New Roman"/>
                <w:sz w:val="24"/>
                <w:szCs w:val="24"/>
                <w:lang w:eastAsia="lt-LT"/>
              </w:rPr>
              <w:t>6</w:t>
            </w:r>
            <w:r w:rsidRPr="00014FD2">
              <w:rPr>
                <w:rFonts w:ascii="Times New Roman" w:eastAsia="HG Mincho Light J" w:hAnsi="Times New Roman" w:cs="Times New Roman"/>
                <w:sz w:val="24"/>
                <w:szCs w:val="24"/>
                <w:lang w:eastAsia="lt-LT"/>
              </w:rPr>
              <w:t xml:space="preserve"> d. įsakymu Nr. A-</w:t>
            </w:r>
            <w:r w:rsidR="00E471F4" w:rsidRPr="00014FD2">
              <w:rPr>
                <w:rFonts w:ascii="Times New Roman" w:eastAsia="HG Mincho Light J" w:hAnsi="Times New Roman" w:cs="Times New Roman"/>
                <w:sz w:val="24"/>
                <w:szCs w:val="24"/>
                <w:lang w:eastAsia="lt-LT"/>
              </w:rPr>
              <w:t>644</w:t>
            </w:r>
            <w:r w:rsidRPr="00014FD2">
              <w:rPr>
                <w:rFonts w:ascii="Times New Roman" w:eastAsia="HG Mincho Light J" w:hAnsi="Times New Roman" w:cs="Times New Roman"/>
                <w:sz w:val="24"/>
                <w:szCs w:val="24"/>
                <w:lang w:eastAsia="lt-LT"/>
              </w:rPr>
              <w:t xml:space="preserve"> sudarytos būsto pirkimo komisijos 202</w:t>
            </w:r>
            <w:r w:rsidR="000342E0">
              <w:rPr>
                <w:rFonts w:ascii="Times New Roman" w:eastAsia="HG Mincho Light J" w:hAnsi="Times New Roman" w:cs="Times New Roman"/>
                <w:sz w:val="24"/>
                <w:szCs w:val="24"/>
                <w:lang w:eastAsia="lt-LT"/>
              </w:rPr>
              <w:t>5</w:t>
            </w:r>
            <w:r w:rsidRPr="00014FD2">
              <w:rPr>
                <w:rFonts w:ascii="Times New Roman" w:eastAsia="HG Mincho Light J" w:hAnsi="Times New Roman" w:cs="Times New Roman"/>
                <w:sz w:val="24"/>
                <w:szCs w:val="24"/>
                <w:lang w:eastAsia="lt-LT"/>
              </w:rPr>
              <w:t xml:space="preserve"> m. </w:t>
            </w:r>
            <w:r w:rsidR="008630D1">
              <w:rPr>
                <w:rFonts w:ascii="Times New Roman" w:eastAsia="HG Mincho Light J" w:hAnsi="Times New Roman" w:cs="Times New Roman"/>
                <w:sz w:val="24"/>
                <w:szCs w:val="24"/>
                <w:lang w:eastAsia="lt-LT"/>
              </w:rPr>
              <w:t xml:space="preserve">vasario 25 </w:t>
            </w:r>
            <w:r w:rsidRPr="00014FD2">
              <w:rPr>
                <w:rFonts w:ascii="Times New Roman" w:eastAsia="HG Mincho Light J" w:hAnsi="Times New Roman" w:cs="Times New Roman"/>
                <w:sz w:val="24"/>
                <w:szCs w:val="24"/>
                <w:lang w:eastAsia="lt-LT"/>
              </w:rPr>
              <w:t>d. posėdžio sprendimu protokolas Nr.</w:t>
            </w:r>
            <w:r w:rsidRPr="00014FD2">
              <w:rPr>
                <w:rFonts w:ascii="Times New Roman" w:eastAsia="HG Mincho Light J" w:hAnsi="Times New Roman" w:cs="Times New Roman"/>
                <w:color w:val="FF0000"/>
                <w:sz w:val="24"/>
                <w:szCs w:val="24"/>
                <w:lang w:eastAsia="lt-LT"/>
              </w:rPr>
              <w:t xml:space="preserve"> </w:t>
            </w:r>
          </w:p>
        </w:tc>
      </w:tr>
    </w:tbl>
    <w:p w14:paraId="38522B82" w14:textId="77777777" w:rsidR="000D2A57" w:rsidRPr="00014FD2"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435BFC02" w14:textId="77777777" w:rsidR="000D2A57" w:rsidRPr="00014FD2"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 xml:space="preserve">BŪSTŲ PIRKIMO </w:t>
      </w:r>
    </w:p>
    <w:p w14:paraId="3ADFB424" w14:textId="77777777" w:rsidR="000D2A57" w:rsidRPr="00014FD2"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 xml:space="preserve">SKELBIAMŲ DERYBŲ BŪDU </w:t>
      </w:r>
    </w:p>
    <w:p w14:paraId="330E93A2" w14:textId="77777777" w:rsidR="000D2A57" w:rsidRPr="00014FD2"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SĄLYGŲ APRAŠAS</w:t>
      </w:r>
    </w:p>
    <w:p w14:paraId="51427D6D" w14:textId="77777777" w:rsidR="000D2A57" w:rsidRPr="00014FD2"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7ED294B0" w14:textId="77777777" w:rsidR="005C4E65" w:rsidRPr="00014FD2"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014FD2">
        <w:rPr>
          <w:rFonts w:ascii="Times New Roman" w:eastAsia="HG Mincho Light J" w:hAnsi="Times New Roman" w:cs="Times New Roman"/>
          <w:sz w:val="24"/>
          <w:szCs w:val="24"/>
          <w:lang w:eastAsia="lt-LT"/>
        </w:rPr>
        <w:t>I SKYRIUS</w:t>
      </w:r>
      <w:r w:rsidR="002D290F" w:rsidRPr="00014FD2">
        <w:rPr>
          <w:rFonts w:ascii="Times New Roman" w:eastAsia="HG Mincho Light J" w:hAnsi="Times New Roman" w:cs="Times New Roman"/>
          <w:sz w:val="24"/>
          <w:szCs w:val="24"/>
          <w:lang w:eastAsia="lt-LT"/>
        </w:rPr>
        <w:t xml:space="preserve"> </w:t>
      </w:r>
    </w:p>
    <w:p w14:paraId="6F9F18D3" w14:textId="77777777" w:rsidR="002D290F" w:rsidRPr="00014FD2"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BENDROSIOS NUOSTATOS</w:t>
      </w:r>
    </w:p>
    <w:p w14:paraId="45883E47" w14:textId="77777777" w:rsidR="000D2A57" w:rsidRPr="00014FD2"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16CA0BBA" w14:textId="77777777" w:rsidR="00E141EE" w:rsidRPr="00014FD2" w:rsidRDefault="00E141EE" w:rsidP="006B0B01">
      <w:pPr>
        <w:spacing w:after="0" w:line="240" w:lineRule="auto"/>
        <w:ind w:right="-1" w:firstLine="851"/>
        <w:jc w:val="both"/>
        <w:rPr>
          <w:rFonts w:ascii="Times New Roman" w:hAnsi="Times New Roman" w:cs="Times New Roman"/>
          <w:sz w:val="24"/>
          <w:szCs w:val="24"/>
        </w:rPr>
      </w:pPr>
      <w:r w:rsidRPr="00014FD2">
        <w:rPr>
          <w:rFonts w:ascii="Times New Roman" w:hAnsi="Times New Roman" w:cs="Times New Roman"/>
          <w:sz w:val="24"/>
          <w:szCs w:val="24"/>
        </w:rPr>
        <w:t xml:space="preserve">1. Perkančioji organizacija – Panevėžio miesto savivaldybės administracija </w:t>
      </w:r>
      <w:r w:rsidR="00626E7B" w:rsidRPr="00014FD2">
        <w:rPr>
          <w:rFonts w:ascii="Times New Roman" w:hAnsi="Times New Roman" w:cs="Times New Roman"/>
          <w:sz w:val="24"/>
          <w:szCs w:val="24"/>
        </w:rPr>
        <w:t>(toliau – Savivaldybės administracija).</w:t>
      </w:r>
    </w:p>
    <w:p w14:paraId="6030A18E" w14:textId="0B6634B4" w:rsidR="00810BC5" w:rsidRPr="00014FD2" w:rsidRDefault="00A126C3" w:rsidP="00810BC5">
      <w:pPr>
        <w:spacing w:after="0" w:line="240" w:lineRule="auto"/>
        <w:ind w:firstLine="851"/>
        <w:jc w:val="both"/>
        <w:rPr>
          <w:rFonts w:ascii="Times New Roman" w:hAnsi="Times New Roman" w:cs="Times New Roman"/>
          <w:strike/>
          <w:color w:val="FF0000"/>
          <w:sz w:val="24"/>
          <w:szCs w:val="24"/>
        </w:rPr>
      </w:pPr>
      <w:r w:rsidRPr="00014FD2">
        <w:rPr>
          <w:rFonts w:ascii="Times New Roman" w:hAnsi="Times New Roman" w:cs="Times New Roman"/>
          <w:sz w:val="24"/>
          <w:szCs w:val="24"/>
        </w:rPr>
        <w:t xml:space="preserve">2. </w:t>
      </w:r>
      <w:r w:rsidR="00626E7B" w:rsidRPr="00014FD2">
        <w:rPr>
          <w:rFonts w:ascii="Times New Roman" w:hAnsi="Times New Roman" w:cs="Times New Roman"/>
          <w:sz w:val="24"/>
          <w:szCs w:val="24"/>
        </w:rPr>
        <w:t>S</w:t>
      </w:r>
      <w:r w:rsidR="00CB7245" w:rsidRPr="00014FD2">
        <w:rPr>
          <w:rFonts w:ascii="Times New Roman" w:hAnsi="Times New Roman" w:cs="Times New Roman"/>
          <w:sz w:val="24"/>
          <w:szCs w:val="24"/>
        </w:rPr>
        <w:t xml:space="preserve">avivaldybės </w:t>
      </w:r>
      <w:r w:rsidR="004011C1" w:rsidRPr="00014FD2">
        <w:rPr>
          <w:rFonts w:ascii="Times New Roman" w:hAnsi="Times New Roman" w:cs="Times New Roman"/>
          <w:sz w:val="24"/>
          <w:szCs w:val="24"/>
        </w:rPr>
        <w:t xml:space="preserve">administracija, didindama Panevėžio miesto savivaldybės </w:t>
      </w:r>
      <w:r w:rsidR="002942E6" w:rsidRPr="00014FD2">
        <w:rPr>
          <w:rFonts w:ascii="Times New Roman" w:hAnsi="Times New Roman" w:cs="Times New Roman"/>
          <w:sz w:val="24"/>
          <w:szCs w:val="24"/>
        </w:rPr>
        <w:t xml:space="preserve">(toliau – Savivaldybė) </w:t>
      </w:r>
      <w:r w:rsidR="00810BC5" w:rsidRPr="00014FD2">
        <w:rPr>
          <w:rFonts w:ascii="Times New Roman" w:hAnsi="Times New Roman" w:cs="Times New Roman"/>
          <w:sz w:val="24"/>
          <w:szCs w:val="24"/>
        </w:rPr>
        <w:t xml:space="preserve">socialinio </w:t>
      </w:r>
      <w:r w:rsidR="004011C1" w:rsidRPr="00014FD2">
        <w:rPr>
          <w:rFonts w:ascii="Times New Roman" w:hAnsi="Times New Roman" w:cs="Times New Roman"/>
          <w:sz w:val="24"/>
          <w:szCs w:val="24"/>
        </w:rPr>
        <w:t>būsto fondą</w:t>
      </w:r>
      <w:r w:rsidR="00810BC5" w:rsidRPr="00014FD2">
        <w:rPr>
          <w:rFonts w:ascii="Times New Roman" w:hAnsi="Times New Roman" w:cs="Times New Roman"/>
          <w:sz w:val="24"/>
          <w:szCs w:val="24"/>
        </w:rPr>
        <w:t xml:space="preserve">, </w:t>
      </w:r>
      <w:r w:rsidR="00F314EB" w:rsidRPr="00F314EB">
        <w:rPr>
          <w:rFonts w:ascii="Times New Roman" w:hAnsi="Times New Roman" w:cs="Times New Roman"/>
          <w:sz w:val="24"/>
          <w:szCs w:val="24"/>
        </w:rPr>
        <w:t xml:space="preserve"> socialinių paslaugų ir infrastruktūros prieinamumą</w:t>
      </w:r>
      <w:r w:rsidR="00F314EB">
        <w:rPr>
          <w:rFonts w:ascii="Times New Roman" w:hAnsi="Times New Roman" w:cs="Times New Roman"/>
          <w:sz w:val="24"/>
          <w:szCs w:val="24"/>
        </w:rPr>
        <w:t xml:space="preserve">, </w:t>
      </w:r>
      <w:r w:rsidR="00810BC5" w:rsidRPr="00014FD2">
        <w:rPr>
          <w:rFonts w:ascii="Times New Roman" w:hAnsi="Times New Roman" w:cs="Times New Roman"/>
          <w:sz w:val="24"/>
          <w:szCs w:val="24"/>
        </w:rPr>
        <w:t>perka būstus</w:t>
      </w:r>
      <w:r w:rsidR="00AE19B5" w:rsidRPr="00014FD2">
        <w:rPr>
          <w:rFonts w:ascii="Times New Roman" w:hAnsi="Times New Roman" w:cs="Times New Roman"/>
          <w:sz w:val="24"/>
          <w:szCs w:val="24"/>
        </w:rPr>
        <w:t xml:space="preserve">. </w:t>
      </w:r>
    </w:p>
    <w:p w14:paraId="393548D1" w14:textId="04B44C09" w:rsidR="001D2E0D" w:rsidRPr="002310BA" w:rsidRDefault="00EF2069" w:rsidP="002310BA">
      <w:pPr>
        <w:spacing w:after="0" w:line="240" w:lineRule="auto"/>
        <w:ind w:firstLine="851"/>
        <w:jc w:val="both"/>
        <w:rPr>
          <w:rFonts w:ascii="Times New Roman" w:eastAsia="Times New Roman" w:hAnsi="Times New Roman" w:cs="Times New Roman"/>
          <w:color w:val="FF0000"/>
          <w:sz w:val="24"/>
          <w:szCs w:val="24"/>
          <w:lang w:eastAsia="lt-LT"/>
        </w:rPr>
      </w:pPr>
      <w:r w:rsidRPr="00014FD2">
        <w:rPr>
          <w:rFonts w:ascii="Times New Roman" w:eastAsia="Times New Roman" w:hAnsi="Times New Roman" w:cs="Times New Roman"/>
          <w:sz w:val="24"/>
          <w:szCs w:val="24"/>
          <w:lang w:eastAsia="lt-LT"/>
        </w:rPr>
        <w:t>3</w:t>
      </w:r>
      <w:r w:rsidR="002D290F" w:rsidRPr="00014FD2">
        <w:rPr>
          <w:rFonts w:ascii="Times New Roman" w:eastAsia="Times New Roman" w:hAnsi="Times New Roman" w:cs="Times New Roman"/>
          <w:sz w:val="24"/>
          <w:szCs w:val="24"/>
          <w:lang w:eastAsia="lt-LT"/>
        </w:rPr>
        <w:t xml:space="preserve">. </w:t>
      </w:r>
      <w:r w:rsidR="00002417" w:rsidRPr="00014FD2">
        <w:rPr>
          <w:rFonts w:ascii="Times New Roman" w:eastAsia="Times New Roman" w:hAnsi="Times New Roman" w:cs="Times New Roman"/>
          <w:sz w:val="24"/>
          <w:szCs w:val="24"/>
          <w:lang w:eastAsia="lt-LT"/>
        </w:rPr>
        <w:t>Būsto</w:t>
      </w:r>
      <w:r w:rsidR="001F3D8E" w:rsidRPr="00014FD2">
        <w:rPr>
          <w:rFonts w:ascii="Times New Roman" w:eastAsia="Times New Roman" w:hAnsi="Times New Roman" w:cs="Times New Roman"/>
          <w:sz w:val="24"/>
          <w:szCs w:val="24"/>
          <w:lang w:eastAsia="lt-LT"/>
        </w:rPr>
        <w:t xml:space="preserve"> p</w:t>
      </w:r>
      <w:r w:rsidR="002D290F" w:rsidRPr="00014FD2">
        <w:rPr>
          <w:rFonts w:ascii="Times New Roman" w:eastAsia="Times New Roman" w:hAnsi="Times New Roman" w:cs="Times New Roman"/>
          <w:sz w:val="24"/>
          <w:szCs w:val="24"/>
          <w:lang w:eastAsia="lt-LT"/>
        </w:rPr>
        <w:t xml:space="preserve">irkimas </w:t>
      </w:r>
      <w:r w:rsidR="001F3D8E" w:rsidRPr="00014FD2">
        <w:rPr>
          <w:rFonts w:ascii="Times New Roman" w:eastAsia="Times New Roman" w:hAnsi="Times New Roman" w:cs="Times New Roman"/>
          <w:sz w:val="24"/>
          <w:szCs w:val="24"/>
          <w:lang w:eastAsia="lt-LT"/>
        </w:rPr>
        <w:t xml:space="preserve">(toliau – </w:t>
      </w:r>
      <w:r w:rsidR="007C4A41" w:rsidRPr="00014FD2">
        <w:rPr>
          <w:rFonts w:ascii="Times New Roman" w:eastAsia="Times New Roman" w:hAnsi="Times New Roman" w:cs="Times New Roman"/>
          <w:sz w:val="24"/>
          <w:szCs w:val="24"/>
          <w:lang w:eastAsia="lt-LT"/>
        </w:rPr>
        <w:t>p</w:t>
      </w:r>
      <w:r w:rsidR="001F3D8E" w:rsidRPr="00014FD2">
        <w:rPr>
          <w:rFonts w:ascii="Times New Roman" w:eastAsia="Times New Roman" w:hAnsi="Times New Roman" w:cs="Times New Roman"/>
          <w:sz w:val="24"/>
          <w:szCs w:val="24"/>
          <w:lang w:eastAsia="lt-LT"/>
        </w:rPr>
        <w:t xml:space="preserve">irkimas) </w:t>
      </w:r>
      <w:r w:rsidR="002D290F" w:rsidRPr="00014FD2">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014FD2">
        <w:rPr>
          <w:rFonts w:ascii="Times New Roman" w:eastAsia="Times New Roman" w:hAnsi="Times New Roman" w:cs="Times New Roman"/>
          <w:sz w:val="24"/>
          <w:szCs w:val="24"/>
          <w:lang w:eastAsia="lt-LT"/>
        </w:rPr>
        <w:t>įsigijimo</w:t>
      </w:r>
      <w:r w:rsidR="002D290F" w:rsidRPr="00014FD2">
        <w:rPr>
          <w:rFonts w:ascii="Times New Roman" w:eastAsia="Times New Roman" w:hAnsi="Times New Roman" w:cs="Times New Roman"/>
          <w:sz w:val="24"/>
          <w:szCs w:val="24"/>
          <w:lang w:eastAsia="lt-LT"/>
        </w:rPr>
        <w:t xml:space="preserve"> arba nuomos ar teisių į šiuos daiktus įsigijim</w:t>
      </w:r>
      <w:r w:rsidR="00FD7527" w:rsidRPr="00014FD2">
        <w:rPr>
          <w:rFonts w:ascii="Times New Roman" w:eastAsia="Times New Roman" w:hAnsi="Times New Roman" w:cs="Times New Roman"/>
          <w:sz w:val="24"/>
          <w:szCs w:val="24"/>
          <w:lang w:eastAsia="lt-LT"/>
        </w:rPr>
        <w:t>o</w:t>
      </w:r>
      <w:r w:rsidR="002D290F" w:rsidRPr="00014FD2">
        <w:rPr>
          <w:rFonts w:ascii="Times New Roman" w:eastAsia="Times New Roman" w:hAnsi="Times New Roman" w:cs="Times New Roman"/>
          <w:sz w:val="24"/>
          <w:szCs w:val="24"/>
          <w:lang w:eastAsia="lt-LT"/>
        </w:rPr>
        <w:t xml:space="preserve"> tvarkos aprašu, patvirtintu Lietuvos Respublikos Vyriausybės 20</w:t>
      </w:r>
      <w:r w:rsidR="00A07539" w:rsidRPr="00014FD2">
        <w:rPr>
          <w:rFonts w:ascii="Times New Roman" w:eastAsia="Times New Roman" w:hAnsi="Times New Roman" w:cs="Times New Roman"/>
          <w:sz w:val="24"/>
          <w:szCs w:val="24"/>
          <w:lang w:eastAsia="lt-LT"/>
        </w:rPr>
        <w:t>17</w:t>
      </w:r>
      <w:r w:rsidR="002D290F" w:rsidRPr="00014FD2">
        <w:rPr>
          <w:rFonts w:ascii="Times New Roman" w:eastAsia="Times New Roman" w:hAnsi="Times New Roman" w:cs="Times New Roman"/>
          <w:sz w:val="24"/>
          <w:szCs w:val="24"/>
          <w:lang w:eastAsia="lt-LT"/>
        </w:rPr>
        <w:t xml:space="preserve"> m. </w:t>
      </w:r>
      <w:r w:rsidR="00A07539" w:rsidRPr="00014FD2">
        <w:rPr>
          <w:rFonts w:ascii="Times New Roman" w:eastAsia="Times New Roman" w:hAnsi="Times New Roman" w:cs="Times New Roman"/>
          <w:sz w:val="24"/>
          <w:szCs w:val="24"/>
          <w:lang w:eastAsia="lt-LT"/>
        </w:rPr>
        <w:t>gruodžio</w:t>
      </w:r>
      <w:r w:rsidR="002D290F" w:rsidRPr="00014FD2">
        <w:rPr>
          <w:rFonts w:ascii="Times New Roman" w:eastAsia="Times New Roman" w:hAnsi="Times New Roman" w:cs="Times New Roman"/>
          <w:sz w:val="24"/>
          <w:szCs w:val="24"/>
          <w:lang w:eastAsia="lt-LT"/>
        </w:rPr>
        <w:t xml:space="preserve"> </w:t>
      </w:r>
      <w:r w:rsidR="00A07539" w:rsidRPr="00014FD2">
        <w:rPr>
          <w:rFonts w:ascii="Times New Roman" w:eastAsia="Times New Roman" w:hAnsi="Times New Roman" w:cs="Times New Roman"/>
          <w:sz w:val="24"/>
          <w:szCs w:val="24"/>
          <w:lang w:eastAsia="lt-LT"/>
        </w:rPr>
        <w:t>13</w:t>
      </w:r>
      <w:r w:rsidR="002D290F" w:rsidRPr="00014FD2">
        <w:rPr>
          <w:rFonts w:ascii="Times New Roman" w:eastAsia="Times New Roman" w:hAnsi="Times New Roman" w:cs="Times New Roman"/>
          <w:sz w:val="24"/>
          <w:szCs w:val="24"/>
          <w:lang w:eastAsia="lt-LT"/>
        </w:rPr>
        <w:t xml:space="preserve"> d. nutarimu</w:t>
      </w:r>
      <w:r w:rsidR="00A07539" w:rsidRPr="00014FD2">
        <w:rPr>
          <w:rFonts w:ascii="Times New Roman" w:eastAsia="Times New Roman" w:hAnsi="Times New Roman" w:cs="Times New Roman"/>
          <w:sz w:val="24"/>
          <w:szCs w:val="24"/>
          <w:lang w:eastAsia="lt-LT"/>
        </w:rPr>
        <w:t xml:space="preserve"> Nr. 1036</w:t>
      </w:r>
      <w:r w:rsidR="002D290F" w:rsidRPr="00014FD2">
        <w:rPr>
          <w:rFonts w:ascii="Times New Roman" w:eastAsia="Times New Roman" w:hAnsi="Times New Roman" w:cs="Times New Roman"/>
          <w:sz w:val="24"/>
          <w:szCs w:val="24"/>
          <w:lang w:eastAsia="lt-LT"/>
        </w:rPr>
        <w:t xml:space="preserve"> </w:t>
      </w:r>
      <w:r w:rsidR="003A2FD0" w:rsidRPr="00014FD2">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014FD2">
        <w:rPr>
          <w:rFonts w:ascii="Times New Roman" w:eastAsia="Times New Roman" w:hAnsi="Times New Roman" w:cs="Times New Roman"/>
          <w:sz w:val="24"/>
          <w:szCs w:val="24"/>
          <w:lang w:eastAsia="lt-LT"/>
        </w:rPr>
        <w:t>(toliau – Aprašas</w:t>
      </w:r>
      <w:r w:rsidR="002155F1">
        <w:rPr>
          <w:rFonts w:ascii="Times New Roman" w:eastAsia="Times New Roman" w:hAnsi="Times New Roman" w:cs="Times New Roman"/>
          <w:sz w:val="24"/>
          <w:szCs w:val="24"/>
          <w:lang w:eastAsia="lt-LT"/>
        </w:rPr>
        <w:t xml:space="preserve">), </w:t>
      </w:r>
      <w:r w:rsidR="002155F1" w:rsidRPr="002310BA">
        <w:rPr>
          <w:rFonts w:ascii="Times New Roman" w:eastAsia="Times New Roman" w:hAnsi="Times New Roman" w:cs="Times New Roman"/>
          <w:sz w:val="24"/>
          <w:szCs w:val="24"/>
          <w:lang w:eastAsia="lt-LT"/>
        </w:rPr>
        <w:t xml:space="preserve">įsakymu </w:t>
      </w:r>
      <w:bookmarkStart w:id="0" w:name="n_2"/>
      <w:r w:rsidR="002155F1" w:rsidRPr="002310BA">
        <w:rPr>
          <w:rFonts w:ascii="Times New Roman" w:eastAsia="Times New Roman" w:hAnsi="Times New Roman" w:cs="Times New Roman"/>
          <w:sz w:val="24"/>
          <w:szCs w:val="24"/>
          <w:lang w:eastAsia="lt-LT"/>
        </w:rPr>
        <w:t xml:space="preserve">Nr. </w:t>
      </w:r>
      <w:bookmarkEnd w:id="0"/>
      <w:r w:rsidR="002155F1" w:rsidRPr="002310BA">
        <w:rPr>
          <w:rFonts w:ascii="Times New Roman" w:eastAsia="Times New Roman" w:hAnsi="Times New Roman" w:cs="Times New Roman"/>
          <w:sz w:val="24"/>
          <w:szCs w:val="24"/>
          <w:lang w:eastAsia="lt-LT"/>
        </w:rPr>
        <w:t xml:space="preserve">A-10 „Dėl Grupinio gyvenimo namų įkūrimo ekonominio ir socialinio pagrindimo pakeitimo“,  </w:t>
      </w:r>
      <w:r w:rsidR="002D290F" w:rsidRPr="002310BA">
        <w:rPr>
          <w:rFonts w:ascii="Times New Roman" w:eastAsia="Times New Roman" w:hAnsi="Times New Roman" w:cs="Times New Roman"/>
          <w:sz w:val="24"/>
          <w:szCs w:val="24"/>
          <w:lang w:eastAsia="lt-LT"/>
        </w:rPr>
        <w:t xml:space="preserve">patvirtintu </w:t>
      </w:r>
      <w:r w:rsidR="003F49CF" w:rsidRPr="002310BA">
        <w:rPr>
          <w:rFonts w:ascii="Times New Roman" w:eastAsia="Times New Roman" w:hAnsi="Times New Roman" w:cs="Times New Roman"/>
          <w:sz w:val="24"/>
          <w:szCs w:val="24"/>
          <w:lang w:eastAsia="lt-LT"/>
        </w:rPr>
        <w:t>S</w:t>
      </w:r>
      <w:r w:rsidR="002D290F" w:rsidRPr="002310BA">
        <w:rPr>
          <w:rFonts w:ascii="Times New Roman" w:eastAsia="Times New Roman" w:hAnsi="Times New Roman" w:cs="Times New Roman"/>
          <w:sz w:val="24"/>
          <w:szCs w:val="24"/>
          <w:lang w:eastAsia="lt-LT"/>
        </w:rPr>
        <w:t>avivaldybės administracijos direktoriaus 20</w:t>
      </w:r>
      <w:r w:rsidR="00A126C3" w:rsidRPr="002310BA">
        <w:rPr>
          <w:rFonts w:ascii="Times New Roman" w:eastAsia="Times New Roman" w:hAnsi="Times New Roman" w:cs="Times New Roman"/>
          <w:sz w:val="24"/>
          <w:szCs w:val="24"/>
          <w:lang w:eastAsia="lt-LT"/>
        </w:rPr>
        <w:t>2</w:t>
      </w:r>
      <w:r w:rsidR="002155F1" w:rsidRPr="002310BA">
        <w:rPr>
          <w:rFonts w:ascii="Times New Roman" w:eastAsia="Times New Roman" w:hAnsi="Times New Roman" w:cs="Times New Roman"/>
          <w:sz w:val="24"/>
          <w:szCs w:val="24"/>
          <w:lang w:eastAsia="lt-LT"/>
        </w:rPr>
        <w:t>5</w:t>
      </w:r>
      <w:r w:rsidR="002D290F" w:rsidRPr="002310BA">
        <w:rPr>
          <w:rFonts w:ascii="Times New Roman" w:eastAsia="Times New Roman" w:hAnsi="Times New Roman" w:cs="Times New Roman"/>
          <w:sz w:val="24"/>
          <w:szCs w:val="24"/>
          <w:lang w:eastAsia="lt-LT"/>
        </w:rPr>
        <w:t xml:space="preserve"> m. </w:t>
      </w:r>
      <w:r w:rsidR="002155F1" w:rsidRPr="002310BA">
        <w:rPr>
          <w:rFonts w:ascii="Times New Roman" w:eastAsia="Times New Roman" w:hAnsi="Times New Roman" w:cs="Times New Roman"/>
          <w:sz w:val="24"/>
          <w:szCs w:val="24"/>
          <w:lang w:eastAsia="lt-LT"/>
        </w:rPr>
        <w:t>sausio</w:t>
      </w:r>
      <w:r w:rsidR="003A2FD0" w:rsidRPr="002310BA">
        <w:rPr>
          <w:rFonts w:ascii="Times New Roman" w:eastAsia="Times New Roman" w:hAnsi="Times New Roman" w:cs="Times New Roman"/>
          <w:sz w:val="24"/>
          <w:szCs w:val="24"/>
          <w:lang w:eastAsia="lt-LT"/>
        </w:rPr>
        <w:t xml:space="preserve"> </w:t>
      </w:r>
      <w:r w:rsidR="002155F1" w:rsidRPr="002310BA">
        <w:rPr>
          <w:rFonts w:ascii="Times New Roman" w:eastAsia="Times New Roman" w:hAnsi="Times New Roman" w:cs="Times New Roman"/>
          <w:sz w:val="24"/>
          <w:szCs w:val="24"/>
          <w:lang w:eastAsia="lt-LT"/>
        </w:rPr>
        <w:t>9</w:t>
      </w:r>
      <w:r w:rsidR="006026FE" w:rsidRPr="002310BA">
        <w:rPr>
          <w:rFonts w:ascii="Times New Roman" w:eastAsia="Times New Roman" w:hAnsi="Times New Roman" w:cs="Times New Roman"/>
          <w:sz w:val="24"/>
          <w:szCs w:val="24"/>
          <w:lang w:eastAsia="lt-LT"/>
        </w:rPr>
        <w:t xml:space="preserve"> </w:t>
      </w:r>
      <w:r w:rsidR="002D290F" w:rsidRPr="002310BA">
        <w:rPr>
          <w:rFonts w:ascii="Times New Roman" w:eastAsia="Times New Roman" w:hAnsi="Times New Roman" w:cs="Times New Roman"/>
          <w:sz w:val="24"/>
          <w:szCs w:val="24"/>
          <w:lang w:eastAsia="lt-LT"/>
        </w:rPr>
        <w:t>d.</w:t>
      </w:r>
      <w:r w:rsidR="002310BA">
        <w:rPr>
          <w:rFonts w:ascii="Times New Roman" w:eastAsia="Times New Roman" w:hAnsi="Times New Roman" w:cs="Times New Roman"/>
          <w:sz w:val="24"/>
          <w:szCs w:val="24"/>
          <w:lang w:eastAsia="lt-LT"/>
        </w:rPr>
        <w:t>;</w:t>
      </w:r>
      <w:r w:rsidR="002155F1" w:rsidRPr="002310BA">
        <w:rPr>
          <w:rFonts w:ascii="Times New Roman" w:eastAsia="Times New Roman" w:hAnsi="Times New Roman" w:cs="Times New Roman"/>
          <w:sz w:val="24"/>
          <w:szCs w:val="24"/>
          <w:lang w:eastAsia="lt-LT"/>
        </w:rPr>
        <w:t xml:space="preserve"> įsakymu Nr. A-11 „Dėl apsaugoto būsto įrengimo ekonominio ir socialinio pagrindimo pakeitimo“,  patvirtintu Savivaldybės administracijos direktoriaus 2025 m. </w:t>
      </w:r>
      <w:r w:rsidR="002155F1" w:rsidRPr="0087428B">
        <w:rPr>
          <w:rFonts w:ascii="Times New Roman" w:eastAsia="Times New Roman" w:hAnsi="Times New Roman" w:cs="Times New Roman"/>
          <w:sz w:val="24"/>
          <w:szCs w:val="24"/>
          <w:lang w:eastAsia="lt-LT"/>
        </w:rPr>
        <w:t>sausio 9 d.</w:t>
      </w:r>
      <w:r w:rsidR="002310BA" w:rsidRPr="0087428B">
        <w:rPr>
          <w:rFonts w:ascii="Times New Roman" w:eastAsia="Times New Roman" w:hAnsi="Times New Roman" w:cs="Times New Roman"/>
          <w:sz w:val="24"/>
          <w:szCs w:val="24"/>
          <w:lang w:eastAsia="lt-LT"/>
        </w:rPr>
        <w:t>;</w:t>
      </w:r>
      <w:r w:rsidR="002155F1" w:rsidRPr="0087428B">
        <w:rPr>
          <w:rFonts w:ascii="Times New Roman" w:eastAsia="Times New Roman" w:hAnsi="Times New Roman" w:cs="Times New Roman"/>
          <w:sz w:val="24"/>
          <w:szCs w:val="24"/>
          <w:lang w:eastAsia="lt-LT"/>
        </w:rPr>
        <w:t xml:space="preserve"> įsakymu Nr. A-</w:t>
      </w:r>
      <w:r w:rsidR="0087428B" w:rsidRPr="0087428B">
        <w:rPr>
          <w:rFonts w:ascii="Times New Roman" w:eastAsia="Times New Roman" w:hAnsi="Times New Roman" w:cs="Times New Roman"/>
          <w:sz w:val="24"/>
          <w:szCs w:val="24"/>
          <w:lang w:eastAsia="lt-LT"/>
        </w:rPr>
        <w:t>4</w:t>
      </w:r>
      <w:r w:rsidR="002310BA" w:rsidRPr="0087428B">
        <w:rPr>
          <w:rFonts w:ascii="Times New Roman" w:eastAsia="Times New Roman" w:hAnsi="Times New Roman" w:cs="Times New Roman"/>
          <w:sz w:val="24"/>
          <w:szCs w:val="24"/>
          <w:lang w:eastAsia="lt-LT"/>
        </w:rPr>
        <w:t>1</w:t>
      </w:r>
      <w:r w:rsidR="002155F1" w:rsidRPr="0087428B">
        <w:rPr>
          <w:rFonts w:ascii="Times New Roman" w:eastAsia="Times New Roman" w:hAnsi="Times New Roman" w:cs="Times New Roman"/>
          <w:sz w:val="24"/>
          <w:szCs w:val="24"/>
          <w:lang w:eastAsia="lt-LT"/>
        </w:rPr>
        <w:t xml:space="preserve"> </w:t>
      </w:r>
      <w:r w:rsidR="002155F1" w:rsidRPr="002310BA">
        <w:rPr>
          <w:rFonts w:ascii="Times New Roman" w:eastAsia="Times New Roman" w:hAnsi="Times New Roman" w:cs="Times New Roman"/>
          <w:sz w:val="24"/>
          <w:szCs w:val="24"/>
          <w:lang w:eastAsia="lt-LT"/>
        </w:rPr>
        <w:t>„Dėl</w:t>
      </w:r>
      <w:r w:rsidR="002310BA" w:rsidRPr="002310BA">
        <w:rPr>
          <w:rFonts w:ascii="Times New Roman" w:eastAsia="Times New Roman" w:hAnsi="Times New Roman" w:cs="Times New Roman"/>
          <w:sz w:val="24"/>
          <w:szCs w:val="24"/>
          <w:lang w:eastAsia="lt-LT"/>
        </w:rPr>
        <w:t xml:space="preserve"> socialinių būstų pirkimo ekonominio ir socialinio pagrindimo pakeitimo“,  patvirtintu Savivaldybės administracijos direktoriaus 2025 m. sausio 21 d., </w:t>
      </w:r>
      <w:r w:rsidR="003E3A5C" w:rsidRPr="00014FD2">
        <w:rPr>
          <w:rFonts w:ascii="Times New Roman" w:eastAsia="Times New Roman" w:hAnsi="Times New Roman" w:cs="Times New Roman"/>
          <w:sz w:val="24"/>
          <w:szCs w:val="24"/>
          <w:lang w:eastAsia="lt-LT"/>
        </w:rPr>
        <w:t>šio</w:t>
      </w:r>
      <w:r w:rsidR="006444E8" w:rsidRPr="00014FD2">
        <w:rPr>
          <w:rFonts w:ascii="Times New Roman" w:eastAsia="Times New Roman" w:hAnsi="Times New Roman" w:cs="Times New Roman"/>
          <w:sz w:val="24"/>
          <w:szCs w:val="24"/>
          <w:lang w:eastAsia="lt-LT"/>
        </w:rPr>
        <w:t xml:space="preserve"> pirkimo </w:t>
      </w:r>
      <w:r w:rsidR="0057506E" w:rsidRPr="00014FD2">
        <w:rPr>
          <w:rFonts w:ascii="Times New Roman" w:eastAsia="Times New Roman" w:hAnsi="Times New Roman" w:cs="Times New Roman"/>
          <w:sz w:val="24"/>
          <w:szCs w:val="24"/>
          <w:lang w:eastAsia="lt-LT"/>
        </w:rPr>
        <w:t xml:space="preserve">skelbiamų derybų būdu </w:t>
      </w:r>
      <w:r w:rsidR="006444E8" w:rsidRPr="00014FD2">
        <w:rPr>
          <w:rFonts w:ascii="Times New Roman" w:eastAsia="Times New Roman" w:hAnsi="Times New Roman" w:cs="Times New Roman"/>
          <w:sz w:val="24"/>
          <w:szCs w:val="24"/>
          <w:lang w:eastAsia="lt-LT"/>
        </w:rPr>
        <w:t>sąlygų aprašu</w:t>
      </w:r>
      <w:r w:rsidR="00A251C6" w:rsidRPr="00014FD2">
        <w:rPr>
          <w:rFonts w:ascii="Times New Roman" w:eastAsia="Times New Roman" w:hAnsi="Times New Roman" w:cs="Times New Roman"/>
          <w:sz w:val="24"/>
          <w:szCs w:val="24"/>
          <w:lang w:eastAsia="lt-LT"/>
        </w:rPr>
        <w:t xml:space="preserve"> (toliau – Sąlygos)</w:t>
      </w:r>
      <w:r w:rsidR="00E8571B" w:rsidRPr="00014FD2">
        <w:rPr>
          <w:rFonts w:ascii="Times New Roman" w:eastAsia="Times New Roman" w:hAnsi="Times New Roman" w:cs="Times New Roman"/>
          <w:sz w:val="24"/>
          <w:szCs w:val="24"/>
          <w:lang w:eastAsia="lt-LT"/>
        </w:rPr>
        <w:t>,</w:t>
      </w:r>
      <w:r w:rsidR="001D2E0D" w:rsidRPr="00014FD2">
        <w:rPr>
          <w:rFonts w:ascii="Times New Roman" w:eastAsia="Times New Roman" w:hAnsi="Times New Roman" w:cs="Times New Roman"/>
          <w:sz w:val="24"/>
          <w:szCs w:val="24"/>
          <w:lang w:eastAsia="lt-LT"/>
        </w:rPr>
        <w:t xml:space="preserve"> bei vadovaujantis:</w:t>
      </w:r>
    </w:p>
    <w:p w14:paraId="3CB9D5EA" w14:textId="0D9100ED" w:rsidR="001D2E0D" w:rsidRPr="00014FD2" w:rsidRDefault="001D2E0D" w:rsidP="005F2675">
      <w:pPr>
        <w:spacing w:after="0" w:line="240" w:lineRule="auto"/>
        <w:ind w:firstLine="851"/>
        <w:jc w:val="both"/>
        <w:rPr>
          <w:rFonts w:ascii="Times New Roman" w:hAnsi="Times New Roman" w:cs="Times New Roman"/>
          <w:sz w:val="24"/>
          <w:szCs w:val="24"/>
        </w:rPr>
      </w:pPr>
      <w:r w:rsidRPr="00014FD2">
        <w:rPr>
          <w:rFonts w:ascii="Times New Roman" w:eastAsia="Times New Roman" w:hAnsi="Times New Roman" w:cs="Times New Roman"/>
          <w:sz w:val="24"/>
          <w:szCs w:val="24"/>
          <w:lang w:eastAsia="lt-LT"/>
        </w:rPr>
        <w:t>-</w:t>
      </w:r>
      <w:r w:rsidRPr="00014FD2">
        <w:rPr>
          <w:rFonts w:ascii="Times New Roman" w:eastAsia="Times New Roman" w:hAnsi="Times New Roman" w:cs="Times New Roman"/>
          <w:color w:val="FF0000"/>
          <w:sz w:val="24"/>
          <w:szCs w:val="24"/>
          <w:lang w:eastAsia="lt-LT"/>
        </w:rPr>
        <w:t xml:space="preserve"> </w:t>
      </w:r>
      <w:r w:rsidR="0010035B" w:rsidRPr="00014FD2">
        <w:rPr>
          <w:rFonts w:ascii="Times New Roman" w:hAnsi="Times New Roman" w:cs="Times New Roman"/>
          <w:sz w:val="24"/>
          <w:szCs w:val="24"/>
        </w:rPr>
        <w:t>Panevėžio miesto savivaldybės tarybos 2024 m. vasario 29 d. sprendimu Nr. 1-38 „Dėl pritarimo projekto „Socialinio būsto fondo plėtra Panevėžio mieste“ įgyvendinimo plano teikimui Europos Sąjungos fondų investicijoms gauti, projekto dalinio finansavimo ir įgyvendinimo“</w:t>
      </w:r>
      <w:r w:rsidR="00AE19B5" w:rsidRPr="00014FD2">
        <w:rPr>
          <w:rFonts w:ascii="Times New Roman" w:hAnsi="Times New Roman" w:cs="Times New Roman"/>
          <w:sz w:val="24"/>
          <w:szCs w:val="24"/>
        </w:rPr>
        <w:t>,</w:t>
      </w:r>
      <w:r w:rsidR="0010035B" w:rsidRPr="00014FD2">
        <w:rPr>
          <w:rFonts w:ascii="Times New Roman" w:hAnsi="Times New Roman" w:cs="Times New Roman"/>
          <w:color w:val="FF0000"/>
          <w:sz w:val="24"/>
          <w:szCs w:val="24"/>
        </w:rPr>
        <w:t xml:space="preserve"> </w:t>
      </w:r>
      <w:r w:rsidR="0010035B" w:rsidRPr="00014FD2">
        <w:rPr>
          <w:rFonts w:ascii="Times New Roman" w:hAnsi="Times New Roman" w:cs="Times New Roman"/>
          <w:sz w:val="24"/>
          <w:szCs w:val="24"/>
        </w:rPr>
        <w:t>atsižvelg</w:t>
      </w:r>
      <w:r w:rsidRPr="00014FD2">
        <w:rPr>
          <w:rFonts w:ascii="Times New Roman" w:hAnsi="Times New Roman" w:cs="Times New Roman"/>
          <w:sz w:val="24"/>
          <w:szCs w:val="24"/>
        </w:rPr>
        <w:t>iant</w:t>
      </w:r>
      <w:r w:rsidR="0010035B" w:rsidRPr="00014FD2">
        <w:rPr>
          <w:rFonts w:ascii="Times New Roman" w:hAnsi="Times New Roman" w:cs="Times New Roman"/>
          <w:color w:val="FF0000"/>
          <w:sz w:val="24"/>
          <w:szCs w:val="24"/>
        </w:rPr>
        <w:t xml:space="preserve"> </w:t>
      </w:r>
      <w:r w:rsidR="0010035B" w:rsidRPr="00014FD2">
        <w:rPr>
          <w:rFonts w:ascii="Times New Roman" w:hAnsi="Times New Roman" w:cs="Times New Roman"/>
          <w:sz w:val="24"/>
          <w:szCs w:val="24"/>
        </w:rPr>
        <w:t>į 2024 m. rugpjūčio 7 d. projekto „Socialinio būsto fondo plėtra Panevėžio mieste“ sutartį Nr. 25-402-P-0001</w:t>
      </w:r>
      <w:r w:rsidRPr="00014FD2">
        <w:rPr>
          <w:rFonts w:ascii="Times New Roman" w:hAnsi="Times New Roman" w:cs="Times New Roman"/>
          <w:sz w:val="24"/>
          <w:szCs w:val="24"/>
        </w:rPr>
        <w:t>;</w:t>
      </w:r>
    </w:p>
    <w:p w14:paraId="3D1AB161" w14:textId="77777777" w:rsidR="00AE19B5" w:rsidRPr="00014FD2" w:rsidRDefault="001D2E0D" w:rsidP="005F2675">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w:t>
      </w:r>
      <w:r w:rsidR="00B81F86" w:rsidRPr="00014FD2">
        <w:rPr>
          <w:rFonts w:ascii="Times New Roman" w:hAnsi="Times New Roman" w:cs="Times New Roman"/>
          <w:color w:val="FF0000"/>
          <w:sz w:val="24"/>
          <w:szCs w:val="24"/>
        </w:rPr>
        <w:t xml:space="preserve"> </w:t>
      </w:r>
      <w:r w:rsidR="005F2675" w:rsidRPr="00014FD2">
        <w:rPr>
          <w:rFonts w:ascii="Times New Roman" w:hAnsi="Times New Roman" w:cs="Times New Roman"/>
          <w:sz w:val="24"/>
          <w:szCs w:val="24"/>
        </w:rPr>
        <w:t>Panevėžio miesto savivaldybės tarybos 2024 m. kovo 28 d. sprendimu Nr. 1-96 „Dėl pritarimo projekto „Panevėžio grupinių gyvenimo namų asmenims su intelekto ir (ar) psichikos negalia įkūrimas“ įgyvendinimo plano teikimui Europos Sąjungos fondų investicijoms gauti, projekto dalinio finansavimo ir įgyvendinimo“</w:t>
      </w:r>
      <w:r w:rsidR="00AE19B5" w:rsidRPr="00014FD2">
        <w:rPr>
          <w:rFonts w:ascii="Times New Roman" w:hAnsi="Times New Roman" w:cs="Times New Roman"/>
          <w:sz w:val="24"/>
          <w:szCs w:val="24"/>
        </w:rPr>
        <w:t xml:space="preserve">, </w:t>
      </w:r>
      <w:r w:rsidR="005F2675" w:rsidRPr="00014FD2">
        <w:rPr>
          <w:rFonts w:ascii="Times New Roman" w:hAnsi="Times New Roman" w:cs="Times New Roman"/>
          <w:sz w:val="24"/>
          <w:szCs w:val="24"/>
        </w:rPr>
        <w:t>atsižvelg</w:t>
      </w:r>
      <w:r w:rsidR="00AE19B5" w:rsidRPr="00014FD2">
        <w:rPr>
          <w:rFonts w:ascii="Times New Roman" w:hAnsi="Times New Roman" w:cs="Times New Roman"/>
          <w:sz w:val="24"/>
          <w:szCs w:val="24"/>
        </w:rPr>
        <w:t>iant</w:t>
      </w:r>
      <w:r w:rsidR="005F2675" w:rsidRPr="00014FD2">
        <w:rPr>
          <w:rFonts w:ascii="Times New Roman" w:hAnsi="Times New Roman" w:cs="Times New Roman"/>
          <w:color w:val="FF0000"/>
          <w:sz w:val="24"/>
          <w:szCs w:val="24"/>
        </w:rPr>
        <w:t xml:space="preserve"> </w:t>
      </w:r>
      <w:r w:rsidR="005F2675" w:rsidRPr="00014FD2">
        <w:rPr>
          <w:rFonts w:ascii="Times New Roman" w:hAnsi="Times New Roman" w:cs="Times New Roman"/>
          <w:sz w:val="24"/>
          <w:szCs w:val="24"/>
        </w:rPr>
        <w:t>į 2024 m. liepos 30 d. projekto „Panevėžio grupinių gyvenimo namų asmenims su intelekto ir (ar) psichikos negalia įkūrimas“ sutartį Nr. 25-403-P-0001</w:t>
      </w:r>
      <w:r w:rsidR="00AE19B5" w:rsidRPr="00014FD2">
        <w:rPr>
          <w:rFonts w:ascii="Times New Roman" w:hAnsi="Times New Roman" w:cs="Times New Roman"/>
          <w:sz w:val="24"/>
          <w:szCs w:val="24"/>
        </w:rPr>
        <w:t>:</w:t>
      </w:r>
    </w:p>
    <w:p w14:paraId="71028719" w14:textId="77777777" w:rsidR="00492D2F" w:rsidRPr="00014FD2" w:rsidRDefault="00AE19B5" w:rsidP="005F2675">
      <w:pPr>
        <w:spacing w:after="0" w:line="240" w:lineRule="auto"/>
        <w:ind w:firstLine="851"/>
        <w:jc w:val="both"/>
        <w:rPr>
          <w:rFonts w:ascii="Times New Roman" w:eastAsia="Times New Roman" w:hAnsi="Times New Roman" w:cs="Times New Roman"/>
          <w:sz w:val="24"/>
          <w:szCs w:val="24"/>
          <w:lang w:eastAsia="lt-LT"/>
        </w:rPr>
      </w:pPr>
      <w:r w:rsidRPr="00014FD2">
        <w:rPr>
          <w:rFonts w:ascii="Times New Roman" w:hAnsi="Times New Roman" w:cs="Times New Roman"/>
          <w:sz w:val="24"/>
          <w:szCs w:val="24"/>
        </w:rPr>
        <w:t>-</w:t>
      </w:r>
      <w:r w:rsidR="005F2675" w:rsidRPr="00014FD2">
        <w:rPr>
          <w:rFonts w:ascii="Times New Roman" w:hAnsi="Times New Roman" w:cs="Times New Roman"/>
          <w:sz w:val="24"/>
          <w:szCs w:val="24"/>
        </w:rPr>
        <w:t>Panevėžio miesto savivaldybės tarybos 2024 m. kovo 28 d. sprendimu Nr. 1-97 „Dėl pritarimo projekto „Apsaugoto būsto įrengimas Panevėžyje“ įgyvendinimo plano teikimui Europos Sąjungos fondų investicijoms gauti, projekto dalinio finansavimo ir įgyvendinimo“</w:t>
      </w:r>
      <w:r w:rsidRPr="00014FD2">
        <w:rPr>
          <w:rFonts w:ascii="Times New Roman" w:hAnsi="Times New Roman" w:cs="Times New Roman"/>
          <w:sz w:val="24"/>
          <w:szCs w:val="24"/>
        </w:rPr>
        <w:t xml:space="preserve">, </w:t>
      </w:r>
      <w:r w:rsidR="005F2675" w:rsidRPr="00014FD2">
        <w:rPr>
          <w:rFonts w:ascii="Times New Roman" w:hAnsi="Times New Roman" w:cs="Times New Roman"/>
          <w:sz w:val="24"/>
          <w:szCs w:val="24"/>
        </w:rPr>
        <w:t>atsižvelgdama į 2024 m. liepos 30 d. projekto „Apsaugoto būsto įrengimas Panevėžyje“ sutartį Nr. 25-403-P-0002 ir</w:t>
      </w:r>
      <w:r w:rsidR="0010035B" w:rsidRPr="00014FD2">
        <w:rPr>
          <w:rFonts w:ascii="Times New Roman" w:hAnsi="Times New Roman" w:cs="Times New Roman"/>
          <w:color w:val="FF0000"/>
          <w:sz w:val="24"/>
          <w:szCs w:val="24"/>
        </w:rPr>
        <w:t xml:space="preserve"> </w:t>
      </w:r>
      <w:r w:rsidR="00E8571B" w:rsidRPr="00014FD2">
        <w:rPr>
          <w:rFonts w:ascii="Times New Roman" w:eastAsia="Times New Roman" w:hAnsi="Times New Roman" w:cs="Times New Roman"/>
          <w:sz w:val="24"/>
          <w:szCs w:val="24"/>
          <w:lang w:eastAsia="lt-LT"/>
        </w:rPr>
        <w:t>kitais teisės aktais.</w:t>
      </w:r>
    </w:p>
    <w:p w14:paraId="44B2AD43" w14:textId="2F1FBB6A" w:rsidR="002D290F" w:rsidRPr="00014FD2" w:rsidRDefault="00A126C3" w:rsidP="005F2675">
      <w:pPr>
        <w:spacing w:after="0" w:line="240" w:lineRule="auto"/>
        <w:ind w:firstLine="851"/>
        <w:jc w:val="both"/>
        <w:rPr>
          <w:rFonts w:ascii="Times New Roman" w:hAnsi="Times New Roman" w:cs="Times New Roman"/>
          <w:sz w:val="24"/>
          <w:szCs w:val="24"/>
        </w:rPr>
      </w:pPr>
      <w:r w:rsidRPr="00014FD2">
        <w:rPr>
          <w:rFonts w:ascii="Times New Roman" w:eastAsia="Times New Roman" w:hAnsi="Times New Roman" w:cs="Times New Roman"/>
          <w:sz w:val="24"/>
          <w:szCs w:val="24"/>
          <w:lang w:eastAsia="lt-LT"/>
        </w:rPr>
        <w:t xml:space="preserve"> Pirkimą organizuoja ir atlieka Savivaldybės administracijos direktoriaus </w:t>
      </w:r>
      <w:r w:rsidR="007920A4" w:rsidRPr="00014FD2">
        <w:rPr>
          <w:rFonts w:ascii="Times New Roman" w:eastAsia="HG Mincho Light J" w:hAnsi="Times New Roman" w:cs="Times New Roman"/>
          <w:sz w:val="24"/>
          <w:szCs w:val="24"/>
          <w:lang w:eastAsia="lt-LT"/>
        </w:rPr>
        <w:t>2024 m. rugsėjo 6 d. įsakymu Nr. A-644 sudaryta būsto pirkimo komisija</w:t>
      </w:r>
      <w:r w:rsidR="000F08F9" w:rsidRPr="00014FD2">
        <w:rPr>
          <w:rFonts w:ascii="Times New Roman" w:eastAsia="Times New Roman" w:hAnsi="Times New Roman" w:cs="Times New Roman"/>
          <w:sz w:val="24"/>
          <w:szCs w:val="24"/>
          <w:lang w:eastAsia="lt-LT"/>
        </w:rPr>
        <w:t xml:space="preserve"> (toliau – Komisija)</w:t>
      </w:r>
      <w:r w:rsidR="007920A4" w:rsidRPr="00014FD2">
        <w:rPr>
          <w:rFonts w:ascii="Times New Roman" w:eastAsia="Times New Roman" w:hAnsi="Times New Roman" w:cs="Times New Roman"/>
          <w:sz w:val="24"/>
          <w:szCs w:val="24"/>
          <w:lang w:eastAsia="lt-LT"/>
        </w:rPr>
        <w:t>.</w:t>
      </w:r>
    </w:p>
    <w:p w14:paraId="15ADB3AA" w14:textId="22877CA2" w:rsidR="003A2FD0" w:rsidRPr="00014FD2" w:rsidRDefault="004337F1" w:rsidP="00810BC5">
      <w:pPr>
        <w:pStyle w:val="Sraopastraipa"/>
        <w:suppressAutoHyphens/>
        <w:ind w:left="851"/>
        <w:jc w:val="both"/>
        <w:rPr>
          <w:sz w:val="24"/>
          <w:szCs w:val="24"/>
          <w:lang w:val="lt-LT"/>
        </w:rPr>
      </w:pPr>
      <w:r w:rsidRPr="00014FD2">
        <w:rPr>
          <w:sz w:val="24"/>
          <w:szCs w:val="24"/>
          <w:lang w:val="lt-LT" w:eastAsia="lt-LT"/>
        </w:rPr>
        <w:t>4</w:t>
      </w:r>
      <w:r w:rsidR="002D290F" w:rsidRPr="00014FD2">
        <w:rPr>
          <w:sz w:val="24"/>
          <w:szCs w:val="24"/>
          <w:lang w:val="lt-LT" w:eastAsia="lt-LT"/>
        </w:rPr>
        <w:t xml:space="preserve">. </w:t>
      </w:r>
      <w:r w:rsidR="006445B0" w:rsidRPr="00014FD2">
        <w:rPr>
          <w:sz w:val="24"/>
          <w:szCs w:val="24"/>
          <w:lang w:val="lt-LT" w:eastAsia="lt-LT"/>
        </w:rPr>
        <w:t>P</w:t>
      </w:r>
      <w:r w:rsidR="002D290F" w:rsidRPr="00014FD2">
        <w:rPr>
          <w:sz w:val="24"/>
          <w:szCs w:val="24"/>
          <w:lang w:val="lt-LT" w:eastAsia="lt-LT"/>
        </w:rPr>
        <w:t xml:space="preserve">irkimas finansuojamas </w:t>
      </w:r>
      <w:r w:rsidR="00810BC5" w:rsidRPr="00014FD2">
        <w:rPr>
          <w:sz w:val="24"/>
          <w:szCs w:val="24"/>
          <w:lang w:val="lt-LT"/>
        </w:rPr>
        <w:t>iš Europos Sąjungos struktūrinių fond</w:t>
      </w:r>
      <w:r w:rsidR="00AE19B5" w:rsidRPr="00014FD2">
        <w:rPr>
          <w:sz w:val="24"/>
          <w:szCs w:val="24"/>
          <w:lang w:val="lt-LT"/>
        </w:rPr>
        <w:t>o</w:t>
      </w:r>
      <w:r w:rsidR="00810BC5" w:rsidRPr="00014FD2">
        <w:rPr>
          <w:sz w:val="24"/>
          <w:szCs w:val="24"/>
          <w:lang w:val="lt-LT"/>
        </w:rPr>
        <w:t xml:space="preserve"> ir Panevėžio miesto savivaldybės biudžeto lėšų.</w:t>
      </w:r>
    </w:p>
    <w:p w14:paraId="43D24FCF" w14:textId="77777777" w:rsidR="003E3A5C" w:rsidRPr="00014FD2"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014FD2">
        <w:rPr>
          <w:rFonts w:ascii="Times New Roman" w:eastAsia="Times New Roman" w:hAnsi="Times New Roman" w:cs="Times New Roman"/>
          <w:sz w:val="24"/>
          <w:szCs w:val="24"/>
          <w:lang w:eastAsia="lt-LT"/>
        </w:rPr>
        <w:t>5</w:t>
      </w:r>
      <w:r w:rsidR="003E3A5C" w:rsidRPr="00014FD2">
        <w:rPr>
          <w:rFonts w:ascii="Times New Roman" w:eastAsia="Times New Roman" w:hAnsi="Times New Roman" w:cs="Times New Roman"/>
          <w:sz w:val="24"/>
          <w:szCs w:val="24"/>
          <w:lang w:eastAsia="lt-LT"/>
        </w:rPr>
        <w:t>. Pirkimo būdas – skelbiamos derybos.</w:t>
      </w:r>
    </w:p>
    <w:p w14:paraId="764C83E0" w14:textId="77777777" w:rsidR="00002417" w:rsidRPr="00014FD2"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014FD2">
        <w:rPr>
          <w:rFonts w:ascii="Times New Roman" w:eastAsia="Times New Roman" w:hAnsi="Times New Roman" w:cs="Times New Roman"/>
          <w:bCs/>
          <w:sz w:val="24"/>
          <w:szCs w:val="24"/>
          <w:lang w:eastAsia="lt-LT"/>
        </w:rPr>
        <w:t>6</w:t>
      </w:r>
      <w:r w:rsidR="004337F1" w:rsidRPr="00014FD2">
        <w:rPr>
          <w:rFonts w:ascii="Times New Roman" w:eastAsia="Times New Roman" w:hAnsi="Times New Roman" w:cs="Times New Roman"/>
          <w:bCs/>
          <w:sz w:val="24"/>
          <w:szCs w:val="24"/>
          <w:lang w:eastAsia="lt-LT"/>
        </w:rPr>
        <w:t xml:space="preserve">. Pirkimas atliekamas laikantis </w:t>
      </w:r>
      <w:r w:rsidR="00002417" w:rsidRPr="00014FD2">
        <w:rPr>
          <w:rFonts w:ascii="Times New Roman" w:eastAsia="HG Mincho Light J" w:hAnsi="Times New Roman" w:cs="Times New Roman"/>
          <w:sz w:val="24"/>
          <w:szCs w:val="24"/>
        </w:rPr>
        <w:t>lygiateisiškumo, nediskriminavimo, abipusio pripažinimo, pr</w:t>
      </w:r>
      <w:r w:rsidR="005379FE" w:rsidRPr="00014FD2">
        <w:rPr>
          <w:rFonts w:ascii="Times New Roman" w:eastAsia="HG Mincho Light J" w:hAnsi="Times New Roman" w:cs="Times New Roman"/>
          <w:sz w:val="24"/>
          <w:szCs w:val="24"/>
        </w:rPr>
        <w:t>oporcingumo, skaidrumo principų bei konfidencialumo ir nešališkumo reikalavimų.</w:t>
      </w:r>
      <w:r w:rsidR="00002417" w:rsidRPr="00014FD2">
        <w:rPr>
          <w:rFonts w:ascii="Times New Roman" w:eastAsia="HG Mincho Light J" w:hAnsi="Times New Roman" w:cs="Times New Roman"/>
          <w:sz w:val="24"/>
          <w:szCs w:val="24"/>
        </w:rPr>
        <w:t xml:space="preserve"> </w:t>
      </w:r>
    </w:p>
    <w:p w14:paraId="706C13BF" w14:textId="0A2C6A06" w:rsidR="00A07539"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014FD2">
        <w:rPr>
          <w:rFonts w:ascii="Times New Roman" w:eastAsia="Times New Roman" w:hAnsi="Times New Roman" w:cs="Times New Roman"/>
          <w:bCs/>
          <w:sz w:val="24"/>
          <w:szCs w:val="24"/>
          <w:lang w:eastAsia="lt-LT"/>
        </w:rPr>
        <w:lastRenderedPageBreak/>
        <w:t>7</w:t>
      </w:r>
      <w:r w:rsidR="002A6D9F" w:rsidRPr="00014FD2">
        <w:rPr>
          <w:rFonts w:ascii="Times New Roman" w:eastAsia="Times New Roman" w:hAnsi="Times New Roman" w:cs="Times New Roman"/>
          <w:bCs/>
          <w:sz w:val="24"/>
          <w:szCs w:val="24"/>
          <w:lang w:eastAsia="lt-LT"/>
        </w:rPr>
        <w:t xml:space="preserve">. Apie pirkimą skelbiama Savivaldybės interneto svetainėje </w:t>
      </w:r>
      <w:r w:rsidR="00D1281F" w:rsidRPr="00014FD2">
        <w:rPr>
          <w:rFonts w:ascii="Times New Roman" w:eastAsia="Times New Roman" w:hAnsi="Times New Roman" w:cs="Times New Roman"/>
          <w:bCs/>
          <w:sz w:val="24"/>
          <w:szCs w:val="24"/>
          <w:lang w:eastAsia="lt-LT"/>
        </w:rPr>
        <w:t>(</w:t>
      </w:r>
      <w:hyperlink r:id="rId8" w:history="1">
        <w:r w:rsidR="00D1281F" w:rsidRPr="00014FD2">
          <w:rPr>
            <w:rStyle w:val="Hipersaitas"/>
            <w:rFonts w:ascii="Times New Roman" w:eastAsia="Times New Roman" w:hAnsi="Times New Roman" w:cs="Times New Roman"/>
            <w:bCs/>
            <w:color w:val="auto"/>
            <w:sz w:val="24"/>
            <w:szCs w:val="24"/>
            <w:u w:val="none"/>
            <w:lang w:eastAsia="lt-LT"/>
          </w:rPr>
          <w:t>www.panevezys.lt</w:t>
        </w:r>
      </w:hyperlink>
      <w:r w:rsidR="00D1281F" w:rsidRPr="00014FD2">
        <w:rPr>
          <w:rFonts w:ascii="Times New Roman" w:eastAsia="Times New Roman" w:hAnsi="Times New Roman" w:cs="Times New Roman"/>
          <w:bCs/>
          <w:sz w:val="24"/>
          <w:szCs w:val="24"/>
          <w:lang w:eastAsia="lt-LT"/>
        </w:rPr>
        <w:t xml:space="preserve"> skiltyje Konkursai)</w:t>
      </w:r>
      <w:r w:rsidR="008E0CBF" w:rsidRPr="00014FD2">
        <w:rPr>
          <w:rFonts w:ascii="Times New Roman" w:eastAsia="Times New Roman" w:hAnsi="Times New Roman" w:cs="Times New Roman"/>
          <w:bCs/>
          <w:sz w:val="24"/>
          <w:szCs w:val="24"/>
          <w:lang w:eastAsia="lt-LT"/>
        </w:rPr>
        <w:t xml:space="preserve">, bent </w:t>
      </w:r>
      <w:r w:rsidR="00A07539" w:rsidRPr="00014FD2">
        <w:rPr>
          <w:rFonts w:ascii="Times New Roman" w:eastAsia="Times New Roman" w:hAnsi="Times New Roman" w:cs="Times New Roman"/>
          <w:bCs/>
          <w:sz w:val="24"/>
          <w:szCs w:val="24"/>
          <w:lang w:eastAsia="lt-LT"/>
        </w:rPr>
        <w:t xml:space="preserve">viename </w:t>
      </w:r>
      <w:r w:rsidR="00A32BDA" w:rsidRPr="00014FD2">
        <w:rPr>
          <w:rFonts w:ascii="Times New Roman" w:eastAsia="Times New Roman" w:hAnsi="Times New Roman" w:cs="Times New Roman"/>
          <w:bCs/>
          <w:sz w:val="24"/>
          <w:szCs w:val="24"/>
          <w:lang w:eastAsia="lt-LT"/>
        </w:rPr>
        <w:t>miesto dienraštyje</w:t>
      </w:r>
      <w:r w:rsidR="003F49CF" w:rsidRPr="00014FD2">
        <w:rPr>
          <w:rFonts w:ascii="Times New Roman" w:eastAsia="Times New Roman" w:hAnsi="Times New Roman" w:cs="Times New Roman"/>
          <w:bCs/>
          <w:sz w:val="24"/>
          <w:szCs w:val="24"/>
          <w:lang w:eastAsia="lt-LT"/>
        </w:rPr>
        <w:t xml:space="preserve">, </w:t>
      </w:r>
      <w:r w:rsidR="008553AF" w:rsidRPr="00014FD2">
        <w:rPr>
          <w:rFonts w:ascii="Times New Roman" w:eastAsia="Times New Roman" w:hAnsi="Times New Roman" w:cs="Times New Roman"/>
          <w:bCs/>
          <w:sz w:val="24"/>
          <w:szCs w:val="24"/>
          <w:lang w:eastAsia="lt-LT"/>
        </w:rPr>
        <w:t xml:space="preserve">socialinio tinklo „Facebook“ </w:t>
      </w:r>
      <w:r w:rsidR="003F49CF" w:rsidRPr="00014FD2">
        <w:rPr>
          <w:rFonts w:ascii="Times New Roman" w:eastAsia="Times New Roman" w:hAnsi="Times New Roman" w:cs="Times New Roman"/>
          <w:bCs/>
          <w:sz w:val="24"/>
          <w:szCs w:val="24"/>
          <w:lang w:eastAsia="lt-LT"/>
        </w:rPr>
        <w:t xml:space="preserve">Savivaldybės </w:t>
      </w:r>
      <w:r w:rsidR="008E0CBF" w:rsidRPr="00014FD2">
        <w:rPr>
          <w:rFonts w:ascii="Times New Roman" w:eastAsia="Times New Roman" w:hAnsi="Times New Roman" w:cs="Times New Roman"/>
          <w:bCs/>
          <w:sz w:val="24"/>
          <w:szCs w:val="24"/>
          <w:lang w:eastAsia="lt-LT"/>
        </w:rPr>
        <w:t>paskyroje</w:t>
      </w:r>
      <w:r w:rsidR="008150C5">
        <w:rPr>
          <w:rFonts w:ascii="Times New Roman" w:eastAsia="Times New Roman" w:hAnsi="Times New Roman" w:cs="Times New Roman"/>
          <w:bCs/>
          <w:sz w:val="24"/>
          <w:szCs w:val="24"/>
          <w:lang w:eastAsia="lt-LT"/>
        </w:rPr>
        <w:t xml:space="preserve"> (turinys tapatus, skelbiama vienu metu)</w:t>
      </w:r>
      <w:r w:rsidR="00A37806" w:rsidRPr="00014FD2">
        <w:rPr>
          <w:rFonts w:ascii="Times New Roman" w:eastAsia="Times New Roman" w:hAnsi="Times New Roman" w:cs="Times New Roman"/>
          <w:bCs/>
          <w:sz w:val="24"/>
          <w:szCs w:val="24"/>
          <w:lang w:eastAsia="lt-LT"/>
        </w:rPr>
        <w:t>.</w:t>
      </w:r>
    </w:p>
    <w:p w14:paraId="7F02F711" w14:textId="77777777" w:rsidR="00857CF1" w:rsidRPr="00014FD2" w:rsidRDefault="00857CF1" w:rsidP="006B0B01">
      <w:pPr>
        <w:spacing w:after="0" w:line="240" w:lineRule="auto"/>
        <w:ind w:firstLine="851"/>
        <w:jc w:val="both"/>
        <w:rPr>
          <w:rFonts w:ascii="Times New Roman" w:eastAsia="Times New Roman" w:hAnsi="Times New Roman" w:cs="Times New Roman"/>
          <w:bCs/>
          <w:color w:val="FF0000"/>
          <w:sz w:val="24"/>
          <w:szCs w:val="24"/>
          <w:lang w:eastAsia="lt-LT"/>
        </w:rPr>
      </w:pPr>
    </w:p>
    <w:p w14:paraId="6860B4E8" w14:textId="29D04F0F" w:rsidR="005F2675" w:rsidRPr="00FB4CD3" w:rsidRDefault="006F6227" w:rsidP="00FB4CD3">
      <w:pPr>
        <w:spacing w:after="0" w:line="240" w:lineRule="auto"/>
        <w:ind w:firstLine="851"/>
        <w:jc w:val="both"/>
        <w:rPr>
          <w:rFonts w:ascii="Times New Roman" w:eastAsia="Times New Roman" w:hAnsi="Times New Roman" w:cs="Times New Roman"/>
          <w:sz w:val="24"/>
          <w:szCs w:val="24"/>
          <w:lang w:eastAsia="lt-LT"/>
        </w:rPr>
      </w:pPr>
      <w:r w:rsidRPr="00014FD2">
        <w:rPr>
          <w:rFonts w:ascii="Times New Roman" w:eastAsia="Times New Roman" w:hAnsi="Times New Roman" w:cs="Times New Roman"/>
          <w:sz w:val="24"/>
          <w:szCs w:val="24"/>
          <w:lang w:eastAsia="lt-LT"/>
        </w:rPr>
        <w:t>8</w:t>
      </w:r>
      <w:r w:rsidR="00E47263" w:rsidRPr="00014FD2">
        <w:rPr>
          <w:rFonts w:ascii="Times New Roman" w:eastAsia="Times New Roman" w:hAnsi="Times New Roman" w:cs="Times New Roman"/>
          <w:sz w:val="24"/>
          <w:szCs w:val="24"/>
          <w:lang w:eastAsia="lt-LT"/>
        </w:rPr>
        <w:t>.</w:t>
      </w:r>
      <w:r w:rsidR="00482F42" w:rsidRPr="00014FD2">
        <w:rPr>
          <w:rFonts w:ascii="Times New Roman" w:eastAsia="Times New Roman" w:hAnsi="Times New Roman" w:cs="Times New Roman"/>
          <w:sz w:val="24"/>
          <w:szCs w:val="24"/>
          <w:lang w:eastAsia="lt-LT"/>
        </w:rPr>
        <w:t xml:space="preserve"> Pasiūlymo pateikėjas (toliau – Kandidatas) </w:t>
      </w:r>
      <w:r w:rsidR="00E47263" w:rsidRPr="00014FD2">
        <w:rPr>
          <w:rFonts w:ascii="Times New Roman" w:eastAsia="Times New Roman" w:hAnsi="Times New Roman" w:cs="Times New Roman"/>
          <w:sz w:val="24"/>
          <w:szCs w:val="24"/>
          <w:lang w:eastAsia="lt-LT"/>
        </w:rPr>
        <w:t xml:space="preserve">privalo atidžiai perskaityti visus </w:t>
      </w:r>
      <w:r w:rsidR="0057506E" w:rsidRPr="00014FD2">
        <w:rPr>
          <w:rFonts w:ascii="Times New Roman" w:eastAsia="Times New Roman" w:hAnsi="Times New Roman" w:cs="Times New Roman"/>
          <w:sz w:val="24"/>
          <w:szCs w:val="24"/>
          <w:lang w:eastAsia="lt-LT"/>
        </w:rPr>
        <w:t>S</w:t>
      </w:r>
      <w:r w:rsidR="00E47263" w:rsidRPr="00014FD2">
        <w:rPr>
          <w:rFonts w:ascii="Times New Roman" w:eastAsia="Times New Roman" w:hAnsi="Times New Roman" w:cs="Times New Roman"/>
          <w:sz w:val="24"/>
          <w:szCs w:val="24"/>
          <w:lang w:eastAsia="lt-LT"/>
        </w:rPr>
        <w:t>ąlygų reikalavimus, jų priedus ir laikytis j</w:t>
      </w:r>
      <w:r w:rsidR="009E3897" w:rsidRPr="00014FD2">
        <w:rPr>
          <w:rFonts w:ascii="Times New Roman" w:eastAsia="Times New Roman" w:hAnsi="Times New Roman" w:cs="Times New Roman"/>
          <w:sz w:val="24"/>
          <w:szCs w:val="24"/>
          <w:lang w:eastAsia="lt-LT"/>
        </w:rPr>
        <w:t>u</w:t>
      </w:r>
      <w:r w:rsidR="00E47263" w:rsidRPr="00014FD2">
        <w:rPr>
          <w:rFonts w:ascii="Times New Roman" w:eastAsia="Times New Roman" w:hAnsi="Times New Roman" w:cs="Times New Roman"/>
          <w:sz w:val="24"/>
          <w:szCs w:val="24"/>
          <w:lang w:eastAsia="lt-LT"/>
        </w:rPr>
        <w:t>ose nustatytų reikalavimų.</w:t>
      </w:r>
      <w:r w:rsidR="009E3897" w:rsidRPr="00014FD2">
        <w:rPr>
          <w:rFonts w:ascii="Times New Roman" w:eastAsia="Times New Roman" w:hAnsi="Times New Roman" w:cs="Times New Roman"/>
          <w:sz w:val="24"/>
          <w:szCs w:val="24"/>
          <w:lang w:eastAsia="lt-LT"/>
        </w:rPr>
        <w:t xml:space="preserve"> </w:t>
      </w:r>
      <w:r w:rsidR="00B35366" w:rsidRPr="00FB4CD3">
        <w:rPr>
          <w:rFonts w:ascii="Times New Roman" w:eastAsia="Times New Roman" w:hAnsi="Times New Roman" w:cs="Times New Roman"/>
          <w:sz w:val="24"/>
          <w:szCs w:val="24"/>
          <w:lang w:eastAsia="lt-LT"/>
        </w:rPr>
        <w:t>Išlaidos susijusios su dalyvavimu derybose, kandidatams nekompensuojamos.</w:t>
      </w:r>
    </w:p>
    <w:p w14:paraId="61091F7E" w14:textId="77777777" w:rsidR="005F2675" w:rsidRPr="00014FD2" w:rsidRDefault="005F2675"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14:paraId="3609FE3D" w14:textId="77777777" w:rsidR="005C4E65" w:rsidRPr="00014FD2"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014FD2">
        <w:rPr>
          <w:rFonts w:ascii="Times New Roman" w:eastAsia="HG Mincho Light J" w:hAnsi="Times New Roman" w:cs="Times New Roman"/>
          <w:sz w:val="24"/>
          <w:szCs w:val="24"/>
          <w:lang w:eastAsia="lt-LT"/>
        </w:rPr>
        <w:t>I</w:t>
      </w:r>
      <w:r w:rsidR="00E47263" w:rsidRPr="00014FD2">
        <w:rPr>
          <w:rFonts w:ascii="Times New Roman" w:eastAsia="HG Mincho Light J" w:hAnsi="Times New Roman" w:cs="Times New Roman"/>
          <w:sz w:val="24"/>
          <w:szCs w:val="24"/>
          <w:lang w:eastAsia="lt-LT"/>
        </w:rPr>
        <w:t xml:space="preserve">I </w:t>
      </w:r>
      <w:r w:rsidR="005C4E65" w:rsidRPr="00014FD2">
        <w:rPr>
          <w:rFonts w:ascii="Times New Roman" w:eastAsia="HG Mincho Light J" w:hAnsi="Times New Roman" w:cs="Times New Roman"/>
          <w:sz w:val="24"/>
          <w:szCs w:val="24"/>
          <w:lang w:eastAsia="lt-LT"/>
        </w:rPr>
        <w:t xml:space="preserve">SKYRIUS </w:t>
      </w:r>
    </w:p>
    <w:p w14:paraId="386B3F5B" w14:textId="77777777" w:rsidR="00E47263" w:rsidRPr="00014FD2"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PIRKIMO OBJEKTAS IR PRIVALOMIEJI REIKALAVIMAI</w:t>
      </w:r>
    </w:p>
    <w:p w14:paraId="056A4DB2" w14:textId="77777777" w:rsidR="00E47263" w:rsidRPr="00014FD2" w:rsidRDefault="00E47263">
      <w:pPr>
        <w:spacing w:after="0" w:line="240" w:lineRule="auto"/>
        <w:ind w:firstLine="851"/>
        <w:jc w:val="both"/>
        <w:rPr>
          <w:rFonts w:ascii="Times New Roman" w:eastAsia="Times New Roman" w:hAnsi="Times New Roman" w:cs="Times New Roman"/>
          <w:sz w:val="24"/>
          <w:szCs w:val="24"/>
          <w:lang w:eastAsia="lt-LT"/>
        </w:rPr>
      </w:pPr>
    </w:p>
    <w:p w14:paraId="5A334BA7" w14:textId="77777777" w:rsidR="004C43A3" w:rsidRPr="00014FD2" w:rsidRDefault="006F6227" w:rsidP="00503AA8">
      <w:pPr>
        <w:spacing w:after="0" w:line="240" w:lineRule="auto"/>
        <w:ind w:firstLine="851"/>
        <w:jc w:val="both"/>
        <w:rPr>
          <w:rFonts w:ascii="Times New Roman" w:eastAsia="Times New Roman" w:hAnsi="Times New Roman" w:cs="Times New Roman"/>
          <w:sz w:val="24"/>
          <w:szCs w:val="24"/>
          <w:lang w:eastAsia="lt-LT"/>
        </w:rPr>
      </w:pPr>
      <w:r w:rsidRPr="00014FD2">
        <w:rPr>
          <w:rFonts w:ascii="Times New Roman" w:eastAsia="Times New Roman" w:hAnsi="Times New Roman" w:cs="Times New Roman"/>
          <w:sz w:val="24"/>
          <w:szCs w:val="24"/>
          <w:lang w:eastAsia="lt-LT"/>
        </w:rPr>
        <w:t>9</w:t>
      </w:r>
      <w:r w:rsidR="005241C5" w:rsidRPr="00014FD2">
        <w:rPr>
          <w:rFonts w:ascii="Times New Roman" w:eastAsia="Times New Roman" w:hAnsi="Times New Roman" w:cs="Times New Roman"/>
          <w:sz w:val="24"/>
          <w:szCs w:val="24"/>
          <w:lang w:eastAsia="lt-LT"/>
        </w:rPr>
        <w:t>. Pirkimo objekta</w:t>
      </w:r>
      <w:r w:rsidR="00900B9B" w:rsidRPr="00014FD2">
        <w:rPr>
          <w:rFonts w:ascii="Times New Roman" w:eastAsia="Times New Roman" w:hAnsi="Times New Roman" w:cs="Times New Roman"/>
          <w:sz w:val="24"/>
          <w:szCs w:val="24"/>
          <w:lang w:eastAsia="lt-LT"/>
        </w:rPr>
        <w:t>i:</w:t>
      </w:r>
    </w:p>
    <w:p w14:paraId="7CEA2306" w14:textId="55E2B54F" w:rsidR="004C43A3" w:rsidRPr="000342E0" w:rsidRDefault="004C43A3" w:rsidP="00900B9B">
      <w:pPr>
        <w:spacing w:after="0" w:line="240" w:lineRule="auto"/>
        <w:ind w:firstLine="851"/>
        <w:jc w:val="both"/>
        <w:rPr>
          <w:rFonts w:ascii="Times New Roman" w:hAnsi="Times New Roman" w:cs="Times New Roman"/>
          <w:sz w:val="24"/>
          <w:szCs w:val="24"/>
        </w:rPr>
      </w:pPr>
      <w:r w:rsidRPr="00014FD2">
        <w:rPr>
          <w:rFonts w:ascii="Times New Roman" w:eastAsia="Times New Roman" w:hAnsi="Times New Roman" w:cs="Times New Roman"/>
          <w:sz w:val="24"/>
          <w:szCs w:val="24"/>
          <w:lang w:eastAsia="lt-LT"/>
        </w:rPr>
        <w:t>9.1.</w:t>
      </w:r>
      <w:r w:rsidR="00503AA8" w:rsidRPr="00014FD2">
        <w:rPr>
          <w:rFonts w:ascii="Times New Roman" w:eastAsia="Times New Roman" w:hAnsi="Times New Roman" w:cs="Times New Roman"/>
          <w:sz w:val="24"/>
          <w:szCs w:val="24"/>
          <w:lang w:eastAsia="lt-LT"/>
        </w:rPr>
        <w:t xml:space="preserve"> </w:t>
      </w:r>
      <w:r w:rsidR="009E3897" w:rsidRPr="00014FD2">
        <w:rPr>
          <w:rFonts w:ascii="Times New Roman" w:hAnsi="Times New Roman" w:cs="Times New Roman"/>
          <w:sz w:val="24"/>
          <w:szCs w:val="24"/>
        </w:rPr>
        <w:t>Penki</w:t>
      </w:r>
      <w:r w:rsidR="005F2675" w:rsidRPr="00014FD2">
        <w:rPr>
          <w:rFonts w:ascii="Times New Roman" w:hAnsi="Times New Roman" w:cs="Times New Roman"/>
          <w:sz w:val="24"/>
          <w:szCs w:val="24"/>
        </w:rPr>
        <w:t xml:space="preserve"> </w:t>
      </w:r>
      <w:r w:rsidR="001D2E0D" w:rsidRPr="00014FD2">
        <w:rPr>
          <w:rFonts w:ascii="Times New Roman" w:hAnsi="Times New Roman" w:cs="Times New Roman"/>
          <w:sz w:val="24"/>
          <w:szCs w:val="24"/>
        </w:rPr>
        <w:t xml:space="preserve">vieno </w:t>
      </w:r>
      <w:r w:rsidR="005F2675" w:rsidRPr="00014FD2">
        <w:rPr>
          <w:rFonts w:ascii="Times New Roman" w:hAnsi="Times New Roman" w:cs="Times New Roman"/>
          <w:sz w:val="24"/>
          <w:szCs w:val="24"/>
        </w:rPr>
        <w:t>kambario</w:t>
      </w:r>
      <w:r w:rsidRPr="00014FD2">
        <w:rPr>
          <w:rFonts w:ascii="Times New Roman" w:hAnsi="Times New Roman" w:cs="Times New Roman"/>
          <w:sz w:val="24"/>
          <w:szCs w:val="24"/>
        </w:rPr>
        <w:t xml:space="preserve"> butai, </w:t>
      </w:r>
      <w:r w:rsidR="00253D9F">
        <w:rPr>
          <w:rFonts w:ascii="Times New Roman" w:hAnsi="Times New Roman" w:cs="Times New Roman"/>
          <w:sz w:val="24"/>
          <w:szCs w:val="24"/>
        </w:rPr>
        <w:t>iki 40</w:t>
      </w:r>
      <w:r w:rsidRPr="002310BA">
        <w:rPr>
          <w:rFonts w:ascii="Times New Roman" w:hAnsi="Times New Roman" w:cs="Times New Roman"/>
          <w:sz w:val="24"/>
          <w:szCs w:val="24"/>
        </w:rPr>
        <w:t xml:space="preserve"> m</w:t>
      </w:r>
      <w:r w:rsidRPr="002310BA">
        <w:rPr>
          <w:rFonts w:ascii="Times New Roman" w:hAnsi="Times New Roman" w:cs="Times New Roman"/>
          <w:sz w:val="24"/>
          <w:szCs w:val="24"/>
          <w:vertAlign w:val="superscript"/>
        </w:rPr>
        <w:t>2</w:t>
      </w:r>
      <w:r w:rsidRPr="002310BA">
        <w:rPr>
          <w:rFonts w:ascii="Times New Roman" w:hAnsi="Times New Roman" w:cs="Times New Roman"/>
          <w:sz w:val="24"/>
          <w:szCs w:val="24"/>
        </w:rPr>
        <w:t xml:space="preserve"> naudingo ploto</w:t>
      </w:r>
      <w:r w:rsidR="001D7F3F">
        <w:rPr>
          <w:rFonts w:ascii="Times New Roman" w:hAnsi="Times New Roman" w:cs="Times New Roman"/>
          <w:sz w:val="24"/>
          <w:szCs w:val="24"/>
        </w:rPr>
        <w:t xml:space="preserve">, </w:t>
      </w:r>
      <w:r w:rsidRPr="002310BA">
        <w:rPr>
          <w:rFonts w:ascii="Times New Roman" w:hAnsi="Times New Roman" w:cs="Times New Roman"/>
          <w:sz w:val="24"/>
          <w:szCs w:val="24"/>
        </w:rPr>
        <w:t>daugiabučiuose gyvenamuosiuose namuose</w:t>
      </w:r>
      <w:r w:rsidR="00900B9B" w:rsidRPr="002310BA">
        <w:rPr>
          <w:rFonts w:ascii="Times New Roman" w:hAnsi="Times New Roman" w:cs="Times New Roman"/>
          <w:sz w:val="24"/>
          <w:szCs w:val="24"/>
        </w:rPr>
        <w:t xml:space="preserve">, </w:t>
      </w:r>
      <w:r w:rsidRPr="002310BA">
        <w:rPr>
          <w:rFonts w:ascii="Times New Roman" w:hAnsi="Times New Roman" w:cs="Times New Roman"/>
          <w:sz w:val="24"/>
          <w:szCs w:val="24"/>
        </w:rPr>
        <w:t xml:space="preserve">ne mažesnės kaip C energetinės </w:t>
      </w:r>
      <w:r w:rsidRPr="000342E0">
        <w:rPr>
          <w:rFonts w:ascii="Times New Roman" w:hAnsi="Times New Roman" w:cs="Times New Roman"/>
          <w:sz w:val="24"/>
          <w:szCs w:val="24"/>
        </w:rPr>
        <w:t>klasės pastatuose</w:t>
      </w:r>
      <w:r w:rsidR="00900B9B" w:rsidRPr="000342E0">
        <w:rPr>
          <w:rFonts w:ascii="Times New Roman" w:hAnsi="Times New Roman" w:cs="Times New Roman"/>
          <w:sz w:val="24"/>
          <w:szCs w:val="24"/>
        </w:rPr>
        <w:t xml:space="preserve"> Panevėžio mieste.</w:t>
      </w:r>
    </w:p>
    <w:p w14:paraId="3D4EA9D2" w14:textId="24EC5C20" w:rsidR="004C43A3" w:rsidRPr="000342E0" w:rsidRDefault="004C43A3" w:rsidP="00900B9B">
      <w:pPr>
        <w:spacing w:after="0" w:line="240" w:lineRule="auto"/>
        <w:ind w:firstLine="851"/>
        <w:jc w:val="both"/>
        <w:rPr>
          <w:rFonts w:ascii="Times New Roman" w:hAnsi="Times New Roman" w:cs="Times New Roman"/>
          <w:sz w:val="24"/>
          <w:szCs w:val="24"/>
        </w:rPr>
      </w:pPr>
      <w:r w:rsidRPr="000342E0">
        <w:rPr>
          <w:rFonts w:ascii="Times New Roman" w:hAnsi="Times New Roman" w:cs="Times New Roman"/>
          <w:sz w:val="24"/>
          <w:szCs w:val="24"/>
        </w:rPr>
        <w:t>9.2.</w:t>
      </w:r>
      <w:r w:rsidR="00900B9B" w:rsidRPr="000342E0">
        <w:rPr>
          <w:rFonts w:ascii="Times New Roman" w:hAnsi="Times New Roman" w:cs="Times New Roman"/>
          <w:sz w:val="24"/>
          <w:szCs w:val="24"/>
        </w:rPr>
        <w:t xml:space="preserve"> </w:t>
      </w:r>
      <w:r w:rsidR="009E3897" w:rsidRPr="000342E0">
        <w:rPr>
          <w:rFonts w:ascii="Times New Roman" w:hAnsi="Times New Roman" w:cs="Times New Roman"/>
          <w:sz w:val="24"/>
          <w:szCs w:val="24"/>
        </w:rPr>
        <w:t>Dvylika</w:t>
      </w:r>
      <w:r w:rsidR="00C2667B" w:rsidRPr="000342E0">
        <w:rPr>
          <w:rFonts w:ascii="Times New Roman" w:hAnsi="Times New Roman" w:cs="Times New Roman"/>
          <w:sz w:val="24"/>
          <w:szCs w:val="24"/>
        </w:rPr>
        <w:t xml:space="preserve"> </w:t>
      </w:r>
      <w:r w:rsidR="001D2E0D" w:rsidRPr="000342E0">
        <w:rPr>
          <w:rFonts w:ascii="Times New Roman" w:hAnsi="Times New Roman" w:cs="Times New Roman"/>
          <w:sz w:val="24"/>
          <w:szCs w:val="24"/>
        </w:rPr>
        <w:t>dviejų</w:t>
      </w:r>
      <w:r w:rsidR="009E3897" w:rsidRPr="000342E0">
        <w:rPr>
          <w:rFonts w:ascii="Times New Roman" w:hAnsi="Times New Roman" w:cs="Times New Roman"/>
          <w:sz w:val="24"/>
          <w:szCs w:val="24"/>
        </w:rPr>
        <w:t xml:space="preserve"> </w:t>
      </w:r>
      <w:r w:rsidR="00C2667B" w:rsidRPr="000342E0">
        <w:rPr>
          <w:rFonts w:ascii="Times New Roman" w:hAnsi="Times New Roman" w:cs="Times New Roman"/>
          <w:sz w:val="24"/>
          <w:szCs w:val="24"/>
        </w:rPr>
        <w:t>kambarių</w:t>
      </w:r>
      <w:r w:rsidR="00900B9B" w:rsidRPr="000342E0">
        <w:rPr>
          <w:rFonts w:ascii="Times New Roman" w:hAnsi="Times New Roman" w:cs="Times New Roman"/>
          <w:sz w:val="24"/>
          <w:szCs w:val="24"/>
        </w:rPr>
        <w:t xml:space="preserve"> but</w:t>
      </w:r>
      <w:r w:rsidR="009E3897" w:rsidRPr="000342E0">
        <w:rPr>
          <w:rFonts w:ascii="Times New Roman" w:hAnsi="Times New Roman" w:cs="Times New Roman"/>
          <w:sz w:val="24"/>
          <w:szCs w:val="24"/>
        </w:rPr>
        <w:t>ų</w:t>
      </w:r>
      <w:r w:rsidRPr="000342E0">
        <w:rPr>
          <w:rFonts w:ascii="Times New Roman" w:hAnsi="Times New Roman" w:cs="Times New Roman"/>
          <w:sz w:val="24"/>
          <w:szCs w:val="24"/>
        </w:rPr>
        <w:t xml:space="preserve">, </w:t>
      </w:r>
      <w:r w:rsidR="00C2667B" w:rsidRPr="000342E0">
        <w:rPr>
          <w:rFonts w:ascii="Times New Roman" w:hAnsi="Times New Roman" w:cs="Times New Roman"/>
          <w:sz w:val="24"/>
          <w:szCs w:val="24"/>
        </w:rPr>
        <w:t>ne mažiau kaip</w:t>
      </w:r>
      <w:r w:rsidR="008662A7">
        <w:rPr>
          <w:rFonts w:ascii="Times New Roman" w:hAnsi="Times New Roman" w:cs="Times New Roman"/>
          <w:sz w:val="24"/>
          <w:szCs w:val="24"/>
        </w:rPr>
        <w:t xml:space="preserve"> </w:t>
      </w:r>
      <w:r w:rsidR="001D7F3F" w:rsidRPr="00820668">
        <w:rPr>
          <w:rFonts w:ascii="Times New Roman" w:hAnsi="Times New Roman" w:cs="Times New Roman"/>
          <w:sz w:val="24"/>
          <w:szCs w:val="24"/>
        </w:rPr>
        <w:t>50</w:t>
      </w:r>
      <w:r w:rsidR="008662A7" w:rsidRPr="00820668">
        <w:rPr>
          <w:rFonts w:ascii="Times New Roman" w:hAnsi="Times New Roman" w:cs="Times New Roman"/>
          <w:sz w:val="24"/>
          <w:szCs w:val="24"/>
        </w:rPr>
        <w:t xml:space="preserve"> m</w:t>
      </w:r>
      <w:r w:rsidR="008662A7" w:rsidRPr="00820668">
        <w:rPr>
          <w:rFonts w:ascii="Times New Roman" w:hAnsi="Times New Roman" w:cs="Times New Roman"/>
          <w:sz w:val="24"/>
          <w:szCs w:val="24"/>
          <w:vertAlign w:val="superscript"/>
        </w:rPr>
        <w:t>2</w:t>
      </w:r>
      <w:r w:rsidR="008662A7" w:rsidRPr="00820668">
        <w:rPr>
          <w:rFonts w:ascii="Times New Roman" w:hAnsi="Times New Roman" w:cs="Times New Roman"/>
          <w:sz w:val="24"/>
          <w:szCs w:val="24"/>
        </w:rPr>
        <w:t xml:space="preserve"> </w:t>
      </w:r>
      <w:r w:rsidR="008662A7" w:rsidRPr="002310BA">
        <w:rPr>
          <w:rFonts w:ascii="Times New Roman" w:hAnsi="Times New Roman" w:cs="Times New Roman"/>
          <w:sz w:val="24"/>
          <w:szCs w:val="24"/>
        </w:rPr>
        <w:t>naudingo ploto</w:t>
      </w:r>
      <w:r w:rsidR="001D7F3F">
        <w:rPr>
          <w:rFonts w:ascii="Times New Roman" w:hAnsi="Times New Roman" w:cs="Times New Roman"/>
          <w:sz w:val="24"/>
          <w:szCs w:val="24"/>
        </w:rPr>
        <w:t xml:space="preserve">, </w:t>
      </w:r>
      <w:r w:rsidR="00900B9B" w:rsidRPr="000342E0">
        <w:rPr>
          <w:rFonts w:ascii="Times New Roman" w:hAnsi="Times New Roman" w:cs="Times New Roman"/>
          <w:sz w:val="24"/>
          <w:szCs w:val="24"/>
        </w:rPr>
        <w:t>daugiabučiuose gyvenamuosiuose namuose Panevėžio mieste.</w:t>
      </w:r>
    </w:p>
    <w:p w14:paraId="0DD5B4E2" w14:textId="5DFE7759" w:rsidR="00900B9B" w:rsidRPr="000342E0" w:rsidRDefault="004C43A3" w:rsidP="00900B9B">
      <w:pPr>
        <w:spacing w:after="0" w:line="240" w:lineRule="auto"/>
        <w:ind w:firstLine="851"/>
        <w:jc w:val="both"/>
        <w:rPr>
          <w:rFonts w:ascii="Times New Roman" w:hAnsi="Times New Roman" w:cs="Times New Roman"/>
          <w:sz w:val="24"/>
          <w:szCs w:val="24"/>
        </w:rPr>
      </w:pPr>
      <w:r w:rsidRPr="000342E0">
        <w:rPr>
          <w:rFonts w:ascii="Times New Roman" w:hAnsi="Times New Roman" w:cs="Times New Roman"/>
          <w:sz w:val="24"/>
          <w:szCs w:val="24"/>
        </w:rPr>
        <w:t>9.3.</w:t>
      </w:r>
      <w:r w:rsidR="00E935F6" w:rsidRPr="000342E0">
        <w:rPr>
          <w:rFonts w:ascii="Times New Roman" w:hAnsi="Times New Roman" w:cs="Times New Roman"/>
          <w:sz w:val="24"/>
          <w:szCs w:val="24"/>
        </w:rPr>
        <w:t xml:space="preserve"> </w:t>
      </w:r>
      <w:r w:rsidR="009E3897" w:rsidRPr="000342E0">
        <w:rPr>
          <w:rFonts w:ascii="Times New Roman" w:hAnsi="Times New Roman" w:cs="Times New Roman"/>
          <w:sz w:val="24"/>
          <w:szCs w:val="24"/>
        </w:rPr>
        <w:t>Septyni</w:t>
      </w:r>
      <w:r w:rsidR="00C2667B" w:rsidRPr="000342E0">
        <w:rPr>
          <w:rFonts w:ascii="Times New Roman" w:hAnsi="Times New Roman" w:cs="Times New Roman"/>
          <w:sz w:val="24"/>
          <w:szCs w:val="24"/>
        </w:rPr>
        <w:t xml:space="preserve"> </w:t>
      </w:r>
      <w:r w:rsidR="001D2E0D" w:rsidRPr="000342E0">
        <w:rPr>
          <w:rFonts w:ascii="Times New Roman" w:hAnsi="Times New Roman" w:cs="Times New Roman"/>
          <w:sz w:val="24"/>
          <w:szCs w:val="24"/>
        </w:rPr>
        <w:t>tri</w:t>
      </w:r>
      <w:r w:rsidR="00C2667B" w:rsidRPr="000342E0">
        <w:rPr>
          <w:rFonts w:ascii="Times New Roman" w:hAnsi="Times New Roman" w:cs="Times New Roman"/>
          <w:sz w:val="24"/>
          <w:szCs w:val="24"/>
        </w:rPr>
        <w:t>jų kambarių</w:t>
      </w:r>
      <w:r w:rsidR="009E3897" w:rsidRPr="000342E0">
        <w:rPr>
          <w:rFonts w:ascii="Times New Roman" w:hAnsi="Times New Roman" w:cs="Times New Roman"/>
          <w:sz w:val="24"/>
          <w:szCs w:val="24"/>
        </w:rPr>
        <w:t xml:space="preserve"> butai</w:t>
      </w:r>
      <w:r w:rsidRPr="000342E0">
        <w:rPr>
          <w:rFonts w:ascii="Times New Roman" w:hAnsi="Times New Roman" w:cs="Times New Roman"/>
          <w:sz w:val="24"/>
          <w:szCs w:val="24"/>
        </w:rPr>
        <w:t xml:space="preserve">, </w:t>
      </w:r>
      <w:r w:rsidR="00253D9F">
        <w:rPr>
          <w:rFonts w:ascii="Times New Roman" w:hAnsi="Times New Roman" w:cs="Times New Roman"/>
          <w:sz w:val="24"/>
          <w:szCs w:val="24"/>
        </w:rPr>
        <w:t>iki</w:t>
      </w:r>
      <w:r w:rsidR="00C2667B" w:rsidRPr="000342E0">
        <w:rPr>
          <w:rFonts w:ascii="Times New Roman" w:hAnsi="Times New Roman" w:cs="Times New Roman"/>
          <w:sz w:val="24"/>
          <w:szCs w:val="24"/>
        </w:rPr>
        <w:t xml:space="preserve"> </w:t>
      </w:r>
      <w:r w:rsidR="00253D9F">
        <w:rPr>
          <w:rFonts w:ascii="Times New Roman" w:hAnsi="Times New Roman" w:cs="Times New Roman"/>
          <w:sz w:val="24"/>
          <w:szCs w:val="24"/>
        </w:rPr>
        <w:t>80</w:t>
      </w:r>
      <w:r w:rsidR="00C2667B" w:rsidRPr="000342E0">
        <w:rPr>
          <w:rFonts w:ascii="Times New Roman" w:hAnsi="Times New Roman" w:cs="Times New Roman"/>
          <w:sz w:val="24"/>
          <w:szCs w:val="24"/>
        </w:rPr>
        <w:t xml:space="preserve"> m</w:t>
      </w:r>
      <w:r w:rsidR="00C2667B" w:rsidRPr="000342E0">
        <w:rPr>
          <w:rFonts w:ascii="Times New Roman" w:hAnsi="Times New Roman" w:cs="Times New Roman"/>
          <w:sz w:val="24"/>
          <w:szCs w:val="24"/>
          <w:vertAlign w:val="superscript"/>
        </w:rPr>
        <w:t>2</w:t>
      </w:r>
      <w:r w:rsidR="00857CF1" w:rsidRPr="000342E0">
        <w:rPr>
          <w:rFonts w:ascii="Times New Roman" w:hAnsi="Times New Roman" w:cs="Times New Roman"/>
          <w:sz w:val="24"/>
          <w:szCs w:val="24"/>
          <w:vertAlign w:val="superscript"/>
        </w:rPr>
        <w:t xml:space="preserve"> </w:t>
      </w:r>
      <w:r w:rsidR="00857CF1" w:rsidRPr="000342E0">
        <w:rPr>
          <w:rFonts w:ascii="Times New Roman" w:hAnsi="Times New Roman" w:cs="Times New Roman"/>
          <w:sz w:val="24"/>
          <w:szCs w:val="24"/>
        </w:rPr>
        <w:t>naudingo</w:t>
      </w:r>
      <w:r w:rsidR="00C2667B" w:rsidRPr="000342E0">
        <w:rPr>
          <w:rFonts w:ascii="Times New Roman" w:hAnsi="Times New Roman" w:cs="Times New Roman"/>
          <w:sz w:val="24"/>
          <w:szCs w:val="24"/>
        </w:rPr>
        <w:t xml:space="preserve"> ploto</w:t>
      </w:r>
      <w:r w:rsidR="00900B9B" w:rsidRPr="000342E0">
        <w:rPr>
          <w:rFonts w:ascii="Times New Roman" w:hAnsi="Times New Roman" w:cs="Times New Roman"/>
          <w:sz w:val="24"/>
          <w:szCs w:val="24"/>
        </w:rPr>
        <w:t>, daugiabučiuose gyvenamuosiuose namuose, ne mažesnės kaip C energetinės klasės pastatuose Panevėžio mieste.</w:t>
      </w:r>
    </w:p>
    <w:p w14:paraId="5A89028A" w14:textId="035E2360" w:rsidR="005F2675" w:rsidRPr="00014FD2" w:rsidRDefault="00900B9B" w:rsidP="00900B9B">
      <w:pPr>
        <w:spacing w:after="0" w:line="240" w:lineRule="auto"/>
        <w:ind w:firstLine="851"/>
        <w:jc w:val="both"/>
        <w:rPr>
          <w:rFonts w:ascii="Times New Roman" w:hAnsi="Times New Roman" w:cs="Times New Roman"/>
          <w:sz w:val="24"/>
          <w:szCs w:val="24"/>
        </w:rPr>
      </w:pPr>
      <w:r w:rsidRPr="000342E0">
        <w:rPr>
          <w:rFonts w:ascii="Times New Roman" w:hAnsi="Times New Roman" w:cs="Times New Roman"/>
          <w:sz w:val="24"/>
          <w:szCs w:val="24"/>
        </w:rPr>
        <w:t xml:space="preserve">9.4. </w:t>
      </w:r>
      <w:r w:rsidR="009E3897" w:rsidRPr="000342E0">
        <w:rPr>
          <w:rFonts w:ascii="Times New Roman" w:hAnsi="Times New Roman" w:cs="Times New Roman"/>
          <w:sz w:val="24"/>
          <w:szCs w:val="24"/>
        </w:rPr>
        <w:t>Trys</w:t>
      </w:r>
      <w:r w:rsidR="00C2667B" w:rsidRPr="000342E0">
        <w:rPr>
          <w:rFonts w:ascii="Times New Roman" w:hAnsi="Times New Roman" w:cs="Times New Roman"/>
          <w:sz w:val="24"/>
          <w:szCs w:val="24"/>
        </w:rPr>
        <w:t xml:space="preserve"> gyvenamieji namai (300-400 m</w:t>
      </w:r>
      <w:r w:rsidR="00C2667B" w:rsidRPr="000342E0">
        <w:rPr>
          <w:rFonts w:ascii="Times New Roman" w:hAnsi="Times New Roman" w:cs="Times New Roman"/>
          <w:sz w:val="24"/>
          <w:szCs w:val="24"/>
          <w:vertAlign w:val="superscript"/>
        </w:rPr>
        <w:t xml:space="preserve">2 </w:t>
      </w:r>
      <w:r w:rsidR="0076522D">
        <w:rPr>
          <w:rFonts w:ascii="Times New Roman" w:hAnsi="Times New Roman" w:cs="Times New Roman"/>
          <w:sz w:val="24"/>
          <w:szCs w:val="24"/>
        </w:rPr>
        <w:t xml:space="preserve">bendro </w:t>
      </w:r>
      <w:r w:rsidR="00C2667B" w:rsidRPr="000342E0">
        <w:rPr>
          <w:rFonts w:ascii="Times New Roman" w:hAnsi="Times New Roman" w:cs="Times New Roman"/>
          <w:sz w:val="24"/>
          <w:szCs w:val="24"/>
        </w:rPr>
        <w:t>ploto</w:t>
      </w:r>
      <w:r w:rsidR="00C2667B" w:rsidRPr="00014FD2">
        <w:rPr>
          <w:rFonts w:ascii="Times New Roman" w:hAnsi="Times New Roman" w:cs="Times New Roman"/>
          <w:sz w:val="24"/>
          <w:szCs w:val="24"/>
        </w:rPr>
        <w:t xml:space="preserve">) su komunaliniais patogumais </w:t>
      </w:r>
      <w:bookmarkStart w:id="1" w:name="_Hlk178756616"/>
      <w:r w:rsidR="00C2667B" w:rsidRPr="00014FD2">
        <w:rPr>
          <w:rFonts w:ascii="Times New Roman" w:hAnsi="Times New Roman" w:cs="Times New Roman"/>
          <w:sz w:val="24"/>
          <w:szCs w:val="24"/>
        </w:rPr>
        <w:t>Panevėžio mieste.</w:t>
      </w:r>
      <w:r w:rsidR="00857CF1">
        <w:rPr>
          <w:rFonts w:ascii="Times New Roman" w:hAnsi="Times New Roman" w:cs="Times New Roman"/>
          <w:sz w:val="24"/>
          <w:szCs w:val="24"/>
        </w:rPr>
        <w:t xml:space="preserve"> </w:t>
      </w:r>
    </w:p>
    <w:bookmarkEnd w:id="1"/>
    <w:p w14:paraId="55334A10" w14:textId="375B3C8A" w:rsidR="00312822" w:rsidRPr="00014FD2" w:rsidRDefault="00312822" w:rsidP="00312822">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 xml:space="preserve">Naudingasis </w:t>
      </w:r>
      <w:r w:rsidR="00FB4CD3">
        <w:rPr>
          <w:rFonts w:ascii="Times New Roman" w:hAnsi="Times New Roman" w:cs="Times New Roman"/>
          <w:sz w:val="24"/>
          <w:szCs w:val="24"/>
        </w:rPr>
        <w:t xml:space="preserve">būsto </w:t>
      </w:r>
      <w:r w:rsidRPr="00014FD2">
        <w:rPr>
          <w:rFonts w:ascii="Times New Roman" w:hAnsi="Times New Roman" w:cs="Times New Roman"/>
          <w:sz w:val="24"/>
          <w:szCs w:val="24"/>
        </w:rPr>
        <w:t xml:space="preserve">plotas </w:t>
      </w:r>
      <w:r w:rsidRPr="00014FD2">
        <w:rPr>
          <w:rFonts w:ascii="Times New Roman" w:hAnsi="Times New Roman" w:cs="Times New Roman"/>
          <w:sz w:val="24"/>
          <w:szCs w:val="24"/>
        </w:rPr>
        <w:sym w:font="Symbol" w:char="F02D"/>
      </w:r>
      <w:r w:rsidRPr="00014FD2">
        <w:rPr>
          <w:rFonts w:ascii="Times New Roman" w:hAnsi="Times New Roman" w:cs="Times New Roman"/>
          <w:sz w:val="24"/>
          <w:szCs w:val="24"/>
        </w:rPr>
        <w:t xml:space="preserve"> bendras gyvenamųjų kambarių ir kitų </w:t>
      </w:r>
      <w:r w:rsidR="00FB4CD3">
        <w:rPr>
          <w:rFonts w:ascii="Times New Roman" w:hAnsi="Times New Roman" w:cs="Times New Roman"/>
          <w:sz w:val="24"/>
          <w:szCs w:val="24"/>
        </w:rPr>
        <w:t>būsto</w:t>
      </w:r>
      <w:r w:rsidR="00FB4CD3" w:rsidRPr="00014FD2">
        <w:rPr>
          <w:rFonts w:ascii="Times New Roman" w:hAnsi="Times New Roman" w:cs="Times New Roman"/>
          <w:sz w:val="24"/>
          <w:szCs w:val="24"/>
        </w:rPr>
        <w:t xml:space="preserve"> </w:t>
      </w:r>
      <w:r w:rsidRPr="00014FD2">
        <w:rPr>
          <w:rFonts w:ascii="Times New Roman" w:hAnsi="Times New Roman" w:cs="Times New Roman"/>
          <w:sz w:val="24"/>
          <w:szCs w:val="24"/>
        </w:rPr>
        <w:t xml:space="preserve">patalpų (virtuvių, sanitarinių mazgų, koridorių, įmontuotų spintų, šildomų </w:t>
      </w:r>
      <w:proofErr w:type="spellStart"/>
      <w:r w:rsidRPr="00014FD2">
        <w:rPr>
          <w:rFonts w:ascii="Times New Roman" w:hAnsi="Times New Roman" w:cs="Times New Roman"/>
          <w:sz w:val="24"/>
          <w:szCs w:val="24"/>
        </w:rPr>
        <w:t>lodžijų</w:t>
      </w:r>
      <w:proofErr w:type="spellEnd"/>
      <w:r w:rsidRPr="00014FD2">
        <w:rPr>
          <w:rFonts w:ascii="Times New Roman" w:hAnsi="Times New Roman" w:cs="Times New Roman"/>
          <w:sz w:val="24"/>
          <w:szCs w:val="24"/>
        </w:rPr>
        <w:t xml:space="preserve"> ir kitų šildomų pagalbinių patalpų) plotas. Į naudingąjį </w:t>
      </w:r>
      <w:r w:rsidR="00FB4CD3">
        <w:rPr>
          <w:rFonts w:ascii="Times New Roman" w:hAnsi="Times New Roman" w:cs="Times New Roman"/>
          <w:sz w:val="24"/>
          <w:szCs w:val="24"/>
        </w:rPr>
        <w:t>būsto</w:t>
      </w:r>
      <w:r w:rsidR="00FB4CD3" w:rsidRPr="00014FD2">
        <w:rPr>
          <w:rFonts w:ascii="Times New Roman" w:hAnsi="Times New Roman" w:cs="Times New Roman"/>
          <w:sz w:val="24"/>
          <w:szCs w:val="24"/>
        </w:rPr>
        <w:t xml:space="preserve"> </w:t>
      </w:r>
      <w:r w:rsidRPr="00014FD2">
        <w:rPr>
          <w:rFonts w:ascii="Times New Roman" w:hAnsi="Times New Roman" w:cs="Times New Roman"/>
          <w:sz w:val="24"/>
          <w:szCs w:val="24"/>
        </w:rPr>
        <w:t xml:space="preserve">plotą neįskaitomas balkonų, terasų, rūsių, nešildomų </w:t>
      </w:r>
      <w:proofErr w:type="spellStart"/>
      <w:r w:rsidRPr="00014FD2">
        <w:rPr>
          <w:rFonts w:ascii="Times New Roman" w:hAnsi="Times New Roman" w:cs="Times New Roman"/>
          <w:sz w:val="24"/>
          <w:szCs w:val="24"/>
        </w:rPr>
        <w:t>lodžijų</w:t>
      </w:r>
      <w:proofErr w:type="spellEnd"/>
      <w:r w:rsidRPr="00014FD2">
        <w:rPr>
          <w:rFonts w:ascii="Times New Roman" w:hAnsi="Times New Roman" w:cs="Times New Roman"/>
          <w:sz w:val="24"/>
          <w:szCs w:val="24"/>
        </w:rPr>
        <w:t xml:space="preserve"> plotas.</w:t>
      </w:r>
    </w:p>
    <w:p w14:paraId="2BAD312A" w14:textId="283EC5AE" w:rsidR="00197A62" w:rsidRPr="003A7979" w:rsidRDefault="006F6227" w:rsidP="003A7979">
      <w:pPr>
        <w:spacing w:after="0" w:line="240" w:lineRule="auto"/>
        <w:ind w:firstLine="851"/>
        <w:jc w:val="both"/>
        <w:rPr>
          <w:rFonts w:ascii="Times New Roman" w:eastAsia="Times New Roman" w:hAnsi="Times New Roman" w:cs="Times New Roman"/>
          <w:sz w:val="24"/>
          <w:szCs w:val="24"/>
          <w:lang w:eastAsia="lt-LT"/>
        </w:rPr>
      </w:pPr>
      <w:r w:rsidRPr="003A7979">
        <w:rPr>
          <w:rFonts w:ascii="Times New Roman" w:eastAsia="Times New Roman" w:hAnsi="Times New Roman" w:cs="Times New Roman"/>
          <w:sz w:val="24"/>
          <w:szCs w:val="24"/>
          <w:lang w:eastAsia="lt-LT"/>
        </w:rPr>
        <w:t>10</w:t>
      </w:r>
      <w:r w:rsidR="005241C5" w:rsidRPr="003A7979">
        <w:rPr>
          <w:rFonts w:ascii="Times New Roman" w:eastAsia="Times New Roman" w:hAnsi="Times New Roman" w:cs="Times New Roman"/>
          <w:sz w:val="24"/>
          <w:szCs w:val="24"/>
          <w:lang w:eastAsia="lt-LT"/>
        </w:rPr>
        <w:t>. Pirkima</w:t>
      </w:r>
      <w:r w:rsidR="00E935F6" w:rsidRPr="003A7979">
        <w:rPr>
          <w:rFonts w:ascii="Times New Roman" w:eastAsia="Times New Roman" w:hAnsi="Times New Roman" w:cs="Times New Roman"/>
          <w:sz w:val="24"/>
          <w:szCs w:val="24"/>
          <w:lang w:eastAsia="lt-LT"/>
        </w:rPr>
        <w:t>i</w:t>
      </w:r>
      <w:r w:rsidR="005241C5" w:rsidRPr="003A7979">
        <w:rPr>
          <w:rFonts w:ascii="Times New Roman" w:eastAsia="Times New Roman" w:hAnsi="Times New Roman" w:cs="Times New Roman"/>
          <w:sz w:val="24"/>
          <w:szCs w:val="24"/>
          <w:lang w:eastAsia="lt-LT"/>
        </w:rPr>
        <w:t xml:space="preserve"> </w:t>
      </w:r>
      <w:r w:rsidR="00FF2481" w:rsidRPr="003A7979">
        <w:rPr>
          <w:rFonts w:ascii="Times New Roman" w:eastAsia="Times New Roman" w:hAnsi="Times New Roman" w:cs="Times New Roman"/>
          <w:sz w:val="24"/>
          <w:szCs w:val="24"/>
          <w:lang w:eastAsia="lt-LT"/>
        </w:rPr>
        <w:t>skaidom</w:t>
      </w:r>
      <w:r w:rsidR="00E935F6" w:rsidRPr="003A7979">
        <w:rPr>
          <w:rFonts w:ascii="Times New Roman" w:eastAsia="Times New Roman" w:hAnsi="Times New Roman" w:cs="Times New Roman"/>
          <w:sz w:val="24"/>
          <w:szCs w:val="24"/>
          <w:lang w:eastAsia="lt-LT"/>
        </w:rPr>
        <w:t>i</w:t>
      </w:r>
      <w:r w:rsidR="00FF2481" w:rsidRPr="003A7979">
        <w:rPr>
          <w:rFonts w:ascii="Times New Roman" w:eastAsia="Times New Roman" w:hAnsi="Times New Roman" w:cs="Times New Roman"/>
          <w:sz w:val="24"/>
          <w:szCs w:val="24"/>
          <w:lang w:eastAsia="lt-LT"/>
        </w:rPr>
        <w:t xml:space="preserve"> į </w:t>
      </w:r>
      <w:r w:rsidR="00C2667B" w:rsidRPr="003A7979">
        <w:rPr>
          <w:rFonts w:ascii="Times New Roman" w:eastAsia="Times New Roman" w:hAnsi="Times New Roman" w:cs="Times New Roman"/>
          <w:sz w:val="24"/>
          <w:szCs w:val="24"/>
          <w:lang w:eastAsia="lt-LT"/>
        </w:rPr>
        <w:t>27</w:t>
      </w:r>
      <w:r w:rsidR="00D03048" w:rsidRPr="003A7979">
        <w:rPr>
          <w:rFonts w:ascii="Times New Roman" w:eastAsia="Times New Roman" w:hAnsi="Times New Roman" w:cs="Times New Roman"/>
          <w:sz w:val="24"/>
          <w:szCs w:val="24"/>
          <w:lang w:eastAsia="lt-LT"/>
        </w:rPr>
        <w:t xml:space="preserve"> </w:t>
      </w:r>
      <w:r w:rsidR="00FF2481" w:rsidRPr="003A7979">
        <w:rPr>
          <w:rFonts w:ascii="Times New Roman" w:eastAsia="Times New Roman" w:hAnsi="Times New Roman" w:cs="Times New Roman"/>
          <w:sz w:val="24"/>
          <w:szCs w:val="24"/>
          <w:lang w:eastAsia="lt-LT"/>
        </w:rPr>
        <w:t>atskir</w:t>
      </w:r>
      <w:r w:rsidR="00E935F6" w:rsidRPr="003A7979">
        <w:rPr>
          <w:rFonts w:ascii="Times New Roman" w:eastAsia="Times New Roman" w:hAnsi="Times New Roman" w:cs="Times New Roman"/>
          <w:sz w:val="24"/>
          <w:szCs w:val="24"/>
          <w:lang w:eastAsia="lt-LT"/>
        </w:rPr>
        <w:t>as</w:t>
      </w:r>
      <w:r w:rsidR="00EC028B" w:rsidRPr="003A7979">
        <w:rPr>
          <w:rFonts w:ascii="Times New Roman" w:eastAsia="Times New Roman" w:hAnsi="Times New Roman" w:cs="Times New Roman"/>
          <w:sz w:val="24"/>
          <w:szCs w:val="24"/>
          <w:lang w:eastAsia="lt-LT"/>
        </w:rPr>
        <w:t xml:space="preserve"> </w:t>
      </w:r>
      <w:r w:rsidR="00F95133" w:rsidRPr="003A7979">
        <w:rPr>
          <w:rFonts w:ascii="Times New Roman" w:eastAsia="Times New Roman" w:hAnsi="Times New Roman" w:cs="Times New Roman"/>
          <w:sz w:val="24"/>
          <w:szCs w:val="24"/>
          <w:lang w:eastAsia="lt-LT"/>
        </w:rPr>
        <w:t>pirkimo dali</w:t>
      </w:r>
      <w:r w:rsidR="00E935F6" w:rsidRPr="003A7979">
        <w:rPr>
          <w:rFonts w:ascii="Times New Roman" w:eastAsia="Times New Roman" w:hAnsi="Times New Roman" w:cs="Times New Roman"/>
          <w:sz w:val="24"/>
          <w:szCs w:val="24"/>
          <w:lang w:eastAsia="lt-LT"/>
        </w:rPr>
        <w:t>s</w:t>
      </w:r>
      <w:r w:rsidR="00FF2481" w:rsidRPr="003A7979">
        <w:rPr>
          <w:rFonts w:ascii="Times New Roman" w:eastAsia="Times New Roman" w:hAnsi="Times New Roman" w:cs="Times New Roman"/>
          <w:sz w:val="24"/>
          <w:szCs w:val="24"/>
          <w:lang w:eastAsia="lt-LT"/>
        </w:rPr>
        <w:t>:</w:t>
      </w:r>
    </w:p>
    <w:p w14:paraId="2E43DA92" w14:textId="7B8A38AD" w:rsidR="00D84FBF" w:rsidRPr="003A7979" w:rsidRDefault="009C0799"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 xml:space="preserve">10.1. </w:t>
      </w:r>
      <w:r w:rsidR="00D84FBF" w:rsidRPr="003A7979">
        <w:rPr>
          <w:rFonts w:ascii="Times New Roman" w:eastAsia="Times New Roman" w:hAnsi="Times New Roman" w:cs="Times New Roman"/>
          <w:sz w:val="24"/>
          <w:szCs w:val="24"/>
          <w:lang w:eastAsia="lt-LT"/>
        </w:rPr>
        <w:t>I pirkimo dal</w:t>
      </w:r>
      <w:r w:rsidR="004A5308" w:rsidRPr="003A7979">
        <w:rPr>
          <w:rFonts w:ascii="Times New Roman" w:eastAsia="Times New Roman" w:hAnsi="Times New Roman" w:cs="Times New Roman"/>
          <w:sz w:val="24"/>
          <w:szCs w:val="24"/>
          <w:lang w:eastAsia="lt-LT"/>
        </w:rPr>
        <w:t>is</w:t>
      </w:r>
      <w:r w:rsidR="003A7979" w:rsidRPr="003A7979">
        <w:rPr>
          <w:rFonts w:ascii="Times New Roman" w:eastAsia="Times New Roman" w:hAnsi="Times New Roman" w:cs="Times New Roman"/>
          <w:sz w:val="24"/>
          <w:szCs w:val="24"/>
          <w:lang w:eastAsia="lt-LT"/>
        </w:rPr>
        <w:t xml:space="preserve"> </w:t>
      </w:r>
      <w:r w:rsidR="00D84FBF" w:rsidRPr="003A7979">
        <w:rPr>
          <w:rFonts w:ascii="Times New Roman" w:eastAsia="Times New Roman" w:hAnsi="Times New Roman" w:cs="Times New Roman"/>
          <w:sz w:val="24"/>
          <w:szCs w:val="24"/>
          <w:lang w:eastAsia="lt-LT"/>
        </w:rPr>
        <w:t>–</w:t>
      </w:r>
      <w:r w:rsidR="003A7979" w:rsidRPr="003A7979">
        <w:rPr>
          <w:rFonts w:ascii="Times New Roman" w:eastAsia="Times New Roman" w:hAnsi="Times New Roman" w:cs="Times New Roman"/>
          <w:sz w:val="24"/>
          <w:szCs w:val="24"/>
          <w:lang w:eastAsia="lt-LT"/>
        </w:rPr>
        <w:t xml:space="preserve"> </w:t>
      </w:r>
      <w:r w:rsidR="00D84FBF" w:rsidRPr="003A7979">
        <w:rPr>
          <w:rFonts w:ascii="Times New Roman" w:hAnsi="Times New Roman" w:cs="Times New Roman"/>
          <w:sz w:val="24"/>
          <w:szCs w:val="24"/>
        </w:rPr>
        <w:t>vieno kambario but</w:t>
      </w:r>
      <w:r w:rsidR="00236BE0" w:rsidRPr="003A7979">
        <w:rPr>
          <w:rFonts w:ascii="Times New Roman" w:hAnsi="Times New Roman" w:cs="Times New Roman"/>
          <w:sz w:val="24"/>
          <w:szCs w:val="24"/>
        </w:rPr>
        <w:t>a</w:t>
      </w:r>
      <w:r w:rsidR="00D84FBF" w:rsidRPr="003A7979">
        <w:rPr>
          <w:rFonts w:ascii="Times New Roman" w:hAnsi="Times New Roman" w:cs="Times New Roman"/>
          <w:sz w:val="24"/>
          <w:szCs w:val="24"/>
        </w:rPr>
        <w:t>s</w:t>
      </w:r>
      <w:r w:rsidR="00822C9D">
        <w:rPr>
          <w:rFonts w:ascii="Times New Roman" w:hAnsi="Times New Roman" w:cs="Times New Roman"/>
          <w:sz w:val="24"/>
          <w:szCs w:val="24"/>
        </w:rPr>
        <w:t>;</w:t>
      </w:r>
    </w:p>
    <w:p w14:paraId="02E8C8F0" w14:textId="12DA0E7D"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hAnsi="Times New Roman" w:cs="Times New Roman"/>
          <w:sz w:val="24"/>
          <w:szCs w:val="24"/>
        </w:rPr>
        <w:t xml:space="preserve">10.2. II </w:t>
      </w:r>
      <w:r w:rsidRPr="003A7979">
        <w:rPr>
          <w:rFonts w:ascii="Times New Roman" w:eastAsia="Times New Roman" w:hAnsi="Times New Roman" w:cs="Times New Roman"/>
          <w:sz w:val="24"/>
          <w:szCs w:val="24"/>
          <w:lang w:eastAsia="lt-LT"/>
        </w:rPr>
        <w:t xml:space="preserve">pirkimo dalis – </w:t>
      </w:r>
      <w:r w:rsidRPr="003A7979">
        <w:rPr>
          <w:rFonts w:ascii="Times New Roman" w:hAnsi="Times New Roman" w:cs="Times New Roman"/>
          <w:sz w:val="24"/>
          <w:szCs w:val="24"/>
        </w:rPr>
        <w:t>vieno kambario butas</w:t>
      </w:r>
      <w:r w:rsidR="00822C9D">
        <w:rPr>
          <w:rFonts w:ascii="Times New Roman" w:hAnsi="Times New Roman" w:cs="Times New Roman"/>
          <w:sz w:val="24"/>
          <w:szCs w:val="24"/>
        </w:rPr>
        <w:t>;</w:t>
      </w:r>
    </w:p>
    <w:p w14:paraId="6B9D083F" w14:textId="5D981D32"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hAnsi="Times New Roman" w:cs="Times New Roman"/>
          <w:sz w:val="24"/>
          <w:szCs w:val="24"/>
        </w:rPr>
        <w:t xml:space="preserve">10.3. III </w:t>
      </w:r>
      <w:r w:rsidRPr="003A7979">
        <w:rPr>
          <w:rFonts w:ascii="Times New Roman" w:eastAsia="Times New Roman" w:hAnsi="Times New Roman" w:cs="Times New Roman"/>
          <w:sz w:val="24"/>
          <w:szCs w:val="24"/>
          <w:lang w:eastAsia="lt-LT"/>
        </w:rPr>
        <w:t>pirkimo dalis –</w:t>
      </w:r>
      <w:r w:rsidR="003A7979" w:rsidRPr="003A7979">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vieno kambario butas</w:t>
      </w:r>
      <w:r w:rsidR="00822C9D">
        <w:rPr>
          <w:rFonts w:ascii="Times New Roman" w:hAnsi="Times New Roman" w:cs="Times New Roman"/>
          <w:sz w:val="24"/>
          <w:szCs w:val="24"/>
        </w:rPr>
        <w:t>;</w:t>
      </w:r>
    </w:p>
    <w:p w14:paraId="70445365" w14:textId="63BD5082"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hAnsi="Times New Roman" w:cs="Times New Roman"/>
          <w:sz w:val="24"/>
          <w:szCs w:val="24"/>
        </w:rPr>
        <w:t xml:space="preserve">10.4. VI </w:t>
      </w:r>
      <w:r w:rsidRPr="003A7979">
        <w:rPr>
          <w:rFonts w:ascii="Times New Roman" w:eastAsia="Times New Roman" w:hAnsi="Times New Roman" w:cs="Times New Roman"/>
          <w:sz w:val="24"/>
          <w:szCs w:val="24"/>
          <w:lang w:eastAsia="lt-LT"/>
        </w:rPr>
        <w:t>pirkimo dalis –</w:t>
      </w:r>
      <w:r w:rsidR="003A7979" w:rsidRPr="003A7979">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vieno kambario butas</w:t>
      </w:r>
      <w:r w:rsidR="00822C9D">
        <w:rPr>
          <w:rFonts w:ascii="Times New Roman" w:hAnsi="Times New Roman" w:cs="Times New Roman"/>
          <w:sz w:val="24"/>
          <w:szCs w:val="24"/>
        </w:rPr>
        <w:t>;</w:t>
      </w:r>
    </w:p>
    <w:p w14:paraId="405AFB59" w14:textId="07705FB8"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hAnsi="Times New Roman" w:cs="Times New Roman"/>
          <w:sz w:val="24"/>
          <w:szCs w:val="24"/>
        </w:rPr>
        <w:t xml:space="preserve">10.5. V </w:t>
      </w:r>
      <w:r w:rsidRPr="003A7979">
        <w:rPr>
          <w:rFonts w:ascii="Times New Roman" w:eastAsia="Times New Roman" w:hAnsi="Times New Roman" w:cs="Times New Roman"/>
          <w:sz w:val="24"/>
          <w:szCs w:val="24"/>
          <w:lang w:eastAsia="lt-LT"/>
        </w:rPr>
        <w:t xml:space="preserve">pirkimo dalis – </w:t>
      </w:r>
      <w:r w:rsidRPr="003A7979">
        <w:rPr>
          <w:rFonts w:ascii="Times New Roman" w:hAnsi="Times New Roman" w:cs="Times New Roman"/>
          <w:sz w:val="24"/>
          <w:szCs w:val="24"/>
        </w:rPr>
        <w:t>vieno kambario butas</w:t>
      </w:r>
      <w:r w:rsidR="00822C9D">
        <w:rPr>
          <w:rFonts w:ascii="Times New Roman" w:hAnsi="Times New Roman" w:cs="Times New Roman"/>
          <w:sz w:val="24"/>
          <w:szCs w:val="24"/>
        </w:rPr>
        <w:t>;</w:t>
      </w:r>
    </w:p>
    <w:p w14:paraId="712B82C6" w14:textId="23E90487" w:rsidR="004A5308" w:rsidRPr="003A7979" w:rsidRDefault="004A5308" w:rsidP="003A7979">
      <w:pPr>
        <w:spacing w:after="0" w:line="240" w:lineRule="auto"/>
        <w:ind w:firstLine="851"/>
        <w:jc w:val="both"/>
        <w:rPr>
          <w:rFonts w:ascii="Times New Roman" w:eastAsia="Times New Roman" w:hAnsi="Times New Roman" w:cs="Times New Roman"/>
          <w:sz w:val="24"/>
          <w:szCs w:val="24"/>
          <w:lang w:eastAsia="lt-LT"/>
        </w:rPr>
      </w:pPr>
      <w:r w:rsidRPr="003A7979">
        <w:rPr>
          <w:rFonts w:ascii="Times New Roman" w:eastAsia="Times New Roman" w:hAnsi="Times New Roman" w:cs="Times New Roman"/>
          <w:sz w:val="24"/>
          <w:szCs w:val="24"/>
          <w:lang w:eastAsia="lt-LT"/>
        </w:rPr>
        <w:t>10.</w:t>
      </w:r>
      <w:r w:rsidR="005A7EE4" w:rsidRPr="003A7979">
        <w:rPr>
          <w:rFonts w:ascii="Times New Roman" w:eastAsia="Times New Roman" w:hAnsi="Times New Roman" w:cs="Times New Roman"/>
          <w:sz w:val="24"/>
          <w:szCs w:val="24"/>
          <w:lang w:eastAsia="lt-LT"/>
        </w:rPr>
        <w:t>6</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VI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w:t>
      </w:r>
      <w:r w:rsidR="00236BE0" w:rsidRPr="003A7979">
        <w:rPr>
          <w:rFonts w:ascii="Times New Roman" w:hAnsi="Times New Roman" w:cs="Times New Roman"/>
          <w:sz w:val="24"/>
          <w:szCs w:val="24"/>
        </w:rPr>
        <w:t>ų</w:t>
      </w:r>
      <w:r w:rsidRPr="003A7979">
        <w:rPr>
          <w:rFonts w:ascii="Times New Roman" w:hAnsi="Times New Roman" w:cs="Times New Roman"/>
          <w:sz w:val="24"/>
          <w:szCs w:val="24"/>
        </w:rPr>
        <w:t xml:space="preserve"> buta</w:t>
      </w:r>
      <w:r w:rsidR="00236BE0" w:rsidRPr="003A7979">
        <w:rPr>
          <w:rFonts w:ascii="Times New Roman" w:hAnsi="Times New Roman" w:cs="Times New Roman"/>
          <w:sz w:val="24"/>
          <w:szCs w:val="24"/>
        </w:rPr>
        <w:t>s</w:t>
      </w:r>
      <w:r w:rsidR="00822C9D">
        <w:rPr>
          <w:rFonts w:ascii="Times New Roman" w:hAnsi="Times New Roman" w:cs="Times New Roman"/>
          <w:sz w:val="24"/>
          <w:szCs w:val="24"/>
        </w:rPr>
        <w:t>;</w:t>
      </w:r>
    </w:p>
    <w:p w14:paraId="6A45F3A3" w14:textId="13DCA5BE"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w:t>
      </w:r>
      <w:r w:rsidR="005A7EE4" w:rsidRPr="003A7979">
        <w:rPr>
          <w:rFonts w:ascii="Times New Roman" w:eastAsia="Times New Roman" w:hAnsi="Times New Roman" w:cs="Times New Roman"/>
          <w:sz w:val="24"/>
          <w:szCs w:val="24"/>
          <w:lang w:eastAsia="lt-LT"/>
        </w:rPr>
        <w:t>7</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VII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 xml:space="preserve">dviejų </w:t>
      </w:r>
      <w:r w:rsidR="00236BE0" w:rsidRPr="003A7979">
        <w:rPr>
          <w:rFonts w:ascii="Times New Roman" w:hAnsi="Times New Roman" w:cs="Times New Roman"/>
          <w:sz w:val="24"/>
          <w:szCs w:val="24"/>
        </w:rPr>
        <w:t>kambarių butas</w:t>
      </w:r>
      <w:r w:rsidR="00822C9D">
        <w:rPr>
          <w:rFonts w:ascii="Times New Roman" w:hAnsi="Times New Roman" w:cs="Times New Roman"/>
          <w:sz w:val="24"/>
          <w:szCs w:val="24"/>
        </w:rPr>
        <w:t>;</w:t>
      </w:r>
    </w:p>
    <w:p w14:paraId="3383F39C" w14:textId="320FA21E"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w:t>
      </w:r>
      <w:r w:rsidR="005A7EE4" w:rsidRPr="003A7979">
        <w:rPr>
          <w:rFonts w:ascii="Times New Roman" w:eastAsia="Times New Roman" w:hAnsi="Times New Roman" w:cs="Times New Roman"/>
          <w:sz w:val="24"/>
          <w:szCs w:val="24"/>
          <w:lang w:eastAsia="lt-LT"/>
        </w:rPr>
        <w:t>8</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VIII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 xml:space="preserve">dviejų </w:t>
      </w:r>
      <w:r w:rsidR="00236BE0" w:rsidRPr="003A7979">
        <w:rPr>
          <w:rFonts w:ascii="Times New Roman" w:hAnsi="Times New Roman" w:cs="Times New Roman"/>
          <w:sz w:val="24"/>
          <w:szCs w:val="24"/>
        </w:rPr>
        <w:t>kambarių butas</w:t>
      </w:r>
      <w:r w:rsidR="00822C9D">
        <w:rPr>
          <w:rFonts w:ascii="Times New Roman" w:hAnsi="Times New Roman" w:cs="Times New Roman"/>
          <w:sz w:val="24"/>
          <w:szCs w:val="24"/>
        </w:rPr>
        <w:t>;</w:t>
      </w:r>
    </w:p>
    <w:p w14:paraId="53C50AA9" w14:textId="3574D348"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w:t>
      </w:r>
      <w:r w:rsidR="005A7EE4" w:rsidRPr="003A7979">
        <w:rPr>
          <w:rFonts w:ascii="Times New Roman" w:eastAsia="Times New Roman" w:hAnsi="Times New Roman" w:cs="Times New Roman"/>
          <w:sz w:val="24"/>
          <w:szCs w:val="24"/>
          <w:lang w:eastAsia="lt-LT"/>
        </w:rPr>
        <w:t>9.</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IX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 xml:space="preserve">dviejų kambarių </w:t>
      </w:r>
      <w:r w:rsidR="00236BE0" w:rsidRPr="003A7979">
        <w:rPr>
          <w:rFonts w:ascii="Times New Roman" w:hAnsi="Times New Roman" w:cs="Times New Roman"/>
          <w:sz w:val="24"/>
          <w:szCs w:val="24"/>
        </w:rPr>
        <w:t>buta</w:t>
      </w:r>
      <w:r w:rsidR="00293523">
        <w:rPr>
          <w:rFonts w:ascii="Times New Roman" w:hAnsi="Times New Roman" w:cs="Times New Roman"/>
          <w:sz w:val="24"/>
          <w:szCs w:val="24"/>
        </w:rPr>
        <w:t>s;</w:t>
      </w:r>
    </w:p>
    <w:p w14:paraId="6FB69D8A" w14:textId="5DDA3291"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0</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 xml:space="preserve">dviejų kambarių </w:t>
      </w:r>
      <w:r w:rsidR="00236BE0" w:rsidRPr="003A7979">
        <w:rPr>
          <w:rFonts w:ascii="Times New Roman" w:hAnsi="Times New Roman" w:cs="Times New Roman"/>
          <w:sz w:val="24"/>
          <w:szCs w:val="24"/>
        </w:rPr>
        <w:t>butas</w:t>
      </w:r>
      <w:r w:rsidR="00293523">
        <w:rPr>
          <w:rFonts w:ascii="Times New Roman" w:hAnsi="Times New Roman" w:cs="Times New Roman"/>
          <w:sz w:val="24"/>
          <w:szCs w:val="24"/>
        </w:rPr>
        <w:t>;</w:t>
      </w:r>
    </w:p>
    <w:p w14:paraId="4430662C" w14:textId="312DD9BC"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1</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 xml:space="preserve">dviejų kambarių </w:t>
      </w:r>
      <w:r w:rsidR="00236BE0" w:rsidRPr="003A7979">
        <w:rPr>
          <w:rFonts w:ascii="Times New Roman" w:hAnsi="Times New Roman" w:cs="Times New Roman"/>
          <w:sz w:val="24"/>
          <w:szCs w:val="24"/>
        </w:rPr>
        <w:t>butas</w:t>
      </w:r>
      <w:r w:rsidR="00293523">
        <w:rPr>
          <w:rFonts w:ascii="Times New Roman" w:hAnsi="Times New Roman" w:cs="Times New Roman"/>
          <w:sz w:val="24"/>
          <w:szCs w:val="24"/>
        </w:rPr>
        <w:t>;</w:t>
      </w:r>
    </w:p>
    <w:p w14:paraId="5140892E" w14:textId="6A45DF96"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2</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kambarių</w:t>
      </w:r>
      <w:r w:rsidR="00236BE0" w:rsidRPr="003A7979">
        <w:rPr>
          <w:rFonts w:ascii="Times New Roman" w:hAnsi="Times New Roman" w:cs="Times New Roman"/>
          <w:sz w:val="24"/>
          <w:szCs w:val="24"/>
        </w:rPr>
        <w:t xml:space="preserve"> butas</w:t>
      </w:r>
      <w:r w:rsidR="00293523">
        <w:rPr>
          <w:rFonts w:ascii="Times New Roman" w:hAnsi="Times New Roman" w:cs="Times New Roman"/>
          <w:sz w:val="24"/>
          <w:szCs w:val="24"/>
        </w:rPr>
        <w:t>;</w:t>
      </w:r>
    </w:p>
    <w:p w14:paraId="728967BF" w14:textId="2121D8CC"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XIII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kambarių but</w:t>
      </w:r>
      <w:r w:rsidR="00236BE0" w:rsidRPr="003A7979">
        <w:rPr>
          <w:rFonts w:ascii="Times New Roman" w:hAnsi="Times New Roman" w:cs="Times New Roman"/>
          <w:sz w:val="24"/>
          <w:szCs w:val="24"/>
        </w:rPr>
        <w:t>as</w:t>
      </w:r>
      <w:r w:rsidR="00293523">
        <w:rPr>
          <w:rFonts w:ascii="Times New Roman" w:hAnsi="Times New Roman" w:cs="Times New Roman"/>
          <w:sz w:val="24"/>
          <w:szCs w:val="24"/>
        </w:rPr>
        <w:t>;</w:t>
      </w:r>
    </w:p>
    <w:p w14:paraId="65C642A8" w14:textId="10F574B5"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4</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XIV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kambarių but</w:t>
      </w:r>
      <w:r w:rsidR="00236BE0" w:rsidRPr="003A7979">
        <w:rPr>
          <w:rFonts w:ascii="Times New Roman" w:hAnsi="Times New Roman" w:cs="Times New Roman"/>
          <w:sz w:val="24"/>
          <w:szCs w:val="24"/>
        </w:rPr>
        <w:t>as</w:t>
      </w:r>
      <w:r w:rsidR="00293523">
        <w:rPr>
          <w:rFonts w:ascii="Times New Roman" w:hAnsi="Times New Roman" w:cs="Times New Roman"/>
          <w:sz w:val="24"/>
          <w:szCs w:val="24"/>
        </w:rPr>
        <w:t>;</w:t>
      </w:r>
    </w:p>
    <w:p w14:paraId="73340A25" w14:textId="1D8B3A8A"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5</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XV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kambarių but</w:t>
      </w:r>
      <w:r w:rsidR="00236BE0" w:rsidRPr="003A7979">
        <w:rPr>
          <w:rFonts w:ascii="Times New Roman" w:hAnsi="Times New Roman" w:cs="Times New Roman"/>
          <w:sz w:val="24"/>
          <w:szCs w:val="24"/>
        </w:rPr>
        <w:t>a</w:t>
      </w:r>
      <w:r w:rsidR="00293523">
        <w:rPr>
          <w:rFonts w:ascii="Times New Roman" w:hAnsi="Times New Roman" w:cs="Times New Roman"/>
          <w:sz w:val="24"/>
          <w:szCs w:val="24"/>
        </w:rPr>
        <w:t>s;</w:t>
      </w:r>
    </w:p>
    <w:p w14:paraId="22694F2D" w14:textId="316A6431"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6</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XVI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kambarių but</w:t>
      </w:r>
      <w:r w:rsidR="00236BE0" w:rsidRPr="003A7979">
        <w:rPr>
          <w:rFonts w:ascii="Times New Roman" w:hAnsi="Times New Roman" w:cs="Times New Roman"/>
          <w:sz w:val="24"/>
          <w:szCs w:val="24"/>
        </w:rPr>
        <w:t>as</w:t>
      </w:r>
      <w:r w:rsidR="00293523">
        <w:rPr>
          <w:rFonts w:ascii="Times New Roman" w:hAnsi="Times New Roman" w:cs="Times New Roman"/>
          <w:sz w:val="24"/>
          <w:szCs w:val="24"/>
        </w:rPr>
        <w:t>;</w:t>
      </w:r>
    </w:p>
    <w:p w14:paraId="51F50A25" w14:textId="642F2C7C"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7</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XVII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dviejų kambarių but</w:t>
      </w:r>
      <w:r w:rsidR="00236BE0" w:rsidRPr="003A7979">
        <w:rPr>
          <w:rFonts w:ascii="Times New Roman" w:hAnsi="Times New Roman" w:cs="Times New Roman"/>
          <w:sz w:val="24"/>
          <w:szCs w:val="24"/>
        </w:rPr>
        <w:t>as</w:t>
      </w:r>
      <w:r w:rsidR="00293523">
        <w:rPr>
          <w:rFonts w:ascii="Times New Roman" w:hAnsi="Times New Roman" w:cs="Times New Roman"/>
          <w:sz w:val="24"/>
          <w:szCs w:val="24"/>
        </w:rPr>
        <w:t>;</w:t>
      </w:r>
    </w:p>
    <w:p w14:paraId="173EB469" w14:textId="1F8DC362"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10.1</w:t>
      </w:r>
      <w:r w:rsidR="005A7EE4" w:rsidRPr="003A7979">
        <w:rPr>
          <w:rFonts w:ascii="Times New Roman" w:eastAsia="Times New Roman" w:hAnsi="Times New Roman" w:cs="Times New Roman"/>
          <w:sz w:val="24"/>
          <w:szCs w:val="24"/>
          <w:lang w:eastAsia="lt-LT"/>
        </w:rPr>
        <w:t>8</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XVII</w:t>
      </w:r>
      <w:r w:rsidR="005A7EE4" w:rsidRPr="003A7979">
        <w:rPr>
          <w:rFonts w:ascii="Times New Roman" w:eastAsia="Times New Roman" w:hAnsi="Times New Roman" w:cs="Times New Roman"/>
          <w:bCs/>
          <w:sz w:val="24"/>
          <w:szCs w:val="24"/>
          <w:lang w:eastAsia="lt-LT"/>
        </w:rPr>
        <w:t>I</w:t>
      </w:r>
      <w:r w:rsidRPr="003A7979">
        <w:rPr>
          <w:rFonts w:ascii="Times New Roman" w:eastAsia="Times New Roman" w:hAnsi="Times New Roman" w:cs="Times New Roman"/>
          <w:bCs/>
          <w:sz w:val="24"/>
          <w:szCs w:val="24"/>
          <w:lang w:eastAsia="lt-LT"/>
        </w:rPr>
        <w:t xml:space="preserve">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w:t>
      </w:r>
      <w:r w:rsidR="00293523">
        <w:rPr>
          <w:rFonts w:ascii="Times New Roman" w:hAnsi="Times New Roman" w:cs="Times New Roman"/>
          <w:sz w:val="24"/>
          <w:szCs w:val="24"/>
        </w:rPr>
        <w:t>s;</w:t>
      </w:r>
    </w:p>
    <w:p w14:paraId="1FA34AAC" w14:textId="719DBB90" w:rsidR="004A5308" w:rsidRPr="003A7979" w:rsidRDefault="004A5308"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w:t>
      </w:r>
      <w:r w:rsidR="005A7EE4" w:rsidRPr="003A7979">
        <w:rPr>
          <w:rFonts w:ascii="Times New Roman" w:eastAsia="Times New Roman" w:hAnsi="Times New Roman" w:cs="Times New Roman"/>
          <w:sz w:val="24"/>
          <w:szCs w:val="24"/>
          <w:lang w:eastAsia="lt-LT"/>
        </w:rPr>
        <w:t>19</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XI</w:t>
      </w:r>
      <w:r w:rsidR="005A7EE4" w:rsidRPr="003A7979">
        <w:rPr>
          <w:rFonts w:ascii="Times New Roman" w:eastAsia="Times New Roman" w:hAnsi="Times New Roman" w:cs="Times New Roman"/>
          <w:bCs/>
          <w:sz w:val="24"/>
          <w:szCs w:val="24"/>
          <w:lang w:eastAsia="lt-LT"/>
        </w:rPr>
        <w:t xml:space="preserve">X </w:t>
      </w:r>
      <w:r w:rsidRPr="003A7979">
        <w:rPr>
          <w:rFonts w:ascii="Times New Roman" w:eastAsia="Times New Roman" w:hAnsi="Times New Roman" w:cs="Times New Roman"/>
          <w:bCs/>
          <w:sz w:val="24"/>
          <w:szCs w:val="24"/>
          <w:lang w:eastAsia="lt-LT"/>
        </w:rPr>
        <w:t>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w:t>
      </w:r>
      <w:r w:rsidR="00236BE0" w:rsidRPr="003A7979">
        <w:rPr>
          <w:rFonts w:ascii="Times New Roman" w:hAnsi="Times New Roman" w:cs="Times New Roman"/>
          <w:sz w:val="24"/>
          <w:szCs w:val="24"/>
        </w:rPr>
        <w:t>s</w:t>
      </w:r>
      <w:r w:rsidR="00293523">
        <w:rPr>
          <w:rFonts w:ascii="Times New Roman" w:hAnsi="Times New Roman" w:cs="Times New Roman"/>
          <w:sz w:val="24"/>
          <w:szCs w:val="24"/>
        </w:rPr>
        <w:t>;</w:t>
      </w:r>
    </w:p>
    <w:p w14:paraId="2C55C2B7" w14:textId="44C8D9B3" w:rsidR="005A7EE4" w:rsidRPr="003A7979" w:rsidRDefault="005A7EE4"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10.20.</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w:t>
      </w:r>
      <w:r w:rsidR="00236BE0" w:rsidRPr="003A7979">
        <w:rPr>
          <w:rFonts w:ascii="Times New Roman" w:hAnsi="Times New Roman" w:cs="Times New Roman"/>
          <w:sz w:val="24"/>
          <w:szCs w:val="24"/>
        </w:rPr>
        <w:t>s</w:t>
      </w:r>
      <w:r w:rsidR="00293523">
        <w:rPr>
          <w:rFonts w:ascii="Times New Roman" w:hAnsi="Times New Roman" w:cs="Times New Roman"/>
          <w:sz w:val="24"/>
          <w:szCs w:val="24"/>
        </w:rPr>
        <w:t>;</w:t>
      </w:r>
    </w:p>
    <w:p w14:paraId="546BA717" w14:textId="0BAB22F9" w:rsidR="005A7EE4" w:rsidRPr="003A7979" w:rsidRDefault="005A7EE4"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w:t>
      </w:r>
      <w:r w:rsidR="00236BE0" w:rsidRPr="003A7979">
        <w:rPr>
          <w:rFonts w:ascii="Times New Roman" w:eastAsia="Times New Roman" w:hAnsi="Times New Roman" w:cs="Times New Roman"/>
          <w:sz w:val="24"/>
          <w:szCs w:val="24"/>
          <w:lang w:eastAsia="lt-LT"/>
        </w:rPr>
        <w:t>21</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w:t>
      </w:r>
      <w:r w:rsidR="00236BE0" w:rsidRPr="003A7979">
        <w:rPr>
          <w:rFonts w:ascii="Times New Roman" w:eastAsia="Times New Roman" w:hAnsi="Times New Roman" w:cs="Times New Roman"/>
          <w:bCs/>
          <w:sz w:val="24"/>
          <w:szCs w:val="24"/>
          <w:lang w:eastAsia="lt-LT"/>
        </w:rPr>
        <w:t>XI</w:t>
      </w:r>
      <w:r w:rsidRPr="003A7979">
        <w:rPr>
          <w:rFonts w:ascii="Times New Roman" w:eastAsia="Times New Roman" w:hAnsi="Times New Roman" w:cs="Times New Roman"/>
          <w:bCs/>
          <w:sz w:val="24"/>
          <w:szCs w:val="24"/>
          <w:lang w:eastAsia="lt-LT"/>
        </w:rPr>
        <w:t xml:space="preserve">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w:t>
      </w:r>
      <w:r w:rsidR="00236BE0" w:rsidRPr="003A7979">
        <w:rPr>
          <w:rFonts w:ascii="Times New Roman" w:hAnsi="Times New Roman" w:cs="Times New Roman"/>
          <w:sz w:val="24"/>
          <w:szCs w:val="24"/>
        </w:rPr>
        <w:t>s</w:t>
      </w:r>
      <w:r w:rsidR="00293523">
        <w:rPr>
          <w:rFonts w:ascii="Times New Roman" w:hAnsi="Times New Roman" w:cs="Times New Roman"/>
          <w:sz w:val="24"/>
          <w:szCs w:val="24"/>
        </w:rPr>
        <w:t>;</w:t>
      </w:r>
    </w:p>
    <w:p w14:paraId="0F10AE46" w14:textId="48314C67" w:rsidR="00236BE0" w:rsidRPr="003A7979" w:rsidRDefault="00236BE0"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10.22.</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butas</w:t>
      </w:r>
      <w:r w:rsidR="00293523">
        <w:rPr>
          <w:rFonts w:ascii="Times New Roman" w:hAnsi="Times New Roman" w:cs="Times New Roman"/>
          <w:sz w:val="24"/>
          <w:szCs w:val="24"/>
        </w:rPr>
        <w:t>;</w:t>
      </w:r>
    </w:p>
    <w:p w14:paraId="530AF4F0" w14:textId="6D8597D9" w:rsidR="00236BE0" w:rsidRPr="003A7979" w:rsidRDefault="00236BE0"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10.23.</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XXIII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butas</w:t>
      </w:r>
      <w:r w:rsidR="00293523">
        <w:rPr>
          <w:rFonts w:ascii="Times New Roman" w:hAnsi="Times New Roman" w:cs="Times New Roman"/>
          <w:sz w:val="24"/>
          <w:szCs w:val="24"/>
        </w:rPr>
        <w:t>;</w:t>
      </w:r>
    </w:p>
    <w:p w14:paraId="193977A9" w14:textId="7F899AEB" w:rsidR="00236BE0" w:rsidRPr="003A7979" w:rsidRDefault="00236BE0"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10.24.</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XXIV pirkimo dalis</w:t>
      </w:r>
      <w:r w:rsidRPr="003A7979">
        <w:rPr>
          <w:rFonts w:ascii="Times New Roman" w:eastAsia="Times New Roman" w:hAnsi="Times New Roman" w:cs="Times New Roman"/>
          <w:b/>
          <w:sz w:val="24"/>
          <w:szCs w:val="24"/>
          <w:lang w:eastAsia="lt-LT"/>
        </w:rPr>
        <w:t xml:space="preserve"> – </w:t>
      </w:r>
      <w:r w:rsidRPr="003A7979">
        <w:rPr>
          <w:rFonts w:ascii="Times New Roman" w:hAnsi="Times New Roman" w:cs="Times New Roman"/>
          <w:sz w:val="24"/>
          <w:szCs w:val="24"/>
        </w:rPr>
        <w:t>trijų kambarių butas</w:t>
      </w:r>
      <w:r w:rsidR="00293523">
        <w:rPr>
          <w:rFonts w:ascii="Times New Roman" w:hAnsi="Times New Roman" w:cs="Times New Roman"/>
          <w:sz w:val="24"/>
          <w:szCs w:val="24"/>
        </w:rPr>
        <w:t>;</w:t>
      </w:r>
    </w:p>
    <w:p w14:paraId="7BD64029" w14:textId="42A3E8B3" w:rsidR="00236BE0" w:rsidRPr="003A7979" w:rsidRDefault="00236BE0"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10.25.</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XXV pirkimo dalis</w:t>
      </w:r>
      <w:r w:rsidRPr="003A7979">
        <w:rPr>
          <w:rFonts w:ascii="Times New Roman" w:eastAsia="Times New Roman" w:hAnsi="Times New Roman" w:cs="Times New Roman"/>
          <w:b/>
          <w:sz w:val="24"/>
          <w:szCs w:val="24"/>
          <w:lang w:eastAsia="lt-LT"/>
        </w:rPr>
        <w:t xml:space="preserve"> – </w:t>
      </w:r>
      <w:r w:rsidRPr="003A7979">
        <w:rPr>
          <w:rFonts w:ascii="Times New Roman" w:eastAsia="Times New Roman" w:hAnsi="Times New Roman" w:cs="Times New Roman"/>
          <w:bCs/>
          <w:sz w:val="24"/>
          <w:szCs w:val="24"/>
          <w:lang w:eastAsia="lt-LT"/>
        </w:rPr>
        <w:t>gyvenamasis namas</w:t>
      </w:r>
      <w:r w:rsidR="00293523">
        <w:rPr>
          <w:rFonts w:ascii="Times New Roman" w:eastAsia="Times New Roman" w:hAnsi="Times New Roman" w:cs="Times New Roman"/>
          <w:bCs/>
          <w:sz w:val="24"/>
          <w:szCs w:val="24"/>
          <w:lang w:eastAsia="lt-LT"/>
        </w:rPr>
        <w:t>;</w:t>
      </w:r>
    </w:p>
    <w:p w14:paraId="537AD17A" w14:textId="496656D4" w:rsidR="00236BE0" w:rsidRPr="003A7979" w:rsidRDefault="00236BE0" w:rsidP="003A7979">
      <w:pPr>
        <w:spacing w:after="0" w:line="240" w:lineRule="auto"/>
        <w:ind w:firstLine="851"/>
        <w:jc w:val="both"/>
        <w:rPr>
          <w:rFonts w:ascii="Times New Roman" w:eastAsia="Times New Roman" w:hAnsi="Times New Roman" w:cs="Times New Roman"/>
          <w:bCs/>
          <w:sz w:val="24"/>
          <w:szCs w:val="24"/>
          <w:lang w:eastAsia="lt-LT"/>
        </w:rPr>
      </w:pPr>
      <w:r w:rsidRPr="003A7979">
        <w:rPr>
          <w:rFonts w:ascii="Times New Roman" w:eastAsia="Times New Roman" w:hAnsi="Times New Roman" w:cs="Times New Roman"/>
          <w:sz w:val="24"/>
          <w:szCs w:val="24"/>
          <w:lang w:eastAsia="lt-LT"/>
        </w:rPr>
        <w:t>10.26.</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XXVI pirkimo dalis</w:t>
      </w:r>
      <w:r w:rsidRPr="003A7979">
        <w:rPr>
          <w:rFonts w:ascii="Times New Roman" w:eastAsia="Times New Roman" w:hAnsi="Times New Roman" w:cs="Times New Roman"/>
          <w:b/>
          <w:sz w:val="24"/>
          <w:szCs w:val="24"/>
          <w:lang w:eastAsia="lt-LT"/>
        </w:rPr>
        <w:t xml:space="preserve"> – </w:t>
      </w:r>
      <w:r w:rsidRPr="003A7979">
        <w:rPr>
          <w:rFonts w:ascii="Times New Roman" w:eastAsia="Times New Roman" w:hAnsi="Times New Roman" w:cs="Times New Roman"/>
          <w:bCs/>
          <w:sz w:val="24"/>
          <w:szCs w:val="24"/>
          <w:lang w:eastAsia="lt-LT"/>
        </w:rPr>
        <w:t>gyvenamasis namas</w:t>
      </w:r>
      <w:r w:rsidR="00293523">
        <w:rPr>
          <w:rFonts w:ascii="Times New Roman" w:eastAsia="Times New Roman" w:hAnsi="Times New Roman" w:cs="Times New Roman"/>
          <w:bCs/>
          <w:sz w:val="24"/>
          <w:szCs w:val="24"/>
          <w:lang w:eastAsia="lt-LT"/>
        </w:rPr>
        <w:t>;</w:t>
      </w:r>
    </w:p>
    <w:p w14:paraId="2E6E6AE1" w14:textId="732FE968" w:rsidR="00236BE0" w:rsidRPr="003A7979" w:rsidRDefault="00236BE0" w:rsidP="003A7979">
      <w:pPr>
        <w:spacing w:after="0" w:line="24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10.27.</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XXVII pirkimo dalis</w:t>
      </w:r>
      <w:r w:rsidRPr="003A7979">
        <w:rPr>
          <w:rFonts w:ascii="Times New Roman" w:eastAsia="Times New Roman" w:hAnsi="Times New Roman" w:cs="Times New Roman"/>
          <w:b/>
          <w:sz w:val="24"/>
          <w:szCs w:val="24"/>
          <w:lang w:eastAsia="lt-LT"/>
        </w:rPr>
        <w:t xml:space="preserve"> – </w:t>
      </w:r>
      <w:r w:rsidRPr="003A7979">
        <w:rPr>
          <w:rFonts w:ascii="Times New Roman" w:eastAsia="Times New Roman" w:hAnsi="Times New Roman" w:cs="Times New Roman"/>
          <w:bCs/>
          <w:sz w:val="24"/>
          <w:szCs w:val="24"/>
          <w:lang w:eastAsia="lt-LT"/>
        </w:rPr>
        <w:t>gyvenamasis namas</w:t>
      </w:r>
      <w:r w:rsidR="00293523">
        <w:rPr>
          <w:rFonts w:ascii="Times New Roman" w:eastAsia="Times New Roman" w:hAnsi="Times New Roman" w:cs="Times New Roman"/>
          <w:bCs/>
          <w:sz w:val="24"/>
          <w:szCs w:val="24"/>
          <w:lang w:eastAsia="lt-LT"/>
        </w:rPr>
        <w:t>;</w:t>
      </w:r>
    </w:p>
    <w:p w14:paraId="428FBA1D" w14:textId="382CE771" w:rsidR="008E5F79" w:rsidRPr="003A7979" w:rsidRDefault="006F6227" w:rsidP="0076522D">
      <w:pPr>
        <w:spacing w:after="0" w:line="240" w:lineRule="auto"/>
        <w:ind w:firstLine="851"/>
        <w:jc w:val="both"/>
        <w:rPr>
          <w:rFonts w:ascii="Times New Roman" w:eastAsia="Times New Roman" w:hAnsi="Times New Roman" w:cs="Times New Roman"/>
          <w:sz w:val="24"/>
          <w:szCs w:val="24"/>
          <w:lang w:eastAsia="lt-LT"/>
        </w:rPr>
      </w:pPr>
      <w:r w:rsidRPr="003A7979">
        <w:rPr>
          <w:rFonts w:ascii="Times New Roman" w:hAnsi="Times New Roman" w:cs="Times New Roman"/>
          <w:sz w:val="24"/>
          <w:szCs w:val="24"/>
        </w:rPr>
        <w:t>11</w:t>
      </w:r>
      <w:r w:rsidR="00BD3D9F" w:rsidRPr="003A7979">
        <w:rPr>
          <w:rFonts w:ascii="Times New Roman" w:hAnsi="Times New Roman" w:cs="Times New Roman"/>
          <w:sz w:val="24"/>
          <w:szCs w:val="24"/>
        </w:rPr>
        <w:t>.</w:t>
      </w:r>
      <w:r w:rsidR="00197A62" w:rsidRPr="003A7979">
        <w:rPr>
          <w:rFonts w:ascii="Times New Roman" w:eastAsia="Times New Roman" w:hAnsi="Times New Roman" w:cs="Times New Roman"/>
          <w:sz w:val="24"/>
          <w:szCs w:val="24"/>
          <w:lang w:eastAsia="lt-LT"/>
        </w:rPr>
        <w:t xml:space="preserve"> </w:t>
      </w:r>
      <w:r w:rsidR="008E5F79" w:rsidRPr="003A7979">
        <w:rPr>
          <w:rFonts w:ascii="Times New Roman" w:eastAsia="Times New Roman" w:hAnsi="Times New Roman" w:cs="Times New Roman"/>
          <w:sz w:val="24"/>
          <w:szCs w:val="24"/>
          <w:lang w:eastAsia="lt-LT"/>
        </w:rPr>
        <w:t>Kiekvienai pirkimo daliai numatoma sudaryti atskirą pirkimo sutartį.</w:t>
      </w:r>
    </w:p>
    <w:p w14:paraId="1EE3CB92" w14:textId="4B7299E5" w:rsidR="000A3BB6" w:rsidRPr="00B768D1" w:rsidRDefault="00E5363C" w:rsidP="0076522D">
      <w:pPr>
        <w:spacing w:after="0" w:line="240" w:lineRule="auto"/>
        <w:ind w:firstLine="851"/>
        <w:jc w:val="both"/>
        <w:rPr>
          <w:rFonts w:ascii="Times New Roman" w:hAnsi="Times New Roman" w:cs="Times New Roman"/>
          <w:sz w:val="24"/>
          <w:szCs w:val="24"/>
        </w:rPr>
      </w:pPr>
      <w:r w:rsidRPr="00E15659">
        <w:rPr>
          <w:rFonts w:ascii="Times New Roman" w:hAnsi="Times New Roman" w:cs="Times New Roman"/>
          <w:sz w:val="24"/>
          <w:szCs w:val="24"/>
        </w:rPr>
        <w:lastRenderedPageBreak/>
        <w:t>12.</w:t>
      </w:r>
      <w:r w:rsidR="00822C9D">
        <w:rPr>
          <w:rFonts w:ascii="Times New Roman" w:hAnsi="Times New Roman" w:cs="Times New Roman"/>
          <w:sz w:val="24"/>
          <w:szCs w:val="24"/>
        </w:rPr>
        <w:t xml:space="preserve"> </w:t>
      </w:r>
      <w:r w:rsidR="008E5F79" w:rsidRPr="00E15659">
        <w:rPr>
          <w:rFonts w:ascii="Times New Roman" w:hAnsi="Times New Roman" w:cs="Times New Roman"/>
          <w:sz w:val="24"/>
          <w:szCs w:val="24"/>
        </w:rPr>
        <w:t xml:space="preserve">Jei siūlomas pirkti </w:t>
      </w:r>
      <w:r w:rsidR="004007CC" w:rsidRPr="00E15659">
        <w:rPr>
          <w:rFonts w:ascii="Times New Roman" w:hAnsi="Times New Roman" w:cs="Times New Roman"/>
          <w:sz w:val="24"/>
          <w:szCs w:val="24"/>
        </w:rPr>
        <w:t xml:space="preserve">objektas </w:t>
      </w:r>
      <w:r w:rsidR="008E5F79" w:rsidRPr="00E15659">
        <w:rPr>
          <w:rFonts w:ascii="Times New Roman" w:hAnsi="Times New Roman" w:cs="Times New Roman"/>
          <w:sz w:val="24"/>
          <w:szCs w:val="24"/>
        </w:rPr>
        <w:t xml:space="preserve">atitinka daugiau nei vienos pirkimo objekto dalies reikalavimus, tas pats pasiūlymas galioja visose pirkimo objekto dalyse, kurių sąlygas jis atitinka. </w:t>
      </w:r>
      <w:r w:rsidR="00844A90" w:rsidRPr="00B768D1">
        <w:rPr>
          <w:rFonts w:ascii="Times New Roman" w:hAnsi="Times New Roman" w:cs="Times New Roman"/>
          <w:sz w:val="24"/>
          <w:szCs w:val="24"/>
        </w:rPr>
        <w:t xml:space="preserve">Kandidatą pripažinus derybų laimėtoju vienoje pirkimo dalyje, šio kandidato pasiūlymas kitose pirkimo dalyse nevertinamas. </w:t>
      </w:r>
    </w:p>
    <w:p w14:paraId="24055C22" w14:textId="4A540962" w:rsidR="00850C4A" w:rsidRPr="0046166D" w:rsidRDefault="00850C4A" w:rsidP="00850C4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 Reikalavimai</w:t>
      </w:r>
      <w:r w:rsidR="008E5393" w:rsidRPr="0046166D">
        <w:rPr>
          <w:rFonts w:ascii="Times New Roman" w:hAnsi="Times New Roman" w:cs="Times New Roman"/>
          <w:sz w:val="24"/>
          <w:szCs w:val="24"/>
        </w:rPr>
        <w:t xml:space="preserve"> </w:t>
      </w:r>
      <w:r w:rsidR="008E5393" w:rsidRPr="0046166D">
        <w:rPr>
          <w:rFonts w:ascii="Times New Roman" w:hAnsi="Times New Roman" w:cs="Times New Roman"/>
          <w:b/>
          <w:bCs/>
          <w:sz w:val="24"/>
          <w:szCs w:val="24"/>
        </w:rPr>
        <w:t>I – XXIV pirkimo dalims,</w:t>
      </w:r>
      <w:r w:rsidRPr="0046166D">
        <w:rPr>
          <w:rFonts w:ascii="Times New Roman" w:hAnsi="Times New Roman" w:cs="Times New Roman"/>
          <w:sz w:val="24"/>
          <w:szCs w:val="24"/>
        </w:rPr>
        <w:t xml:space="preserve"> kuriuos turi atitikti parduodamas </w:t>
      </w:r>
      <w:r w:rsidR="004007CC" w:rsidRPr="0046166D">
        <w:rPr>
          <w:rFonts w:ascii="Times New Roman" w:hAnsi="Times New Roman" w:cs="Times New Roman"/>
          <w:sz w:val="24"/>
          <w:szCs w:val="24"/>
        </w:rPr>
        <w:t>būstas</w:t>
      </w:r>
      <w:r w:rsidRPr="0046166D">
        <w:rPr>
          <w:rFonts w:ascii="Times New Roman" w:hAnsi="Times New Roman" w:cs="Times New Roman"/>
          <w:sz w:val="24"/>
          <w:szCs w:val="24"/>
        </w:rPr>
        <w:t>:</w:t>
      </w:r>
    </w:p>
    <w:p w14:paraId="5AD55B5D" w14:textId="5C55B91F" w:rsidR="00857CF1" w:rsidRPr="0046166D" w:rsidRDefault="00857CF1" w:rsidP="00850C4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13.1</w:t>
      </w:r>
      <w:r w:rsidR="0046166D">
        <w:rPr>
          <w:rFonts w:ascii="Times New Roman" w:hAnsi="Times New Roman" w:cs="Times New Roman"/>
          <w:sz w:val="24"/>
          <w:szCs w:val="24"/>
        </w:rPr>
        <w:t>.</w:t>
      </w:r>
      <w:r w:rsidRPr="0046166D">
        <w:rPr>
          <w:rFonts w:ascii="Times New Roman" w:hAnsi="Times New Roman" w:cs="Times New Roman"/>
          <w:sz w:val="24"/>
          <w:szCs w:val="24"/>
        </w:rPr>
        <w:t xml:space="preserve"> turi būti su įrengta inžinerine įranga komunalinėms paslaugoms (vandentiekiu, </w:t>
      </w:r>
      <w:r w:rsidR="00D870E7">
        <w:rPr>
          <w:rFonts w:ascii="Times New Roman" w:hAnsi="Times New Roman" w:cs="Times New Roman"/>
          <w:sz w:val="24"/>
          <w:szCs w:val="24"/>
        </w:rPr>
        <w:t>nuotekų</w:t>
      </w:r>
      <w:r w:rsidRPr="0046166D">
        <w:rPr>
          <w:rFonts w:ascii="Times New Roman" w:hAnsi="Times New Roman" w:cs="Times New Roman"/>
          <w:sz w:val="24"/>
          <w:szCs w:val="24"/>
        </w:rPr>
        <w:t xml:space="preserve"> kanalizacijos įvadu, centrinio ar autonominio šildymo sistema, karšto vandens tiekimu);</w:t>
      </w:r>
    </w:p>
    <w:p w14:paraId="28028FF7" w14:textId="1D978697" w:rsidR="006369DA" w:rsidRPr="0046166D" w:rsidRDefault="006369DA" w:rsidP="006369D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13.2. turi būti visos inžinerinės sistemos (šalto</w:t>
      </w:r>
      <w:r w:rsidR="007D53A7">
        <w:rPr>
          <w:rFonts w:ascii="Times New Roman" w:hAnsi="Times New Roman" w:cs="Times New Roman"/>
          <w:sz w:val="24"/>
          <w:szCs w:val="24"/>
        </w:rPr>
        <w:t xml:space="preserve"> </w:t>
      </w:r>
      <w:r w:rsidRPr="0046166D">
        <w:rPr>
          <w:rFonts w:ascii="Times New Roman" w:hAnsi="Times New Roman" w:cs="Times New Roman"/>
          <w:sz w:val="24"/>
          <w:szCs w:val="24"/>
        </w:rPr>
        <w:t xml:space="preserve">ir karšto vandens, nuotekų, šildymo, dujų ir elektros); </w:t>
      </w:r>
    </w:p>
    <w:p w14:paraId="6D4A2451" w14:textId="536BD5DB" w:rsidR="00850C4A" w:rsidRPr="0046166D" w:rsidRDefault="00850C4A" w:rsidP="00850C4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w:t>
      </w:r>
      <w:r w:rsidR="0046166D">
        <w:rPr>
          <w:rFonts w:ascii="Times New Roman" w:hAnsi="Times New Roman" w:cs="Times New Roman"/>
          <w:sz w:val="24"/>
          <w:szCs w:val="24"/>
        </w:rPr>
        <w:t>3</w:t>
      </w:r>
      <w:r w:rsidRPr="0046166D">
        <w:rPr>
          <w:rFonts w:ascii="Times New Roman" w:hAnsi="Times New Roman" w:cs="Times New Roman"/>
          <w:sz w:val="24"/>
          <w:szCs w:val="24"/>
        </w:rPr>
        <w:t>. perkamas su inventorizuotais ir teisiškai įregistruotais b</w:t>
      </w:r>
      <w:r w:rsidR="004007CC" w:rsidRPr="0046166D">
        <w:rPr>
          <w:rFonts w:ascii="Times New Roman" w:hAnsi="Times New Roman" w:cs="Times New Roman"/>
          <w:sz w:val="24"/>
          <w:szCs w:val="24"/>
        </w:rPr>
        <w:t>ūstas</w:t>
      </w:r>
      <w:r w:rsidRPr="0046166D">
        <w:rPr>
          <w:rFonts w:ascii="Times New Roman" w:hAnsi="Times New Roman" w:cs="Times New Roman"/>
          <w:sz w:val="24"/>
          <w:szCs w:val="24"/>
        </w:rPr>
        <w:t xml:space="preserve"> priklausiniais (rūsiais), jei tokių yra. B</w:t>
      </w:r>
      <w:r w:rsidR="004007CC" w:rsidRPr="0046166D">
        <w:rPr>
          <w:rFonts w:ascii="Times New Roman" w:hAnsi="Times New Roman" w:cs="Times New Roman"/>
          <w:sz w:val="24"/>
          <w:szCs w:val="24"/>
        </w:rPr>
        <w:t>ūsto</w:t>
      </w:r>
      <w:r w:rsidRPr="0046166D">
        <w:rPr>
          <w:rFonts w:ascii="Times New Roman" w:hAnsi="Times New Roman" w:cs="Times New Roman"/>
          <w:sz w:val="24"/>
          <w:szCs w:val="24"/>
        </w:rPr>
        <w:t xml:space="preserve"> </w:t>
      </w:r>
      <w:r w:rsidR="00BF432A" w:rsidRPr="0046166D">
        <w:rPr>
          <w:rFonts w:ascii="Times New Roman" w:hAnsi="Times New Roman" w:cs="Times New Roman"/>
          <w:sz w:val="24"/>
          <w:szCs w:val="24"/>
        </w:rPr>
        <w:t xml:space="preserve">duomenys, nurodyti </w:t>
      </w:r>
      <w:r w:rsidRPr="0046166D">
        <w:rPr>
          <w:rFonts w:ascii="Times New Roman" w:hAnsi="Times New Roman" w:cs="Times New Roman"/>
          <w:sz w:val="24"/>
          <w:szCs w:val="24"/>
        </w:rPr>
        <w:t>kadastro duom</w:t>
      </w:r>
      <w:r w:rsidR="00BF432A" w:rsidRPr="0046166D">
        <w:rPr>
          <w:rFonts w:ascii="Times New Roman" w:hAnsi="Times New Roman" w:cs="Times New Roman"/>
          <w:sz w:val="24"/>
          <w:szCs w:val="24"/>
        </w:rPr>
        <w:t>enų byloje,</w:t>
      </w:r>
      <w:r w:rsidRPr="0046166D">
        <w:rPr>
          <w:rFonts w:ascii="Times New Roman" w:hAnsi="Times New Roman" w:cs="Times New Roman"/>
          <w:sz w:val="24"/>
          <w:szCs w:val="24"/>
        </w:rPr>
        <w:t xml:space="preserve"> turi atitikti esam</w:t>
      </w:r>
      <w:r w:rsidR="00BF432A" w:rsidRPr="0046166D">
        <w:rPr>
          <w:rFonts w:ascii="Times New Roman" w:hAnsi="Times New Roman" w:cs="Times New Roman"/>
          <w:sz w:val="24"/>
          <w:szCs w:val="24"/>
        </w:rPr>
        <w:t>us</w:t>
      </w:r>
      <w:r w:rsidRPr="0046166D">
        <w:rPr>
          <w:rFonts w:ascii="Times New Roman" w:hAnsi="Times New Roman" w:cs="Times New Roman"/>
          <w:sz w:val="24"/>
          <w:szCs w:val="24"/>
        </w:rPr>
        <w:t xml:space="preserve"> b</w:t>
      </w:r>
      <w:r w:rsidR="004007CC" w:rsidRPr="0046166D">
        <w:rPr>
          <w:rFonts w:ascii="Times New Roman" w:hAnsi="Times New Roman" w:cs="Times New Roman"/>
          <w:sz w:val="24"/>
          <w:szCs w:val="24"/>
        </w:rPr>
        <w:t>ūsto</w:t>
      </w:r>
      <w:r w:rsidRPr="0046166D">
        <w:rPr>
          <w:rFonts w:ascii="Times New Roman" w:hAnsi="Times New Roman" w:cs="Times New Roman"/>
          <w:sz w:val="24"/>
          <w:szCs w:val="24"/>
        </w:rPr>
        <w:t xml:space="preserve"> </w:t>
      </w:r>
      <w:r w:rsidR="00BF432A" w:rsidRPr="0046166D">
        <w:rPr>
          <w:rFonts w:ascii="Times New Roman" w:hAnsi="Times New Roman" w:cs="Times New Roman"/>
          <w:sz w:val="24"/>
          <w:szCs w:val="24"/>
        </w:rPr>
        <w:t>duomenis</w:t>
      </w:r>
      <w:r w:rsidRPr="0046166D">
        <w:rPr>
          <w:rFonts w:ascii="Times New Roman" w:hAnsi="Times New Roman" w:cs="Times New Roman"/>
          <w:sz w:val="24"/>
          <w:szCs w:val="24"/>
        </w:rPr>
        <w:t xml:space="preserve"> (visi pakeitimai bute ir rūsyje (jei turi) privalo būti įregistruoti Nekilnojamojo turto registre);</w:t>
      </w:r>
    </w:p>
    <w:p w14:paraId="3E302E7D" w14:textId="3A01DE45" w:rsidR="0069494B" w:rsidRPr="0046166D" w:rsidRDefault="0069494B" w:rsidP="0069494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w:t>
      </w:r>
      <w:r w:rsidR="0046166D">
        <w:rPr>
          <w:rFonts w:ascii="Times New Roman" w:hAnsi="Times New Roman" w:cs="Times New Roman"/>
          <w:sz w:val="24"/>
          <w:szCs w:val="24"/>
        </w:rPr>
        <w:t>4</w:t>
      </w:r>
      <w:r w:rsidRPr="0046166D">
        <w:rPr>
          <w:rFonts w:ascii="Times New Roman" w:hAnsi="Times New Roman" w:cs="Times New Roman"/>
          <w:sz w:val="24"/>
          <w:szCs w:val="24"/>
        </w:rPr>
        <w:t xml:space="preserve">. plotas turi būti ne mažesnis kaip </w:t>
      </w:r>
      <w:r w:rsidR="00F314EB">
        <w:rPr>
          <w:rFonts w:ascii="Times New Roman" w:hAnsi="Times New Roman" w:cs="Times New Roman"/>
          <w:sz w:val="24"/>
          <w:szCs w:val="24"/>
        </w:rPr>
        <w:t xml:space="preserve">nurodytas </w:t>
      </w:r>
      <w:r w:rsidR="00F314EB" w:rsidRPr="00F314EB">
        <w:rPr>
          <w:rFonts w:ascii="Times New Roman" w:hAnsi="Times New Roman" w:cs="Times New Roman"/>
          <w:sz w:val="24"/>
          <w:szCs w:val="24"/>
        </w:rPr>
        <w:t>šių Sąlygų 9 punkt</w:t>
      </w:r>
      <w:r w:rsidR="00F314EB">
        <w:rPr>
          <w:rFonts w:ascii="Times New Roman" w:hAnsi="Times New Roman" w:cs="Times New Roman"/>
          <w:sz w:val="24"/>
          <w:szCs w:val="24"/>
        </w:rPr>
        <w:t>e</w:t>
      </w:r>
      <w:r w:rsidRPr="0046166D">
        <w:rPr>
          <w:rFonts w:ascii="Times New Roman" w:hAnsi="Times New Roman" w:cs="Times New Roman"/>
          <w:sz w:val="24"/>
          <w:szCs w:val="24"/>
        </w:rPr>
        <w:t>;</w:t>
      </w:r>
    </w:p>
    <w:p w14:paraId="12E24A7C" w14:textId="6806F51F" w:rsidR="0069494B" w:rsidRPr="0046166D" w:rsidRDefault="00E20128" w:rsidP="0069494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w:t>
      </w:r>
      <w:r w:rsidR="0046166D">
        <w:rPr>
          <w:rFonts w:ascii="Times New Roman" w:hAnsi="Times New Roman" w:cs="Times New Roman"/>
          <w:sz w:val="24"/>
          <w:szCs w:val="24"/>
        </w:rPr>
        <w:t>5</w:t>
      </w:r>
      <w:r w:rsidRPr="0046166D">
        <w:rPr>
          <w:rFonts w:ascii="Times New Roman" w:hAnsi="Times New Roman" w:cs="Times New Roman"/>
          <w:sz w:val="24"/>
          <w:szCs w:val="24"/>
        </w:rPr>
        <w:t>. turi būti geros techninės būklės ir atitikti teisės aktų nustatytus sanitarinius ir techninius reikalavimus gyvenamosioms patalpoms, jame turi būti įrengti elektros energijos ir kitų komunalinių paslaugų teikimo (dujų, jei jos yra, karšto, šalto vandens) apskaitos prietaisai;</w:t>
      </w:r>
    </w:p>
    <w:p w14:paraId="50602BCA" w14:textId="288E29BA" w:rsidR="00850C4A" w:rsidRPr="0046166D" w:rsidRDefault="00850C4A" w:rsidP="00161AA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w:t>
      </w:r>
      <w:r w:rsidR="0046166D">
        <w:rPr>
          <w:rFonts w:ascii="Times New Roman" w:hAnsi="Times New Roman" w:cs="Times New Roman"/>
          <w:sz w:val="24"/>
          <w:szCs w:val="24"/>
        </w:rPr>
        <w:t>6</w:t>
      </w:r>
      <w:r w:rsidRPr="0046166D">
        <w:rPr>
          <w:rFonts w:ascii="Times New Roman" w:hAnsi="Times New Roman" w:cs="Times New Roman"/>
          <w:sz w:val="24"/>
          <w:szCs w:val="24"/>
        </w:rPr>
        <w:t>.</w:t>
      </w:r>
      <w:r w:rsidR="00B768D1" w:rsidRPr="0046166D">
        <w:rPr>
          <w:rFonts w:ascii="Times New Roman" w:hAnsi="Times New Roman" w:cs="Times New Roman"/>
          <w:sz w:val="23"/>
          <w:szCs w:val="23"/>
        </w:rPr>
        <w:t xml:space="preserve"> </w:t>
      </w:r>
      <w:r w:rsidR="00B768D1" w:rsidRPr="0046166D">
        <w:rPr>
          <w:rFonts w:ascii="Times New Roman" w:hAnsi="Times New Roman" w:cs="Times New Roman"/>
          <w:sz w:val="24"/>
          <w:szCs w:val="24"/>
        </w:rPr>
        <w:t>negali būti perleistas tretiesiems asmenims, įkeistas ar kitaip suvaržytos buto valdymo ir naudojimo teisės. Jei butas įkeistas, ne vėliau kaip pasiūlymo teikimo dieną pasiūlymo teikėjas privalo pateikti kreditoriaus rašytinį sutikimą parduoti butą ir įsipareigojimą išregistruoti buto įkeitimą ne vėliau kaip per 10 (dešimt) darbo dienų nuo atsiskaitymo už butą dienos. Pirkimo– pardavimo sutarties pasirašymo metu jame neturi būti registruotų kitų asmenų, jis neturi būti kitų asmenų deklaruojamas kaip gyvenamoji vieta</w:t>
      </w:r>
      <w:r w:rsidR="00161AAB" w:rsidRPr="0046166D">
        <w:rPr>
          <w:rFonts w:ascii="Times New Roman" w:hAnsi="Times New Roman" w:cs="Times New Roman"/>
          <w:sz w:val="24"/>
          <w:szCs w:val="24"/>
        </w:rPr>
        <w:t>;</w:t>
      </w:r>
    </w:p>
    <w:p w14:paraId="4CD8DB0C" w14:textId="466ED432" w:rsidR="0069494B" w:rsidRPr="0046166D" w:rsidRDefault="00FB4CD3" w:rsidP="00161AA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13.</w:t>
      </w:r>
      <w:r w:rsidR="0046166D">
        <w:rPr>
          <w:rFonts w:ascii="Times New Roman" w:hAnsi="Times New Roman" w:cs="Times New Roman"/>
          <w:sz w:val="24"/>
          <w:szCs w:val="24"/>
        </w:rPr>
        <w:t>7</w:t>
      </w:r>
      <w:r w:rsidRPr="0046166D">
        <w:rPr>
          <w:rFonts w:ascii="Times New Roman" w:hAnsi="Times New Roman" w:cs="Times New Roman"/>
          <w:sz w:val="24"/>
          <w:szCs w:val="24"/>
        </w:rPr>
        <w:t xml:space="preserve">. Jeigu pasirašyta </w:t>
      </w:r>
      <w:r w:rsidR="00F314EB">
        <w:rPr>
          <w:rFonts w:ascii="Times New Roman" w:hAnsi="Times New Roman" w:cs="Times New Roman"/>
          <w:sz w:val="24"/>
          <w:szCs w:val="24"/>
        </w:rPr>
        <w:t xml:space="preserve">būsto </w:t>
      </w:r>
      <w:r w:rsidRPr="0046166D">
        <w:rPr>
          <w:rFonts w:ascii="Times New Roman" w:hAnsi="Times New Roman" w:cs="Times New Roman"/>
          <w:sz w:val="24"/>
          <w:szCs w:val="24"/>
        </w:rPr>
        <w:t>kreditavimo sutartis, kandidatas iki Komisijos nurodyto termino pateikia dokumentus, įrodančius, kad kandidatas įvykdė visus įsipareigojimus pagal kreditavimo sutartį (neturi būti jokių įsiskolinimų, kurie pereina kartu su būsto nuosavybės teise).</w:t>
      </w:r>
    </w:p>
    <w:p w14:paraId="08D5E732" w14:textId="77777777" w:rsidR="0030578B" w:rsidRDefault="009D08E5" w:rsidP="00E9605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14</w:t>
      </w:r>
      <w:r w:rsidR="00FB4CD3" w:rsidRPr="0046166D">
        <w:rPr>
          <w:rFonts w:ascii="Times New Roman" w:hAnsi="Times New Roman" w:cs="Times New Roman"/>
          <w:sz w:val="24"/>
          <w:szCs w:val="24"/>
        </w:rPr>
        <w:t xml:space="preserve">. Savivaldybės administracija neperka būstų: </w:t>
      </w:r>
    </w:p>
    <w:p w14:paraId="7305FFCA" w14:textId="1E392348" w:rsidR="0069494B" w:rsidRPr="00116D3C" w:rsidRDefault="00FB4CD3" w:rsidP="0030578B">
      <w:pPr>
        <w:spacing w:after="0" w:line="240" w:lineRule="auto"/>
        <w:jc w:val="both"/>
        <w:rPr>
          <w:rFonts w:ascii="Times New Roman" w:hAnsi="Times New Roman" w:cs="Times New Roman"/>
          <w:sz w:val="24"/>
          <w:szCs w:val="24"/>
        </w:rPr>
      </w:pPr>
      <w:r w:rsidRPr="0046166D">
        <w:rPr>
          <w:rFonts w:ascii="Times New Roman" w:hAnsi="Times New Roman" w:cs="Times New Roman"/>
          <w:sz w:val="24"/>
          <w:szCs w:val="24"/>
        </w:rPr>
        <w:t>su bendrojo naudojimo patalpomis (virtuve, tualetu, dušo patalpa), su k</w:t>
      </w:r>
      <w:r w:rsidR="00C86163" w:rsidRPr="0046166D">
        <w:rPr>
          <w:rFonts w:ascii="Times New Roman" w:hAnsi="Times New Roman" w:cs="Times New Roman"/>
          <w:sz w:val="24"/>
          <w:szCs w:val="24"/>
        </w:rPr>
        <w:t>ietojo kuro</w:t>
      </w:r>
      <w:r w:rsidR="00E9605B" w:rsidRPr="0046166D">
        <w:rPr>
          <w:rFonts w:ascii="Times New Roman" w:hAnsi="Times New Roman" w:cs="Times New Roman"/>
          <w:sz w:val="24"/>
          <w:szCs w:val="24"/>
        </w:rPr>
        <w:t>, dujų balion</w:t>
      </w:r>
      <w:r w:rsidR="0046166D" w:rsidRPr="0046166D">
        <w:rPr>
          <w:rFonts w:ascii="Times New Roman" w:hAnsi="Times New Roman" w:cs="Times New Roman"/>
          <w:sz w:val="24"/>
          <w:szCs w:val="24"/>
        </w:rPr>
        <w:t>ų</w:t>
      </w:r>
      <w:r w:rsidR="00E9605B" w:rsidRPr="0046166D">
        <w:rPr>
          <w:rFonts w:ascii="Times New Roman" w:hAnsi="Times New Roman" w:cs="Times New Roman"/>
          <w:sz w:val="24"/>
          <w:szCs w:val="24"/>
        </w:rPr>
        <w:t xml:space="preserve"> </w:t>
      </w:r>
      <w:r w:rsidRPr="0046166D">
        <w:rPr>
          <w:rFonts w:ascii="Times New Roman" w:hAnsi="Times New Roman" w:cs="Times New Roman"/>
          <w:sz w:val="24"/>
          <w:szCs w:val="24"/>
        </w:rPr>
        <w:t xml:space="preserve"> šildymu</w:t>
      </w:r>
      <w:r w:rsidR="00E9605B" w:rsidRPr="0046166D">
        <w:rPr>
          <w:rFonts w:ascii="Times New Roman" w:hAnsi="Times New Roman" w:cs="Times New Roman"/>
          <w:sz w:val="24"/>
          <w:szCs w:val="24"/>
        </w:rPr>
        <w:t xml:space="preserve">, </w:t>
      </w:r>
      <w:r w:rsidRPr="0046166D">
        <w:rPr>
          <w:rFonts w:ascii="Times New Roman" w:hAnsi="Times New Roman" w:cs="Times New Roman"/>
          <w:sz w:val="24"/>
          <w:szCs w:val="24"/>
        </w:rPr>
        <w:t>bendrabučio tipo namuose,</w:t>
      </w:r>
      <w:r w:rsidR="00C86163" w:rsidRPr="0046166D">
        <w:rPr>
          <w:rFonts w:ascii="Times New Roman" w:hAnsi="Times New Roman" w:cs="Times New Roman"/>
          <w:sz w:val="24"/>
          <w:szCs w:val="24"/>
        </w:rPr>
        <w:t xml:space="preserve"> </w:t>
      </w:r>
      <w:r w:rsidRPr="0046166D">
        <w:rPr>
          <w:rFonts w:ascii="Times New Roman" w:hAnsi="Times New Roman" w:cs="Times New Roman"/>
          <w:sz w:val="24"/>
          <w:szCs w:val="24"/>
        </w:rPr>
        <w:t>mediniuose ar karkasiniuose namuose;</w:t>
      </w:r>
      <w:r w:rsidR="00E15659">
        <w:rPr>
          <w:rFonts w:ascii="Times New Roman" w:hAnsi="Times New Roman" w:cs="Times New Roman"/>
          <w:sz w:val="24"/>
          <w:szCs w:val="24"/>
        </w:rPr>
        <w:t xml:space="preserve"> </w:t>
      </w:r>
      <w:r w:rsidRPr="0046166D">
        <w:rPr>
          <w:rFonts w:ascii="Times New Roman" w:hAnsi="Times New Roman" w:cs="Times New Roman"/>
          <w:sz w:val="24"/>
          <w:szCs w:val="24"/>
        </w:rPr>
        <w:t>atnaujintas (modernizuotas) renovuotas už kreditavimo įstaigų kreditus ir nebaigtas išmokėti</w:t>
      </w:r>
      <w:r w:rsidR="00116D3C">
        <w:rPr>
          <w:rFonts w:ascii="Times New Roman" w:hAnsi="Times New Roman" w:cs="Times New Roman"/>
          <w:color w:val="FF0000"/>
          <w:sz w:val="24"/>
          <w:szCs w:val="24"/>
        </w:rPr>
        <w:t xml:space="preserve"> </w:t>
      </w:r>
      <w:r w:rsidR="00116D3C" w:rsidRPr="00116D3C">
        <w:rPr>
          <w:rFonts w:ascii="Times New Roman" w:hAnsi="Times New Roman" w:cs="Times New Roman"/>
          <w:sz w:val="24"/>
          <w:szCs w:val="24"/>
        </w:rPr>
        <w:t>(išskyrus jei kandidatas iki sutarties pasirašymo pateikia dokumentus įrodančius apie išmokėtus įsiskolinimus)</w:t>
      </w:r>
      <w:r w:rsidRPr="00116D3C">
        <w:rPr>
          <w:rFonts w:ascii="Times New Roman" w:hAnsi="Times New Roman" w:cs="Times New Roman"/>
          <w:sz w:val="24"/>
          <w:szCs w:val="24"/>
        </w:rPr>
        <w:t xml:space="preserve"> kurių duomenys nurodyti kadastro duomenų byloje neatitinka esamų būsto duomenų (pakeitimai būste ir rūsyje (jei turi) neįregistruoti Nekilnojamojo turto registre)</w:t>
      </w:r>
      <w:r w:rsidR="00E9605B" w:rsidRPr="00116D3C">
        <w:rPr>
          <w:rFonts w:ascii="Times New Roman" w:hAnsi="Times New Roman" w:cs="Times New Roman"/>
          <w:sz w:val="24"/>
          <w:szCs w:val="24"/>
        </w:rPr>
        <w:t>, nekilnojamo turto kadastro duomenimis, yra fiziškai nusidėvėjęs, daugiau kaip 60 proc.</w:t>
      </w:r>
    </w:p>
    <w:p w14:paraId="710EC086" w14:textId="32DCC34A" w:rsidR="00D11CF7" w:rsidRPr="0046166D" w:rsidRDefault="00D11CF7" w:rsidP="00FB4CD3">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 xml:space="preserve">15. Reikalavimai </w:t>
      </w:r>
      <w:r w:rsidRPr="0046166D">
        <w:rPr>
          <w:rFonts w:ascii="Times New Roman" w:hAnsi="Times New Roman" w:cs="Times New Roman"/>
          <w:b/>
          <w:bCs/>
          <w:sz w:val="24"/>
          <w:szCs w:val="24"/>
        </w:rPr>
        <w:t>XXV - XXVII pirkimo dalims,</w:t>
      </w:r>
      <w:r w:rsidRPr="0046166D">
        <w:rPr>
          <w:rFonts w:ascii="Times New Roman" w:hAnsi="Times New Roman" w:cs="Times New Roman"/>
          <w:sz w:val="24"/>
          <w:szCs w:val="24"/>
        </w:rPr>
        <w:t xml:space="preserve"> kuriuos turi atitikti parduodamas būstas:</w:t>
      </w:r>
    </w:p>
    <w:p w14:paraId="748D28B2" w14:textId="306EC20E" w:rsidR="006369DA" w:rsidRPr="0046166D" w:rsidRDefault="006369DA" w:rsidP="006369D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15.1</w:t>
      </w:r>
      <w:r w:rsidR="0046166D">
        <w:rPr>
          <w:rFonts w:ascii="Times New Roman" w:hAnsi="Times New Roman" w:cs="Times New Roman"/>
          <w:sz w:val="24"/>
          <w:szCs w:val="24"/>
        </w:rPr>
        <w:t>.</w:t>
      </w:r>
      <w:r w:rsidRPr="0046166D">
        <w:rPr>
          <w:rFonts w:ascii="Times New Roman" w:hAnsi="Times New Roman" w:cs="Times New Roman"/>
          <w:sz w:val="24"/>
          <w:szCs w:val="24"/>
        </w:rPr>
        <w:t xml:space="preserve"> turi būti su įrengta inžinerine įranga komunalinėms paslaugoms (vandentiekiu, </w:t>
      </w:r>
      <w:r w:rsidR="00D870E7">
        <w:rPr>
          <w:rFonts w:ascii="Times New Roman" w:hAnsi="Times New Roman" w:cs="Times New Roman"/>
          <w:sz w:val="24"/>
          <w:szCs w:val="24"/>
        </w:rPr>
        <w:t>nuotekų</w:t>
      </w:r>
      <w:r w:rsidRPr="0046166D">
        <w:rPr>
          <w:rFonts w:ascii="Times New Roman" w:hAnsi="Times New Roman" w:cs="Times New Roman"/>
          <w:sz w:val="24"/>
          <w:szCs w:val="24"/>
        </w:rPr>
        <w:t xml:space="preserve"> kanalizacijos įvadu, centrinio ar autonominio šildymo sistema, karšto vandens tiekimu);</w:t>
      </w:r>
    </w:p>
    <w:p w14:paraId="5AF6F434" w14:textId="09B9741D" w:rsidR="006369DA" w:rsidRPr="0046166D" w:rsidRDefault="006369DA" w:rsidP="006369D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 xml:space="preserve">15.2. turi būti visos inžinerinės sistemos (šalto ir karšto vandens, nuotekų, šildymo, dujų ir elektros); </w:t>
      </w:r>
    </w:p>
    <w:p w14:paraId="2EE257E2" w14:textId="4FFC1758" w:rsidR="006369DA" w:rsidRPr="0046166D" w:rsidRDefault="006369DA" w:rsidP="006369DA">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15.3. perkamas su inventorizuotais ir teisiškai įregistruotais būstas priklausiniais (</w:t>
      </w:r>
      <w:r w:rsidR="0069494B" w:rsidRPr="0046166D">
        <w:rPr>
          <w:rFonts w:ascii="Times New Roman" w:hAnsi="Times New Roman" w:cs="Times New Roman"/>
          <w:sz w:val="24"/>
          <w:szCs w:val="24"/>
        </w:rPr>
        <w:t>su jam priskirtu žemės sklypu</w:t>
      </w:r>
      <w:r w:rsidRPr="0046166D">
        <w:rPr>
          <w:rFonts w:ascii="Times New Roman" w:hAnsi="Times New Roman" w:cs="Times New Roman"/>
          <w:sz w:val="24"/>
          <w:szCs w:val="24"/>
        </w:rPr>
        <w:t>). Būsto duomenys, nurodyti kadastro duomenų byloje, turi atitikti esamus būsto duomenis</w:t>
      </w:r>
      <w:r w:rsidR="0069494B" w:rsidRPr="0046166D">
        <w:rPr>
          <w:rFonts w:ascii="Times New Roman" w:hAnsi="Times New Roman" w:cs="Times New Roman"/>
          <w:sz w:val="24"/>
          <w:szCs w:val="24"/>
        </w:rPr>
        <w:t xml:space="preserve">, </w:t>
      </w:r>
      <w:r w:rsidRPr="0046166D">
        <w:rPr>
          <w:rFonts w:ascii="Times New Roman" w:hAnsi="Times New Roman" w:cs="Times New Roman"/>
          <w:sz w:val="24"/>
          <w:szCs w:val="24"/>
        </w:rPr>
        <w:t>privalo būti įregistruoti Nekilnojamojo turto registre);</w:t>
      </w:r>
    </w:p>
    <w:p w14:paraId="10C93F09" w14:textId="1617A324" w:rsidR="0069494B" w:rsidRPr="0046166D" w:rsidRDefault="0069494B" w:rsidP="0069494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15.4. plotas turi būti ne mažesnis kaip 300</w:t>
      </w:r>
      <w:r w:rsidR="0076522D">
        <w:rPr>
          <w:rFonts w:ascii="Times New Roman" w:hAnsi="Times New Roman" w:cs="Times New Roman"/>
          <w:sz w:val="24"/>
          <w:szCs w:val="24"/>
        </w:rPr>
        <w:t xml:space="preserve">-400 </w:t>
      </w:r>
      <w:r w:rsidRPr="0046166D">
        <w:rPr>
          <w:rFonts w:ascii="Times New Roman" w:hAnsi="Times New Roman" w:cs="Times New Roman"/>
          <w:sz w:val="24"/>
          <w:szCs w:val="24"/>
        </w:rPr>
        <w:t xml:space="preserve"> m</w:t>
      </w:r>
      <w:r w:rsidRPr="0046166D">
        <w:rPr>
          <w:rFonts w:ascii="Times New Roman" w:hAnsi="Times New Roman" w:cs="Times New Roman"/>
          <w:sz w:val="24"/>
          <w:szCs w:val="24"/>
          <w:vertAlign w:val="superscript"/>
        </w:rPr>
        <w:t>2</w:t>
      </w:r>
      <w:r w:rsidR="0076522D">
        <w:rPr>
          <w:rFonts w:ascii="Times New Roman" w:hAnsi="Times New Roman" w:cs="Times New Roman"/>
          <w:sz w:val="24"/>
          <w:szCs w:val="24"/>
          <w:vertAlign w:val="superscript"/>
        </w:rPr>
        <w:t xml:space="preserve">  </w:t>
      </w:r>
      <w:r w:rsidR="0076522D">
        <w:rPr>
          <w:rFonts w:ascii="Times New Roman" w:hAnsi="Times New Roman" w:cs="Times New Roman"/>
          <w:sz w:val="24"/>
          <w:szCs w:val="24"/>
        </w:rPr>
        <w:t>bendro ploto</w:t>
      </w:r>
      <w:r w:rsidRPr="0046166D">
        <w:rPr>
          <w:rFonts w:ascii="Times New Roman" w:hAnsi="Times New Roman" w:cs="Times New Roman"/>
          <w:sz w:val="24"/>
          <w:szCs w:val="24"/>
        </w:rPr>
        <w:t>;</w:t>
      </w:r>
    </w:p>
    <w:p w14:paraId="7FA0C8CA" w14:textId="23DA5015" w:rsidR="006D7E9C" w:rsidRPr="0046166D" w:rsidRDefault="006D7E9C" w:rsidP="006D7E9C">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15.5. atitikti teisės aktų nustatytus sanitarinius ir techninius reikalavimus gyvenamosioms patalpoms, jame turi būti įrengti elektros energijos ir kitų komunalinių paslaugų teikimo (dujų, jei jos yra, karšto, šalto vandens) apskaitos prietaisai;</w:t>
      </w:r>
    </w:p>
    <w:p w14:paraId="5643F2AE" w14:textId="77536C7C" w:rsidR="006D7E9C" w:rsidRPr="0046166D" w:rsidRDefault="006D7E9C" w:rsidP="006D7E9C">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15.6</w:t>
      </w:r>
      <w:r w:rsidR="00B768D1" w:rsidRPr="0046166D">
        <w:rPr>
          <w:rFonts w:ascii="Times New Roman" w:hAnsi="Times New Roman" w:cs="Times New Roman"/>
          <w:sz w:val="24"/>
          <w:szCs w:val="24"/>
        </w:rPr>
        <w:t>. negali būti perleistas tretiesiems asmenims, įkeistas ar kitaip suvaržytos b</w:t>
      </w:r>
      <w:r w:rsidR="001D7F3F">
        <w:rPr>
          <w:rFonts w:ascii="Times New Roman" w:hAnsi="Times New Roman" w:cs="Times New Roman"/>
          <w:sz w:val="24"/>
          <w:szCs w:val="24"/>
        </w:rPr>
        <w:t>ūsto</w:t>
      </w:r>
      <w:r w:rsidR="00B768D1" w:rsidRPr="0046166D">
        <w:rPr>
          <w:rFonts w:ascii="Times New Roman" w:hAnsi="Times New Roman" w:cs="Times New Roman"/>
          <w:sz w:val="24"/>
          <w:szCs w:val="24"/>
        </w:rPr>
        <w:t xml:space="preserve"> valdymo ir naudojimo teisės. Jei butas įkeistas, ne vėliau kaip pasiūlymo teikimo dieną pasiūlymo teikėjas privalo pateikti kreditoriaus rašytinį sutikimą parduoti butą ir įsipareigojimą išregistruoti </w:t>
      </w:r>
      <w:r w:rsidR="001D7F3F" w:rsidRPr="0046166D">
        <w:rPr>
          <w:rFonts w:ascii="Times New Roman" w:hAnsi="Times New Roman" w:cs="Times New Roman"/>
          <w:sz w:val="24"/>
          <w:szCs w:val="24"/>
        </w:rPr>
        <w:t>b</w:t>
      </w:r>
      <w:r w:rsidR="001D7F3F">
        <w:rPr>
          <w:rFonts w:ascii="Times New Roman" w:hAnsi="Times New Roman" w:cs="Times New Roman"/>
          <w:sz w:val="24"/>
          <w:szCs w:val="24"/>
        </w:rPr>
        <w:t>ūsto</w:t>
      </w:r>
      <w:r w:rsidR="00B768D1" w:rsidRPr="0046166D">
        <w:rPr>
          <w:rFonts w:ascii="Times New Roman" w:hAnsi="Times New Roman" w:cs="Times New Roman"/>
          <w:sz w:val="24"/>
          <w:szCs w:val="24"/>
        </w:rPr>
        <w:t xml:space="preserve"> įkeitimą ne vėliau kaip per 10 (dešimt) darbo dienų nuo atsiskaitymo už </w:t>
      </w:r>
      <w:r w:rsidR="001D7F3F" w:rsidRPr="0046166D">
        <w:rPr>
          <w:rFonts w:ascii="Times New Roman" w:hAnsi="Times New Roman" w:cs="Times New Roman"/>
          <w:sz w:val="24"/>
          <w:szCs w:val="24"/>
        </w:rPr>
        <w:t>b</w:t>
      </w:r>
      <w:r w:rsidR="001D7F3F">
        <w:rPr>
          <w:rFonts w:ascii="Times New Roman" w:hAnsi="Times New Roman" w:cs="Times New Roman"/>
          <w:sz w:val="24"/>
          <w:szCs w:val="24"/>
        </w:rPr>
        <w:t>ūst</w:t>
      </w:r>
      <w:r w:rsidR="00116D3C">
        <w:rPr>
          <w:rFonts w:ascii="Times New Roman" w:hAnsi="Times New Roman" w:cs="Times New Roman"/>
          <w:sz w:val="24"/>
          <w:szCs w:val="24"/>
        </w:rPr>
        <w:t>ą</w:t>
      </w:r>
      <w:r w:rsidR="00B768D1" w:rsidRPr="0046166D">
        <w:rPr>
          <w:rFonts w:ascii="Times New Roman" w:hAnsi="Times New Roman" w:cs="Times New Roman"/>
          <w:sz w:val="24"/>
          <w:szCs w:val="24"/>
        </w:rPr>
        <w:t xml:space="preserve"> dienos. Pirkimo– pardavimo sutarties pasirašymo metu jame neturi būti registruotų kitų asmenų, jis neturi būti kitų asmenų deklaruojamas kaip gyvenamoji vieta.</w:t>
      </w:r>
    </w:p>
    <w:p w14:paraId="72273C05" w14:textId="19E879CC" w:rsidR="00161AAB" w:rsidRPr="0046166D" w:rsidRDefault="0069494B" w:rsidP="00161AAB">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lastRenderedPageBreak/>
        <w:t xml:space="preserve"> </w:t>
      </w:r>
      <w:r w:rsidR="00161AAB" w:rsidRPr="0046166D">
        <w:rPr>
          <w:rFonts w:ascii="Times New Roman" w:hAnsi="Times New Roman" w:cs="Times New Roman"/>
          <w:sz w:val="24"/>
          <w:szCs w:val="24"/>
        </w:rPr>
        <w:t>15.7. Jeigu pasirašyta namo kreditavimo sutartis, kandidatas iki Komisijos nurodyto termino pateikia dokumentus, įrodančius, kad kandidatas įvykdė visus įsipareigojimus pagal kreditavimo sutartį (neturi būti jokių įsiskolinimų, kurie pereina kartu su būsto nuosavybės teise).</w:t>
      </w:r>
    </w:p>
    <w:p w14:paraId="39AACC61" w14:textId="221EE8F8" w:rsidR="001A5725" w:rsidRPr="0046166D" w:rsidRDefault="00E9605B" w:rsidP="0046166D">
      <w:pPr>
        <w:spacing w:after="0" w:line="24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 xml:space="preserve">16. Savivaldybės administracija neperka </w:t>
      </w:r>
      <w:r w:rsidR="0046166D" w:rsidRPr="0046166D">
        <w:rPr>
          <w:rFonts w:ascii="Times New Roman" w:hAnsi="Times New Roman" w:cs="Times New Roman"/>
          <w:sz w:val="24"/>
          <w:szCs w:val="24"/>
        </w:rPr>
        <w:t>namų</w:t>
      </w:r>
      <w:r w:rsidRPr="0046166D">
        <w:rPr>
          <w:rFonts w:ascii="Times New Roman" w:hAnsi="Times New Roman" w:cs="Times New Roman"/>
          <w:sz w:val="24"/>
          <w:szCs w:val="24"/>
        </w:rPr>
        <w:t>: su kietojo kuro, dujų balionų</w:t>
      </w:r>
      <w:r w:rsidR="0046166D" w:rsidRPr="0046166D">
        <w:rPr>
          <w:rFonts w:ascii="Times New Roman" w:hAnsi="Times New Roman" w:cs="Times New Roman"/>
          <w:sz w:val="24"/>
          <w:szCs w:val="24"/>
        </w:rPr>
        <w:t xml:space="preserve"> </w:t>
      </w:r>
      <w:r w:rsidRPr="0046166D">
        <w:rPr>
          <w:rFonts w:ascii="Times New Roman" w:hAnsi="Times New Roman" w:cs="Times New Roman"/>
          <w:sz w:val="24"/>
          <w:szCs w:val="24"/>
        </w:rPr>
        <w:t>šildymu</w:t>
      </w:r>
      <w:r w:rsidR="00E15659">
        <w:rPr>
          <w:rFonts w:ascii="Times New Roman" w:hAnsi="Times New Roman" w:cs="Times New Roman"/>
          <w:sz w:val="24"/>
          <w:szCs w:val="24"/>
        </w:rPr>
        <w:t>,</w:t>
      </w:r>
      <w:r w:rsidRPr="0046166D">
        <w:rPr>
          <w:rFonts w:ascii="Times New Roman" w:hAnsi="Times New Roman" w:cs="Times New Roman"/>
          <w:sz w:val="24"/>
          <w:szCs w:val="24"/>
        </w:rPr>
        <w:t xml:space="preserve"> duomenys nurodyti kadastro duomenų byloje neatitinka esamų būsto duomenų</w:t>
      </w:r>
      <w:r w:rsidR="0046166D" w:rsidRPr="0046166D">
        <w:rPr>
          <w:rFonts w:ascii="Times New Roman" w:hAnsi="Times New Roman" w:cs="Times New Roman"/>
          <w:sz w:val="24"/>
          <w:szCs w:val="24"/>
        </w:rPr>
        <w:t xml:space="preserve">, </w:t>
      </w:r>
      <w:r w:rsidRPr="0046166D">
        <w:rPr>
          <w:rFonts w:ascii="Times New Roman" w:hAnsi="Times New Roman" w:cs="Times New Roman"/>
          <w:sz w:val="24"/>
          <w:szCs w:val="24"/>
        </w:rPr>
        <w:t>Nekilnojamojo turto registre</w:t>
      </w:r>
      <w:r w:rsidR="0046166D" w:rsidRPr="0046166D">
        <w:rPr>
          <w:rFonts w:ascii="Times New Roman" w:hAnsi="Times New Roman" w:cs="Times New Roman"/>
          <w:sz w:val="24"/>
          <w:szCs w:val="24"/>
        </w:rPr>
        <w:t>;</w:t>
      </w:r>
      <w:r w:rsidRPr="0046166D">
        <w:rPr>
          <w:rFonts w:ascii="Times New Roman" w:hAnsi="Times New Roman" w:cs="Times New Roman"/>
          <w:sz w:val="24"/>
          <w:szCs w:val="24"/>
        </w:rPr>
        <w:t xml:space="preserve"> nekilnojamo turto kadastro duomenimis, yra fiziškai nusidėvėjęs, daugiau kaip 60 proc.</w:t>
      </w:r>
      <w:r w:rsidR="00E15659">
        <w:rPr>
          <w:rFonts w:ascii="Times New Roman" w:hAnsi="Times New Roman" w:cs="Times New Roman"/>
          <w:sz w:val="24"/>
          <w:szCs w:val="24"/>
        </w:rPr>
        <w:t>,</w:t>
      </w:r>
      <w:r w:rsidR="0046166D" w:rsidRPr="0046166D">
        <w:rPr>
          <w:rFonts w:ascii="Times New Roman" w:hAnsi="Times New Roman" w:cs="Times New Roman"/>
          <w:sz w:val="24"/>
          <w:szCs w:val="24"/>
        </w:rPr>
        <w:t xml:space="preserve"> plotas mažesnis kaip 300 m</w:t>
      </w:r>
      <w:r w:rsidR="0046166D" w:rsidRPr="0046166D">
        <w:rPr>
          <w:rFonts w:ascii="Times New Roman" w:hAnsi="Times New Roman" w:cs="Times New Roman"/>
          <w:sz w:val="24"/>
          <w:szCs w:val="24"/>
          <w:vertAlign w:val="superscript"/>
        </w:rPr>
        <w:t>2</w:t>
      </w:r>
      <w:r w:rsidR="001E3BD5">
        <w:rPr>
          <w:rFonts w:ascii="Times New Roman" w:hAnsi="Times New Roman" w:cs="Times New Roman"/>
          <w:sz w:val="24"/>
          <w:szCs w:val="24"/>
          <w:vertAlign w:val="superscript"/>
        </w:rPr>
        <w:t xml:space="preserve"> </w:t>
      </w:r>
      <w:r w:rsidR="001E3BD5">
        <w:rPr>
          <w:rFonts w:ascii="Times New Roman" w:hAnsi="Times New Roman" w:cs="Times New Roman"/>
          <w:sz w:val="24"/>
          <w:szCs w:val="24"/>
        </w:rPr>
        <w:t>bendro ploto.</w:t>
      </w:r>
    </w:p>
    <w:p w14:paraId="686F697F" w14:textId="77777777" w:rsidR="001A5725" w:rsidRPr="00014FD2" w:rsidRDefault="001A5725"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152F1930" w14:textId="77777777" w:rsidR="005C4E65" w:rsidRPr="00014FD2"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014FD2">
        <w:rPr>
          <w:rFonts w:ascii="Times New Roman" w:eastAsia="HG Mincho Light J" w:hAnsi="Times New Roman" w:cs="Times New Roman"/>
          <w:sz w:val="24"/>
          <w:szCs w:val="24"/>
          <w:lang w:eastAsia="lt-LT"/>
        </w:rPr>
        <w:t>III</w:t>
      </w:r>
      <w:r w:rsidRPr="00014FD2">
        <w:rPr>
          <w:rFonts w:ascii="Times New Roman" w:eastAsia="HG Mincho Light J" w:hAnsi="Times New Roman" w:cs="Times New Roman"/>
          <w:b/>
          <w:sz w:val="24"/>
          <w:szCs w:val="24"/>
          <w:lang w:eastAsia="lt-LT"/>
        </w:rPr>
        <w:t xml:space="preserve"> </w:t>
      </w:r>
      <w:r w:rsidRPr="00014FD2">
        <w:rPr>
          <w:rFonts w:ascii="Times New Roman" w:eastAsia="HG Mincho Light J" w:hAnsi="Times New Roman" w:cs="Times New Roman"/>
          <w:sz w:val="24"/>
          <w:szCs w:val="24"/>
          <w:lang w:eastAsia="lt-LT"/>
        </w:rPr>
        <w:t xml:space="preserve">SKYRIUS </w:t>
      </w:r>
    </w:p>
    <w:p w14:paraId="4AE5F711" w14:textId="77777777" w:rsidR="00A943B2" w:rsidRPr="00E7130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E71305">
        <w:rPr>
          <w:rFonts w:ascii="Times New Roman" w:eastAsia="HG Mincho Light J" w:hAnsi="Times New Roman" w:cs="Times New Roman"/>
          <w:b/>
          <w:sz w:val="24"/>
          <w:szCs w:val="24"/>
          <w:lang w:eastAsia="lt-LT"/>
        </w:rPr>
        <w:t>PASIŪLYMŲ RENGIMAS IR PATEIKIMAS</w:t>
      </w:r>
    </w:p>
    <w:p w14:paraId="73441C97" w14:textId="77777777" w:rsidR="008D1778" w:rsidRPr="00014FD2"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06E34AB7" w14:textId="58B60FE4" w:rsidR="00E119E4" w:rsidRDefault="00891CC9" w:rsidP="00E119E4">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1</w:t>
      </w:r>
      <w:r w:rsidR="004301FF">
        <w:rPr>
          <w:rFonts w:ascii="Times New Roman" w:hAnsi="Times New Roman" w:cs="Times New Roman"/>
          <w:sz w:val="24"/>
          <w:szCs w:val="24"/>
        </w:rPr>
        <w:t>7</w:t>
      </w:r>
      <w:r w:rsidRPr="00014FD2">
        <w:rPr>
          <w:rFonts w:ascii="Times New Roman" w:hAnsi="Times New Roman" w:cs="Times New Roman"/>
          <w:sz w:val="24"/>
          <w:szCs w:val="24"/>
        </w:rPr>
        <w:t>. Kandidatas, p</w:t>
      </w:r>
      <w:r w:rsidR="00A943B2" w:rsidRPr="00014FD2">
        <w:rPr>
          <w:rFonts w:ascii="Times New Roman" w:hAnsi="Times New Roman" w:cs="Times New Roman"/>
          <w:sz w:val="24"/>
          <w:szCs w:val="24"/>
        </w:rPr>
        <w:t xml:space="preserve">ateikdamas pasiūlymą dalyvauti skelbiamose derybose, sutinka su šiomis </w:t>
      </w:r>
      <w:r w:rsidR="00A251C6" w:rsidRPr="00014FD2">
        <w:rPr>
          <w:rFonts w:ascii="Times New Roman" w:hAnsi="Times New Roman" w:cs="Times New Roman"/>
          <w:sz w:val="24"/>
          <w:szCs w:val="24"/>
        </w:rPr>
        <w:t>S</w:t>
      </w:r>
      <w:r w:rsidR="00A943B2" w:rsidRPr="00014FD2">
        <w:rPr>
          <w:rFonts w:ascii="Times New Roman" w:hAnsi="Times New Roman" w:cs="Times New Roman"/>
          <w:sz w:val="24"/>
          <w:szCs w:val="24"/>
        </w:rPr>
        <w:t>ąlygomis ir patvirtina, kad jo pasiūlyme pateikta informacija yra teisinga ir apima viską, ko reikia tinkamam pirkimo sutarties pasirašymui.</w:t>
      </w:r>
    </w:p>
    <w:p w14:paraId="3A21E6E7" w14:textId="374E4B9D" w:rsidR="00E119E4" w:rsidRPr="00014FD2" w:rsidRDefault="00E119E4" w:rsidP="00E119E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 Pasiūlymus gali teikti fiziniai ir juridiniai asmenys.</w:t>
      </w:r>
    </w:p>
    <w:p w14:paraId="6E74058A" w14:textId="0A3B600C" w:rsidR="000F0E0C" w:rsidRPr="00014FD2" w:rsidRDefault="00891CC9" w:rsidP="000F0E0C">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1</w:t>
      </w:r>
      <w:r w:rsidR="00E119E4">
        <w:rPr>
          <w:rFonts w:ascii="Times New Roman" w:hAnsi="Times New Roman" w:cs="Times New Roman"/>
          <w:sz w:val="24"/>
          <w:szCs w:val="24"/>
        </w:rPr>
        <w:t>9</w:t>
      </w:r>
      <w:r w:rsidRPr="00014FD2">
        <w:rPr>
          <w:rFonts w:ascii="Times New Roman" w:hAnsi="Times New Roman" w:cs="Times New Roman"/>
          <w:sz w:val="24"/>
          <w:szCs w:val="24"/>
        </w:rPr>
        <w:t xml:space="preserve">. </w:t>
      </w:r>
      <w:r w:rsidR="000F0E0C" w:rsidRPr="00014FD2">
        <w:rPr>
          <w:rFonts w:ascii="Times New Roman" w:hAnsi="Times New Roman" w:cs="Times New Roman"/>
          <w:sz w:val="24"/>
          <w:szCs w:val="24"/>
        </w:rPr>
        <w:t xml:space="preserve">Pasiūlymas bei kiti dokumentai pateikiami lietuvių kalba. </w:t>
      </w:r>
    </w:p>
    <w:p w14:paraId="74056495" w14:textId="3FCD1815" w:rsidR="000F0E0C" w:rsidRPr="00014FD2" w:rsidRDefault="00B73D47" w:rsidP="004529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891CC9" w:rsidRPr="00014FD2">
        <w:rPr>
          <w:rFonts w:ascii="Times New Roman" w:hAnsi="Times New Roman" w:cs="Times New Roman"/>
          <w:sz w:val="24"/>
          <w:szCs w:val="24"/>
        </w:rPr>
        <w:t xml:space="preserve">. </w:t>
      </w:r>
      <w:r w:rsidR="000F0E0C" w:rsidRPr="00014FD2">
        <w:rPr>
          <w:rFonts w:ascii="Times New Roman" w:hAnsi="Times New Roman" w:cs="Times New Roman"/>
          <w:sz w:val="24"/>
          <w:szCs w:val="24"/>
        </w:rPr>
        <w:t>Pasiūlymą sudaro kandidato pateiktų duomenų bei dokumentų visuma:</w:t>
      </w:r>
    </w:p>
    <w:p w14:paraId="0DF0A63D" w14:textId="3C66A06E" w:rsidR="000F0E0C" w:rsidRPr="00014FD2" w:rsidRDefault="00B73D47" w:rsidP="000F0E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891CC9" w:rsidRPr="00014FD2">
        <w:rPr>
          <w:rFonts w:ascii="Times New Roman" w:hAnsi="Times New Roman" w:cs="Times New Roman"/>
          <w:sz w:val="24"/>
          <w:szCs w:val="24"/>
        </w:rPr>
        <w:t xml:space="preserve">.1. </w:t>
      </w:r>
      <w:r w:rsidR="00F27382" w:rsidRPr="00014FD2">
        <w:rPr>
          <w:rFonts w:ascii="Times New Roman" w:hAnsi="Times New Roman" w:cs="Times New Roman"/>
          <w:sz w:val="24"/>
          <w:szCs w:val="24"/>
        </w:rPr>
        <w:t>u</w:t>
      </w:r>
      <w:r w:rsidR="000F0E0C" w:rsidRPr="00014FD2">
        <w:rPr>
          <w:rFonts w:ascii="Times New Roman" w:hAnsi="Times New Roman" w:cs="Times New Roman"/>
          <w:sz w:val="24"/>
          <w:szCs w:val="24"/>
        </w:rPr>
        <w:t xml:space="preserve">žpildyta </w:t>
      </w:r>
      <w:r w:rsidR="00D05587" w:rsidRPr="00014FD2">
        <w:rPr>
          <w:rFonts w:ascii="Times New Roman" w:hAnsi="Times New Roman" w:cs="Times New Roman"/>
          <w:sz w:val="24"/>
          <w:szCs w:val="24"/>
        </w:rPr>
        <w:t>pasiūlymo forma</w:t>
      </w:r>
      <w:r w:rsidR="000F0E0C" w:rsidRPr="00014FD2">
        <w:rPr>
          <w:rFonts w:ascii="Times New Roman" w:hAnsi="Times New Roman" w:cs="Times New Roman"/>
          <w:sz w:val="24"/>
          <w:szCs w:val="24"/>
        </w:rPr>
        <w:t xml:space="preserve"> (</w:t>
      </w:r>
      <w:r w:rsidR="00527393" w:rsidRPr="00014FD2">
        <w:rPr>
          <w:rFonts w:ascii="Times New Roman" w:hAnsi="Times New Roman" w:cs="Times New Roman"/>
          <w:sz w:val="24"/>
          <w:szCs w:val="24"/>
        </w:rPr>
        <w:t>S</w:t>
      </w:r>
      <w:r w:rsidR="000F0E0C" w:rsidRPr="00014FD2">
        <w:rPr>
          <w:rFonts w:ascii="Times New Roman" w:hAnsi="Times New Roman" w:cs="Times New Roman"/>
          <w:sz w:val="24"/>
          <w:szCs w:val="24"/>
        </w:rPr>
        <w:t xml:space="preserve">ąlygų </w:t>
      </w:r>
      <w:r w:rsidR="00891CC9" w:rsidRPr="00014FD2">
        <w:rPr>
          <w:rFonts w:ascii="Times New Roman" w:hAnsi="Times New Roman" w:cs="Times New Roman"/>
          <w:sz w:val="24"/>
          <w:szCs w:val="24"/>
        </w:rPr>
        <w:t>1</w:t>
      </w:r>
      <w:r w:rsidR="000F0E0C" w:rsidRPr="00014FD2">
        <w:rPr>
          <w:rFonts w:ascii="Times New Roman" w:hAnsi="Times New Roman" w:cs="Times New Roman"/>
          <w:sz w:val="24"/>
          <w:szCs w:val="24"/>
        </w:rPr>
        <w:t xml:space="preserve"> priedas); </w:t>
      </w:r>
    </w:p>
    <w:p w14:paraId="64261A3F" w14:textId="629333CF" w:rsidR="008A60B3" w:rsidRPr="00014FD2" w:rsidRDefault="00B73D47" w:rsidP="000F0E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8A60B3" w:rsidRPr="00014FD2">
        <w:rPr>
          <w:rFonts w:ascii="Times New Roman" w:hAnsi="Times New Roman" w:cs="Times New Roman"/>
          <w:sz w:val="24"/>
          <w:szCs w:val="24"/>
        </w:rPr>
        <w:t>.2. parduodamo nekilnojamojo daikto (</w:t>
      </w:r>
      <w:r w:rsidR="004007CC" w:rsidRPr="00014FD2">
        <w:rPr>
          <w:rFonts w:ascii="Times New Roman" w:hAnsi="Times New Roman" w:cs="Times New Roman"/>
          <w:sz w:val="24"/>
          <w:szCs w:val="24"/>
        </w:rPr>
        <w:t>būsto</w:t>
      </w:r>
      <w:r w:rsidR="008A60B3" w:rsidRPr="00014FD2">
        <w:rPr>
          <w:rFonts w:ascii="Times New Roman" w:hAnsi="Times New Roman" w:cs="Times New Roman"/>
          <w:sz w:val="24"/>
          <w:szCs w:val="24"/>
        </w:rPr>
        <w:t>) dokumentai:</w:t>
      </w:r>
    </w:p>
    <w:p w14:paraId="24C9C38C" w14:textId="3A52ED07" w:rsidR="000F0E0C" w:rsidRPr="00014FD2" w:rsidRDefault="00B73D47" w:rsidP="000F0E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891CC9" w:rsidRPr="00014FD2">
        <w:rPr>
          <w:rFonts w:ascii="Times New Roman" w:hAnsi="Times New Roman" w:cs="Times New Roman"/>
          <w:sz w:val="24"/>
          <w:szCs w:val="24"/>
        </w:rPr>
        <w:t>.</w:t>
      </w:r>
      <w:r w:rsidR="00253D9F">
        <w:rPr>
          <w:rFonts w:ascii="Times New Roman" w:hAnsi="Times New Roman" w:cs="Times New Roman"/>
          <w:sz w:val="24"/>
          <w:szCs w:val="24"/>
        </w:rPr>
        <w:t>2</w:t>
      </w:r>
      <w:r>
        <w:rPr>
          <w:rFonts w:ascii="Times New Roman" w:hAnsi="Times New Roman" w:cs="Times New Roman"/>
          <w:sz w:val="24"/>
          <w:szCs w:val="24"/>
        </w:rPr>
        <w:t>.</w:t>
      </w:r>
      <w:r w:rsidR="00253D9F">
        <w:rPr>
          <w:rFonts w:ascii="Times New Roman" w:hAnsi="Times New Roman" w:cs="Times New Roman"/>
          <w:sz w:val="24"/>
          <w:szCs w:val="24"/>
        </w:rPr>
        <w:t>1.</w:t>
      </w:r>
      <w:r w:rsidR="00891CC9" w:rsidRPr="00014FD2">
        <w:rPr>
          <w:rFonts w:ascii="Times New Roman" w:hAnsi="Times New Roman" w:cs="Times New Roman"/>
          <w:b/>
          <w:sz w:val="24"/>
          <w:szCs w:val="24"/>
        </w:rPr>
        <w:t xml:space="preserve"> </w:t>
      </w:r>
      <w:r w:rsidR="004007CC" w:rsidRPr="00014FD2">
        <w:rPr>
          <w:rFonts w:ascii="Times New Roman" w:hAnsi="Times New Roman" w:cs="Times New Roman"/>
          <w:sz w:val="24"/>
          <w:szCs w:val="24"/>
        </w:rPr>
        <w:t>būsto</w:t>
      </w:r>
      <w:r w:rsidR="000F0E0C" w:rsidRPr="00014FD2">
        <w:rPr>
          <w:rFonts w:ascii="Times New Roman" w:hAnsi="Times New Roman" w:cs="Times New Roman"/>
          <w:sz w:val="24"/>
          <w:szCs w:val="24"/>
        </w:rPr>
        <w:t xml:space="preserve"> nuosavybę patvirtinan</w:t>
      </w:r>
      <w:r w:rsidR="00F617DD" w:rsidRPr="00014FD2">
        <w:rPr>
          <w:rFonts w:ascii="Times New Roman" w:hAnsi="Times New Roman" w:cs="Times New Roman"/>
          <w:sz w:val="24"/>
          <w:szCs w:val="24"/>
        </w:rPr>
        <w:t>čio</w:t>
      </w:r>
      <w:r w:rsidR="000F0E0C" w:rsidRPr="00014FD2">
        <w:rPr>
          <w:rFonts w:ascii="Times New Roman" w:hAnsi="Times New Roman" w:cs="Times New Roman"/>
          <w:sz w:val="24"/>
          <w:szCs w:val="24"/>
        </w:rPr>
        <w:t xml:space="preserve"> </w:t>
      </w:r>
      <w:r w:rsidR="00F617DD" w:rsidRPr="00014FD2">
        <w:rPr>
          <w:rFonts w:ascii="Times New Roman" w:hAnsi="Times New Roman" w:cs="Times New Roman"/>
          <w:sz w:val="24"/>
          <w:szCs w:val="24"/>
        </w:rPr>
        <w:t>dokumento</w:t>
      </w:r>
      <w:r w:rsidR="00596EA1" w:rsidRPr="00014FD2">
        <w:rPr>
          <w:rFonts w:ascii="Times New Roman" w:hAnsi="Times New Roman" w:cs="Times New Roman"/>
          <w:sz w:val="24"/>
          <w:szCs w:val="24"/>
        </w:rPr>
        <w:t xml:space="preserve"> (</w:t>
      </w:r>
      <w:r w:rsidR="008953F2" w:rsidRPr="00014FD2">
        <w:rPr>
          <w:rFonts w:ascii="Times New Roman" w:hAnsi="Times New Roman" w:cs="Times New Roman"/>
          <w:sz w:val="24"/>
          <w:szCs w:val="24"/>
        </w:rPr>
        <w:t>N</w:t>
      </w:r>
      <w:r w:rsidR="000F0E0C" w:rsidRPr="00014FD2">
        <w:rPr>
          <w:rFonts w:ascii="Times New Roman" w:hAnsi="Times New Roman" w:cs="Times New Roman"/>
          <w:sz w:val="24"/>
          <w:szCs w:val="24"/>
        </w:rPr>
        <w:t>ekilnojamojo turto registro centrinio duomenų banko išrašas</w:t>
      </w:r>
      <w:r w:rsidR="00F617DD" w:rsidRPr="00014FD2">
        <w:rPr>
          <w:rFonts w:ascii="Times New Roman" w:hAnsi="Times New Roman" w:cs="Times New Roman"/>
          <w:sz w:val="24"/>
          <w:szCs w:val="24"/>
        </w:rPr>
        <w:t>)</w:t>
      </w:r>
      <w:r w:rsidR="006C2CB6" w:rsidRPr="00014FD2">
        <w:rPr>
          <w:rFonts w:ascii="Times New Roman" w:hAnsi="Times New Roman" w:cs="Times New Roman"/>
          <w:sz w:val="24"/>
          <w:szCs w:val="24"/>
        </w:rPr>
        <w:t xml:space="preserve">, kuris išduotas neanksčiau, kaip prieš </w:t>
      </w:r>
      <w:r w:rsidR="0022197B" w:rsidRPr="00014FD2">
        <w:rPr>
          <w:rFonts w:ascii="Times New Roman" w:hAnsi="Times New Roman" w:cs="Times New Roman"/>
          <w:sz w:val="24"/>
          <w:szCs w:val="24"/>
        </w:rPr>
        <w:t>3</w:t>
      </w:r>
      <w:r w:rsidR="006C2CB6" w:rsidRPr="00014FD2">
        <w:rPr>
          <w:rFonts w:ascii="Times New Roman" w:hAnsi="Times New Roman" w:cs="Times New Roman"/>
          <w:sz w:val="24"/>
          <w:szCs w:val="24"/>
        </w:rPr>
        <w:t>0 dienų iki pasiūlymo pateikimo,</w:t>
      </w:r>
      <w:r w:rsidR="000F0E0C" w:rsidRPr="00014FD2">
        <w:rPr>
          <w:rFonts w:ascii="Times New Roman" w:hAnsi="Times New Roman" w:cs="Times New Roman"/>
          <w:sz w:val="24"/>
          <w:szCs w:val="24"/>
        </w:rPr>
        <w:t xml:space="preserve"> kopija;</w:t>
      </w:r>
    </w:p>
    <w:p w14:paraId="6B5F9179" w14:textId="15F20541" w:rsidR="000F0E0C" w:rsidRDefault="00B73D47" w:rsidP="000F0E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53D9F">
        <w:rPr>
          <w:rFonts w:ascii="Times New Roman" w:hAnsi="Times New Roman" w:cs="Times New Roman"/>
          <w:sz w:val="24"/>
          <w:szCs w:val="24"/>
        </w:rPr>
        <w:t>2.2</w:t>
      </w:r>
      <w:r w:rsidR="00891CC9" w:rsidRPr="00014FD2">
        <w:rPr>
          <w:rFonts w:ascii="Times New Roman" w:hAnsi="Times New Roman" w:cs="Times New Roman"/>
          <w:sz w:val="24"/>
          <w:szCs w:val="24"/>
        </w:rPr>
        <w:t xml:space="preserve">. </w:t>
      </w:r>
      <w:r w:rsidR="004007CC" w:rsidRPr="00014FD2">
        <w:rPr>
          <w:rFonts w:ascii="Times New Roman" w:hAnsi="Times New Roman" w:cs="Times New Roman"/>
          <w:sz w:val="24"/>
          <w:szCs w:val="24"/>
        </w:rPr>
        <w:t>būsto</w:t>
      </w:r>
      <w:r w:rsidR="000F0E0C" w:rsidRPr="00014FD2">
        <w:rPr>
          <w:rFonts w:ascii="Times New Roman" w:hAnsi="Times New Roman" w:cs="Times New Roman"/>
          <w:sz w:val="24"/>
          <w:szCs w:val="24"/>
        </w:rPr>
        <w:t xml:space="preserve"> kadastro duomenų bylos kopija; </w:t>
      </w:r>
    </w:p>
    <w:p w14:paraId="62607A04" w14:textId="1BCD655B" w:rsidR="00765C3D" w:rsidRPr="00014FD2" w:rsidRDefault="00765C3D" w:rsidP="000F0E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253D9F">
        <w:rPr>
          <w:rFonts w:ascii="Times New Roman" w:hAnsi="Times New Roman" w:cs="Times New Roman"/>
          <w:sz w:val="24"/>
          <w:szCs w:val="24"/>
        </w:rPr>
        <w:t>2.3</w:t>
      </w:r>
      <w:r>
        <w:rPr>
          <w:rFonts w:ascii="Times New Roman" w:hAnsi="Times New Roman" w:cs="Times New Roman"/>
          <w:sz w:val="24"/>
          <w:szCs w:val="24"/>
        </w:rPr>
        <w:t xml:space="preserve">. </w:t>
      </w:r>
      <w:r w:rsidR="001D7F3F">
        <w:rPr>
          <w:rFonts w:ascii="Times New Roman" w:hAnsi="Times New Roman" w:cs="Times New Roman"/>
          <w:sz w:val="24"/>
          <w:szCs w:val="24"/>
        </w:rPr>
        <w:t>Savivaldybės administracij</w:t>
      </w:r>
      <w:r w:rsidR="0099061F">
        <w:rPr>
          <w:rFonts w:ascii="Times New Roman" w:hAnsi="Times New Roman" w:cs="Times New Roman"/>
          <w:sz w:val="24"/>
          <w:szCs w:val="24"/>
        </w:rPr>
        <w:t>os</w:t>
      </w:r>
      <w:r w:rsidR="001D7F3F">
        <w:rPr>
          <w:rFonts w:ascii="Times New Roman" w:hAnsi="Times New Roman" w:cs="Times New Roman"/>
          <w:sz w:val="24"/>
          <w:szCs w:val="24"/>
        </w:rPr>
        <w:t xml:space="preserve"> </w:t>
      </w:r>
      <w:r>
        <w:rPr>
          <w:rFonts w:ascii="Times New Roman" w:hAnsi="Times New Roman" w:cs="Times New Roman"/>
          <w:sz w:val="24"/>
          <w:szCs w:val="24"/>
        </w:rPr>
        <w:t>nurodytus techninius ir ekonominis duomenis patvirtinančių dokumentų kopija</w:t>
      </w:r>
      <w:r w:rsidR="00A43252">
        <w:rPr>
          <w:rFonts w:ascii="Times New Roman" w:hAnsi="Times New Roman" w:cs="Times New Roman"/>
          <w:sz w:val="24"/>
          <w:szCs w:val="24"/>
        </w:rPr>
        <w:t>;</w:t>
      </w:r>
      <w:r>
        <w:rPr>
          <w:rFonts w:ascii="Times New Roman" w:hAnsi="Times New Roman" w:cs="Times New Roman"/>
          <w:sz w:val="24"/>
          <w:szCs w:val="24"/>
        </w:rPr>
        <w:t xml:space="preserve"> </w:t>
      </w:r>
    </w:p>
    <w:p w14:paraId="0B32A868" w14:textId="3E4CF85F" w:rsidR="00492D2F" w:rsidRDefault="00B73D47" w:rsidP="00F27382">
      <w:pPr>
        <w:spacing w:after="0" w:line="240" w:lineRule="auto"/>
        <w:ind w:firstLine="851"/>
        <w:jc w:val="both"/>
        <w:rPr>
          <w:rFonts w:ascii="Times New Roman" w:hAnsi="Times New Roman" w:cs="Times New Roman"/>
          <w:sz w:val="24"/>
          <w:szCs w:val="24"/>
          <w:lang w:eastAsia="ar-SA"/>
        </w:rPr>
      </w:pPr>
      <w:r>
        <w:rPr>
          <w:rFonts w:ascii="Times New Roman" w:hAnsi="Times New Roman" w:cs="Times New Roman"/>
          <w:sz w:val="24"/>
          <w:szCs w:val="24"/>
        </w:rPr>
        <w:t>20.</w:t>
      </w:r>
      <w:r w:rsidR="00253D9F">
        <w:rPr>
          <w:rFonts w:ascii="Times New Roman" w:hAnsi="Times New Roman" w:cs="Times New Roman"/>
          <w:sz w:val="24"/>
          <w:szCs w:val="24"/>
        </w:rPr>
        <w:t>2.4</w:t>
      </w:r>
      <w:r w:rsidR="00F27382" w:rsidRPr="00014FD2">
        <w:rPr>
          <w:rFonts w:ascii="Times New Roman" w:hAnsi="Times New Roman" w:cs="Times New Roman"/>
          <w:sz w:val="24"/>
          <w:szCs w:val="24"/>
        </w:rPr>
        <w:t xml:space="preserve">. notaro patvirtintas įgaliojimas (jo kopija) arba įstatymo nustatytos formos įgaliojimas (jo kopija), suteikiantis teisę asmeniui derėtis dėl </w:t>
      </w:r>
      <w:r w:rsidR="004007CC" w:rsidRPr="00014FD2">
        <w:rPr>
          <w:rFonts w:ascii="Times New Roman" w:hAnsi="Times New Roman" w:cs="Times New Roman"/>
          <w:sz w:val="24"/>
          <w:szCs w:val="24"/>
        </w:rPr>
        <w:t>būsto</w:t>
      </w:r>
      <w:r w:rsidR="00F27382" w:rsidRPr="00014FD2">
        <w:rPr>
          <w:rFonts w:ascii="Times New Roman" w:hAnsi="Times New Roman" w:cs="Times New Roman"/>
          <w:sz w:val="24"/>
          <w:szCs w:val="24"/>
        </w:rPr>
        <w:t xml:space="preserve"> pardavimo, </w:t>
      </w:r>
      <w:r w:rsidR="001F3EEC" w:rsidRPr="00014FD2">
        <w:rPr>
          <w:rFonts w:ascii="Times New Roman" w:hAnsi="Times New Roman" w:cs="Times New Roman"/>
          <w:sz w:val="24"/>
          <w:szCs w:val="24"/>
          <w:lang w:eastAsia="ar-SA"/>
        </w:rPr>
        <w:t xml:space="preserve">pasiūlymo ir </w:t>
      </w:r>
      <w:r w:rsidR="004007CC" w:rsidRPr="00014FD2">
        <w:rPr>
          <w:rFonts w:ascii="Times New Roman" w:hAnsi="Times New Roman" w:cs="Times New Roman"/>
          <w:sz w:val="24"/>
          <w:szCs w:val="24"/>
        </w:rPr>
        <w:t>būsto</w:t>
      </w:r>
      <w:r w:rsidR="001F3EEC" w:rsidRPr="00014FD2">
        <w:rPr>
          <w:rFonts w:ascii="Times New Roman" w:hAnsi="Times New Roman" w:cs="Times New Roman"/>
          <w:sz w:val="24"/>
          <w:szCs w:val="24"/>
          <w:lang w:eastAsia="ar-SA"/>
        </w:rPr>
        <w:t xml:space="preserve"> dokumentų pateikimo ir (ar) pirkimo sutarties sudarymo, </w:t>
      </w:r>
      <w:r w:rsidR="001F3EEC" w:rsidRPr="00014FD2">
        <w:rPr>
          <w:rFonts w:ascii="Times New Roman" w:hAnsi="Times New Roman" w:cs="Times New Roman"/>
          <w:sz w:val="24"/>
          <w:szCs w:val="24"/>
        </w:rPr>
        <w:t>kai</w:t>
      </w:r>
      <w:r w:rsidR="00F27382" w:rsidRPr="00014FD2">
        <w:rPr>
          <w:rFonts w:ascii="Times New Roman" w:hAnsi="Times New Roman" w:cs="Times New Roman"/>
          <w:sz w:val="24"/>
          <w:szCs w:val="24"/>
        </w:rPr>
        <w:t xml:space="preserve"> </w:t>
      </w:r>
      <w:r w:rsidR="00250FCB" w:rsidRPr="00014FD2">
        <w:rPr>
          <w:rFonts w:ascii="Times New Roman" w:hAnsi="Times New Roman" w:cs="Times New Roman"/>
          <w:sz w:val="24"/>
          <w:szCs w:val="24"/>
          <w:lang w:eastAsia="ar-SA"/>
        </w:rPr>
        <w:t xml:space="preserve">pasiūlymo pateikėjas nėra </w:t>
      </w:r>
      <w:r w:rsidR="004007CC" w:rsidRPr="00014FD2">
        <w:rPr>
          <w:rFonts w:ascii="Times New Roman" w:hAnsi="Times New Roman" w:cs="Times New Roman"/>
          <w:sz w:val="24"/>
          <w:szCs w:val="24"/>
        </w:rPr>
        <w:t>būsto</w:t>
      </w:r>
      <w:r w:rsidR="00250FCB" w:rsidRPr="00014FD2">
        <w:rPr>
          <w:rFonts w:ascii="Times New Roman" w:hAnsi="Times New Roman" w:cs="Times New Roman"/>
          <w:sz w:val="24"/>
          <w:szCs w:val="24"/>
          <w:lang w:eastAsia="ar-SA"/>
        </w:rPr>
        <w:t xml:space="preserve"> savininkas</w:t>
      </w:r>
      <w:r w:rsidR="007920A4" w:rsidRPr="00014FD2">
        <w:rPr>
          <w:rFonts w:ascii="Times New Roman" w:hAnsi="Times New Roman" w:cs="Times New Roman"/>
          <w:sz w:val="24"/>
          <w:szCs w:val="24"/>
          <w:lang w:eastAsia="ar-SA"/>
        </w:rPr>
        <w:t>. T</w:t>
      </w:r>
      <w:r w:rsidR="00492D2F" w:rsidRPr="00014FD2">
        <w:rPr>
          <w:rFonts w:ascii="Times New Roman" w:hAnsi="Times New Roman" w:cs="Times New Roman"/>
          <w:sz w:val="24"/>
          <w:szCs w:val="24"/>
          <w:lang w:eastAsia="ar-SA"/>
        </w:rPr>
        <w:t>ai pat</w:t>
      </w:r>
      <w:r w:rsidR="006F3F47" w:rsidRPr="00014FD2">
        <w:rPr>
          <w:rFonts w:ascii="Times New Roman" w:hAnsi="Times New Roman" w:cs="Times New Roman"/>
          <w:sz w:val="24"/>
          <w:szCs w:val="24"/>
          <w:lang w:eastAsia="ar-SA"/>
        </w:rPr>
        <w:t xml:space="preserve"> </w:t>
      </w:r>
      <w:r w:rsidR="00492D2F" w:rsidRPr="00014FD2">
        <w:rPr>
          <w:rFonts w:ascii="Times New Roman" w:hAnsi="Times New Roman" w:cs="Times New Roman"/>
          <w:sz w:val="24"/>
          <w:szCs w:val="24"/>
          <w:lang w:eastAsia="ar-SA"/>
        </w:rPr>
        <w:t xml:space="preserve">jeigu </w:t>
      </w:r>
      <w:r w:rsidR="007920A4" w:rsidRPr="00014FD2">
        <w:rPr>
          <w:rFonts w:ascii="Times New Roman" w:hAnsi="Times New Roman" w:cs="Times New Roman"/>
          <w:sz w:val="24"/>
          <w:szCs w:val="24"/>
          <w:lang w:eastAsia="ar-SA"/>
        </w:rPr>
        <w:t>yra keli bendrasavininkai, reikalingas įgaliojimas</w:t>
      </w:r>
      <w:r w:rsidR="00A43252">
        <w:rPr>
          <w:rFonts w:ascii="Times New Roman" w:hAnsi="Times New Roman" w:cs="Times New Roman"/>
          <w:sz w:val="24"/>
          <w:szCs w:val="24"/>
          <w:lang w:eastAsia="ar-SA"/>
        </w:rPr>
        <w:t>;</w:t>
      </w:r>
    </w:p>
    <w:p w14:paraId="6D423C90" w14:textId="7A12757F" w:rsidR="00A43252" w:rsidRPr="00014FD2" w:rsidRDefault="00A43252" w:rsidP="00F27382">
      <w:pPr>
        <w:spacing w:after="0" w:line="240" w:lineRule="auto"/>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20.</w:t>
      </w:r>
      <w:r w:rsidR="0099061F">
        <w:rPr>
          <w:rFonts w:ascii="Times New Roman" w:hAnsi="Times New Roman" w:cs="Times New Roman"/>
          <w:sz w:val="24"/>
          <w:szCs w:val="24"/>
          <w:lang w:eastAsia="ar-SA"/>
        </w:rPr>
        <w:t>2.5</w:t>
      </w:r>
      <w:r>
        <w:rPr>
          <w:rFonts w:ascii="Times New Roman" w:hAnsi="Times New Roman" w:cs="Times New Roman"/>
          <w:sz w:val="24"/>
          <w:szCs w:val="24"/>
          <w:lang w:eastAsia="ar-SA"/>
        </w:rPr>
        <w:t xml:space="preserve">. </w:t>
      </w:r>
      <w:bookmarkStart w:id="2" w:name="_Hlk188517491"/>
      <w:r>
        <w:rPr>
          <w:rFonts w:ascii="Times New Roman" w:hAnsi="Times New Roman" w:cs="Times New Roman"/>
          <w:sz w:val="24"/>
          <w:szCs w:val="24"/>
          <w:lang w:eastAsia="ar-SA"/>
        </w:rPr>
        <w:t xml:space="preserve">bendraturčių sprendimą (sutikimą) parduoti būstą LR civilinio kodekso 4.79 straipsnio nustatyta tvarka; </w:t>
      </w:r>
    </w:p>
    <w:bookmarkEnd w:id="2"/>
    <w:p w14:paraId="1362C722" w14:textId="56746AE6" w:rsidR="00DC22DB" w:rsidRDefault="00B73D47" w:rsidP="00DC22D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99061F">
        <w:rPr>
          <w:rFonts w:ascii="Times New Roman" w:hAnsi="Times New Roman" w:cs="Times New Roman"/>
          <w:sz w:val="24"/>
          <w:szCs w:val="24"/>
        </w:rPr>
        <w:t>2</w:t>
      </w:r>
      <w:r w:rsidR="00336F98" w:rsidRPr="00014FD2">
        <w:rPr>
          <w:rFonts w:ascii="Times New Roman" w:hAnsi="Times New Roman" w:cs="Times New Roman"/>
          <w:sz w:val="24"/>
          <w:szCs w:val="24"/>
        </w:rPr>
        <w:t>.</w:t>
      </w:r>
      <w:r w:rsidR="0099061F">
        <w:rPr>
          <w:rFonts w:ascii="Times New Roman" w:hAnsi="Times New Roman" w:cs="Times New Roman"/>
          <w:sz w:val="24"/>
          <w:szCs w:val="24"/>
        </w:rPr>
        <w:t>6.</w:t>
      </w:r>
      <w:r w:rsidR="00336F98" w:rsidRPr="00014FD2">
        <w:rPr>
          <w:rFonts w:ascii="Times New Roman" w:hAnsi="Times New Roman" w:cs="Times New Roman"/>
          <w:sz w:val="24"/>
          <w:szCs w:val="24"/>
        </w:rPr>
        <w:t xml:space="preserve"> </w:t>
      </w:r>
      <w:r>
        <w:rPr>
          <w:rFonts w:ascii="Times New Roman" w:hAnsi="Times New Roman" w:cs="Times New Roman"/>
          <w:sz w:val="24"/>
          <w:szCs w:val="24"/>
        </w:rPr>
        <w:t>būsto energetinio naudingumo sertifikato kopija (nepateikus šio sertifikato kartu su pasiūlymu, būsto energetinė klasė prilyginama G klasei.</w:t>
      </w:r>
    </w:p>
    <w:p w14:paraId="55C442FC" w14:textId="27548976" w:rsidR="00E71305" w:rsidRDefault="00902B65" w:rsidP="00902B6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Pr="00014FD2">
        <w:rPr>
          <w:rFonts w:ascii="Times New Roman" w:hAnsi="Times New Roman" w:cs="Times New Roman"/>
          <w:sz w:val="24"/>
          <w:szCs w:val="24"/>
        </w:rPr>
        <w:t>.</w:t>
      </w:r>
      <w:r w:rsidR="0099061F">
        <w:rPr>
          <w:rFonts w:ascii="Times New Roman" w:hAnsi="Times New Roman" w:cs="Times New Roman"/>
          <w:sz w:val="24"/>
          <w:szCs w:val="24"/>
        </w:rPr>
        <w:t>2</w:t>
      </w:r>
      <w:r w:rsidRPr="00014FD2">
        <w:rPr>
          <w:rFonts w:ascii="Times New Roman" w:hAnsi="Times New Roman" w:cs="Times New Roman"/>
          <w:sz w:val="24"/>
          <w:szCs w:val="24"/>
        </w:rPr>
        <w:t>.</w:t>
      </w:r>
      <w:r w:rsidR="0099061F">
        <w:rPr>
          <w:rFonts w:ascii="Times New Roman" w:hAnsi="Times New Roman" w:cs="Times New Roman"/>
          <w:sz w:val="24"/>
          <w:szCs w:val="24"/>
        </w:rPr>
        <w:t>7.</w:t>
      </w:r>
      <w:r w:rsidRPr="00014FD2">
        <w:rPr>
          <w:rFonts w:ascii="Times New Roman" w:hAnsi="Times New Roman" w:cs="Times New Roman"/>
          <w:sz w:val="24"/>
          <w:szCs w:val="24"/>
        </w:rPr>
        <w:t xml:space="preserve"> Juridinių asmenų registro išrašas ir sprendimas (jeigu reikalinga) parduoti būstą, jei būstą parduoda juridinis asmuo</w:t>
      </w:r>
      <w:r w:rsidR="00E71305">
        <w:rPr>
          <w:rFonts w:ascii="Times New Roman" w:hAnsi="Times New Roman" w:cs="Times New Roman"/>
          <w:sz w:val="24"/>
          <w:szCs w:val="24"/>
        </w:rPr>
        <w:t>.</w:t>
      </w:r>
    </w:p>
    <w:p w14:paraId="020E3979" w14:textId="7A39C0DE" w:rsidR="00902B65" w:rsidRPr="00902B65" w:rsidRDefault="00E71305" w:rsidP="00902B65">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20.</w:t>
      </w:r>
      <w:r w:rsidR="0099061F">
        <w:rPr>
          <w:rFonts w:ascii="Times New Roman" w:hAnsi="Times New Roman" w:cs="Times New Roman"/>
          <w:sz w:val="24"/>
          <w:szCs w:val="24"/>
        </w:rPr>
        <w:t>3</w:t>
      </w:r>
      <w:r>
        <w:rPr>
          <w:rFonts w:ascii="Times New Roman" w:hAnsi="Times New Roman" w:cs="Times New Roman"/>
          <w:sz w:val="24"/>
          <w:szCs w:val="24"/>
        </w:rPr>
        <w:t>.</w:t>
      </w:r>
      <w:r w:rsidR="00902B65">
        <w:rPr>
          <w:rFonts w:ascii="Times New Roman" w:hAnsi="Times New Roman" w:cs="Times New Roman"/>
          <w:sz w:val="24"/>
          <w:szCs w:val="24"/>
        </w:rPr>
        <w:t xml:space="preserve"> </w:t>
      </w:r>
      <w:r w:rsidR="001D7F3F">
        <w:rPr>
          <w:rFonts w:ascii="Times New Roman" w:hAnsi="Times New Roman" w:cs="Times New Roman"/>
          <w:sz w:val="24"/>
          <w:szCs w:val="24"/>
        </w:rPr>
        <w:t xml:space="preserve">Savivaldybės administracija </w:t>
      </w:r>
      <w:r w:rsidR="00902B65">
        <w:rPr>
          <w:rFonts w:ascii="Times New Roman" w:hAnsi="Times New Roman" w:cs="Times New Roman"/>
          <w:sz w:val="24"/>
          <w:szCs w:val="24"/>
        </w:rPr>
        <w:t>gali pareikalauti ir kitų, nei nurodyta Aprašo 20 punkte nurodytų dokumentų</w:t>
      </w:r>
      <w:r>
        <w:rPr>
          <w:rFonts w:ascii="Times New Roman" w:hAnsi="Times New Roman" w:cs="Times New Roman"/>
          <w:sz w:val="24"/>
          <w:szCs w:val="24"/>
        </w:rPr>
        <w:t>.</w:t>
      </w:r>
    </w:p>
    <w:p w14:paraId="4F7E0DAF" w14:textId="3DB0CED3" w:rsidR="00F27382" w:rsidRPr="00014FD2" w:rsidRDefault="00844A90" w:rsidP="00F27382">
      <w:pPr>
        <w:spacing w:after="0" w:line="240" w:lineRule="auto"/>
        <w:ind w:firstLine="851"/>
        <w:jc w:val="both"/>
        <w:rPr>
          <w:rFonts w:ascii="Times New Roman" w:hAnsi="Times New Roman" w:cs="Times New Roman"/>
          <w:b/>
          <w:sz w:val="24"/>
          <w:szCs w:val="24"/>
        </w:rPr>
      </w:pPr>
      <w:r w:rsidRPr="00014FD2">
        <w:rPr>
          <w:rFonts w:ascii="Times New Roman" w:hAnsi="Times New Roman" w:cs="Times New Roman"/>
          <w:b/>
          <w:sz w:val="24"/>
          <w:szCs w:val="24"/>
        </w:rPr>
        <w:t>2</w:t>
      </w:r>
      <w:r w:rsidR="00B73D47">
        <w:rPr>
          <w:rFonts w:ascii="Times New Roman" w:hAnsi="Times New Roman" w:cs="Times New Roman"/>
          <w:b/>
          <w:sz w:val="24"/>
          <w:szCs w:val="24"/>
        </w:rPr>
        <w:t>1</w:t>
      </w:r>
      <w:r w:rsidR="00F27382" w:rsidRPr="00014FD2">
        <w:rPr>
          <w:rFonts w:ascii="Times New Roman" w:hAnsi="Times New Roman" w:cs="Times New Roman"/>
          <w:b/>
          <w:sz w:val="24"/>
          <w:szCs w:val="24"/>
        </w:rPr>
        <w:t xml:space="preserve">. Pasiūlymą teikia </w:t>
      </w:r>
      <w:r w:rsidR="00B94850" w:rsidRPr="00014FD2">
        <w:rPr>
          <w:rFonts w:ascii="Times New Roman" w:hAnsi="Times New Roman" w:cs="Times New Roman"/>
          <w:b/>
          <w:sz w:val="24"/>
          <w:szCs w:val="24"/>
        </w:rPr>
        <w:t>būsto</w:t>
      </w:r>
      <w:r w:rsidR="00F27382" w:rsidRPr="00014FD2">
        <w:rPr>
          <w:rFonts w:ascii="Times New Roman" w:hAnsi="Times New Roman" w:cs="Times New Roman"/>
          <w:b/>
          <w:sz w:val="24"/>
          <w:szCs w:val="24"/>
        </w:rPr>
        <w:t xml:space="preserve"> savininkas (savininkai) arba jo įgaliotas asmuo. Pasiūlymas privalo būti pasirašytas </w:t>
      </w:r>
      <w:r w:rsidR="004007CC" w:rsidRPr="009F7EA8">
        <w:rPr>
          <w:rFonts w:ascii="Times New Roman" w:hAnsi="Times New Roman" w:cs="Times New Roman"/>
          <w:b/>
          <w:bCs/>
          <w:sz w:val="24"/>
          <w:szCs w:val="24"/>
        </w:rPr>
        <w:t>būsto</w:t>
      </w:r>
      <w:r w:rsidR="00F27382" w:rsidRPr="00014FD2">
        <w:rPr>
          <w:rFonts w:ascii="Times New Roman" w:hAnsi="Times New Roman" w:cs="Times New Roman"/>
          <w:b/>
          <w:sz w:val="24"/>
          <w:szCs w:val="24"/>
        </w:rPr>
        <w:t xml:space="preserve"> savininko (jei yra keli </w:t>
      </w:r>
      <w:r w:rsidR="004007CC" w:rsidRPr="00014FD2">
        <w:rPr>
          <w:rFonts w:ascii="Times New Roman" w:hAnsi="Times New Roman" w:cs="Times New Roman"/>
          <w:b/>
          <w:bCs/>
          <w:sz w:val="24"/>
          <w:szCs w:val="24"/>
        </w:rPr>
        <w:t>būsto</w:t>
      </w:r>
      <w:r w:rsidR="00F27382" w:rsidRPr="00014FD2">
        <w:rPr>
          <w:rFonts w:ascii="Times New Roman" w:hAnsi="Times New Roman" w:cs="Times New Roman"/>
          <w:b/>
          <w:sz w:val="24"/>
          <w:szCs w:val="24"/>
        </w:rPr>
        <w:t xml:space="preserve"> savininkai, pasiūlymas privalo būti pasirašytas visų</w:t>
      </w:r>
      <w:r w:rsidR="00DC22DB" w:rsidRPr="00014FD2">
        <w:rPr>
          <w:rFonts w:ascii="Times New Roman" w:hAnsi="Times New Roman" w:cs="Times New Roman"/>
          <w:b/>
          <w:sz w:val="24"/>
          <w:szCs w:val="24"/>
        </w:rPr>
        <w:t xml:space="preserve"> </w:t>
      </w:r>
      <w:r w:rsidR="004007CC" w:rsidRPr="00014FD2">
        <w:rPr>
          <w:rFonts w:ascii="Times New Roman" w:hAnsi="Times New Roman" w:cs="Times New Roman"/>
          <w:b/>
          <w:bCs/>
          <w:sz w:val="24"/>
          <w:szCs w:val="24"/>
        </w:rPr>
        <w:t>būsto</w:t>
      </w:r>
      <w:r w:rsidR="00DC22DB" w:rsidRPr="00014FD2">
        <w:rPr>
          <w:rFonts w:ascii="Times New Roman" w:hAnsi="Times New Roman" w:cs="Times New Roman"/>
          <w:b/>
          <w:sz w:val="24"/>
          <w:szCs w:val="24"/>
        </w:rPr>
        <w:t xml:space="preserve"> savininkų) ar </w:t>
      </w:r>
      <w:r w:rsidR="00F27382" w:rsidRPr="00014FD2">
        <w:rPr>
          <w:rFonts w:ascii="Times New Roman" w:hAnsi="Times New Roman" w:cs="Times New Roman"/>
          <w:b/>
          <w:sz w:val="24"/>
          <w:szCs w:val="24"/>
        </w:rPr>
        <w:t>jo (jų) įgalioto asmens.</w:t>
      </w:r>
    </w:p>
    <w:p w14:paraId="31DFE477" w14:textId="3C053736" w:rsidR="00483879" w:rsidRPr="00014FD2" w:rsidRDefault="00F27382" w:rsidP="00F27382">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2</w:t>
      </w:r>
      <w:r w:rsidR="00B73D47">
        <w:rPr>
          <w:rFonts w:ascii="Times New Roman" w:hAnsi="Times New Roman" w:cs="Times New Roman"/>
          <w:sz w:val="24"/>
          <w:szCs w:val="24"/>
        </w:rPr>
        <w:t>2</w:t>
      </w:r>
      <w:r w:rsidRPr="00014FD2">
        <w:rPr>
          <w:rFonts w:ascii="Times New Roman" w:hAnsi="Times New Roman" w:cs="Times New Roman"/>
          <w:sz w:val="24"/>
          <w:szCs w:val="24"/>
        </w:rPr>
        <w:t xml:space="preserve">. </w:t>
      </w:r>
      <w:r w:rsidR="005E7B02" w:rsidRPr="00014FD2">
        <w:rPr>
          <w:rFonts w:ascii="Times New Roman" w:hAnsi="Times New Roman" w:cs="Times New Roman"/>
          <w:sz w:val="24"/>
          <w:szCs w:val="24"/>
        </w:rPr>
        <w:t>Pasiūlyme</w:t>
      </w:r>
      <w:r w:rsidRPr="00014FD2">
        <w:rPr>
          <w:rFonts w:ascii="Times New Roman" w:hAnsi="Times New Roman" w:cs="Times New Roman"/>
          <w:sz w:val="24"/>
          <w:szCs w:val="24"/>
        </w:rPr>
        <w:t xml:space="preserve"> taisymai negalimi.</w:t>
      </w:r>
      <w:r w:rsidR="00E406EF" w:rsidRPr="00014FD2">
        <w:rPr>
          <w:rFonts w:ascii="Times New Roman" w:hAnsi="Times New Roman" w:cs="Times New Roman"/>
          <w:color w:val="0070C0"/>
          <w:sz w:val="24"/>
          <w:szCs w:val="24"/>
        </w:rPr>
        <w:t xml:space="preserve"> </w:t>
      </w:r>
    </w:p>
    <w:p w14:paraId="059AB265" w14:textId="101A40FB" w:rsidR="00B94850" w:rsidRPr="00014FD2" w:rsidRDefault="00483879" w:rsidP="00293523">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2</w:t>
      </w:r>
      <w:r w:rsidR="00B73D47">
        <w:rPr>
          <w:rFonts w:ascii="Times New Roman" w:hAnsi="Times New Roman" w:cs="Times New Roman"/>
          <w:sz w:val="24"/>
          <w:szCs w:val="24"/>
        </w:rPr>
        <w:t>3</w:t>
      </w:r>
      <w:r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 xml:space="preserve">Pasiūlymas su parduodamo </w:t>
      </w:r>
      <w:r w:rsidR="004007CC" w:rsidRPr="00014FD2">
        <w:rPr>
          <w:rFonts w:ascii="Times New Roman" w:hAnsi="Times New Roman" w:cs="Times New Roman"/>
          <w:sz w:val="24"/>
          <w:szCs w:val="24"/>
        </w:rPr>
        <w:t>būsto</w:t>
      </w:r>
      <w:r w:rsidR="00E406EF" w:rsidRPr="00014FD2">
        <w:rPr>
          <w:rFonts w:ascii="Times New Roman" w:hAnsi="Times New Roman" w:cs="Times New Roman"/>
          <w:sz w:val="24"/>
          <w:szCs w:val="24"/>
        </w:rPr>
        <w:t xml:space="preserve"> dokumentais (kopijomis) turi būti sunumeruotas</w:t>
      </w:r>
      <w:r w:rsidR="00AE19B5"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ir paskutiniojo lapo antroje pusėje patvirtintas kandidato arba jo įgalioto asmens parašu, o juridinio asmens ir antspaudu, jei tokį turi.</w:t>
      </w:r>
    </w:p>
    <w:p w14:paraId="13D71502" w14:textId="51E20CB1" w:rsidR="004A76B1" w:rsidRPr="00014FD2" w:rsidRDefault="004A76B1" w:rsidP="004A76B1">
      <w:pPr>
        <w:spacing w:after="0" w:line="24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2</w:t>
      </w:r>
      <w:r w:rsidR="00B73D47">
        <w:rPr>
          <w:rFonts w:ascii="Times New Roman" w:hAnsi="Times New Roman" w:cs="Times New Roman"/>
          <w:sz w:val="24"/>
          <w:szCs w:val="24"/>
        </w:rPr>
        <w:t>4</w:t>
      </w:r>
      <w:r w:rsidRPr="00014FD2">
        <w:rPr>
          <w:rFonts w:ascii="Times New Roman" w:hAnsi="Times New Roman" w:cs="Times New Roman"/>
          <w:sz w:val="24"/>
          <w:szCs w:val="24"/>
        </w:rPr>
        <w:t xml:space="preserve">. Pasiūlymas su parduodamo </w:t>
      </w:r>
      <w:r w:rsidR="004007CC" w:rsidRPr="00014FD2">
        <w:rPr>
          <w:rFonts w:ascii="Times New Roman" w:hAnsi="Times New Roman" w:cs="Times New Roman"/>
          <w:sz w:val="24"/>
          <w:szCs w:val="24"/>
        </w:rPr>
        <w:t xml:space="preserve">būsto </w:t>
      </w:r>
      <w:r w:rsidRPr="00014FD2">
        <w:rPr>
          <w:rFonts w:ascii="Times New Roman" w:hAnsi="Times New Roman" w:cs="Times New Roman"/>
          <w:sz w:val="24"/>
          <w:szCs w:val="24"/>
        </w:rPr>
        <w:t>dokument</w:t>
      </w:r>
      <w:r w:rsidR="00E406EF" w:rsidRPr="00014FD2">
        <w:rPr>
          <w:rFonts w:ascii="Times New Roman" w:hAnsi="Times New Roman" w:cs="Times New Roman"/>
          <w:sz w:val="24"/>
          <w:szCs w:val="24"/>
        </w:rPr>
        <w:t>ais</w:t>
      </w:r>
      <w:r w:rsidRPr="00014FD2">
        <w:rPr>
          <w:rFonts w:ascii="Times New Roman" w:hAnsi="Times New Roman" w:cs="Times New Roman"/>
          <w:sz w:val="24"/>
          <w:szCs w:val="24"/>
        </w:rPr>
        <w:t xml:space="preserve"> pateikiamas užklijuotame voke </w:t>
      </w:r>
      <w:r w:rsidR="00D05587" w:rsidRPr="00014FD2">
        <w:rPr>
          <w:rFonts w:ascii="Times New Roman" w:hAnsi="Times New Roman" w:cs="Times New Roman"/>
          <w:sz w:val="24"/>
          <w:szCs w:val="24"/>
        </w:rPr>
        <w:t>su užrašu</w:t>
      </w:r>
      <w:r w:rsidR="00903828" w:rsidRPr="00014FD2">
        <w:rPr>
          <w:rFonts w:ascii="Times New Roman" w:hAnsi="Times New Roman" w:cs="Times New Roman"/>
          <w:sz w:val="24"/>
          <w:szCs w:val="24"/>
        </w:rPr>
        <w:t>:</w:t>
      </w:r>
    </w:p>
    <w:p w14:paraId="3D4D9AE9" w14:textId="77777777" w:rsidR="00E644CA" w:rsidRPr="00014FD2" w:rsidRDefault="00E644CA" w:rsidP="004A76B1">
      <w:pPr>
        <w:spacing w:after="0" w:line="240" w:lineRule="auto"/>
        <w:ind w:firstLine="851"/>
        <w:jc w:val="both"/>
        <w:rPr>
          <w:rFonts w:ascii="Times New Roman" w:hAnsi="Times New Roman" w:cs="Times New Roman"/>
          <w:sz w:val="24"/>
          <w:szCs w:val="24"/>
        </w:rPr>
      </w:pPr>
    </w:p>
    <w:p w14:paraId="653CA46D" w14:textId="77777777" w:rsidR="008E4CEB" w:rsidRPr="00014FD2" w:rsidRDefault="008E4CEB" w:rsidP="008E4CEB">
      <w:pPr>
        <w:spacing w:after="0" w:line="24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Būsto pirkimo komisijai</w:t>
      </w:r>
    </w:p>
    <w:p w14:paraId="627CC3E2" w14:textId="77777777" w:rsidR="00C8036B" w:rsidRPr="00014FD2" w:rsidRDefault="00C8036B" w:rsidP="00354B77">
      <w:pPr>
        <w:spacing w:after="0" w:line="24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Panevėžio miesto savivaldybės administracija</w:t>
      </w:r>
    </w:p>
    <w:p w14:paraId="6773B095" w14:textId="77777777" w:rsidR="00C8036B" w:rsidRPr="00014FD2" w:rsidRDefault="00C8036B" w:rsidP="00354B77">
      <w:pPr>
        <w:spacing w:after="0" w:line="24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Laisvės a. 20</w:t>
      </w:r>
    </w:p>
    <w:p w14:paraId="5C4A2B27" w14:textId="77777777" w:rsidR="00C8036B" w:rsidRPr="00014FD2" w:rsidRDefault="00C8036B" w:rsidP="00354B77">
      <w:pPr>
        <w:spacing w:after="0" w:line="24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35200 Panevėžys</w:t>
      </w:r>
    </w:p>
    <w:p w14:paraId="24666E02" w14:textId="77777777" w:rsidR="00ED2191" w:rsidRPr="004270AB" w:rsidRDefault="00814C7F" w:rsidP="00E27289">
      <w:pPr>
        <w:spacing w:after="0" w:line="240" w:lineRule="auto"/>
        <w:ind w:left="1296" w:firstLine="1296"/>
        <w:jc w:val="both"/>
        <w:rPr>
          <w:rFonts w:ascii="Times New Roman" w:hAnsi="Times New Roman" w:cs="Times New Roman"/>
          <w:i/>
          <w:sz w:val="24"/>
          <w:szCs w:val="24"/>
        </w:rPr>
      </w:pPr>
      <w:r w:rsidRPr="004270AB">
        <w:rPr>
          <w:rFonts w:ascii="Times New Roman" w:hAnsi="Times New Roman" w:cs="Times New Roman"/>
          <w:sz w:val="24"/>
          <w:szCs w:val="24"/>
        </w:rPr>
        <w:t xml:space="preserve">Neatplėšti iki </w:t>
      </w:r>
      <w:r w:rsidR="007E7A9A" w:rsidRPr="004270AB">
        <w:rPr>
          <w:rFonts w:ascii="Times New Roman" w:hAnsi="Times New Roman" w:cs="Times New Roman"/>
          <w:sz w:val="24"/>
          <w:szCs w:val="24"/>
        </w:rPr>
        <w:t>(</w:t>
      </w:r>
      <w:r w:rsidR="007E7A9A" w:rsidRPr="004270AB">
        <w:rPr>
          <w:rFonts w:ascii="Times New Roman" w:hAnsi="Times New Roman" w:cs="Times New Roman"/>
          <w:i/>
          <w:sz w:val="24"/>
          <w:szCs w:val="24"/>
        </w:rPr>
        <w:t>nurodoma data</w:t>
      </w:r>
      <w:r w:rsidR="0089179E" w:rsidRPr="004270AB">
        <w:rPr>
          <w:rFonts w:ascii="Times New Roman" w:hAnsi="Times New Roman" w:cs="Times New Roman"/>
          <w:i/>
          <w:sz w:val="24"/>
          <w:szCs w:val="24"/>
        </w:rPr>
        <w:t>, laikas</w:t>
      </w:r>
      <w:r w:rsidR="007E7A9A" w:rsidRPr="004270AB">
        <w:rPr>
          <w:rFonts w:ascii="Times New Roman" w:hAnsi="Times New Roman" w:cs="Times New Roman"/>
          <w:i/>
          <w:sz w:val="24"/>
          <w:szCs w:val="24"/>
        </w:rPr>
        <w:t>)</w:t>
      </w:r>
    </w:p>
    <w:p w14:paraId="0896F95A" w14:textId="77777777" w:rsidR="000D2A57" w:rsidRPr="00014FD2" w:rsidRDefault="000D2A57" w:rsidP="00E27289">
      <w:pPr>
        <w:spacing w:after="0" w:line="240" w:lineRule="auto"/>
        <w:ind w:left="1296" w:firstLine="1296"/>
        <w:jc w:val="both"/>
        <w:rPr>
          <w:rFonts w:ascii="Times New Roman" w:hAnsi="Times New Roman" w:cs="Times New Roman"/>
          <w:sz w:val="24"/>
          <w:szCs w:val="24"/>
        </w:rPr>
      </w:pPr>
    </w:p>
    <w:p w14:paraId="22E8B522" w14:textId="53258BD7" w:rsidR="00F07CA7" w:rsidRPr="00014FD2" w:rsidRDefault="00903828" w:rsidP="00E70BC6">
      <w:pPr>
        <w:spacing w:after="0" w:line="240" w:lineRule="auto"/>
        <w:ind w:firstLine="851"/>
        <w:jc w:val="both"/>
        <w:rPr>
          <w:rFonts w:ascii="Times New Roman" w:hAnsi="Times New Roman" w:cs="Times New Roman"/>
          <w:color w:val="FF0000"/>
          <w:sz w:val="24"/>
          <w:szCs w:val="24"/>
        </w:rPr>
      </w:pPr>
      <w:r w:rsidRPr="00014FD2">
        <w:rPr>
          <w:rFonts w:ascii="Times New Roman" w:hAnsi="Times New Roman" w:cs="Times New Roman"/>
          <w:sz w:val="24"/>
          <w:szCs w:val="24"/>
        </w:rPr>
        <w:lastRenderedPageBreak/>
        <w:t>Ant voko n</w:t>
      </w:r>
      <w:r w:rsidR="00F07CA7" w:rsidRPr="00014FD2">
        <w:rPr>
          <w:rFonts w:ascii="Times New Roman" w:hAnsi="Times New Roman" w:cs="Times New Roman"/>
          <w:sz w:val="24"/>
          <w:szCs w:val="24"/>
        </w:rPr>
        <w:t xml:space="preserve">urodomi kandidato rekvizitai: vardas, pavardė, adresas ir telefono numeris arba </w:t>
      </w:r>
      <w:r w:rsidR="007C4A41" w:rsidRPr="00014FD2">
        <w:rPr>
          <w:rFonts w:ascii="Times New Roman" w:hAnsi="Times New Roman" w:cs="Times New Roman"/>
          <w:sz w:val="24"/>
          <w:szCs w:val="24"/>
        </w:rPr>
        <w:t xml:space="preserve">juridinio asmens </w:t>
      </w:r>
      <w:r w:rsidR="00F07CA7" w:rsidRPr="00014FD2">
        <w:rPr>
          <w:rFonts w:ascii="Times New Roman" w:hAnsi="Times New Roman" w:cs="Times New Roman"/>
          <w:sz w:val="24"/>
          <w:szCs w:val="24"/>
        </w:rPr>
        <w:t>pavadinimas, kodas Juridinių asmenų registre, adresas, telefono numeris</w:t>
      </w:r>
      <w:r w:rsidR="003F784A">
        <w:rPr>
          <w:rFonts w:ascii="Times New Roman" w:hAnsi="Times New Roman" w:cs="Times New Roman"/>
          <w:sz w:val="24"/>
          <w:szCs w:val="24"/>
        </w:rPr>
        <w:t>.</w:t>
      </w:r>
    </w:p>
    <w:p w14:paraId="54799F1C" w14:textId="3FE02254" w:rsidR="005E3FE7" w:rsidRPr="00014FD2" w:rsidRDefault="00D05587" w:rsidP="005E3FE7">
      <w:pPr>
        <w:pStyle w:val="Text"/>
        <w:spacing w:after="0"/>
        <w:ind w:firstLine="851"/>
        <w:jc w:val="both"/>
        <w:rPr>
          <w:color w:val="auto"/>
        </w:rPr>
      </w:pPr>
      <w:r w:rsidRPr="00014FD2">
        <w:rPr>
          <w:color w:val="auto"/>
        </w:rPr>
        <w:t>2</w:t>
      </w:r>
      <w:r w:rsidR="00B73D47">
        <w:rPr>
          <w:color w:val="auto"/>
        </w:rPr>
        <w:t>5</w:t>
      </w:r>
      <w:r w:rsidR="005E3FE7" w:rsidRPr="00014FD2">
        <w:rPr>
          <w:color w:val="auto"/>
        </w:rPr>
        <w:t xml:space="preserve">. Jei kandidatas </w:t>
      </w:r>
      <w:r w:rsidRPr="00014FD2">
        <w:rPr>
          <w:color w:val="auto"/>
        </w:rPr>
        <w:t>siūlo</w:t>
      </w:r>
      <w:r w:rsidR="005E3FE7" w:rsidRPr="00014FD2">
        <w:rPr>
          <w:color w:val="auto"/>
        </w:rPr>
        <w:t xml:space="preserve"> parduoti daugiau kaip vieną</w:t>
      </w:r>
      <w:r w:rsidR="004007CC" w:rsidRPr="00014FD2">
        <w:rPr>
          <w:color w:val="auto"/>
        </w:rPr>
        <w:t xml:space="preserve"> </w:t>
      </w:r>
      <w:r w:rsidR="004007CC" w:rsidRPr="00014FD2">
        <w:t>būstą</w:t>
      </w:r>
      <w:r w:rsidR="005E3FE7" w:rsidRPr="00014FD2">
        <w:rPr>
          <w:color w:val="auto"/>
        </w:rPr>
        <w:t xml:space="preserve">, kiekvienam </w:t>
      </w:r>
      <w:r w:rsidR="004007CC" w:rsidRPr="00014FD2">
        <w:t>būstui</w:t>
      </w:r>
      <w:r w:rsidR="005E3FE7" w:rsidRPr="00014FD2">
        <w:rPr>
          <w:color w:val="auto"/>
        </w:rPr>
        <w:t xml:space="preserve"> jis turi užpildyti atskirą pasiūlym</w:t>
      </w:r>
      <w:r w:rsidRPr="00014FD2">
        <w:rPr>
          <w:color w:val="auto"/>
        </w:rPr>
        <w:t>o formą</w:t>
      </w:r>
      <w:r w:rsidR="005E3FE7" w:rsidRPr="00014FD2">
        <w:rPr>
          <w:color w:val="auto"/>
        </w:rPr>
        <w:t xml:space="preserve">. </w:t>
      </w:r>
    </w:p>
    <w:p w14:paraId="178008E8" w14:textId="452E233A" w:rsidR="00073E85" w:rsidRPr="00014FD2" w:rsidRDefault="00EF7C34" w:rsidP="00073E85">
      <w:pPr>
        <w:ind w:firstLine="851"/>
        <w:jc w:val="both"/>
        <w:rPr>
          <w:rFonts w:ascii="Times New Roman" w:hAnsi="Times New Roman" w:cs="Times New Roman"/>
          <w:sz w:val="24"/>
          <w:szCs w:val="24"/>
          <w:lang w:eastAsia="lt-LT"/>
        </w:rPr>
      </w:pPr>
      <w:r w:rsidRPr="00014FD2">
        <w:rPr>
          <w:rFonts w:ascii="Times New Roman" w:hAnsi="Times New Roman" w:cs="Times New Roman"/>
          <w:sz w:val="24"/>
          <w:szCs w:val="24"/>
        </w:rPr>
        <w:t>2</w:t>
      </w:r>
      <w:r w:rsidR="000D2A57" w:rsidRPr="00014FD2">
        <w:rPr>
          <w:rFonts w:ascii="Times New Roman" w:hAnsi="Times New Roman" w:cs="Times New Roman"/>
          <w:sz w:val="24"/>
          <w:szCs w:val="24"/>
        </w:rPr>
        <w:t>6</w:t>
      </w:r>
      <w:r w:rsidR="00F07CA7" w:rsidRPr="00014FD2">
        <w:rPr>
          <w:rFonts w:ascii="Times New Roman" w:hAnsi="Times New Roman" w:cs="Times New Roman"/>
          <w:sz w:val="24"/>
          <w:szCs w:val="24"/>
        </w:rPr>
        <w:t xml:space="preserve">. Vokai su </w:t>
      </w:r>
      <w:r w:rsidR="009B53CC" w:rsidRPr="00014FD2">
        <w:rPr>
          <w:rFonts w:ascii="Times New Roman" w:hAnsi="Times New Roman" w:cs="Times New Roman"/>
          <w:sz w:val="24"/>
          <w:szCs w:val="24"/>
        </w:rPr>
        <w:t xml:space="preserve">pasiūlymais ir </w:t>
      </w:r>
      <w:r w:rsidR="00F07CA7" w:rsidRPr="00014FD2">
        <w:rPr>
          <w:rFonts w:ascii="Times New Roman" w:hAnsi="Times New Roman" w:cs="Times New Roman"/>
          <w:sz w:val="24"/>
          <w:szCs w:val="24"/>
        </w:rPr>
        <w:t>parduodamo buto</w:t>
      </w:r>
      <w:r w:rsidR="003D380B" w:rsidRPr="00014FD2">
        <w:rPr>
          <w:rFonts w:ascii="Times New Roman" w:hAnsi="Times New Roman" w:cs="Times New Roman"/>
          <w:sz w:val="24"/>
          <w:szCs w:val="24"/>
        </w:rPr>
        <w:t>/gyvenamojo</w:t>
      </w:r>
      <w:r w:rsidR="00AE19B5" w:rsidRPr="00014FD2">
        <w:rPr>
          <w:rFonts w:ascii="Times New Roman" w:hAnsi="Times New Roman" w:cs="Times New Roman"/>
          <w:sz w:val="24"/>
          <w:szCs w:val="24"/>
        </w:rPr>
        <w:t xml:space="preserve"> </w:t>
      </w:r>
      <w:r w:rsidR="003D380B" w:rsidRPr="00014FD2">
        <w:rPr>
          <w:rFonts w:ascii="Times New Roman" w:hAnsi="Times New Roman" w:cs="Times New Roman"/>
          <w:sz w:val="24"/>
          <w:szCs w:val="24"/>
        </w:rPr>
        <w:t xml:space="preserve">namo </w:t>
      </w:r>
      <w:r w:rsidR="00F07CA7" w:rsidRPr="00014FD2">
        <w:rPr>
          <w:rFonts w:ascii="Times New Roman" w:hAnsi="Times New Roman" w:cs="Times New Roman"/>
          <w:sz w:val="24"/>
          <w:szCs w:val="24"/>
        </w:rPr>
        <w:t xml:space="preserve">dokumentais </w:t>
      </w:r>
      <w:r w:rsidR="00814C7F" w:rsidRPr="00014FD2">
        <w:rPr>
          <w:rFonts w:ascii="Times New Roman" w:hAnsi="Times New Roman" w:cs="Times New Roman"/>
          <w:bCs/>
          <w:sz w:val="24"/>
          <w:szCs w:val="24"/>
        </w:rPr>
        <w:t xml:space="preserve">iki </w:t>
      </w:r>
      <w:r w:rsidR="00F95133" w:rsidRPr="004B6F6E">
        <w:rPr>
          <w:rFonts w:ascii="Times New Roman" w:hAnsi="Times New Roman" w:cs="Times New Roman"/>
          <w:bCs/>
          <w:color w:val="212121"/>
          <w:sz w:val="24"/>
          <w:szCs w:val="24"/>
        </w:rPr>
        <w:t xml:space="preserve">(nurodoma data ir </w:t>
      </w:r>
      <w:r w:rsidR="007E7A9A" w:rsidRPr="004B6F6E">
        <w:rPr>
          <w:rFonts w:ascii="Times New Roman" w:hAnsi="Times New Roman" w:cs="Times New Roman"/>
          <w:bCs/>
          <w:color w:val="212121"/>
          <w:sz w:val="24"/>
          <w:szCs w:val="24"/>
        </w:rPr>
        <w:t>laikas)</w:t>
      </w:r>
      <w:r w:rsidR="007E7A9A" w:rsidRPr="00014FD2">
        <w:rPr>
          <w:rFonts w:ascii="Times New Roman" w:hAnsi="Times New Roman" w:cs="Times New Roman"/>
          <w:b/>
          <w:sz w:val="24"/>
          <w:szCs w:val="24"/>
        </w:rPr>
        <w:t xml:space="preserve"> </w:t>
      </w:r>
      <w:r w:rsidR="009560CD" w:rsidRPr="00014FD2">
        <w:rPr>
          <w:rStyle w:val="Grietas"/>
          <w:rFonts w:ascii="Times New Roman" w:hAnsi="Times New Roman" w:cs="Times New Roman"/>
          <w:b w:val="0"/>
          <w:bCs w:val="0"/>
          <w:sz w:val="24"/>
          <w:szCs w:val="24"/>
        </w:rPr>
        <w:t>pateikiami</w:t>
      </w:r>
      <w:r w:rsidR="00AE19B5" w:rsidRPr="00014FD2">
        <w:rPr>
          <w:rFonts w:ascii="Times New Roman" w:hAnsi="Times New Roman" w:cs="Times New Roman"/>
          <w:sz w:val="24"/>
          <w:szCs w:val="24"/>
          <w:lang w:eastAsia="lt-LT"/>
        </w:rPr>
        <w:t xml:space="preserve"> užklijuotame voke, </w:t>
      </w:r>
      <w:r w:rsidR="00073E85" w:rsidRPr="00014FD2">
        <w:rPr>
          <w:rFonts w:ascii="Times New Roman" w:hAnsi="Times New Roman" w:cs="Times New Roman"/>
          <w:sz w:val="24"/>
          <w:szCs w:val="24"/>
          <w:lang w:eastAsia="lt-LT"/>
        </w:rPr>
        <w:t>S</w:t>
      </w:r>
      <w:r w:rsidR="00AE19B5" w:rsidRPr="00014FD2">
        <w:rPr>
          <w:rFonts w:ascii="Times New Roman" w:hAnsi="Times New Roman" w:cs="Times New Roman"/>
          <w:sz w:val="24"/>
          <w:szCs w:val="24"/>
          <w:lang w:eastAsia="lt-LT"/>
        </w:rPr>
        <w:t>avivaldybės p</w:t>
      </w:r>
      <w:r w:rsidR="009F7EA8">
        <w:rPr>
          <w:rFonts w:ascii="Times New Roman" w:hAnsi="Times New Roman" w:cs="Times New Roman"/>
          <w:sz w:val="24"/>
          <w:szCs w:val="24"/>
          <w:lang w:eastAsia="lt-LT"/>
        </w:rPr>
        <w:t>ri</w:t>
      </w:r>
      <w:r w:rsidR="00AE19B5" w:rsidRPr="00014FD2">
        <w:rPr>
          <w:rFonts w:ascii="Times New Roman" w:hAnsi="Times New Roman" w:cs="Times New Roman"/>
          <w:sz w:val="24"/>
          <w:szCs w:val="24"/>
          <w:lang w:eastAsia="lt-LT"/>
        </w:rPr>
        <w:t>imamajame (įėjimas iš Vilniaus g. pusės), kuriame bus užregistruotas pateiktas pasiūlymas arba atsiunčiami</w:t>
      </w:r>
      <w:r w:rsidR="00425EDC">
        <w:rPr>
          <w:rFonts w:ascii="Times New Roman" w:hAnsi="Times New Roman" w:cs="Times New Roman"/>
          <w:sz w:val="24"/>
          <w:szCs w:val="24"/>
          <w:lang w:eastAsia="lt-LT"/>
        </w:rPr>
        <w:t xml:space="preserve"> paštu registruotu </w:t>
      </w:r>
      <w:r w:rsidR="00AE19B5" w:rsidRPr="00014FD2">
        <w:rPr>
          <w:rFonts w:ascii="Times New Roman" w:hAnsi="Times New Roman" w:cs="Times New Roman"/>
          <w:sz w:val="24"/>
          <w:szCs w:val="24"/>
          <w:lang w:eastAsia="lt-LT"/>
        </w:rPr>
        <w:t xml:space="preserve"> </w:t>
      </w:r>
      <w:r w:rsidR="00425EDC">
        <w:rPr>
          <w:rFonts w:ascii="Times New Roman" w:hAnsi="Times New Roman" w:cs="Times New Roman"/>
          <w:sz w:val="24"/>
          <w:szCs w:val="24"/>
          <w:lang w:eastAsia="lt-LT"/>
        </w:rPr>
        <w:t>laišku</w:t>
      </w:r>
      <w:r w:rsidR="00073E85" w:rsidRPr="00014FD2">
        <w:rPr>
          <w:rFonts w:ascii="Times New Roman" w:hAnsi="Times New Roman" w:cs="Times New Roman"/>
          <w:sz w:val="24"/>
          <w:szCs w:val="24"/>
          <w:lang w:eastAsia="lt-LT"/>
        </w:rPr>
        <w:t xml:space="preserve"> </w:t>
      </w:r>
      <w:r w:rsidR="00073E85" w:rsidRPr="002E131C">
        <w:rPr>
          <w:rFonts w:ascii="Times New Roman" w:hAnsi="Times New Roman" w:cs="Times New Roman"/>
          <w:color w:val="000000" w:themeColor="text1"/>
          <w:sz w:val="24"/>
          <w:szCs w:val="24"/>
          <w:lang w:eastAsia="lt-LT"/>
        </w:rPr>
        <w:t>2</w:t>
      </w:r>
      <w:r w:rsidR="00425EDC" w:rsidRPr="002E131C">
        <w:rPr>
          <w:rFonts w:ascii="Times New Roman" w:hAnsi="Times New Roman" w:cs="Times New Roman"/>
          <w:color w:val="000000" w:themeColor="text1"/>
          <w:sz w:val="24"/>
          <w:szCs w:val="24"/>
          <w:lang w:eastAsia="lt-LT"/>
        </w:rPr>
        <w:t>4</w:t>
      </w:r>
      <w:r w:rsidR="00073E85" w:rsidRPr="002E131C">
        <w:rPr>
          <w:rFonts w:ascii="Times New Roman" w:hAnsi="Times New Roman" w:cs="Times New Roman"/>
          <w:color w:val="000000" w:themeColor="text1"/>
          <w:sz w:val="24"/>
          <w:szCs w:val="24"/>
          <w:lang w:eastAsia="lt-LT"/>
        </w:rPr>
        <w:t xml:space="preserve"> punkte nurodytu adresu. </w:t>
      </w:r>
      <w:r w:rsidR="001E01CB">
        <w:rPr>
          <w:rFonts w:ascii="Times New Roman" w:hAnsi="Times New Roman" w:cs="Times New Roman"/>
          <w:color w:val="000000" w:themeColor="text1"/>
          <w:sz w:val="24"/>
          <w:szCs w:val="24"/>
          <w:lang w:eastAsia="lt-LT"/>
        </w:rPr>
        <w:t>Komisija turi teisę pareikalauti, kad kandidatas pateiktų originalus,</w:t>
      </w:r>
      <w:r w:rsidR="00CA5156">
        <w:rPr>
          <w:rFonts w:ascii="Times New Roman" w:hAnsi="Times New Roman" w:cs="Times New Roman"/>
          <w:color w:val="000000" w:themeColor="text1"/>
          <w:sz w:val="24"/>
          <w:szCs w:val="24"/>
          <w:lang w:eastAsia="lt-LT"/>
        </w:rPr>
        <w:t xml:space="preserve"> dokumentų</w:t>
      </w:r>
      <w:r w:rsidR="001E01CB">
        <w:rPr>
          <w:rFonts w:ascii="Times New Roman" w:hAnsi="Times New Roman" w:cs="Times New Roman"/>
          <w:color w:val="000000" w:themeColor="text1"/>
          <w:sz w:val="24"/>
          <w:szCs w:val="24"/>
          <w:lang w:eastAsia="lt-LT"/>
        </w:rPr>
        <w:t xml:space="preserve"> kurie buvo pateikti kaip kopijos. </w:t>
      </w:r>
    </w:p>
    <w:p w14:paraId="1B4D8CC6" w14:textId="0F6B7A5C" w:rsidR="001E01CB" w:rsidRPr="00014FD2" w:rsidRDefault="008722A7" w:rsidP="001E01CB">
      <w:pPr>
        <w:ind w:firstLine="851"/>
        <w:jc w:val="both"/>
        <w:rPr>
          <w:rFonts w:ascii="Times New Roman" w:hAnsi="Times New Roman" w:cs="Times New Roman"/>
          <w:sz w:val="24"/>
          <w:szCs w:val="24"/>
        </w:rPr>
      </w:pPr>
      <w:r w:rsidRPr="00014FD2">
        <w:rPr>
          <w:rFonts w:ascii="Times New Roman" w:hAnsi="Times New Roman" w:cs="Times New Roman"/>
          <w:sz w:val="24"/>
          <w:szCs w:val="24"/>
        </w:rPr>
        <w:t>2</w:t>
      </w:r>
      <w:r w:rsidR="00425EDC">
        <w:rPr>
          <w:rFonts w:ascii="Times New Roman" w:hAnsi="Times New Roman" w:cs="Times New Roman"/>
          <w:sz w:val="24"/>
          <w:szCs w:val="24"/>
        </w:rPr>
        <w:t>7</w:t>
      </w:r>
      <w:r w:rsidRPr="00014FD2">
        <w:rPr>
          <w:rFonts w:ascii="Times New Roman" w:hAnsi="Times New Roman" w:cs="Times New Roman"/>
          <w:sz w:val="24"/>
          <w:szCs w:val="24"/>
        </w:rPr>
        <w:t xml:space="preserve">. </w:t>
      </w:r>
      <w:r w:rsidR="00626E7B" w:rsidRPr="00014FD2">
        <w:rPr>
          <w:rFonts w:ascii="Times New Roman" w:hAnsi="Times New Roman" w:cs="Times New Roman"/>
          <w:sz w:val="24"/>
          <w:szCs w:val="24"/>
        </w:rPr>
        <w:t xml:space="preserve">Savivaldybės administracija </w:t>
      </w:r>
      <w:r w:rsidRPr="00014FD2">
        <w:rPr>
          <w:rFonts w:ascii="Times New Roman" w:hAnsi="Times New Roman" w:cs="Times New Roman"/>
          <w:sz w:val="24"/>
          <w:szCs w:val="24"/>
        </w:rPr>
        <w:t xml:space="preserve">neatsako už pašto vėlavimus ar kitus nenumatytus atvejus, dėl kurių pasiūlymas nebuvo gautas ar gautas pavėluotai. Jeigu vokai su pasiūlymais gaunami pasibaigus </w:t>
      </w:r>
      <w:r w:rsidR="00354B77" w:rsidRPr="00014FD2">
        <w:rPr>
          <w:rFonts w:ascii="Times New Roman" w:hAnsi="Times New Roman" w:cs="Times New Roman"/>
          <w:sz w:val="24"/>
          <w:szCs w:val="24"/>
        </w:rPr>
        <w:t xml:space="preserve">pasiūlymų pateikimo </w:t>
      </w:r>
      <w:r w:rsidRPr="00014FD2">
        <w:rPr>
          <w:rFonts w:ascii="Times New Roman" w:hAnsi="Times New Roman" w:cs="Times New Roman"/>
          <w:sz w:val="24"/>
          <w:szCs w:val="24"/>
        </w:rPr>
        <w:t>terminui, neatplėštas vokas su pasiūlymu grąžinamas jį atsiuntusiam kandidatui.</w:t>
      </w:r>
    </w:p>
    <w:p w14:paraId="3506D9D0" w14:textId="09D75520" w:rsidR="00855EAF" w:rsidRPr="00282494" w:rsidRDefault="00612179" w:rsidP="00E70BC6">
      <w:pPr>
        <w:pStyle w:val="Text"/>
        <w:spacing w:after="0"/>
        <w:ind w:firstLine="851"/>
        <w:jc w:val="both"/>
        <w:rPr>
          <w:color w:val="auto"/>
        </w:rPr>
      </w:pPr>
      <w:r w:rsidRPr="00282494">
        <w:rPr>
          <w:color w:val="auto"/>
        </w:rPr>
        <w:t>2</w:t>
      </w:r>
      <w:r w:rsidR="001E01CB">
        <w:rPr>
          <w:color w:val="auto"/>
        </w:rPr>
        <w:t>8</w:t>
      </w:r>
      <w:r w:rsidR="00515DCE" w:rsidRPr="00282494">
        <w:rPr>
          <w:color w:val="auto"/>
        </w:rPr>
        <w:t>.</w:t>
      </w:r>
      <w:r w:rsidRPr="00282494">
        <w:rPr>
          <w:color w:val="auto"/>
        </w:rPr>
        <w:t xml:space="preserve"> Vokai su </w:t>
      </w:r>
      <w:r w:rsidR="008722A7" w:rsidRPr="00282494">
        <w:rPr>
          <w:color w:val="auto"/>
        </w:rPr>
        <w:t xml:space="preserve">pasiūlymais </w:t>
      </w:r>
      <w:r w:rsidRPr="00282494">
        <w:rPr>
          <w:color w:val="auto"/>
        </w:rPr>
        <w:t xml:space="preserve">registruojami </w:t>
      </w:r>
      <w:r w:rsidR="0014789F" w:rsidRPr="00282494">
        <w:rPr>
          <w:color w:val="auto"/>
        </w:rPr>
        <w:t xml:space="preserve">Savivaldybės </w:t>
      </w:r>
      <w:r w:rsidR="008953F2" w:rsidRPr="00282494">
        <w:rPr>
          <w:color w:val="auto"/>
        </w:rPr>
        <w:t xml:space="preserve">administracijos </w:t>
      </w:r>
      <w:r w:rsidR="0014789F" w:rsidRPr="00282494">
        <w:rPr>
          <w:color w:val="auto"/>
        </w:rPr>
        <w:t>dokumentų valdymo sistemoje</w:t>
      </w:r>
      <w:r w:rsidR="00282494" w:rsidRPr="00282494">
        <w:rPr>
          <w:color w:val="auto"/>
        </w:rPr>
        <w:t xml:space="preserve"> </w:t>
      </w:r>
      <w:r w:rsidR="00282494" w:rsidRPr="00914E3F">
        <w:rPr>
          <w:color w:val="auto"/>
        </w:rPr>
        <w:t>(</w:t>
      </w:r>
      <w:r w:rsidR="00914E3F" w:rsidRPr="00914E3F">
        <w:rPr>
          <w:color w:val="auto"/>
          <w:lang w:val="en-US"/>
        </w:rPr>
        <w:t>A</w:t>
      </w:r>
      <w:proofErr w:type="spellStart"/>
      <w:r w:rsidR="00282494" w:rsidRPr="00914E3F">
        <w:rPr>
          <w:color w:val="auto"/>
        </w:rPr>
        <w:t>vilyje</w:t>
      </w:r>
      <w:proofErr w:type="spellEnd"/>
      <w:r w:rsidR="00282494" w:rsidRPr="00914E3F">
        <w:rPr>
          <w:color w:val="auto"/>
        </w:rPr>
        <w:t>)</w:t>
      </w:r>
      <w:r w:rsidR="00902B65">
        <w:rPr>
          <w:color w:val="auto"/>
        </w:rPr>
        <w:t xml:space="preserve">, užpildant pažymą </w:t>
      </w:r>
      <w:r w:rsidR="00CA5156">
        <w:rPr>
          <w:color w:val="auto"/>
        </w:rPr>
        <w:t>(Sąlygų</w:t>
      </w:r>
      <w:r w:rsidR="009E3F5F">
        <w:rPr>
          <w:color w:val="auto"/>
        </w:rPr>
        <w:t xml:space="preserve"> </w:t>
      </w:r>
      <w:r w:rsidR="00CF152A">
        <w:rPr>
          <w:color w:val="auto"/>
        </w:rPr>
        <w:t>5</w:t>
      </w:r>
      <w:r w:rsidR="009E3F5F">
        <w:rPr>
          <w:color w:val="auto"/>
        </w:rPr>
        <w:t xml:space="preserve"> pried</w:t>
      </w:r>
      <w:r w:rsidR="00CA5156">
        <w:rPr>
          <w:color w:val="auto"/>
        </w:rPr>
        <w:t>as)</w:t>
      </w:r>
      <w:r w:rsidR="009E3F5F">
        <w:rPr>
          <w:color w:val="auto"/>
        </w:rPr>
        <w:t xml:space="preserve">. </w:t>
      </w:r>
    </w:p>
    <w:p w14:paraId="62DECA71" w14:textId="77777777" w:rsidR="00855EAF" w:rsidRPr="00282494" w:rsidRDefault="00612179" w:rsidP="00ED2191">
      <w:pPr>
        <w:pStyle w:val="Text"/>
        <w:spacing w:after="0"/>
        <w:ind w:firstLine="851"/>
        <w:jc w:val="both"/>
        <w:rPr>
          <w:strike/>
          <w:color w:val="auto"/>
        </w:rPr>
      </w:pPr>
      <w:r w:rsidRPr="00282494">
        <w:rPr>
          <w:color w:val="auto"/>
        </w:rPr>
        <w:t>2</w:t>
      </w:r>
      <w:r w:rsidR="000D2A57" w:rsidRPr="00282494">
        <w:rPr>
          <w:color w:val="auto"/>
        </w:rPr>
        <w:t>9</w:t>
      </w:r>
      <w:r w:rsidRPr="00282494">
        <w:rPr>
          <w:color w:val="auto"/>
        </w:rPr>
        <w:t xml:space="preserve">. Ant voko, </w:t>
      </w:r>
      <w:r w:rsidR="0066752B" w:rsidRPr="00282494">
        <w:rPr>
          <w:color w:val="auto"/>
        </w:rPr>
        <w:t xml:space="preserve">dedama jo gavimo žyma, </w:t>
      </w:r>
      <w:r w:rsidR="00EF76B6" w:rsidRPr="00282494">
        <w:rPr>
          <w:color w:val="auto"/>
        </w:rPr>
        <w:t>užrašoma gavimo data</w:t>
      </w:r>
      <w:r w:rsidR="000D2A57" w:rsidRPr="00282494">
        <w:rPr>
          <w:color w:val="auto"/>
        </w:rPr>
        <w:t>,</w:t>
      </w:r>
      <w:r w:rsidRPr="00282494">
        <w:rPr>
          <w:color w:val="auto"/>
        </w:rPr>
        <w:t xml:space="preserve"> laikas</w:t>
      </w:r>
      <w:r w:rsidR="006026FE" w:rsidRPr="00282494">
        <w:rPr>
          <w:color w:val="auto"/>
        </w:rPr>
        <w:t xml:space="preserve"> </w:t>
      </w:r>
      <w:r w:rsidRPr="00282494">
        <w:rPr>
          <w:color w:val="auto"/>
        </w:rPr>
        <w:t>ir registravimo numeris.</w:t>
      </w:r>
      <w:r w:rsidR="00855EAF" w:rsidRPr="00282494">
        <w:rPr>
          <w:color w:val="auto"/>
        </w:rPr>
        <w:t xml:space="preserve"> </w:t>
      </w:r>
    </w:p>
    <w:p w14:paraId="18092EA4" w14:textId="7354ACFC" w:rsidR="00012EB3" w:rsidRPr="00014FD2" w:rsidRDefault="004B1B88" w:rsidP="00E70BC6">
      <w:pPr>
        <w:pStyle w:val="Text"/>
        <w:spacing w:after="0"/>
        <w:ind w:firstLine="851"/>
        <w:jc w:val="both"/>
        <w:rPr>
          <w:b/>
          <w:color w:val="auto"/>
        </w:rPr>
      </w:pPr>
      <w:r w:rsidRPr="00014FD2">
        <w:rPr>
          <w:color w:val="auto"/>
        </w:rPr>
        <w:t>30</w:t>
      </w:r>
      <w:r w:rsidR="00EF7C34" w:rsidRPr="00014FD2">
        <w:rPr>
          <w:color w:val="auto"/>
        </w:rPr>
        <w:t xml:space="preserve">. </w:t>
      </w:r>
      <w:r w:rsidR="00012EB3" w:rsidRPr="00014FD2">
        <w:rPr>
          <w:color w:val="auto"/>
        </w:rPr>
        <w:t xml:space="preserve">Kandidatas privalo nurodyti </w:t>
      </w:r>
      <w:r w:rsidR="006318B8" w:rsidRPr="00014FD2">
        <w:rPr>
          <w:color w:val="auto"/>
        </w:rPr>
        <w:t xml:space="preserve">kokia </w:t>
      </w:r>
      <w:r w:rsidR="00012EB3" w:rsidRPr="00014FD2">
        <w:rPr>
          <w:color w:val="auto"/>
        </w:rPr>
        <w:t>pasiūlyme</w:t>
      </w:r>
      <w:r w:rsidR="006318B8" w:rsidRPr="00014FD2">
        <w:rPr>
          <w:color w:val="auto"/>
        </w:rPr>
        <w:t xml:space="preserve"> pateikta informacija yra konfidenciali</w:t>
      </w:r>
      <w:r w:rsidR="00012EB3" w:rsidRPr="00014FD2">
        <w:rPr>
          <w:color w:val="auto"/>
        </w:rPr>
        <w:t xml:space="preserve">. Pasiūlyme nurodyta </w:t>
      </w:r>
      <w:r w:rsidR="00BE311E" w:rsidRPr="004B6F6E">
        <w:rPr>
          <w:bCs/>
          <w:color w:val="auto"/>
        </w:rPr>
        <w:t>b</w:t>
      </w:r>
      <w:r w:rsidR="00B94850" w:rsidRPr="004B6F6E">
        <w:rPr>
          <w:bCs/>
          <w:color w:val="auto"/>
        </w:rPr>
        <w:t>ūsto</w:t>
      </w:r>
      <w:r w:rsidR="00BE311E" w:rsidRPr="004B6F6E">
        <w:rPr>
          <w:bCs/>
          <w:color w:val="auto"/>
        </w:rPr>
        <w:t xml:space="preserve"> </w:t>
      </w:r>
      <w:r w:rsidR="00012EB3" w:rsidRPr="004B6F6E">
        <w:rPr>
          <w:bCs/>
          <w:color w:val="auto"/>
        </w:rPr>
        <w:t>kaina negali būti konfidenciali.</w:t>
      </w:r>
      <w:r w:rsidR="00012EB3" w:rsidRPr="00014FD2">
        <w:rPr>
          <w:b/>
          <w:color w:val="auto"/>
        </w:rPr>
        <w:t xml:space="preserve"> </w:t>
      </w:r>
    </w:p>
    <w:p w14:paraId="334EF809" w14:textId="365A25AC" w:rsidR="006E2247" w:rsidRPr="00014FD2"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014FD2">
        <w:rPr>
          <w:rFonts w:ascii="Times New Roman" w:eastAsia="HG Mincho Light J" w:hAnsi="Times New Roman" w:cs="Times New Roman"/>
          <w:sz w:val="24"/>
          <w:szCs w:val="24"/>
        </w:rPr>
        <w:t>Komisija negali suteikti tretiesiems asmenims</w:t>
      </w:r>
      <w:r w:rsidRPr="00014FD2">
        <w:rPr>
          <w:rFonts w:ascii="Times New Roman" w:eastAsia="HG Mincho Light J" w:hAnsi="Times New Roman" w:cs="Times New Roman"/>
          <w:color w:val="C00000"/>
          <w:sz w:val="24"/>
          <w:szCs w:val="24"/>
        </w:rPr>
        <w:t xml:space="preserve"> </w:t>
      </w:r>
      <w:r w:rsidRPr="00014FD2">
        <w:rPr>
          <w:rFonts w:ascii="Times New Roman" w:eastAsia="HG Mincho Light J" w:hAnsi="Times New Roman" w:cs="Times New Roman"/>
          <w:sz w:val="24"/>
          <w:szCs w:val="24"/>
        </w:rPr>
        <w:t>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778E3C6B" w14:textId="414AA32C" w:rsidR="00307BDD" w:rsidRPr="00812AE5" w:rsidRDefault="00EF7C34" w:rsidP="004D0CE7">
      <w:pPr>
        <w:pStyle w:val="Text"/>
        <w:spacing w:after="0"/>
        <w:ind w:firstLine="851"/>
        <w:jc w:val="both"/>
        <w:rPr>
          <w:color w:val="212121"/>
        </w:rPr>
      </w:pPr>
      <w:r w:rsidRPr="00812AE5">
        <w:rPr>
          <w:color w:val="212121"/>
        </w:rPr>
        <w:t>3</w:t>
      </w:r>
      <w:r w:rsidR="004B1B88" w:rsidRPr="00812AE5">
        <w:rPr>
          <w:color w:val="212121"/>
        </w:rPr>
        <w:t>1</w:t>
      </w:r>
      <w:r w:rsidRPr="00812AE5">
        <w:rPr>
          <w:color w:val="212121"/>
        </w:rPr>
        <w:t xml:space="preserve">. </w:t>
      </w:r>
      <w:r w:rsidR="00012EB3" w:rsidRPr="00812AE5">
        <w:rPr>
          <w:color w:val="212121"/>
        </w:rPr>
        <w:t>Pasiūlym</w:t>
      </w:r>
      <w:r w:rsidR="0014789F" w:rsidRPr="00812AE5">
        <w:rPr>
          <w:color w:val="212121"/>
        </w:rPr>
        <w:t>e</w:t>
      </w:r>
      <w:r w:rsidR="00012EB3" w:rsidRPr="00812AE5">
        <w:rPr>
          <w:color w:val="212121"/>
        </w:rPr>
        <w:t xml:space="preserve"> </w:t>
      </w:r>
      <w:r w:rsidR="008717A7" w:rsidRPr="00812AE5">
        <w:rPr>
          <w:color w:val="212121"/>
        </w:rPr>
        <w:t>būsto</w:t>
      </w:r>
      <w:r w:rsidR="0014789F" w:rsidRPr="00812AE5">
        <w:rPr>
          <w:color w:val="212121"/>
        </w:rPr>
        <w:t xml:space="preserve"> </w:t>
      </w:r>
      <w:r w:rsidR="00012EB3" w:rsidRPr="00812AE5">
        <w:rPr>
          <w:color w:val="212121"/>
        </w:rPr>
        <w:t>kain</w:t>
      </w:r>
      <w:r w:rsidR="0014789F" w:rsidRPr="00812AE5">
        <w:rPr>
          <w:color w:val="212121"/>
        </w:rPr>
        <w:t>a</w:t>
      </w:r>
      <w:r w:rsidR="00012EB3" w:rsidRPr="00812AE5">
        <w:rPr>
          <w:color w:val="212121"/>
        </w:rPr>
        <w:t xml:space="preserve"> </w:t>
      </w:r>
      <w:r w:rsidR="0014789F" w:rsidRPr="00812AE5">
        <w:rPr>
          <w:color w:val="212121"/>
        </w:rPr>
        <w:t>nurodoma</w:t>
      </w:r>
      <w:r w:rsidR="00630559" w:rsidRPr="00812AE5">
        <w:rPr>
          <w:color w:val="212121"/>
        </w:rPr>
        <w:t xml:space="preserve"> eurais </w:t>
      </w:r>
      <w:r w:rsidR="00012EB3" w:rsidRPr="00812AE5">
        <w:rPr>
          <w:color w:val="212121"/>
        </w:rPr>
        <w:t xml:space="preserve">(skaičiais ir žodžiais). </w:t>
      </w:r>
      <w:r w:rsidR="00307BDD" w:rsidRPr="00812AE5">
        <w:rPr>
          <w:color w:val="212121"/>
        </w:rPr>
        <w:t>Kai pasiūlyme nurodyta kaina, išreikšta skaičiais, neatitinka kainos nurodytos žodžiais, teisinga laikoma kaina, nurodyta žodžiais.</w:t>
      </w:r>
      <w:r w:rsidR="009658C6">
        <w:rPr>
          <w:color w:val="212121"/>
        </w:rPr>
        <w:t xml:space="preserve"> Į kainą turi būti įskaityti visi papildomi mokesčiai, kurie numatyti Lietuvos </w:t>
      </w:r>
      <w:r w:rsidR="001D7F3F">
        <w:rPr>
          <w:color w:val="212121"/>
        </w:rPr>
        <w:t>R</w:t>
      </w:r>
      <w:r w:rsidR="009658C6">
        <w:rPr>
          <w:color w:val="212121"/>
        </w:rPr>
        <w:t xml:space="preserve">espublikos įstatymuose. </w:t>
      </w:r>
    </w:p>
    <w:p w14:paraId="26B0DC32" w14:textId="0413DD15" w:rsidR="00012EB3" w:rsidRPr="00014FD2" w:rsidRDefault="00EF7C34" w:rsidP="00E70BC6">
      <w:pPr>
        <w:pStyle w:val="Text"/>
        <w:spacing w:after="0"/>
        <w:ind w:firstLine="851"/>
        <w:jc w:val="both"/>
        <w:rPr>
          <w:color w:val="auto"/>
        </w:rPr>
      </w:pPr>
      <w:r w:rsidRPr="00014FD2">
        <w:rPr>
          <w:color w:val="auto"/>
        </w:rPr>
        <w:t>3</w:t>
      </w:r>
      <w:r w:rsidR="004B1B88" w:rsidRPr="00014FD2">
        <w:rPr>
          <w:color w:val="auto"/>
        </w:rPr>
        <w:t>2</w:t>
      </w:r>
      <w:r w:rsidRPr="00014FD2">
        <w:rPr>
          <w:color w:val="auto"/>
        </w:rPr>
        <w:t xml:space="preserve">. </w:t>
      </w:r>
      <w:r w:rsidR="00630559" w:rsidRPr="00014FD2">
        <w:rPr>
          <w:color w:val="auto"/>
        </w:rPr>
        <w:t xml:space="preserve">Kandidatas pasiūlyme </w:t>
      </w:r>
      <w:r w:rsidR="00012EB3" w:rsidRPr="00014FD2">
        <w:rPr>
          <w:color w:val="auto"/>
        </w:rPr>
        <w:t>turi nurodyti siūlom</w:t>
      </w:r>
      <w:r w:rsidR="007A28E0" w:rsidRPr="00014FD2">
        <w:rPr>
          <w:color w:val="auto"/>
        </w:rPr>
        <w:t>o</w:t>
      </w:r>
      <w:r w:rsidR="00012EB3" w:rsidRPr="00014FD2">
        <w:rPr>
          <w:color w:val="auto"/>
        </w:rPr>
        <w:t xml:space="preserve"> pirkti </w:t>
      </w:r>
      <w:r w:rsidR="008717A7" w:rsidRPr="00014FD2">
        <w:t>būsto</w:t>
      </w:r>
      <w:r w:rsidR="00012EB3" w:rsidRPr="00014FD2">
        <w:rPr>
          <w:color w:val="auto"/>
        </w:rPr>
        <w:t xml:space="preserve"> apžiūrėjimo sąlygas (</w:t>
      </w:r>
      <w:r w:rsidR="00630559" w:rsidRPr="00014FD2">
        <w:rPr>
          <w:color w:val="auto"/>
        </w:rPr>
        <w:t>asmenį</w:t>
      </w:r>
      <w:r w:rsidR="0014789F" w:rsidRPr="00014FD2">
        <w:rPr>
          <w:color w:val="auto"/>
        </w:rPr>
        <w:t>, į</w:t>
      </w:r>
      <w:r w:rsidR="00012EB3" w:rsidRPr="00014FD2">
        <w:rPr>
          <w:color w:val="auto"/>
        </w:rPr>
        <w:t xml:space="preserve"> kurį galima </w:t>
      </w:r>
      <w:r w:rsidR="002D628B" w:rsidRPr="00014FD2">
        <w:rPr>
          <w:color w:val="auto"/>
        </w:rPr>
        <w:t xml:space="preserve">kreiptis dėl </w:t>
      </w:r>
      <w:r w:rsidR="008717A7" w:rsidRPr="00014FD2">
        <w:t>būsto</w:t>
      </w:r>
      <w:r w:rsidR="002D628B" w:rsidRPr="00014FD2">
        <w:rPr>
          <w:color w:val="auto"/>
        </w:rPr>
        <w:t xml:space="preserve"> apžiūros</w:t>
      </w:r>
      <w:r w:rsidR="00012EB3" w:rsidRPr="00014FD2">
        <w:rPr>
          <w:color w:val="auto"/>
        </w:rPr>
        <w:t xml:space="preserve"> ir galimyb</w:t>
      </w:r>
      <w:r w:rsidR="00064A3C" w:rsidRPr="00014FD2">
        <w:rPr>
          <w:color w:val="auto"/>
        </w:rPr>
        <w:t>ė</w:t>
      </w:r>
      <w:r w:rsidR="00012EB3" w:rsidRPr="00014FD2">
        <w:rPr>
          <w:color w:val="auto"/>
        </w:rPr>
        <w:t xml:space="preserve">s dirbti </w:t>
      </w:r>
      <w:r w:rsidR="00626E7B" w:rsidRPr="009350FD">
        <w:rPr>
          <w:color w:val="auto"/>
        </w:rPr>
        <w:t>Savivaldybės administracij</w:t>
      </w:r>
      <w:r w:rsidR="001C54AA" w:rsidRPr="009350FD">
        <w:rPr>
          <w:color w:val="auto"/>
        </w:rPr>
        <w:t>os</w:t>
      </w:r>
      <w:r w:rsidR="00626E7B" w:rsidRPr="009350FD">
        <w:rPr>
          <w:color w:val="auto"/>
        </w:rPr>
        <w:t xml:space="preserve"> </w:t>
      </w:r>
      <w:r w:rsidR="009350FD" w:rsidRPr="009350FD">
        <w:rPr>
          <w:color w:val="auto"/>
        </w:rPr>
        <w:t>būsto pirkimo komisijos atstovams</w:t>
      </w:r>
      <w:r w:rsidR="009658C6">
        <w:rPr>
          <w:color w:val="auto"/>
        </w:rPr>
        <w:t xml:space="preserve"> ir turto vertintojams</w:t>
      </w:r>
      <w:r w:rsidR="00012EB3" w:rsidRPr="009350FD">
        <w:rPr>
          <w:color w:val="auto"/>
        </w:rPr>
        <w:t>)</w:t>
      </w:r>
      <w:r w:rsidR="00012EB3" w:rsidRPr="00014FD2">
        <w:rPr>
          <w:color w:val="auto"/>
        </w:rPr>
        <w:t>.</w:t>
      </w:r>
    </w:p>
    <w:p w14:paraId="69FC1F70" w14:textId="77777777" w:rsidR="009560CD" w:rsidRPr="00014FD2" w:rsidRDefault="00EA06F4" w:rsidP="006318B8">
      <w:pPr>
        <w:pStyle w:val="Text"/>
        <w:spacing w:after="0"/>
        <w:ind w:firstLine="851"/>
        <w:jc w:val="both"/>
        <w:rPr>
          <w:color w:val="auto"/>
        </w:rPr>
      </w:pPr>
      <w:r w:rsidRPr="00014FD2">
        <w:rPr>
          <w:color w:val="auto"/>
        </w:rPr>
        <w:t>3</w:t>
      </w:r>
      <w:r w:rsidR="004B1B88" w:rsidRPr="00014FD2">
        <w:rPr>
          <w:color w:val="auto"/>
        </w:rPr>
        <w:t>3</w:t>
      </w:r>
      <w:r w:rsidR="006445B0" w:rsidRPr="00014FD2">
        <w:rPr>
          <w:color w:val="auto"/>
        </w:rPr>
        <w:t xml:space="preserve">. Kandidatai gali prašyti </w:t>
      </w:r>
      <w:r w:rsidR="00A45D80" w:rsidRPr="00014FD2">
        <w:rPr>
          <w:color w:val="auto"/>
        </w:rPr>
        <w:t>S</w:t>
      </w:r>
      <w:r w:rsidR="006445B0" w:rsidRPr="00014FD2">
        <w:rPr>
          <w:color w:val="auto"/>
        </w:rPr>
        <w:t>ąlygų paaiškinim</w:t>
      </w:r>
      <w:r w:rsidR="006318B8" w:rsidRPr="00014FD2">
        <w:rPr>
          <w:color w:val="auto"/>
        </w:rPr>
        <w:t>o</w:t>
      </w:r>
      <w:r w:rsidR="006445B0" w:rsidRPr="00014FD2">
        <w:rPr>
          <w:color w:val="auto"/>
        </w:rPr>
        <w:t xml:space="preserve">. </w:t>
      </w:r>
      <w:r w:rsidR="00F64BB4" w:rsidRPr="00014FD2">
        <w:rPr>
          <w:color w:val="auto"/>
        </w:rPr>
        <w:t>I</w:t>
      </w:r>
      <w:r w:rsidR="00884B54" w:rsidRPr="00014FD2">
        <w:rPr>
          <w:color w:val="auto"/>
        </w:rPr>
        <w:t>nformacija teikiama:</w:t>
      </w:r>
    </w:p>
    <w:p w14:paraId="084EEB26" w14:textId="0B7D7F80" w:rsidR="008717A7" w:rsidRPr="00014FD2" w:rsidRDefault="008717A7" w:rsidP="008717A7">
      <w:pPr>
        <w:pStyle w:val="Text"/>
        <w:spacing w:after="0"/>
        <w:ind w:firstLine="851"/>
        <w:jc w:val="both"/>
        <w:rPr>
          <w:color w:val="auto"/>
        </w:rPr>
      </w:pPr>
      <w:r w:rsidRPr="00014FD2">
        <w:rPr>
          <w:color w:val="auto"/>
        </w:rPr>
        <w:t xml:space="preserve">tel. +370 </w:t>
      </w:r>
      <w:r w:rsidR="00073E85" w:rsidRPr="00014FD2">
        <w:rPr>
          <w:color w:val="auto"/>
        </w:rPr>
        <w:t xml:space="preserve">45 </w:t>
      </w:r>
      <w:r w:rsidRPr="00014FD2">
        <w:rPr>
          <w:color w:val="auto"/>
        </w:rPr>
        <w:t xml:space="preserve">50 13 32, el. p. </w:t>
      </w:r>
      <w:hyperlink r:id="rId9" w:history="1">
        <w:r w:rsidRPr="00014FD2">
          <w:rPr>
            <w:rStyle w:val="Hipersaitas"/>
            <w:color w:val="auto"/>
          </w:rPr>
          <w:t>simona.sargautiene@panevezys.lt</w:t>
        </w:r>
      </w:hyperlink>
      <w:r w:rsidRPr="00014FD2">
        <w:rPr>
          <w:color w:val="auto"/>
        </w:rPr>
        <w:t>;</w:t>
      </w:r>
    </w:p>
    <w:p w14:paraId="569FD404" w14:textId="55BAF5A7" w:rsidR="00B34F65" w:rsidRPr="00014FD2" w:rsidRDefault="008717A7" w:rsidP="008717A7">
      <w:pPr>
        <w:pStyle w:val="Text"/>
        <w:spacing w:after="0"/>
        <w:jc w:val="both"/>
        <w:rPr>
          <w:color w:val="auto"/>
        </w:rPr>
      </w:pPr>
      <w:r w:rsidRPr="00014FD2">
        <w:rPr>
          <w:color w:val="auto"/>
        </w:rPr>
        <w:t xml:space="preserve">              tel. </w:t>
      </w:r>
      <w:r w:rsidRPr="00014FD2">
        <w:rPr>
          <w:color w:val="auto"/>
          <w:lang w:eastAsia="lt-LT"/>
        </w:rPr>
        <w:t xml:space="preserve">+370 </w:t>
      </w:r>
      <w:r w:rsidR="00073E85" w:rsidRPr="00014FD2">
        <w:rPr>
          <w:color w:val="auto"/>
          <w:lang w:eastAsia="lt-LT"/>
        </w:rPr>
        <w:t xml:space="preserve">45 </w:t>
      </w:r>
      <w:r w:rsidR="00492D2F" w:rsidRPr="00014FD2">
        <w:rPr>
          <w:color w:val="auto"/>
          <w:lang w:eastAsia="lt-LT"/>
        </w:rPr>
        <w:t xml:space="preserve"> </w:t>
      </w:r>
      <w:r w:rsidRPr="00014FD2">
        <w:rPr>
          <w:color w:val="auto"/>
          <w:lang w:eastAsia="lt-LT"/>
        </w:rPr>
        <w:t>44 05 53</w:t>
      </w:r>
      <w:r w:rsidRPr="00014FD2">
        <w:rPr>
          <w:color w:val="auto"/>
        </w:rPr>
        <w:t xml:space="preserve"> el. p. </w:t>
      </w:r>
      <w:proofErr w:type="spellStart"/>
      <w:r w:rsidRPr="00014FD2">
        <w:rPr>
          <w:color w:val="auto"/>
        </w:rPr>
        <w:t>egle.skujiene@panevezys.lt</w:t>
      </w:r>
      <w:proofErr w:type="spellEnd"/>
      <w:r w:rsidRPr="00014FD2">
        <w:rPr>
          <w:color w:val="auto"/>
        </w:rPr>
        <w:t>;</w:t>
      </w:r>
    </w:p>
    <w:p w14:paraId="4C9574AB" w14:textId="77777777" w:rsidR="00855EAF" w:rsidRPr="00014FD2" w:rsidRDefault="006445B0" w:rsidP="00B70E99">
      <w:pPr>
        <w:pStyle w:val="Text"/>
        <w:spacing w:after="0"/>
        <w:ind w:firstLine="851"/>
        <w:jc w:val="both"/>
        <w:rPr>
          <w:color w:val="auto"/>
        </w:rPr>
      </w:pPr>
      <w:r w:rsidRPr="00014FD2">
        <w:rPr>
          <w:color w:val="auto"/>
        </w:rPr>
        <w:t>Kandidatai turėtų būti aktyvūs</w:t>
      </w:r>
      <w:r w:rsidR="00930996" w:rsidRPr="00014FD2">
        <w:rPr>
          <w:color w:val="auto"/>
        </w:rPr>
        <w:t>:</w:t>
      </w:r>
      <w:r w:rsidR="009F5C19" w:rsidRPr="00014FD2">
        <w:rPr>
          <w:color w:val="auto"/>
        </w:rPr>
        <w:t xml:space="preserve"> </w:t>
      </w:r>
      <w:r w:rsidRPr="00014FD2">
        <w:rPr>
          <w:color w:val="auto"/>
        </w:rPr>
        <w:t xml:space="preserve">pateikti klausimus ar paprašyti paaiškinti </w:t>
      </w:r>
      <w:r w:rsidR="00A45D80" w:rsidRPr="00014FD2">
        <w:rPr>
          <w:color w:val="auto"/>
        </w:rPr>
        <w:t>S</w:t>
      </w:r>
      <w:r w:rsidRPr="00014FD2">
        <w:rPr>
          <w:color w:val="auto"/>
        </w:rPr>
        <w:t>ąlygų reikalavimus</w:t>
      </w:r>
      <w:r w:rsidR="00855EAF" w:rsidRPr="00014FD2">
        <w:rPr>
          <w:color w:val="auto"/>
        </w:rPr>
        <w:t>.</w:t>
      </w:r>
      <w:r w:rsidRPr="00014FD2">
        <w:rPr>
          <w:color w:val="auto"/>
        </w:rPr>
        <w:t xml:space="preserve"> </w:t>
      </w:r>
    </w:p>
    <w:p w14:paraId="0E4B4627" w14:textId="77D32891" w:rsidR="008F5A4F" w:rsidRDefault="00EF7C34" w:rsidP="001D7F3F">
      <w:pPr>
        <w:pStyle w:val="Text"/>
        <w:spacing w:after="0"/>
        <w:ind w:firstLine="851"/>
        <w:jc w:val="both"/>
        <w:rPr>
          <w:color w:val="auto"/>
        </w:rPr>
      </w:pPr>
      <w:r w:rsidRPr="00014FD2">
        <w:rPr>
          <w:color w:val="auto"/>
        </w:rPr>
        <w:t>3</w:t>
      </w:r>
      <w:r w:rsidR="004B1B88" w:rsidRPr="00014FD2">
        <w:rPr>
          <w:color w:val="auto"/>
        </w:rPr>
        <w:t>4</w:t>
      </w:r>
      <w:r w:rsidRPr="00014FD2">
        <w:rPr>
          <w:color w:val="auto"/>
        </w:rPr>
        <w:t xml:space="preserve">. </w:t>
      </w:r>
      <w:r w:rsidR="00F64BB4" w:rsidRPr="00014FD2">
        <w:rPr>
          <w:color w:val="auto"/>
        </w:rPr>
        <w:t xml:space="preserve">Jeigu papildomos su pirkimo dokumentais susijusios informacijos prašoma likus ne mažiau kaip 6 darbo dienoms iki pasiūlymų pateikimo termino pabaigos, </w:t>
      </w:r>
      <w:r w:rsidR="00626E7B" w:rsidRPr="00014FD2">
        <w:rPr>
          <w:color w:val="auto"/>
        </w:rPr>
        <w:t xml:space="preserve">Savivaldybės administracija </w:t>
      </w:r>
      <w:r w:rsidR="00F64BB4" w:rsidRPr="00014FD2">
        <w:rPr>
          <w:color w:val="auto"/>
        </w:rPr>
        <w:t xml:space="preserve">ją pateikia visiems kandidatams ne vėliau </w:t>
      </w:r>
      <w:r w:rsidR="00F64BB4" w:rsidRPr="0026794D">
        <w:rPr>
          <w:color w:val="auto"/>
        </w:rPr>
        <w:t xml:space="preserve">kaip likus </w:t>
      </w:r>
      <w:r w:rsidR="009658C6">
        <w:rPr>
          <w:color w:val="auto"/>
        </w:rPr>
        <w:t>3</w:t>
      </w:r>
      <w:r w:rsidR="00F64BB4" w:rsidRPr="0026794D">
        <w:rPr>
          <w:color w:val="auto"/>
        </w:rPr>
        <w:t xml:space="preserve"> darbo dienoms iki pasiūlymų pateikimo termino pabaigos</w:t>
      </w:r>
      <w:r w:rsidR="001D7F3F">
        <w:rPr>
          <w:color w:val="auto"/>
        </w:rPr>
        <w:t>.</w:t>
      </w:r>
    </w:p>
    <w:p w14:paraId="34961B97" w14:textId="78CEED21" w:rsidR="0008065B" w:rsidRPr="00014FD2" w:rsidRDefault="0008065B" w:rsidP="00E70BC6">
      <w:pPr>
        <w:pStyle w:val="Text"/>
        <w:spacing w:after="0"/>
        <w:ind w:firstLine="851"/>
        <w:jc w:val="both"/>
        <w:rPr>
          <w:color w:val="auto"/>
        </w:rPr>
      </w:pPr>
      <w:r w:rsidRPr="00014FD2">
        <w:rPr>
          <w:color w:val="auto"/>
        </w:rPr>
        <w:t xml:space="preserve">Pasiūlymas galioja iki </w:t>
      </w:r>
      <w:r w:rsidR="008717A7" w:rsidRPr="00014FD2">
        <w:rPr>
          <w:color w:val="auto"/>
        </w:rPr>
        <w:t>būsto</w:t>
      </w:r>
      <w:r w:rsidRPr="00014FD2">
        <w:rPr>
          <w:color w:val="auto"/>
        </w:rPr>
        <w:t xml:space="preserve"> pirkimo sutarties su derybų laimėtoju pasirašymo </w:t>
      </w:r>
      <w:r w:rsidR="003D380B" w:rsidRPr="00014FD2">
        <w:rPr>
          <w:color w:val="auto"/>
        </w:rPr>
        <w:t xml:space="preserve">datos </w:t>
      </w:r>
      <w:r w:rsidRPr="00014FD2">
        <w:rPr>
          <w:color w:val="auto"/>
        </w:rPr>
        <w:t xml:space="preserve">arba pasiūlymo atmetimo. </w:t>
      </w:r>
    </w:p>
    <w:p w14:paraId="31FD6028" w14:textId="249DDE1B" w:rsidR="00942F92" w:rsidRPr="00972824" w:rsidRDefault="0008065B" w:rsidP="00972824">
      <w:pPr>
        <w:pStyle w:val="Text"/>
        <w:spacing w:after="0"/>
        <w:ind w:firstLine="851"/>
        <w:jc w:val="both"/>
        <w:rPr>
          <w:color w:val="C00000"/>
        </w:rPr>
      </w:pPr>
      <w:r w:rsidRPr="00014FD2">
        <w:rPr>
          <w:color w:val="auto"/>
        </w:rPr>
        <w:t>Kandidatas bet kuriuo pirkimo procedūrų vykdymo metu gali atsiimti pateiktą pasiūlymą, kreipdamasis ra</w:t>
      </w:r>
      <w:r w:rsidR="00687B40" w:rsidRPr="00014FD2">
        <w:rPr>
          <w:color w:val="auto"/>
        </w:rPr>
        <w:t xml:space="preserve">štu į </w:t>
      </w:r>
      <w:r w:rsidR="00626E7B" w:rsidRPr="00014FD2">
        <w:rPr>
          <w:color w:val="auto"/>
        </w:rPr>
        <w:t>Savivaldybės administraciją</w:t>
      </w:r>
      <w:r w:rsidR="00687B40" w:rsidRPr="00014FD2">
        <w:rPr>
          <w:color w:val="auto"/>
        </w:rPr>
        <w:t xml:space="preserve">. </w:t>
      </w:r>
    </w:p>
    <w:p w14:paraId="2D5B001B" w14:textId="77777777" w:rsidR="00942F92" w:rsidRDefault="00942F92" w:rsidP="00EF7C34">
      <w:pPr>
        <w:pStyle w:val="Text"/>
        <w:spacing w:after="0"/>
        <w:ind w:firstLine="1134"/>
        <w:jc w:val="both"/>
        <w:rPr>
          <w:color w:val="auto"/>
        </w:rPr>
      </w:pPr>
    </w:p>
    <w:p w14:paraId="7E87396A" w14:textId="77777777" w:rsidR="0084435F" w:rsidRDefault="0084435F" w:rsidP="00EF7C34">
      <w:pPr>
        <w:pStyle w:val="Text"/>
        <w:spacing w:after="0"/>
        <w:ind w:firstLine="1134"/>
        <w:jc w:val="both"/>
        <w:rPr>
          <w:color w:val="auto"/>
        </w:rPr>
      </w:pPr>
    </w:p>
    <w:p w14:paraId="73DD2291" w14:textId="77777777" w:rsidR="0084435F" w:rsidRDefault="0084435F" w:rsidP="00EF7C34">
      <w:pPr>
        <w:pStyle w:val="Text"/>
        <w:spacing w:after="0"/>
        <w:ind w:firstLine="1134"/>
        <w:jc w:val="both"/>
        <w:rPr>
          <w:color w:val="auto"/>
        </w:rPr>
      </w:pPr>
    </w:p>
    <w:p w14:paraId="35084598" w14:textId="77777777" w:rsidR="0084435F" w:rsidRDefault="0084435F" w:rsidP="00EF7C34">
      <w:pPr>
        <w:pStyle w:val="Text"/>
        <w:spacing w:after="0"/>
        <w:ind w:firstLine="1134"/>
        <w:jc w:val="both"/>
        <w:rPr>
          <w:color w:val="auto"/>
        </w:rPr>
      </w:pPr>
    </w:p>
    <w:p w14:paraId="2A20E773" w14:textId="77777777" w:rsidR="001D7F3F" w:rsidRDefault="001D7F3F" w:rsidP="00EF7C34">
      <w:pPr>
        <w:pStyle w:val="Text"/>
        <w:spacing w:after="0"/>
        <w:ind w:firstLine="1134"/>
        <w:jc w:val="both"/>
        <w:rPr>
          <w:color w:val="auto"/>
        </w:rPr>
      </w:pPr>
    </w:p>
    <w:p w14:paraId="21D5D2FD" w14:textId="77777777" w:rsidR="001D7F3F" w:rsidRDefault="001D7F3F" w:rsidP="00EF7C34">
      <w:pPr>
        <w:pStyle w:val="Text"/>
        <w:spacing w:after="0"/>
        <w:ind w:firstLine="1134"/>
        <w:jc w:val="both"/>
        <w:rPr>
          <w:color w:val="auto"/>
        </w:rPr>
      </w:pPr>
    </w:p>
    <w:p w14:paraId="7AC5D613" w14:textId="77777777" w:rsidR="0084435F" w:rsidRPr="00014FD2" w:rsidRDefault="0084435F" w:rsidP="00EF7C34">
      <w:pPr>
        <w:pStyle w:val="Text"/>
        <w:spacing w:after="0"/>
        <w:ind w:firstLine="1134"/>
        <w:jc w:val="both"/>
        <w:rPr>
          <w:color w:val="auto"/>
        </w:rPr>
      </w:pPr>
    </w:p>
    <w:p w14:paraId="415553B7" w14:textId="77777777" w:rsidR="005C4E65" w:rsidRPr="00014FD2"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014FD2">
        <w:rPr>
          <w:rFonts w:ascii="Times New Roman" w:hAnsi="Times New Roman" w:cs="Times New Roman"/>
          <w:sz w:val="24"/>
          <w:szCs w:val="24"/>
        </w:rPr>
        <w:lastRenderedPageBreak/>
        <w:t>IV</w:t>
      </w:r>
      <w:r w:rsidRPr="00014FD2">
        <w:rPr>
          <w:rFonts w:ascii="Times New Roman" w:hAnsi="Times New Roman" w:cs="Times New Roman"/>
          <w:b/>
          <w:sz w:val="24"/>
          <w:szCs w:val="24"/>
        </w:rPr>
        <w:t xml:space="preserve"> </w:t>
      </w:r>
      <w:r w:rsidRPr="00014FD2">
        <w:rPr>
          <w:rFonts w:ascii="Times New Roman" w:eastAsia="HG Mincho Light J" w:hAnsi="Times New Roman" w:cs="Times New Roman"/>
          <w:sz w:val="24"/>
          <w:szCs w:val="24"/>
          <w:lang w:eastAsia="lt-LT"/>
        </w:rPr>
        <w:t xml:space="preserve">SKYRIUS </w:t>
      </w:r>
    </w:p>
    <w:p w14:paraId="0179593E" w14:textId="77777777" w:rsidR="009720B8" w:rsidRPr="00014FD2" w:rsidRDefault="009720B8" w:rsidP="009720B8">
      <w:pPr>
        <w:spacing w:after="0" w:line="240" w:lineRule="auto"/>
        <w:jc w:val="center"/>
        <w:rPr>
          <w:rFonts w:ascii="Times New Roman" w:hAnsi="Times New Roman" w:cs="Times New Roman"/>
          <w:b/>
          <w:sz w:val="24"/>
          <w:szCs w:val="24"/>
        </w:rPr>
      </w:pPr>
      <w:r w:rsidRPr="00014FD2">
        <w:rPr>
          <w:rFonts w:ascii="Times New Roman" w:hAnsi="Times New Roman" w:cs="Times New Roman"/>
          <w:b/>
          <w:sz w:val="24"/>
          <w:szCs w:val="24"/>
        </w:rPr>
        <w:t>KANDIDATŲ ATRANKA DERYBOMS, KVIETIMAS DERĖTIS, DERYBŲ VYKDYMAS</w:t>
      </w:r>
    </w:p>
    <w:p w14:paraId="2761571F" w14:textId="77777777" w:rsidR="009720B8" w:rsidRPr="00014FD2" w:rsidRDefault="009720B8" w:rsidP="009720B8">
      <w:pPr>
        <w:pStyle w:val="Text"/>
        <w:spacing w:after="0"/>
        <w:ind w:firstLine="1134"/>
        <w:jc w:val="both"/>
        <w:rPr>
          <w:color w:val="auto"/>
        </w:rPr>
      </w:pPr>
    </w:p>
    <w:p w14:paraId="5C58118F" w14:textId="19B769FA" w:rsidR="00814C7F" w:rsidRPr="0084435F" w:rsidRDefault="00EA06F4" w:rsidP="0084435F">
      <w:pPr>
        <w:pStyle w:val="Betarp"/>
        <w:ind w:firstLine="851"/>
        <w:jc w:val="both"/>
        <w:rPr>
          <w:rFonts w:ascii="Times New Roman" w:hAnsi="Times New Roman"/>
          <w:sz w:val="24"/>
          <w:szCs w:val="24"/>
        </w:rPr>
      </w:pPr>
      <w:r w:rsidRPr="00014FD2">
        <w:rPr>
          <w:rFonts w:ascii="Times New Roman" w:hAnsi="Times New Roman"/>
          <w:sz w:val="24"/>
          <w:szCs w:val="24"/>
        </w:rPr>
        <w:t>3</w:t>
      </w:r>
      <w:r w:rsidR="0084435F">
        <w:rPr>
          <w:rFonts w:ascii="Times New Roman" w:hAnsi="Times New Roman"/>
          <w:sz w:val="24"/>
          <w:szCs w:val="24"/>
        </w:rPr>
        <w:t>6</w:t>
      </w:r>
      <w:r w:rsidR="006C4A61" w:rsidRPr="00014FD2">
        <w:rPr>
          <w:rFonts w:ascii="Times New Roman" w:hAnsi="Times New Roman"/>
          <w:sz w:val="24"/>
          <w:szCs w:val="24"/>
        </w:rPr>
        <w:t>. Vokai su pasiūlymais</w:t>
      </w:r>
      <w:r w:rsidR="003D231E" w:rsidRPr="00014FD2">
        <w:rPr>
          <w:rFonts w:ascii="Times New Roman" w:hAnsi="Times New Roman"/>
          <w:sz w:val="24"/>
          <w:szCs w:val="24"/>
        </w:rPr>
        <w:t>, gauti iki jų pateikimo termino,</w:t>
      </w:r>
      <w:r w:rsidR="006C4A61" w:rsidRPr="00014FD2">
        <w:rPr>
          <w:rFonts w:ascii="Times New Roman" w:hAnsi="Times New Roman"/>
          <w:sz w:val="24"/>
          <w:szCs w:val="24"/>
        </w:rPr>
        <w:t xml:space="preserve"> atplėšiami </w:t>
      </w:r>
      <w:r w:rsidR="00265BED" w:rsidRPr="00014FD2">
        <w:rPr>
          <w:rFonts w:ascii="Times New Roman" w:hAnsi="Times New Roman"/>
          <w:sz w:val="24"/>
          <w:szCs w:val="24"/>
        </w:rPr>
        <w:t>K</w:t>
      </w:r>
      <w:r w:rsidR="006C4A61" w:rsidRPr="00014FD2">
        <w:rPr>
          <w:rFonts w:ascii="Times New Roman" w:hAnsi="Times New Roman"/>
          <w:sz w:val="24"/>
          <w:szCs w:val="24"/>
        </w:rPr>
        <w:t>omisijos posėdyje</w:t>
      </w:r>
      <w:r w:rsidR="00265BED" w:rsidRPr="00014FD2">
        <w:rPr>
          <w:rFonts w:ascii="Times New Roman" w:hAnsi="Times New Roman"/>
          <w:sz w:val="24"/>
          <w:szCs w:val="24"/>
        </w:rPr>
        <w:t xml:space="preserve"> </w:t>
      </w:r>
      <w:r w:rsidR="009560CD" w:rsidRPr="004B6F6E">
        <w:rPr>
          <w:rFonts w:ascii="Times New Roman" w:hAnsi="Times New Roman"/>
          <w:b/>
          <w:sz w:val="24"/>
          <w:szCs w:val="24"/>
        </w:rPr>
        <w:t>(</w:t>
      </w:r>
      <w:r w:rsidR="009560CD" w:rsidRPr="004B6F6E">
        <w:rPr>
          <w:rFonts w:ascii="Times New Roman" w:hAnsi="Times New Roman"/>
          <w:i/>
          <w:sz w:val="24"/>
          <w:szCs w:val="24"/>
        </w:rPr>
        <w:t>nurodoma data, valanda, vieta</w:t>
      </w:r>
      <w:r w:rsidR="009560CD" w:rsidRPr="004B6F6E">
        <w:rPr>
          <w:rFonts w:ascii="Times New Roman" w:hAnsi="Times New Roman"/>
          <w:b/>
          <w:sz w:val="24"/>
          <w:szCs w:val="24"/>
        </w:rPr>
        <w:t>)</w:t>
      </w:r>
      <w:r w:rsidR="00814C7F" w:rsidRPr="004B6F6E">
        <w:rPr>
          <w:rFonts w:ascii="Times New Roman" w:hAnsi="Times New Roman"/>
          <w:b/>
          <w:sz w:val="24"/>
          <w:szCs w:val="24"/>
        </w:rPr>
        <w:t xml:space="preserve"> </w:t>
      </w:r>
    </w:p>
    <w:p w14:paraId="39A6835D" w14:textId="77777777" w:rsidR="0041488F" w:rsidRPr="00014FD2" w:rsidRDefault="003D231E" w:rsidP="006B0B01">
      <w:pPr>
        <w:pStyle w:val="Betarp"/>
        <w:ind w:firstLine="851"/>
        <w:jc w:val="both"/>
        <w:rPr>
          <w:rFonts w:ascii="Times New Roman" w:hAnsi="Times New Roman"/>
          <w:sz w:val="24"/>
          <w:szCs w:val="24"/>
        </w:rPr>
      </w:pPr>
      <w:r w:rsidRPr="00014FD2">
        <w:rPr>
          <w:rFonts w:ascii="Times New Roman" w:hAnsi="Times New Roman"/>
          <w:sz w:val="24"/>
          <w:szCs w:val="24"/>
        </w:rPr>
        <w:t>37</w:t>
      </w:r>
      <w:r w:rsidR="00EA06F4" w:rsidRPr="00014FD2">
        <w:rPr>
          <w:rFonts w:ascii="Times New Roman" w:hAnsi="Times New Roman"/>
          <w:sz w:val="24"/>
          <w:szCs w:val="24"/>
        </w:rPr>
        <w:t xml:space="preserve">. </w:t>
      </w:r>
      <w:r w:rsidR="00C01A8E" w:rsidRPr="00014FD2">
        <w:rPr>
          <w:rFonts w:ascii="Times New Roman" w:hAnsi="Times New Roman"/>
          <w:sz w:val="24"/>
          <w:szCs w:val="24"/>
        </w:rPr>
        <w:t xml:space="preserve">Komisija </w:t>
      </w:r>
      <w:r w:rsidR="0041488F" w:rsidRPr="00014FD2">
        <w:rPr>
          <w:rFonts w:ascii="Times New Roman" w:hAnsi="Times New Roman"/>
          <w:sz w:val="24"/>
          <w:szCs w:val="24"/>
        </w:rPr>
        <w:t>patikrina, ar</w:t>
      </w:r>
      <w:r w:rsidR="00756BDC" w:rsidRPr="00014FD2">
        <w:rPr>
          <w:rFonts w:ascii="Times New Roman" w:hAnsi="Times New Roman"/>
          <w:sz w:val="24"/>
          <w:szCs w:val="24"/>
        </w:rPr>
        <w:t xml:space="preserve"> </w:t>
      </w:r>
      <w:r w:rsidR="0041488F" w:rsidRPr="00014FD2">
        <w:rPr>
          <w:rFonts w:ascii="Times New Roman" w:hAnsi="Times New Roman"/>
          <w:sz w:val="24"/>
          <w:szCs w:val="24"/>
        </w:rPr>
        <w:t xml:space="preserve">gauti dokumentai atitinka pirkimo </w:t>
      </w:r>
      <w:r w:rsidR="005B7B63" w:rsidRPr="00014FD2">
        <w:rPr>
          <w:rFonts w:ascii="Times New Roman" w:hAnsi="Times New Roman"/>
          <w:sz w:val="24"/>
          <w:szCs w:val="24"/>
        </w:rPr>
        <w:t>dokumentuose</w:t>
      </w:r>
      <w:r w:rsidR="0041488F" w:rsidRPr="00014FD2">
        <w:rPr>
          <w:rFonts w:ascii="Times New Roman" w:hAnsi="Times New Roman"/>
          <w:sz w:val="24"/>
          <w:szCs w:val="24"/>
        </w:rPr>
        <w:t xml:space="preserve"> nustatytus reikalavimus.</w:t>
      </w:r>
    </w:p>
    <w:p w14:paraId="440A51DD" w14:textId="77777777" w:rsidR="00756BDC" w:rsidRPr="00014FD2" w:rsidRDefault="003D231E" w:rsidP="00756BDC">
      <w:pPr>
        <w:pStyle w:val="Betarp"/>
        <w:ind w:firstLine="851"/>
        <w:jc w:val="both"/>
        <w:rPr>
          <w:rFonts w:ascii="Times New Roman" w:hAnsi="Times New Roman"/>
          <w:sz w:val="24"/>
          <w:szCs w:val="24"/>
        </w:rPr>
      </w:pPr>
      <w:r w:rsidRPr="00014FD2">
        <w:rPr>
          <w:rFonts w:ascii="Times New Roman" w:hAnsi="Times New Roman"/>
          <w:sz w:val="24"/>
          <w:szCs w:val="24"/>
        </w:rPr>
        <w:t>38</w:t>
      </w:r>
      <w:r w:rsidR="00756BDC" w:rsidRPr="00014FD2">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5AF36546" w14:textId="77777777" w:rsidR="00756BDC" w:rsidRPr="00014FD2" w:rsidRDefault="003D231E" w:rsidP="00756BDC">
      <w:pPr>
        <w:pStyle w:val="Betarp"/>
        <w:ind w:firstLine="851"/>
        <w:jc w:val="both"/>
        <w:rPr>
          <w:rFonts w:ascii="Times New Roman" w:hAnsi="Times New Roman"/>
          <w:sz w:val="24"/>
          <w:szCs w:val="24"/>
        </w:rPr>
      </w:pPr>
      <w:r w:rsidRPr="00014FD2">
        <w:rPr>
          <w:rFonts w:ascii="Times New Roman" w:hAnsi="Times New Roman"/>
          <w:sz w:val="24"/>
          <w:szCs w:val="24"/>
        </w:rPr>
        <w:t>39</w:t>
      </w:r>
      <w:r w:rsidR="006E16C7" w:rsidRPr="00014FD2">
        <w:rPr>
          <w:rFonts w:ascii="Times New Roman" w:hAnsi="Times New Roman"/>
          <w:sz w:val="24"/>
          <w:szCs w:val="24"/>
        </w:rPr>
        <w:t>.</w:t>
      </w:r>
      <w:r w:rsidR="00756BDC" w:rsidRPr="00014FD2">
        <w:rPr>
          <w:rFonts w:ascii="Times New Roman" w:hAnsi="Times New Roman"/>
          <w:sz w:val="24"/>
          <w:szCs w:val="24"/>
        </w:rPr>
        <w:t xml:space="preserve"> Komisija ne vėliau kaip per </w:t>
      </w:r>
      <w:r w:rsidR="006B1699" w:rsidRPr="00014FD2">
        <w:rPr>
          <w:rFonts w:ascii="Times New Roman" w:hAnsi="Times New Roman"/>
          <w:sz w:val="24"/>
          <w:szCs w:val="24"/>
        </w:rPr>
        <w:t>7</w:t>
      </w:r>
      <w:r w:rsidR="00756BDC" w:rsidRPr="00014FD2">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46810E0A" w14:textId="436D4F92" w:rsidR="00756BDC" w:rsidRPr="00014FD2" w:rsidRDefault="003D231E" w:rsidP="00756BDC">
      <w:pPr>
        <w:pStyle w:val="Betarp"/>
        <w:ind w:firstLine="851"/>
        <w:jc w:val="both"/>
        <w:rPr>
          <w:rFonts w:ascii="Times New Roman" w:hAnsi="Times New Roman"/>
          <w:sz w:val="24"/>
          <w:szCs w:val="24"/>
        </w:rPr>
      </w:pPr>
      <w:r w:rsidRPr="00014FD2">
        <w:rPr>
          <w:rFonts w:ascii="Times New Roman" w:hAnsi="Times New Roman"/>
          <w:sz w:val="24"/>
          <w:szCs w:val="24"/>
        </w:rPr>
        <w:t>40</w:t>
      </w:r>
      <w:r w:rsidR="006E16C7" w:rsidRPr="00014FD2">
        <w:rPr>
          <w:rFonts w:ascii="Times New Roman" w:hAnsi="Times New Roman"/>
          <w:sz w:val="24"/>
          <w:szCs w:val="24"/>
        </w:rPr>
        <w:t>.</w:t>
      </w:r>
      <w:r w:rsidR="00756BDC" w:rsidRPr="00014FD2">
        <w:rPr>
          <w:rFonts w:ascii="Times New Roman" w:hAnsi="Times New Roman"/>
          <w:sz w:val="24"/>
          <w:szCs w:val="24"/>
        </w:rPr>
        <w:t xml:space="preserve"> Komisija siūlomus pirkti </w:t>
      </w:r>
      <w:r w:rsidR="008717A7" w:rsidRPr="00014FD2">
        <w:rPr>
          <w:rFonts w:ascii="Times New Roman" w:hAnsi="Times New Roman"/>
          <w:sz w:val="24"/>
          <w:szCs w:val="24"/>
        </w:rPr>
        <w:t>būstus</w:t>
      </w:r>
      <w:r w:rsidR="00756BDC" w:rsidRPr="00014FD2">
        <w:rPr>
          <w:rFonts w:ascii="Times New Roman" w:hAnsi="Times New Roman"/>
          <w:sz w:val="24"/>
          <w:szCs w:val="24"/>
        </w:rPr>
        <w:t>, kurių pasiūlymų neat</w:t>
      </w:r>
      <w:r w:rsidR="00BE103A" w:rsidRPr="00014FD2">
        <w:rPr>
          <w:rFonts w:ascii="Times New Roman" w:hAnsi="Times New Roman"/>
          <w:sz w:val="24"/>
          <w:szCs w:val="24"/>
        </w:rPr>
        <w:t>metė po vokų atplėšimo, apžiūri (apžiūros laikas suderinamas pasiūlyme nurodytu telefonu),</w:t>
      </w:r>
      <w:r w:rsidR="00756BDC" w:rsidRPr="00014FD2">
        <w:rPr>
          <w:rFonts w:ascii="Times New Roman" w:hAnsi="Times New Roman"/>
          <w:sz w:val="24"/>
          <w:szCs w:val="24"/>
        </w:rPr>
        <w:t xml:space="preserve"> įvertina jų techninę būklę pagal vertinimo kriterijus</w:t>
      </w:r>
      <w:r w:rsidR="0084435F">
        <w:rPr>
          <w:rFonts w:ascii="Times New Roman" w:hAnsi="Times New Roman"/>
          <w:sz w:val="24"/>
          <w:szCs w:val="24"/>
        </w:rPr>
        <w:t xml:space="preserve"> (</w:t>
      </w:r>
      <w:r w:rsidR="00CA5156">
        <w:rPr>
          <w:rFonts w:ascii="Times New Roman" w:hAnsi="Times New Roman"/>
          <w:sz w:val="24"/>
          <w:szCs w:val="24"/>
        </w:rPr>
        <w:t xml:space="preserve">Sąlygų </w:t>
      </w:r>
      <w:r w:rsidR="0084435F">
        <w:rPr>
          <w:rFonts w:ascii="Times New Roman" w:hAnsi="Times New Roman"/>
          <w:sz w:val="24"/>
          <w:szCs w:val="24"/>
        </w:rPr>
        <w:t xml:space="preserve">2 </w:t>
      </w:r>
      <w:r w:rsidR="001D7F3F">
        <w:rPr>
          <w:rFonts w:ascii="Times New Roman" w:hAnsi="Times New Roman"/>
          <w:sz w:val="24"/>
          <w:szCs w:val="24"/>
        </w:rPr>
        <w:t xml:space="preserve">ir 3 </w:t>
      </w:r>
      <w:r w:rsidR="0084435F">
        <w:rPr>
          <w:rFonts w:ascii="Times New Roman" w:hAnsi="Times New Roman"/>
          <w:sz w:val="24"/>
          <w:szCs w:val="24"/>
        </w:rPr>
        <w:t>prieda</w:t>
      </w:r>
      <w:r w:rsidR="00511A36">
        <w:rPr>
          <w:rFonts w:ascii="Times New Roman" w:hAnsi="Times New Roman"/>
          <w:sz w:val="24"/>
          <w:szCs w:val="24"/>
        </w:rPr>
        <w:t>i</w:t>
      </w:r>
      <w:r w:rsidR="0084435F">
        <w:rPr>
          <w:rFonts w:ascii="Times New Roman" w:hAnsi="Times New Roman"/>
          <w:sz w:val="24"/>
          <w:szCs w:val="24"/>
        </w:rPr>
        <w:t xml:space="preserve">), </w:t>
      </w:r>
      <w:r w:rsidR="00756BDC" w:rsidRPr="00014FD2">
        <w:rPr>
          <w:rFonts w:ascii="Times New Roman" w:hAnsi="Times New Roman"/>
          <w:sz w:val="24"/>
          <w:szCs w:val="24"/>
        </w:rPr>
        <w:t xml:space="preserve">priima sprendimą ar siūlomas </w:t>
      </w:r>
      <w:r w:rsidR="00482F42" w:rsidRPr="00014FD2">
        <w:rPr>
          <w:rFonts w:ascii="Times New Roman" w:hAnsi="Times New Roman"/>
          <w:sz w:val="24"/>
          <w:szCs w:val="24"/>
        </w:rPr>
        <w:t>būstas</w:t>
      </w:r>
      <w:r w:rsidR="00756BDC" w:rsidRPr="00014FD2">
        <w:rPr>
          <w:rFonts w:ascii="Times New Roman" w:hAnsi="Times New Roman"/>
          <w:sz w:val="24"/>
          <w:szCs w:val="24"/>
        </w:rPr>
        <w:t xml:space="preserve"> atitinka </w:t>
      </w:r>
      <w:r w:rsidR="00A45D80" w:rsidRPr="00014FD2">
        <w:rPr>
          <w:rFonts w:ascii="Times New Roman" w:hAnsi="Times New Roman"/>
          <w:sz w:val="24"/>
          <w:szCs w:val="24"/>
        </w:rPr>
        <w:t>S</w:t>
      </w:r>
      <w:r w:rsidR="00756BDC" w:rsidRPr="00014FD2">
        <w:rPr>
          <w:rFonts w:ascii="Times New Roman" w:hAnsi="Times New Roman"/>
          <w:sz w:val="24"/>
          <w:szCs w:val="24"/>
        </w:rPr>
        <w:t>ąlygų reikalavimus. Jeigu siūlom</w:t>
      </w:r>
      <w:r w:rsidR="00482F42" w:rsidRPr="00014FD2">
        <w:rPr>
          <w:rFonts w:ascii="Times New Roman" w:hAnsi="Times New Roman"/>
          <w:sz w:val="24"/>
          <w:szCs w:val="24"/>
        </w:rPr>
        <w:t xml:space="preserve">as </w:t>
      </w:r>
      <w:r w:rsidR="008717A7" w:rsidRPr="00014FD2">
        <w:rPr>
          <w:rFonts w:ascii="Times New Roman" w:hAnsi="Times New Roman"/>
          <w:sz w:val="24"/>
          <w:szCs w:val="24"/>
        </w:rPr>
        <w:t>būstas</w:t>
      </w:r>
      <w:r w:rsidR="00756BDC" w:rsidRPr="00014FD2">
        <w:rPr>
          <w:rFonts w:ascii="Times New Roman" w:hAnsi="Times New Roman"/>
          <w:sz w:val="24"/>
          <w:szCs w:val="24"/>
        </w:rPr>
        <w:t xml:space="preserve"> neatitinka </w:t>
      </w:r>
      <w:r w:rsidR="00A45D80" w:rsidRPr="00014FD2">
        <w:rPr>
          <w:rFonts w:ascii="Times New Roman" w:hAnsi="Times New Roman"/>
          <w:sz w:val="24"/>
          <w:szCs w:val="24"/>
        </w:rPr>
        <w:t>S</w:t>
      </w:r>
      <w:r w:rsidR="00756BDC" w:rsidRPr="00014FD2">
        <w:rPr>
          <w:rFonts w:ascii="Times New Roman" w:hAnsi="Times New Roman"/>
          <w:sz w:val="24"/>
          <w:szCs w:val="24"/>
        </w:rPr>
        <w:t>ąlygų reikalavimų, toki</w:t>
      </w:r>
      <w:r w:rsidR="006E16C7" w:rsidRPr="00014FD2">
        <w:rPr>
          <w:rFonts w:ascii="Times New Roman" w:hAnsi="Times New Roman"/>
          <w:sz w:val="24"/>
          <w:szCs w:val="24"/>
        </w:rPr>
        <w:t>e</w:t>
      </w:r>
      <w:r w:rsidR="00756BDC" w:rsidRPr="00014FD2">
        <w:rPr>
          <w:rFonts w:ascii="Times New Roman" w:hAnsi="Times New Roman"/>
          <w:sz w:val="24"/>
          <w:szCs w:val="24"/>
        </w:rPr>
        <w:t xml:space="preserve"> pasiūlymai atmetami, nurodant pasiūlymo atmetimo priežastis. Apie priimtą Komisijos sprendimą informuojamas kandidatas. </w:t>
      </w:r>
    </w:p>
    <w:p w14:paraId="600466C7" w14:textId="3CB32000" w:rsidR="006E16C7" w:rsidRPr="00014FD2" w:rsidRDefault="003D231E" w:rsidP="006E16C7">
      <w:pPr>
        <w:pStyle w:val="Betarp"/>
        <w:ind w:firstLine="851"/>
        <w:jc w:val="both"/>
        <w:rPr>
          <w:rFonts w:ascii="Times New Roman" w:hAnsi="Times New Roman"/>
          <w:sz w:val="24"/>
          <w:szCs w:val="24"/>
        </w:rPr>
      </w:pPr>
      <w:r w:rsidRPr="00014FD2">
        <w:rPr>
          <w:rFonts w:ascii="Times New Roman" w:hAnsi="Times New Roman"/>
          <w:sz w:val="24"/>
          <w:szCs w:val="24"/>
        </w:rPr>
        <w:t>41</w:t>
      </w:r>
      <w:r w:rsidR="006E16C7" w:rsidRPr="00014FD2">
        <w:rPr>
          <w:rFonts w:ascii="Times New Roman" w:hAnsi="Times New Roman"/>
          <w:sz w:val="24"/>
          <w:szCs w:val="24"/>
        </w:rPr>
        <w:t xml:space="preserve">. Komisija visiems kandidatams, kurių pasiūlymai neatmesti, </w:t>
      </w:r>
      <w:r w:rsidR="00787A3A">
        <w:rPr>
          <w:rFonts w:ascii="Times New Roman" w:hAnsi="Times New Roman"/>
          <w:sz w:val="24"/>
          <w:szCs w:val="24"/>
        </w:rPr>
        <w:t xml:space="preserve">ne vėliau kaip per 7 darbo dienas nuo pasiūlymo ir parduodamų nekilnojamųjų daiktų dokumentų pateikimo termino pabaigos </w:t>
      </w:r>
      <w:r w:rsidR="006E16C7" w:rsidRPr="00014FD2">
        <w:rPr>
          <w:rFonts w:ascii="Times New Roman" w:hAnsi="Times New Roman"/>
          <w:sz w:val="24"/>
          <w:szCs w:val="24"/>
        </w:rPr>
        <w:t>vienu metu išsiunčia kvietimą derėtis dėl kainos ir kitų sąlygų.</w:t>
      </w:r>
    </w:p>
    <w:p w14:paraId="23E7D5A2" w14:textId="77777777" w:rsidR="00941215" w:rsidRPr="00014FD2" w:rsidRDefault="00965E91" w:rsidP="00941215">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2</w:t>
      </w:r>
      <w:r w:rsidRPr="00014FD2">
        <w:rPr>
          <w:rFonts w:ascii="Times New Roman" w:hAnsi="Times New Roman"/>
          <w:sz w:val="24"/>
          <w:szCs w:val="24"/>
        </w:rPr>
        <w:t>.</w:t>
      </w:r>
      <w:r w:rsidR="00941215" w:rsidRPr="00014FD2">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014FD2">
        <w:rPr>
          <w:rFonts w:ascii="Times New Roman" w:hAnsi="Times New Roman"/>
          <w:sz w:val="24"/>
          <w:szCs w:val="24"/>
        </w:rPr>
        <w:t>K</w:t>
      </w:r>
      <w:r w:rsidR="00941215" w:rsidRPr="00014FD2">
        <w:rPr>
          <w:rFonts w:ascii="Times New Roman" w:hAnsi="Times New Roman"/>
          <w:sz w:val="24"/>
          <w:szCs w:val="24"/>
        </w:rPr>
        <w:t>omisija atšaukia kvietimą derėtis, atmeta kandidato pasiūlymą ir pateikia jam motyvuotą atsakymą dėl pasiūlymo atmetimo.</w:t>
      </w:r>
    </w:p>
    <w:p w14:paraId="0FFB6C90" w14:textId="77777777" w:rsidR="000B7704" w:rsidRPr="00014FD2" w:rsidRDefault="00E6501E"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3</w:t>
      </w:r>
      <w:r w:rsidR="00EA06F4" w:rsidRPr="00014FD2">
        <w:rPr>
          <w:rFonts w:ascii="Times New Roman" w:hAnsi="Times New Roman"/>
          <w:sz w:val="24"/>
          <w:szCs w:val="24"/>
        </w:rPr>
        <w:t xml:space="preserve">. </w:t>
      </w:r>
      <w:r w:rsidR="000B7704" w:rsidRPr="00014FD2">
        <w:rPr>
          <w:rFonts w:ascii="Times New Roman" w:hAnsi="Times New Roman"/>
          <w:sz w:val="24"/>
          <w:szCs w:val="24"/>
        </w:rPr>
        <w:t>Kvietime derėtis turi būti ši informacija:</w:t>
      </w:r>
    </w:p>
    <w:p w14:paraId="3B809971" w14:textId="77777777" w:rsidR="000B7704" w:rsidRPr="00014FD2" w:rsidRDefault="00CB6584"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3</w:t>
      </w:r>
      <w:r w:rsidRPr="00014FD2">
        <w:rPr>
          <w:rFonts w:ascii="Times New Roman" w:hAnsi="Times New Roman"/>
          <w:sz w:val="24"/>
          <w:szCs w:val="24"/>
        </w:rPr>
        <w:t>.1.</w:t>
      </w:r>
      <w:r w:rsidR="00064A3C" w:rsidRPr="00014FD2">
        <w:rPr>
          <w:rFonts w:ascii="Times New Roman" w:hAnsi="Times New Roman"/>
          <w:sz w:val="24"/>
          <w:szCs w:val="24"/>
        </w:rPr>
        <w:t xml:space="preserve"> </w:t>
      </w:r>
      <w:r w:rsidR="000B7704" w:rsidRPr="00014FD2">
        <w:rPr>
          <w:rFonts w:ascii="Times New Roman" w:hAnsi="Times New Roman"/>
          <w:sz w:val="24"/>
          <w:szCs w:val="24"/>
        </w:rPr>
        <w:t>adresas, kur vyks derybos, derybų pradžios data ir valanda;</w:t>
      </w:r>
    </w:p>
    <w:p w14:paraId="4F8B68AE" w14:textId="77777777" w:rsidR="000B7704" w:rsidRPr="00014FD2" w:rsidRDefault="00965E91"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3</w:t>
      </w:r>
      <w:r w:rsidRPr="00014FD2">
        <w:rPr>
          <w:rFonts w:ascii="Times New Roman" w:hAnsi="Times New Roman"/>
          <w:sz w:val="24"/>
          <w:szCs w:val="24"/>
        </w:rPr>
        <w:t xml:space="preserve">.2. </w:t>
      </w:r>
      <w:r w:rsidR="000B7704" w:rsidRPr="00014FD2">
        <w:rPr>
          <w:rFonts w:ascii="Times New Roman" w:hAnsi="Times New Roman"/>
          <w:sz w:val="24"/>
          <w:szCs w:val="24"/>
        </w:rPr>
        <w:t>derybų objektas;</w:t>
      </w:r>
      <w:r w:rsidR="00CB6584" w:rsidRPr="00014FD2">
        <w:rPr>
          <w:rFonts w:ascii="Times New Roman" w:hAnsi="Times New Roman"/>
          <w:sz w:val="24"/>
          <w:szCs w:val="24"/>
        </w:rPr>
        <w:t xml:space="preserve"> </w:t>
      </w:r>
    </w:p>
    <w:p w14:paraId="323BB2E1" w14:textId="77777777" w:rsidR="000B7704" w:rsidRPr="00014FD2" w:rsidRDefault="00965E91"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3</w:t>
      </w:r>
      <w:r w:rsidRPr="00014FD2">
        <w:rPr>
          <w:rFonts w:ascii="Times New Roman" w:hAnsi="Times New Roman"/>
          <w:sz w:val="24"/>
          <w:szCs w:val="24"/>
        </w:rPr>
        <w:t xml:space="preserve">.3. </w:t>
      </w:r>
      <w:r w:rsidR="000B7704" w:rsidRPr="00014FD2">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374A2925" w14:textId="77777777" w:rsidR="000B7704" w:rsidRPr="00014FD2" w:rsidRDefault="00965E91"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3</w:t>
      </w:r>
      <w:r w:rsidRPr="00014FD2">
        <w:rPr>
          <w:rFonts w:ascii="Times New Roman" w:hAnsi="Times New Roman"/>
          <w:sz w:val="24"/>
          <w:szCs w:val="24"/>
        </w:rPr>
        <w:t xml:space="preserve">.4. </w:t>
      </w:r>
      <w:r w:rsidR="000B7704" w:rsidRPr="00014FD2">
        <w:rPr>
          <w:rFonts w:ascii="Times New Roman" w:hAnsi="Times New Roman"/>
          <w:sz w:val="24"/>
          <w:szCs w:val="24"/>
        </w:rPr>
        <w:t>derybų kalba (kalbos);</w:t>
      </w:r>
    </w:p>
    <w:p w14:paraId="33194E41" w14:textId="77777777" w:rsidR="000B7704" w:rsidRPr="00014FD2" w:rsidRDefault="00965E91"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3</w:t>
      </w:r>
      <w:r w:rsidRPr="00014FD2">
        <w:rPr>
          <w:rFonts w:ascii="Times New Roman" w:hAnsi="Times New Roman"/>
          <w:sz w:val="24"/>
          <w:szCs w:val="24"/>
        </w:rPr>
        <w:t xml:space="preserve">.5. </w:t>
      </w:r>
      <w:r w:rsidR="000B7704" w:rsidRPr="00014FD2">
        <w:rPr>
          <w:rFonts w:ascii="Times New Roman" w:hAnsi="Times New Roman"/>
          <w:sz w:val="24"/>
          <w:szCs w:val="24"/>
        </w:rPr>
        <w:t>kita svarbi informacija.</w:t>
      </w:r>
    </w:p>
    <w:p w14:paraId="6CDBD6F9" w14:textId="77777777" w:rsidR="00E30B8C" w:rsidRPr="00014FD2" w:rsidRDefault="00E6501E"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4</w:t>
      </w:r>
      <w:r w:rsidR="00095ADC" w:rsidRPr="00014FD2">
        <w:rPr>
          <w:rFonts w:ascii="Times New Roman" w:hAnsi="Times New Roman"/>
          <w:sz w:val="24"/>
          <w:szCs w:val="24"/>
        </w:rPr>
        <w:t xml:space="preserve">. </w:t>
      </w:r>
      <w:r w:rsidR="00E30B8C" w:rsidRPr="00014FD2">
        <w:rPr>
          <w:rFonts w:ascii="Times New Roman" w:hAnsi="Times New Roman"/>
          <w:sz w:val="24"/>
          <w:szCs w:val="24"/>
        </w:rPr>
        <w:t xml:space="preserve">Derybų metu </w:t>
      </w:r>
      <w:r w:rsidR="0096311E" w:rsidRPr="00014FD2">
        <w:rPr>
          <w:rFonts w:ascii="Times New Roman" w:hAnsi="Times New Roman"/>
          <w:sz w:val="24"/>
          <w:szCs w:val="24"/>
        </w:rPr>
        <w:t>K</w:t>
      </w:r>
      <w:r w:rsidR="00E30B8C" w:rsidRPr="00014FD2">
        <w:rPr>
          <w:rFonts w:ascii="Times New Roman" w:hAnsi="Times New Roman"/>
          <w:sz w:val="24"/>
          <w:szCs w:val="24"/>
        </w:rPr>
        <w:t>omisija turi:</w:t>
      </w:r>
    </w:p>
    <w:p w14:paraId="48D2F39C" w14:textId="77777777" w:rsidR="00E30B8C" w:rsidRPr="00014FD2" w:rsidRDefault="00E6501E"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4</w:t>
      </w:r>
      <w:r w:rsidR="00095ADC" w:rsidRPr="00014FD2">
        <w:rPr>
          <w:rFonts w:ascii="Times New Roman" w:hAnsi="Times New Roman"/>
          <w:sz w:val="24"/>
          <w:szCs w:val="24"/>
        </w:rPr>
        <w:t xml:space="preserve">.1. </w:t>
      </w:r>
      <w:r w:rsidR="00E30B8C" w:rsidRPr="00014FD2">
        <w:rPr>
          <w:rFonts w:ascii="Times New Roman" w:hAnsi="Times New Roman"/>
          <w:sz w:val="24"/>
          <w:szCs w:val="24"/>
        </w:rPr>
        <w:t>visiems kandidatams taikyti vienodus reikalavimus, suteikti vienodas galimybes ir pateikti vienodą informaciją;</w:t>
      </w:r>
    </w:p>
    <w:p w14:paraId="5FD889E7" w14:textId="77777777" w:rsidR="00E30B8C" w:rsidRPr="00014FD2" w:rsidRDefault="00095ADC"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3D231E" w:rsidRPr="00014FD2">
        <w:rPr>
          <w:rFonts w:ascii="Times New Roman" w:hAnsi="Times New Roman"/>
          <w:sz w:val="24"/>
          <w:szCs w:val="24"/>
        </w:rPr>
        <w:t>4</w:t>
      </w:r>
      <w:r w:rsidRPr="00014FD2">
        <w:rPr>
          <w:rFonts w:ascii="Times New Roman" w:hAnsi="Times New Roman"/>
          <w:sz w:val="24"/>
          <w:szCs w:val="24"/>
        </w:rPr>
        <w:t>.2.</w:t>
      </w:r>
      <w:r w:rsidR="00E30B8C" w:rsidRPr="00014FD2">
        <w:rPr>
          <w:rFonts w:ascii="Times New Roman" w:hAnsi="Times New Roman"/>
          <w:sz w:val="24"/>
          <w:szCs w:val="24"/>
        </w:rPr>
        <w:t xml:space="preserve"> su kiekvienu kandidatu derėtis atskirai;</w:t>
      </w:r>
    </w:p>
    <w:p w14:paraId="112F41C8" w14:textId="77777777" w:rsidR="00E30B8C" w:rsidRPr="00014FD2" w:rsidRDefault="00095ADC"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586A75" w:rsidRPr="00014FD2">
        <w:rPr>
          <w:rFonts w:ascii="Times New Roman" w:hAnsi="Times New Roman"/>
          <w:sz w:val="24"/>
          <w:szCs w:val="24"/>
        </w:rPr>
        <w:t>4</w:t>
      </w:r>
      <w:r w:rsidRPr="00014FD2">
        <w:rPr>
          <w:rFonts w:ascii="Times New Roman" w:hAnsi="Times New Roman"/>
          <w:sz w:val="24"/>
          <w:szCs w:val="24"/>
        </w:rPr>
        <w:t xml:space="preserve">.3. </w:t>
      </w:r>
      <w:r w:rsidR="00E30B8C" w:rsidRPr="00014FD2">
        <w:rPr>
          <w:rFonts w:ascii="Times New Roman" w:hAnsi="Times New Roman"/>
          <w:sz w:val="24"/>
          <w:szCs w:val="24"/>
        </w:rPr>
        <w:t>be kandidato sutikimo neatskleisti tretiesiems asmenims jokios su jo dalyvavimu derybose susijusios informacijos.</w:t>
      </w:r>
    </w:p>
    <w:p w14:paraId="5CFB477B" w14:textId="77777777" w:rsidR="00E30B8C" w:rsidRPr="00014FD2" w:rsidRDefault="00095ADC"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586A75" w:rsidRPr="00014FD2">
        <w:rPr>
          <w:rFonts w:ascii="Times New Roman" w:hAnsi="Times New Roman"/>
          <w:sz w:val="24"/>
          <w:szCs w:val="24"/>
        </w:rPr>
        <w:t>5</w:t>
      </w:r>
      <w:r w:rsidRPr="00014FD2">
        <w:rPr>
          <w:rFonts w:ascii="Times New Roman" w:hAnsi="Times New Roman"/>
          <w:sz w:val="24"/>
          <w:szCs w:val="24"/>
        </w:rPr>
        <w:t xml:space="preserve">. </w:t>
      </w:r>
      <w:r w:rsidR="00E30B8C" w:rsidRPr="00014FD2">
        <w:rPr>
          <w:rFonts w:ascii="Times New Roman" w:hAnsi="Times New Roman"/>
          <w:sz w:val="24"/>
          <w:szCs w:val="24"/>
        </w:rPr>
        <w:t xml:space="preserve">Derybos turi būti protokoluojamos. Derybų protokolą pasirašo </w:t>
      </w:r>
      <w:r w:rsidR="00B86535" w:rsidRPr="00014FD2">
        <w:rPr>
          <w:rFonts w:ascii="Times New Roman" w:hAnsi="Times New Roman"/>
          <w:sz w:val="24"/>
          <w:szCs w:val="24"/>
        </w:rPr>
        <w:t>K</w:t>
      </w:r>
      <w:r w:rsidR="00E30B8C" w:rsidRPr="00014FD2">
        <w:rPr>
          <w:rFonts w:ascii="Times New Roman" w:hAnsi="Times New Roman"/>
          <w:sz w:val="24"/>
          <w:szCs w:val="24"/>
        </w:rPr>
        <w:t>omisijos pirmininkas, jos nariai ir kandidatas, su kuriuo derėtasi, arba jo įgaliotas atstovas</w:t>
      </w:r>
      <w:r w:rsidR="00CC3233" w:rsidRPr="00014FD2">
        <w:rPr>
          <w:rFonts w:ascii="Times New Roman" w:hAnsi="Times New Roman"/>
          <w:sz w:val="24"/>
          <w:szCs w:val="24"/>
        </w:rPr>
        <w:t xml:space="preserve">, turintis įgaliojimą, suteikiantį teisę asmeniui derėtis ir sudaryti pirkimo sutartį. </w:t>
      </w:r>
    </w:p>
    <w:p w14:paraId="2EF231DF" w14:textId="486B6F0A" w:rsidR="00E30B8C" w:rsidRPr="00014FD2" w:rsidRDefault="00095ADC" w:rsidP="008C485D">
      <w:pPr>
        <w:pStyle w:val="Betarp"/>
        <w:ind w:firstLine="851"/>
        <w:jc w:val="both"/>
        <w:rPr>
          <w:rFonts w:ascii="Times New Roman" w:hAnsi="Times New Roman"/>
          <w:sz w:val="24"/>
          <w:szCs w:val="24"/>
        </w:rPr>
      </w:pPr>
      <w:r w:rsidRPr="00014FD2">
        <w:rPr>
          <w:rFonts w:ascii="Times New Roman" w:hAnsi="Times New Roman"/>
          <w:sz w:val="24"/>
          <w:szCs w:val="24"/>
        </w:rPr>
        <w:t>4</w:t>
      </w:r>
      <w:r w:rsidR="00586A75" w:rsidRPr="00014FD2">
        <w:rPr>
          <w:rFonts w:ascii="Times New Roman" w:hAnsi="Times New Roman"/>
          <w:sz w:val="24"/>
          <w:szCs w:val="24"/>
        </w:rPr>
        <w:t>6</w:t>
      </w:r>
      <w:r w:rsidRPr="00014FD2">
        <w:rPr>
          <w:rFonts w:ascii="Times New Roman" w:hAnsi="Times New Roman"/>
          <w:sz w:val="24"/>
          <w:szCs w:val="24"/>
        </w:rPr>
        <w:t xml:space="preserve">. </w:t>
      </w:r>
      <w:r w:rsidR="00E30B8C" w:rsidRPr="00014FD2">
        <w:rPr>
          <w:rFonts w:ascii="Times New Roman" w:hAnsi="Times New Roman"/>
          <w:sz w:val="24"/>
          <w:szCs w:val="24"/>
        </w:rPr>
        <w:t>Derybos su kandidatu laikomos įvykusiomis ir pasibaigusiomis, kai</w:t>
      </w:r>
      <w:r w:rsidR="0061325C" w:rsidRPr="00014FD2">
        <w:rPr>
          <w:rFonts w:ascii="Times New Roman" w:hAnsi="Times New Roman"/>
          <w:strike/>
          <w:sz w:val="24"/>
          <w:szCs w:val="24"/>
        </w:rPr>
        <w:t xml:space="preserve"> </w:t>
      </w:r>
      <w:r w:rsidR="00E30B8C" w:rsidRPr="00014FD2">
        <w:rPr>
          <w:rFonts w:ascii="Times New Roman" w:hAnsi="Times New Roman"/>
          <w:sz w:val="24"/>
          <w:szCs w:val="24"/>
        </w:rPr>
        <w:t>susitariama dėl kainos</w:t>
      </w:r>
      <w:r w:rsidR="004B6028" w:rsidRPr="00014FD2">
        <w:rPr>
          <w:rFonts w:ascii="Times New Roman" w:hAnsi="Times New Roman"/>
          <w:sz w:val="24"/>
          <w:szCs w:val="24"/>
        </w:rPr>
        <w:t>,</w:t>
      </w:r>
      <w:r w:rsidR="00E30B8C" w:rsidRPr="00014FD2">
        <w:rPr>
          <w:rFonts w:ascii="Times New Roman" w:hAnsi="Times New Roman"/>
          <w:sz w:val="24"/>
          <w:szCs w:val="24"/>
        </w:rPr>
        <w:t xml:space="preserve"> </w:t>
      </w:r>
      <w:r w:rsidR="00515DCE" w:rsidRPr="00014FD2">
        <w:rPr>
          <w:rFonts w:ascii="Times New Roman" w:hAnsi="Times New Roman"/>
          <w:sz w:val="24"/>
          <w:szCs w:val="24"/>
        </w:rPr>
        <w:t xml:space="preserve">pirkimo sąlygų </w:t>
      </w:r>
      <w:r w:rsidR="004B6028" w:rsidRPr="00014FD2">
        <w:rPr>
          <w:rFonts w:ascii="Times New Roman" w:hAnsi="Times New Roman"/>
          <w:sz w:val="24"/>
          <w:szCs w:val="24"/>
        </w:rPr>
        <w:t xml:space="preserve">ir </w:t>
      </w:r>
      <w:r w:rsidR="00E30B8C" w:rsidRPr="00014FD2">
        <w:rPr>
          <w:rFonts w:ascii="Times New Roman" w:hAnsi="Times New Roman"/>
          <w:sz w:val="24"/>
          <w:szCs w:val="24"/>
        </w:rPr>
        <w:t xml:space="preserve">kai derybų rezultatai atitinka pirkimo dokumentus. </w:t>
      </w:r>
    </w:p>
    <w:p w14:paraId="1C6FF8FA" w14:textId="68201C4B" w:rsidR="00E30B8C" w:rsidRPr="00014FD2" w:rsidRDefault="003D231E" w:rsidP="006B0B01">
      <w:pPr>
        <w:pStyle w:val="Betarp"/>
        <w:ind w:firstLine="851"/>
        <w:jc w:val="both"/>
        <w:rPr>
          <w:rFonts w:ascii="Times New Roman" w:hAnsi="Times New Roman"/>
          <w:sz w:val="24"/>
          <w:szCs w:val="24"/>
        </w:rPr>
      </w:pPr>
      <w:r w:rsidRPr="00014FD2">
        <w:rPr>
          <w:rFonts w:ascii="Times New Roman" w:hAnsi="Times New Roman"/>
          <w:sz w:val="24"/>
          <w:szCs w:val="24"/>
        </w:rPr>
        <w:t>4</w:t>
      </w:r>
      <w:r w:rsidR="00586A75" w:rsidRPr="00014FD2">
        <w:rPr>
          <w:rFonts w:ascii="Times New Roman" w:hAnsi="Times New Roman"/>
          <w:sz w:val="24"/>
          <w:szCs w:val="24"/>
        </w:rPr>
        <w:t>7</w:t>
      </w:r>
      <w:r w:rsidR="00095ADC" w:rsidRPr="00014FD2">
        <w:rPr>
          <w:rFonts w:ascii="Times New Roman" w:hAnsi="Times New Roman"/>
          <w:sz w:val="24"/>
          <w:szCs w:val="24"/>
        </w:rPr>
        <w:t xml:space="preserve">. </w:t>
      </w:r>
      <w:r w:rsidR="001D7F3F">
        <w:rPr>
          <w:rFonts w:ascii="Times New Roman" w:hAnsi="Times New Roman"/>
          <w:sz w:val="24"/>
          <w:szCs w:val="24"/>
        </w:rPr>
        <w:t xml:space="preserve">Komisija, </w:t>
      </w:r>
      <w:r w:rsidR="00787A3A" w:rsidRPr="00787A3A">
        <w:rPr>
          <w:rFonts w:ascii="Times New Roman" w:hAnsi="Times New Roman"/>
          <w:sz w:val="24"/>
          <w:szCs w:val="24"/>
        </w:rPr>
        <w:t xml:space="preserve">atsižvelgdama į derybų rezultatus, </w:t>
      </w:r>
      <w:r w:rsidR="00511A36">
        <w:rPr>
          <w:rFonts w:ascii="Times New Roman" w:hAnsi="Times New Roman"/>
          <w:sz w:val="24"/>
          <w:szCs w:val="24"/>
        </w:rPr>
        <w:t xml:space="preserve">kiekvienoje Sąlygų 10 punkte nurodytoje pirkimų dalyje, </w:t>
      </w:r>
      <w:r w:rsidR="00787A3A" w:rsidRPr="00511A36">
        <w:rPr>
          <w:rFonts w:ascii="Times New Roman" w:hAnsi="Times New Roman"/>
          <w:sz w:val="24"/>
          <w:szCs w:val="24"/>
        </w:rPr>
        <w:t xml:space="preserve">sudaro pasiūlymų eilę ir  visiems derybose dalyvavusiems kandidatams išsiunčia informaciją apie pasiūlymų eilę ir derybų rezultatus. Jeigu nekilnojamasis daiktas įsigyjamas nuosavybėn, kandidatas, kurio pasiūlymas pirmas eilėje, taip pat informuojamas apie jo pasiūlyto nekilnojamojo daikto individualų turto vertinimą Lietuvos Respublikos turto ir verslo vertinimo pagrindų įstatymo nustatyta tvarka (įsigyjant nuosavybėn socialiniam būstui skirtus nekilnojamuosius </w:t>
      </w:r>
      <w:r w:rsidR="00787A3A" w:rsidRPr="00511A36">
        <w:rPr>
          <w:rFonts w:ascii="Times New Roman" w:hAnsi="Times New Roman"/>
          <w:sz w:val="24"/>
          <w:szCs w:val="24"/>
        </w:rPr>
        <w:lastRenderedPageBreak/>
        <w:t xml:space="preserve">daiktus, kandidatas informuojamas, jei toks vertinimas atliekamas), </w:t>
      </w:r>
      <w:r w:rsidR="00787A3A" w:rsidRPr="00787A3A">
        <w:rPr>
          <w:rFonts w:ascii="Times New Roman" w:hAnsi="Times New Roman"/>
          <w:sz w:val="24"/>
          <w:szCs w:val="24"/>
        </w:rPr>
        <w:t xml:space="preserve">ir pareigą sumokėti 50 procentų </w:t>
      </w:r>
      <w:r w:rsidR="001D7F3F">
        <w:rPr>
          <w:rFonts w:ascii="Times New Roman" w:hAnsi="Times New Roman"/>
          <w:sz w:val="24"/>
          <w:szCs w:val="24"/>
        </w:rPr>
        <w:t xml:space="preserve">savivaldybės administracijos </w:t>
      </w:r>
      <w:r w:rsidR="00787A3A" w:rsidRPr="00787A3A">
        <w:rPr>
          <w:rFonts w:ascii="Times New Roman" w:hAnsi="Times New Roman"/>
          <w:sz w:val="24"/>
          <w:szCs w:val="24"/>
        </w:rPr>
        <w:t>patirtų turto vertinimo išlaidų, jeigu jis nepagrįstai atsisakytų sudaryti pirkimo sutartį.</w:t>
      </w:r>
    </w:p>
    <w:p w14:paraId="083EB983" w14:textId="1014A38D" w:rsidR="003E12C7" w:rsidRPr="00014FD2" w:rsidRDefault="003D231E" w:rsidP="003E12C7">
      <w:pPr>
        <w:pStyle w:val="Betarp"/>
        <w:ind w:firstLine="851"/>
        <w:jc w:val="both"/>
        <w:rPr>
          <w:rFonts w:ascii="Times New Roman" w:hAnsi="Times New Roman"/>
          <w:sz w:val="24"/>
          <w:szCs w:val="24"/>
        </w:rPr>
      </w:pPr>
      <w:r w:rsidRPr="00014FD2">
        <w:rPr>
          <w:rFonts w:ascii="Times New Roman" w:hAnsi="Times New Roman"/>
          <w:sz w:val="24"/>
          <w:szCs w:val="24"/>
        </w:rPr>
        <w:t>4</w:t>
      </w:r>
      <w:r w:rsidR="00586A75" w:rsidRPr="00014FD2">
        <w:rPr>
          <w:rFonts w:ascii="Times New Roman" w:hAnsi="Times New Roman"/>
          <w:sz w:val="24"/>
          <w:szCs w:val="24"/>
        </w:rPr>
        <w:t>8</w:t>
      </w:r>
      <w:r w:rsidR="00095ADC" w:rsidRPr="00014FD2">
        <w:rPr>
          <w:rFonts w:ascii="Times New Roman" w:hAnsi="Times New Roman"/>
          <w:sz w:val="24"/>
          <w:szCs w:val="24"/>
        </w:rPr>
        <w:t>.</w:t>
      </w:r>
      <w:r w:rsidR="001D7F3F">
        <w:rPr>
          <w:rFonts w:ascii="Times New Roman" w:hAnsi="Times New Roman"/>
          <w:sz w:val="24"/>
          <w:szCs w:val="24"/>
        </w:rPr>
        <w:t xml:space="preserve"> Komisija</w:t>
      </w:r>
      <w:r w:rsidR="003E12C7" w:rsidRPr="003E12C7">
        <w:rPr>
          <w:rFonts w:ascii="Times New Roman" w:hAnsi="Times New Roman"/>
          <w:sz w:val="24"/>
          <w:szCs w:val="24"/>
        </w:rPr>
        <w:t>, įsigydama nuosavybėn nekilnojamųjų daiktų, prieš priimdama sprendimą dėl derybas laimėjusio kandidato, inicijuoja šio kandidato pasiūlyto nekilnojamojo daikto individualų turto vertinimą Lietuvos Respublikos turto ir verslo vertinimo pagrindų įstatymo nustatyta tvarka</w:t>
      </w:r>
      <w:r w:rsidR="001D7F3F">
        <w:rPr>
          <w:rFonts w:ascii="Times New Roman" w:hAnsi="Times New Roman"/>
          <w:sz w:val="24"/>
          <w:szCs w:val="24"/>
        </w:rPr>
        <w:t xml:space="preserve">. </w:t>
      </w:r>
      <w:r w:rsidR="003E12C7" w:rsidRPr="003E12C7">
        <w:rPr>
          <w:rFonts w:ascii="Times New Roman" w:hAnsi="Times New Roman"/>
          <w:sz w:val="24"/>
          <w:szCs w:val="24"/>
        </w:rPr>
        <w:t xml:space="preserve">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w:t>
      </w:r>
      <w:r w:rsidR="00DE55E5">
        <w:rPr>
          <w:rFonts w:ascii="Times New Roman" w:hAnsi="Times New Roman"/>
          <w:sz w:val="24"/>
          <w:szCs w:val="24"/>
        </w:rPr>
        <w:t xml:space="preserve">komisija </w:t>
      </w:r>
      <w:r w:rsidR="003E12C7" w:rsidRPr="003E12C7">
        <w:rPr>
          <w:rFonts w:ascii="Times New Roman" w:hAnsi="Times New Roman"/>
          <w:sz w:val="24"/>
          <w:szCs w:val="24"/>
        </w:rPr>
        <w:t>kyla pagrįstų abejonių, kad siūlomo įsigyti nekilnojamojo daikto vertė gali būti mažesnė nei nekilnojamojo turto masinio vertinimo metu nustatyta nekilnojamojo turto vidutinė rinkos vertė.</w:t>
      </w:r>
    </w:p>
    <w:p w14:paraId="77552F56" w14:textId="5569B3DC" w:rsidR="00E30B8C" w:rsidRPr="00482735" w:rsidRDefault="00586A75" w:rsidP="006B0B01">
      <w:pPr>
        <w:pStyle w:val="Betarp"/>
        <w:ind w:firstLine="851"/>
        <w:jc w:val="both"/>
        <w:rPr>
          <w:rFonts w:ascii="Times New Roman" w:hAnsi="Times New Roman"/>
          <w:sz w:val="24"/>
          <w:szCs w:val="24"/>
        </w:rPr>
      </w:pPr>
      <w:r w:rsidRPr="00CD0957">
        <w:rPr>
          <w:rFonts w:ascii="Times New Roman" w:hAnsi="Times New Roman"/>
          <w:sz w:val="24"/>
          <w:szCs w:val="24"/>
        </w:rPr>
        <w:t>49</w:t>
      </w:r>
      <w:r w:rsidR="00095ADC" w:rsidRPr="00CD0957">
        <w:rPr>
          <w:rFonts w:ascii="Times New Roman" w:hAnsi="Times New Roman"/>
          <w:sz w:val="24"/>
          <w:szCs w:val="24"/>
        </w:rPr>
        <w:t xml:space="preserve">. </w:t>
      </w:r>
      <w:r w:rsidR="003E12C7">
        <w:rPr>
          <w:rFonts w:ascii="Times New Roman" w:hAnsi="Times New Roman"/>
          <w:sz w:val="24"/>
          <w:szCs w:val="24"/>
        </w:rPr>
        <w:t>N</w:t>
      </w:r>
      <w:r w:rsidR="003E12C7" w:rsidRPr="003E12C7">
        <w:rPr>
          <w:rFonts w:ascii="Times New Roman" w:hAnsi="Times New Roman"/>
          <w:sz w:val="24"/>
          <w:szCs w:val="24"/>
        </w:rPr>
        <w:t>ekilnojamųjų daiktų įsigijimo nuosavybėn kaina negali daugiau kaip 10 procentų viršyti rinkos vertės, nustatytos atlikus individualų turto vertinimą pagal Aprašo 48 punktą</w:t>
      </w:r>
      <w:r w:rsidR="00DE55E5">
        <w:rPr>
          <w:rFonts w:ascii="Times New Roman" w:hAnsi="Times New Roman"/>
          <w:sz w:val="24"/>
          <w:szCs w:val="24"/>
        </w:rPr>
        <w:t xml:space="preserve">. </w:t>
      </w:r>
      <w:r w:rsidR="00511A36">
        <w:rPr>
          <w:rFonts w:ascii="Times New Roman" w:hAnsi="Times New Roman"/>
          <w:sz w:val="24"/>
          <w:szCs w:val="24"/>
        </w:rPr>
        <w:t>Į</w:t>
      </w:r>
      <w:r w:rsidR="00511A36" w:rsidRPr="003E12C7">
        <w:rPr>
          <w:rFonts w:ascii="Times New Roman" w:hAnsi="Times New Roman"/>
          <w:sz w:val="24"/>
          <w:szCs w:val="24"/>
        </w:rPr>
        <w:t>sigij</w:t>
      </w:r>
      <w:r w:rsidR="00511A36">
        <w:rPr>
          <w:rFonts w:ascii="Times New Roman" w:hAnsi="Times New Roman"/>
          <w:sz w:val="24"/>
          <w:szCs w:val="24"/>
        </w:rPr>
        <w:t>us</w:t>
      </w:r>
      <w:r w:rsidR="003E12C7" w:rsidRPr="003E12C7">
        <w:rPr>
          <w:rFonts w:ascii="Times New Roman" w:hAnsi="Times New Roman"/>
          <w:sz w:val="24"/>
          <w:szCs w:val="24"/>
        </w:rPr>
        <w:t xml:space="preserve"> nuosavybėn socialiniam būstui skirtus nekilnojamuosius daiktus ir individualus turto vertinimas neatliekamas, socialiniam būstui skirtų nekilnojamųjų daiktų įsigijimo nuosavybėn kaina negali daugiau kaip 10 procentų viršyti nekilnojamojo turto masinio vertinimo metu nustatytos nekilnojamojo turto vidutinės rinkos vertės, viešai skelbiamos turto vertintojo interneto svetainėje </w:t>
      </w:r>
      <w:hyperlink r:id="rId10" w:history="1">
        <w:r w:rsidR="00CD0957" w:rsidRPr="00482735">
          <w:rPr>
            <w:rStyle w:val="Hipersaitas"/>
            <w:rFonts w:ascii="Times New Roman" w:hAnsi="Times New Roman"/>
            <w:color w:val="auto"/>
            <w:sz w:val="24"/>
            <w:szCs w:val="24"/>
            <w:u w:val="none"/>
          </w:rPr>
          <w:t>www.registrucentras.lt</w:t>
        </w:r>
      </w:hyperlink>
      <w:r w:rsidR="003E12C7" w:rsidRPr="00482735">
        <w:rPr>
          <w:rFonts w:ascii="Times New Roman" w:hAnsi="Times New Roman"/>
          <w:sz w:val="24"/>
          <w:szCs w:val="24"/>
        </w:rPr>
        <w:t>.</w:t>
      </w:r>
    </w:p>
    <w:p w14:paraId="4E654CE7" w14:textId="78303994" w:rsidR="00CD0957" w:rsidRDefault="00CD0957" w:rsidP="006B0B01">
      <w:pPr>
        <w:pStyle w:val="Betarp"/>
        <w:ind w:firstLine="851"/>
        <w:jc w:val="both"/>
        <w:rPr>
          <w:rFonts w:ascii="Times New Roman" w:hAnsi="Times New Roman"/>
          <w:sz w:val="24"/>
          <w:szCs w:val="24"/>
        </w:rPr>
      </w:pPr>
      <w:r>
        <w:rPr>
          <w:rFonts w:ascii="Times New Roman" w:hAnsi="Times New Roman"/>
          <w:sz w:val="24"/>
          <w:szCs w:val="24"/>
        </w:rPr>
        <w:t xml:space="preserve">50. </w:t>
      </w:r>
      <w:r w:rsidRPr="00CD0957">
        <w:rPr>
          <w:rFonts w:ascii="Times New Roman" w:hAnsi="Times New Roman"/>
          <w:sz w:val="24"/>
          <w:szCs w:val="24"/>
        </w:rPr>
        <w:t xml:space="preserve">Aprašo 49 punkte nurodytas reikalavimas, pagal kurį nekilnojamųjų daiktų įsigijimo nuosavybėn kaina negali daugiau kaip 10 procentų viršyti rinkos vertės, nustatytos atlikus individualų turto vertinimą, netaikomas, jeigu </w:t>
      </w:r>
      <w:r w:rsidR="00DE55E5">
        <w:rPr>
          <w:rFonts w:ascii="Times New Roman" w:hAnsi="Times New Roman"/>
          <w:sz w:val="24"/>
          <w:szCs w:val="24"/>
        </w:rPr>
        <w:t xml:space="preserve">komisija </w:t>
      </w:r>
      <w:r w:rsidRPr="00CD0957">
        <w:rPr>
          <w:rFonts w:ascii="Times New Roman" w:hAnsi="Times New Roman"/>
          <w:sz w:val="24"/>
          <w:szCs w:val="24"/>
        </w:rPr>
        <w:t>pagrindžia nekilnojamųjų daiktų įsigijimo nuosavybėn didesne kaina tikslingumą.</w:t>
      </w:r>
    </w:p>
    <w:p w14:paraId="2DB0C37D" w14:textId="4949C4AE" w:rsidR="00CD0957" w:rsidRDefault="00CD0957" w:rsidP="006B0B01">
      <w:pPr>
        <w:pStyle w:val="Betarp"/>
        <w:ind w:firstLine="851"/>
        <w:jc w:val="both"/>
        <w:rPr>
          <w:rFonts w:ascii="Times New Roman" w:hAnsi="Times New Roman"/>
          <w:sz w:val="24"/>
          <w:szCs w:val="24"/>
        </w:rPr>
      </w:pPr>
      <w:r>
        <w:rPr>
          <w:rFonts w:ascii="Times New Roman" w:hAnsi="Times New Roman"/>
          <w:sz w:val="24"/>
          <w:szCs w:val="24"/>
        </w:rPr>
        <w:t xml:space="preserve">51. </w:t>
      </w:r>
      <w:r w:rsidRPr="00CD0957">
        <w:rPr>
          <w:rFonts w:ascii="Times New Roman" w:hAnsi="Times New Roman"/>
          <w:sz w:val="24"/>
          <w:szCs w:val="24"/>
        </w:rPr>
        <w:t xml:space="preserve">Atlikus Aprašo 48 punkte nustatytą nekilnojamojo daikto individualų turto vertinimą ar socialinio būsto kainos palyginimą su masinio vertinimo metu nustatyta nekilnojamojo turto vidutine rinkos verte, kurio metu buvo nustatyta mažesnė nei kandidato pasiūlyta kaina, </w:t>
      </w:r>
      <w:r w:rsidR="00DE55E5">
        <w:rPr>
          <w:rFonts w:ascii="Times New Roman" w:hAnsi="Times New Roman"/>
          <w:sz w:val="24"/>
          <w:szCs w:val="24"/>
        </w:rPr>
        <w:t xml:space="preserve">komisija </w:t>
      </w:r>
      <w:r w:rsidRPr="00CD0957">
        <w:rPr>
          <w:rFonts w:ascii="Times New Roman" w:hAnsi="Times New Roman"/>
          <w:sz w:val="24"/>
          <w:szCs w:val="24"/>
        </w:rPr>
        <w:t>gali pakartotinai derėtis dėl kandidato pasiūlytos nekilnojamojo daikto kainos.</w:t>
      </w:r>
    </w:p>
    <w:p w14:paraId="29C4BDFB" w14:textId="5F034C21" w:rsidR="00CD0957" w:rsidRDefault="00CD0957" w:rsidP="006B0B01">
      <w:pPr>
        <w:pStyle w:val="Betarp"/>
        <w:ind w:firstLine="851"/>
        <w:jc w:val="both"/>
        <w:rPr>
          <w:rFonts w:ascii="Times New Roman" w:hAnsi="Times New Roman"/>
          <w:sz w:val="24"/>
          <w:szCs w:val="24"/>
        </w:rPr>
      </w:pPr>
      <w:r>
        <w:rPr>
          <w:rFonts w:ascii="Times New Roman" w:hAnsi="Times New Roman"/>
          <w:sz w:val="24"/>
          <w:szCs w:val="24"/>
        </w:rPr>
        <w:t xml:space="preserve">52. </w:t>
      </w:r>
      <w:r w:rsidRPr="00CD0957">
        <w:rPr>
          <w:rFonts w:ascii="Times New Roman" w:hAnsi="Times New Roman"/>
          <w:sz w:val="24"/>
          <w:szCs w:val="24"/>
        </w:rPr>
        <w:t xml:space="preserve">Jeigu įvykus Aprašo 51 punkte nurodytoms pakartotinėms deryboms, laimėjusio kandidato pasiūlyta kaina neatitinka Aprašo 49 punkte nurodyto reikalavimo ir netaikomas Aprašo 50 punktas, </w:t>
      </w:r>
      <w:r w:rsidR="00DE55E5">
        <w:rPr>
          <w:rFonts w:ascii="Times New Roman" w:hAnsi="Times New Roman"/>
          <w:sz w:val="24"/>
          <w:szCs w:val="24"/>
        </w:rPr>
        <w:t>komisija</w:t>
      </w:r>
      <w:r w:rsidRPr="00CD0957">
        <w:rPr>
          <w:rFonts w:ascii="Times New Roman" w:hAnsi="Times New Roman"/>
          <w:sz w:val="24"/>
          <w:szCs w:val="24"/>
        </w:rPr>
        <w:t>, vadovaudamasi Aprašo 48 punktu, atlieka kito pagal sudarytą eilę kandidato parduodamo nekilnojamojo daikto vertinimą.</w:t>
      </w:r>
    </w:p>
    <w:p w14:paraId="42BC5193" w14:textId="5F7ECAE2" w:rsidR="00CD0957" w:rsidRDefault="00CD0957" w:rsidP="006B0B01">
      <w:pPr>
        <w:pStyle w:val="Betarp"/>
        <w:ind w:firstLine="851"/>
        <w:jc w:val="both"/>
        <w:rPr>
          <w:rFonts w:ascii="Times New Roman" w:hAnsi="Times New Roman"/>
          <w:sz w:val="24"/>
          <w:szCs w:val="24"/>
        </w:rPr>
      </w:pPr>
      <w:r>
        <w:rPr>
          <w:rFonts w:ascii="Times New Roman" w:hAnsi="Times New Roman"/>
          <w:sz w:val="24"/>
          <w:szCs w:val="24"/>
        </w:rPr>
        <w:t xml:space="preserve">53. </w:t>
      </w:r>
      <w:r w:rsidRPr="00CD0957">
        <w:rPr>
          <w:rFonts w:ascii="Times New Roman" w:hAnsi="Times New Roman"/>
          <w:sz w:val="24"/>
          <w:szCs w:val="24"/>
        </w:rPr>
        <w:t xml:space="preserve">Kai taikant Aprašo 48–52 punktų nuostatas pasikeičia pasiūlymų eilė ar derybų rezultatai, </w:t>
      </w:r>
      <w:r w:rsidR="00DE55E5">
        <w:rPr>
          <w:rFonts w:ascii="Times New Roman" w:hAnsi="Times New Roman"/>
          <w:sz w:val="24"/>
          <w:szCs w:val="24"/>
        </w:rPr>
        <w:t xml:space="preserve">komisija </w:t>
      </w:r>
      <w:r w:rsidRPr="00CD0957">
        <w:rPr>
          <w:rFonts w:ascii="Times New Roman" w:hAnsi="Times New Roman"/>
          <w:sz w:val="24"/>
          <w:szCs w:val="24"/>
        </w:rPr>
        <w:t>visiems derybose dalyvavusiems kandidatams išsiunčia patikslintą informaciją apie pasiūlymų eilę ir derybų rezultatus</w:t>
      </w:r>
      <w:r>
        <w:rPr>
          <w:rFonts w:ascii="Times New Roman" w:hAnsi="Times New Roman"/>
          <w:sz w:val="24"/>
          <w:szCs w:val="24"/>
        </w:rPr>
        <w:t>.</w:t>
      </w:r>
    </w:p>
    <w:p w14:paraId="3D6FE0C3" w14:textId="5EFCB585" w:rsidR="00CD0957" w:rsidRDefault="00CD0957" w:rsidP="006B0B01">
      <w:pPr>
        <w:pStyle w:val="Betarp"/>
        <w:ind w:firstLine="851"/>
        <w:jc w:val="both"/>
        <w:rPr>
          <w:rFonts w:ascii="Times New Roman" w:hAnsi="Times New Roman"/>
          <w:sz w:val="24"/>
          <w:szCs w:val="24"/>
        </w:rPr>
      </w:pPr>
      <w:r>
        <w:rPr>
          <w:rFonts w:ascii="Times New Roman" w:hAnsi="Times New Roman"/>
          <w:sz w:val="24"/>
          <w:szCs w:val="24"/>
        </w:rPr>
        <w:t xml:space="preserve">54. </w:t>
      </w:r>
      <w:r w:rsidRPr="00CD0957">
        <w:rPr>
          <w:rFonts w:ascii="Times New Roman" w:hAnsi="Times New Roman"/>
          <w:sz w:val="24"/>
          <w:szCs w:val="24"/>
        </w:rPr>
        <w:t xml:space="preserve">Sprendimas dėl derybas laimėjusio kandidato priimamas ne anksčiau kaip po </w:t>
      </w:r>
      <w:r w:rsidRPr="00CD0957">
        <w:rPr>
          <w:rFonts w:ascii="Times New Roman" w:hAnsi="Times New Roman"/>
          <w:sz w:val="24"/>
          <w:szCs w:val="24"/>
        </w:rPr>
        <w:br/>
        <w:t xml:space="preserve">7 darbo dienų nuo informacijos apie pasiūlymų eilę ir derybų rezultatus (jei taikomas Aprašo 53 punktas,– nuo patikslintos informacijos apie pasiūlymų eilę ir derybų rezultatus) raštu išsiuntimo derybose dalyvavusiems kandidatams dienos, išskyrus atvejį, kai derybose dalyvauja vienas kandidatas. Kai nuosavybėn įsigyjamas socialiniam būstui skirtas nekilnojamasis daiktas, priėmus sprendimą dėl derybas laimėjusio kandidato, kai jose dalyvavo vienas kandidatas, </w:t>
      </w:r>
      <w:r w:rsidR="00DE55E5">
        <w:rPr>
          <w:rFonts w:ascii="Times New Roman" w:hAnsi="Times New Roman"/>
          <w:sz w:val="24"/>
          <w:szCs w:val="24"/>
        </w:rPr>
        <w:t xml:space="preserve">savivaldybės organizacija </w:t>
      </w:r>
      <w:r w:rsidRPr="00CD0957">
        <w:rPr>
          <w:rFonts w:ascii="Times New Roman" w:hAnsi="Times New Roman"/>
          <w:sz w:val="24"/>
          <w:szCs w:val="24"/>
        </w:rPr>
        <w:t>gali inicijuoti preliminariosios sutarties pasirašymą Civiliniame kodekse nustatyta tvarka.</w:t>
      </w:r>
    </w:p>
    <w:p w14:paraId="69DE77B1" w14:textId="14569974" w:rsidR="00CD0957" w:rsidRDefault="00CD0957" w:rsidP="006B0B01">
      <w:pPr>
        <w:pStyle w:val="Betarp"/>
        <w:ind w:firstLine="851"/>
        <w:jc w:val="both"/>
        <w:rPr>
          <w:rFonts w:ascii="Times New Roman" w:hAnsi="Times New Roman"/>
          <w:sz w:val="24"/>
          <w:szCs w:val="24"/>
        </w:rPr>
      </w:pPr>
      <w:r>
        <w:rPr>
          <w:rFonts w:ascii="Times New Roman" w:hAnsi="Times New Roman"/>
          <w:sz w:val="24"/>
          <w:szCs w:val="24"/>
        </w:rPr>
        <w:t xml:space="preserve">55. </w:t>
      </w:r>
      <w:r w:rsidR="00DE55E5">
        <w:rPr>
          <w:rFonts w:ascii="Times New Roman" w:hAnsi="Times New Roman"/>
          <w:sz w:val="24"/>
          <w:szCs w:val="24"/>
        </w:rPr>
        <w:t xml:space="preserve">Savivaldybės </w:t>
      </w:r>
      <w:r w:rsidR="0058548F">
        <w:rPr>
          <w:rFonts w:ascii="Times New Roman" w:hAnsi="Times New Roman"/>
          <w:sz w:val="24"/>
          <w:szCs w:val="24"/>
        </w:rPr>
        <w:t xml:space="preserve">administracija </w:t>
      </w:r>
      <w:r w:rsidRPr="00CD0957">
        <w:rPr>
          <w:rFonts w:ascii="Times New Roman" w:hAnsi="Times New Roman"/>
          <w:sz w:val="24"/>
          <w:szCs w:val="24"/>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5913AB3A" w14:textId="1307B023" w:rsidR="003F784A" w:rsidRDefault="003F784A" w:rsidP="00CD0957">
      <w:pPr>
        <w:pStyle w:val="Betarp"/>
        <w:rPr>
          <w:rFonts w:ascii="Times New Roman" w:hAnsi="Times New Roman"/>
          <w:sz w:val="24"/>
          <w:szCs w:val="24"/>
        </w:rPr>
      </w:pPr>
    </w:p>
    <w:p w14:paraId="56C2E943" w14:textId="77777777" w:rsidR="00511A36" w:rsidRDefault="00511A36" w:rsidP="00CD0957">
      <w:pPr>
        <w:pStyle w:val="Betarp"/>
        <w:rPr>
          <w:rFonts w:ascii="Times New Roman" w:hAnsi="Times New Roman"/>
          <w:sz w:val="24"/>
          <w:szCs w:val="24"/>
        </w:rPr>
      </w:pPr>
    </w:p>
    <w:p w14:paraId="36DCBDC5" w14:textId="77777777" w:rsidR="00511A36" w:rsidRDefault="00511A36" w:rsidP="00CD0957">
      <w:pPr>
        <w:pStyle w:val="Betarp"/>
        <w:rPr>
          <w:rFonts w:ascii="Times New Roman" w:hAnsi="Times New Roman"/>
          <w:sz w:val="24"/>
          <w:szCs w:val="24"/>
        </w:rPr>
      </w:pPr>
    </w:p>
    <w:p w14:paraId="4DF097EE" w14:textId="77777777" w:rsidR="00511A36" w:rsidRDefault="00511A36" w:rsidP="00CD0957">
      <w:pPr>
        <w:pStyle w:val="Betarp"/>
        <w:rPr>
          <w:rFonts w:ascii="Times New Roman" w:hAnsi="Times New Roman"/>
          <w:sz w:val="24"/>
          <w:szCs w:val="24"/>
        </w:rPr>
      </w:pPr>
    </w:p>
    <w:p w14:paraId="10419900" w14:textId="77777777" w:rsidR="004301FF" w:rsidRPr="00014FD2" w:rsidRDefault="004301FF" w:rsidP="00511A36">
      <w:pPr>
        <w:widowControl w:val="0"/>
        <w:suppressAutoHyphens/>
        <w:spacing w:after="0" w:line="240" w:lineRule="auto"/>
        <w:rPr>
          <w:rFonts w:ascii="Times New Roman" w:hAnsi="Times New Roman" w:cs="Times New Roman"/>
          <w:sz w:val="24"/>
          <w:szCs w:val="24"/>
        </w:rPr>
      </w:pPr>
    </w:p>
    <w:p w14:paraId="3E72BD6E" w14:textId="77777777" w:rsidR="005C4E65" w:rsidRPr="00014FD2"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014FD2">
        <w:rPr>
          <w:rFonts w:ascii="Times New Roman" w:hAnsi="Times New Roman" w:cs="Times New Roman"/>
          <w:sz w:val="24"/>
          <w:szCs w:val="24"/>
        </w:rPr>
        <w:lastRenderedPageBreak/>
        <w:t>V</w:t>
      </w:r>
      <w:r w:rsidRPr="00014FD2">
        <w:rPr>
          <w:rFonts w:ascii="Times New Roman" w:hAnsi="Times New Roman" w:cs="Times New Roman"/>
          <w:b/>
          <w:sz w:val="24"/>
          <w:szCs w:val="24"/>
        </w:rPr>
        <w:t xml:space="preserve"> </w:t>
      </w:r>
      <w:r w:rsidRPr="00014FD2">
        <w:rPr>
          <w:rFonts w:ascii="Times New Roman" w:eastAsia="HG Mincho Light J" w:hAnsi="Times New Roman" w:cs="Times New Roman"/>
          <w:sz w:val="24"/>
          <w:szCs w:val="24"/>
          <w:lang w:eastAsia="lt-LT"/>
        </w:rPr>
        <w:t>SKYRIUS</w:t>
      </w:r>
    </w:p>
    <w:p w14:paraId="52D9EEB1" w14:textId="77777777" w:rsidR="00E30B8C" w:rsidRPr="00A514A2" w:rsidRDefault="00266DAB" w:rsidP="008738CD">
      <w:pPr>
        <w:pStyle w:val="Text"/>
        <w:spacing w:after="0"/>
        <w:jc w:val="center"/>
        <w:rPr>
          <w:b/>
          <w:color w:val="auto"/>
        </w:rPr>
      </w:pPr>
      <w:r w:rsidRPr="00A514A2">
        <w:rPr>
          <w:b/>
          <w:color w:val="auto"/>
        </w:rPr>
        <w:t>VERTINIMO KRITERIJAI</w:t>
      </w:r>
    </w:p>
    <w:p w14:paraId="74116DE9" w14:textId="77777777" w:rsidR="005163C3" w:rsidRDefault="005163C3" w:rsidP="00736F20">
      <w:pPr>
        <w:rPr>
          <w:b/>
          <w:bCs/>
        </w:rPr>
      </w:pPr>
    </w:p>
    <w:p w14:paraId="5BB27DED" w14:textId="2891AD80" w:rsidR="005163C3" w:rsidRPr="00972824" w:rsidRDefault="005163C3" w:rsidP="003F04D4">
      <w:pPr>
        <w:pStyle w:val="Sraopastraipa"/>
        <w:numPr>
          <w:ilvl w:val="1"/>
          <w:numId w:val="15"/>
        </w:numPr>
        <w:jc w:val="both"/>
        <w:rPr>
          <w:sz w:val="24"/>
          <w:szCs w:val="24"/>
        </w:rPr>
      </w:pPr>
      <w:proofErr w:type="spellStart"/>
      <w:r w:rsidRPr="00972824">
        <w:rPr>
          <w:sz w:val="24"/>
          <w:szCs w:val="24"/>
        </w:rPr>
        <w:t>Vertinimo</w:t>
      </w:r>
      <w:proofErr w:type="spellEnd"/>
      <w:r w:rsidRPr="00972824">
        <w:rPr>
          <w:sz w:val="24"/>
          <w:szCs w:val="24"/>
        </w:rPr>
        <w:t xml:space="preserve"> </w:t>
      </w:r>
      <w:proofErr w:type="spellStart"/>
      <w:r w:rsidRPr="00972824">
        <w:rPr>
          <w:sz w:val="24"/>
          <w:szCs w:val="24"/>
        </w:rPr>
        <w:t>kriterijai</w:t>
      </w:r>
      <w:proofErr w:type="spellEnd"/>
      <w:r w:rsidRPr="00972824">
        <w:rPr>
          <w:sz w:val="24"/>
          <w:szCs w:val="24"/>
        </w:rPr>
        <w:t xml:space="preserve"> </w:t>
      </w:r>
      <w:proofErr w:type="spellStart"/>
      <w:r w:rsidRPr="00972824">
        <w:rPr>
          <w:sz w:val="24"/>
          <w:szCs w:val="24"/>
        </w:rPr>
        <w:t>butams</w:t>
      </w:r>
      <w:proofErr w:type="spellEnd"/>
      <w:r w:rsidRPr="00972824">
        <w:rPr>
          <w:sz w:val="24"/>
          <w:szCs w:val="24"/>
        </w:rPr>
        <w:t>:</w:t>
      </w:r>
    </w:p>
    <w:p w14:paraId="6995D7B8" w14:textId="77777777" w:rsidR="005163C3" w:rsidRDefault="005163C3" w:rsidP="005163C3">
      <w:pPr>
        <w:pStyle w:val="Sraopastraipa"/>
        <w:ind w:left="1134"/>
        <w:jc w:val="both"/>
      </w:pPr>
    </w:p>
    <w:tbl>
      <w:tblPr>
        <w:tblStyle w:val="Lentelstinklelis"/>
        <w:tblpPr w:leftFromText="180" w:rightFromText="180" w:vertAnchor="text" w:tblpY="1"/>
        <w:tblOverlap w:val="never"/>
        <w:tblW w:w="0" w:type="auto"/>
        <w:tblLook w:val="04A0" w:firstRow="1" w:lastRow="0" w:firstColumn="1" w:lastColumn="0" w:noHBand="0" w:noVBand="1"/>
      </w:tblPr>
      <w:tblGrid>
        <w:gridCol w:w="886"/>
        <w:gridCol w:w="2266"/>
        <w:gridCol w:w="1271"/>
        <w:gridCol w:w="1270"/>
        <w:gridCol w:w="3935"/>
      </w:tblGrid>
      <w:tr w:rsidR="005163C3" w14:paraId="79EE9847" w14:textId="77777777" w:rsidTr="001E01CB">
        <w:tc>
          <w:tcPr>
            <w:tcW w:w="888" w:type="dxa"/>
          </w:tcPr>
          <w:p w14:paraId="348199E4" w14:textId="77777777" w:rsidR="005163C3" w:rsidRPr="00502BF1" w:rsidRDefault="005163C3"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Eil. Nr.</w:t>
            </w:r>
          </w:p>
        </w:tc>
        <w:tc>
          <w:tcPr>
            <w:tcW w:w="2271" w:type="dxa"/>
          </w:tcPr>
          <w:p w14:paraId="6AF996D1" w14:textId="77777777" w:rsidR="005163C3" w:rsidRPr="00502BF1" w:rsidRDefault="005163C3"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Vertinimo kriterijų pavadinimas</w:t>
            </w:r>
          </w:p>
        </w:tc>
        <w:tc>
          <w:tcPr>
            <w:tcW w:w="1271" w:type="dxa"/>
          </w:tcPr>
          <w:p w14:paraId="041BCBB6" w14:textId="77777777" w:rsidR="005163C3" w:rsidRPr="00502BF1" w:rsidRDefault="005163C3"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Vertinimo balai</w:t>
            </w:r>
          </w:p>
        </w:tc>
        <w:tc>
          <w:tcPr>
            <w:tcW w:w="1248" w:type="dxa"/>
          </w:tcPr>
          <w:p w14:paraId="3962BB4B" w14:textId="77777777" w:rsidR="005163C3" w:rsidRPr="00502BF1" w:rsidRDefault="005163C3"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Vertinimo balas</w:t>
            </w:r>
          </w:p>
        </w:tc>
        <w:tc>
          <w:tcPr>
            <w:tcW w:w="3950" w:type="dxa"/>
          </w:tcPr>
          <w:p w14:paraId="1BB7EC3D" w14:textId="77777777" w:rsidR="005163C3" w:rsidRPr="00502BF1" w:rsidRDefault="005163C3"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Pastabos</w:t>
            </w:r>
          </w:p>
        </w:tc>
      </w:tr>
      <w:tr w:rsidR="005163C3" w14:paraId="525594A6" w14:textId="77777777" w:rsidTr="001E01CB">
        <w:trPr>
          <w:trHeight w:val="288"/>
        </w:trPr>
        <w:tc>
          <w:tcPr>
            <w:tcW w:w="888" w:type="dxa"/>
          </w:tcPr>
          <w:p w14:paraId="5154DDDE"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1.</w:t>
            </w:r>
          </w:p>
        </w:tc>
        <w:tc>
          <w:tcPr>
            <w:tcW w:w="4790" w:type="dxa"/>
            <w:gridSpan w:val="3"/>
          </w:tcPr>
          <w:p w14:paraId="3FD07413"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sz w:val="24"/>
                <w:szCs w:val="24"/>
              </w:rPr>
              <w:t>1 m</w:t>
            </w:r>
            <w:r w:rsidRPr="00502BF1">
              <w:rPr>
                <w:rFonts w:ascii="Times New Roman" w:hAnsi="Times New Roman" w:cs="Times New Roman"/>
                <w:sz w:val="24"/>
                <w:szCs w:val="24"/>
                <w:vertAlign w:val="superscript"/>
              </w:rPr>
              <w:t>2</w:t>
            </w:r>
            <w:r w:rsidRPr="00502BF1">
              <w:rPr>
                <w:rFonts w:ascii="Times New Roman" w:hAnsi="Times New Roman" w:cs="Times New Roman"/>
                <w:sz w:val="24"/>
                <w:szCs w:val="24"/>
              </w:rPr>
              <w:t xml:space="preserve"> naudingojo ploto kaina (toliau – kaina) (C)</w:t>
            </w:r>
          </w:p>
        </w:tc>
        <w:tc>
          <w:tcPr>
            <w:tcW w:w="3950" w:type="dxa"/>
          </w:tcPr>
          <w:p w14:paraId="3B01E25B"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sz w:val="24"/>
                <w:szCs w:val="24"/>
              </w:rPr>
              <w:t>Maksimalus balas – 60</w:t>
            </w:r>
          </w:p>
        </w:tc>
      </w:tr>
      <w:tr w:rsidR="005163C3" w14:paraId="60D1CD66" w14:textId="77777777" w:rsidTr="001E01CB">
        <w:tc>
          <w:tcPr>
            <w:tcW w:w="888" w:type="dxa"/>
          </w:tcPr>
          <w:p w14:paraId="38348B1B"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w:t>
            </w:r>
          </w:p>
        </w:tc>
        <w:tc>
          <w:tcPr>
            <w:tcW w:w="4790" w:type="dxa"/>
            <w:gridSpan w:val="3"/>
          </w:tcPr>
          <w:p w14:paraId="52C96CBD"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sz w:val="24"/>
                <w:szCs w:val="24"/>
              </w:rPr>
              <w:t>Techninio įvertinimo kriterijai (T)</w:t>
            </w:r>
          </w:p>
        </w:tc>
        <w:tc>
          <w:tcPr>
            <w:tcW w:w="3950" w:type="dxa"/>
          </w:tcPr>
          <w:p w14:paraId="145D7803"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sz w:val="24"/>
                <w:szCs w:val="24"/>
              </w:rPr>
              <w:t>Maksimalus balas – 40</w:t>
            </w:r>
          </w:p>
        </w:tc>
      </w:tr>
      <w:tr w:rsidR="005163C3" w14:paraId="52C03048" w14:textId="77777777" w:rsidTr="001E01CB">
        <w:tc>
          <w:tcPr>
            <w:tcW w:w="888" w:type="dxa"/>
          </w:tcPr>
          <w:p w14:paraId="6BC1B8BD"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2.1.</w:t>
            </w:r>
          </w:p>
        </w:tc>
        <w:tc>
          <w:tcPr>
            <w:tcW w:w="2271" w:type="dxa"/>
          </w:tcPr>
          <w:p w14:paraId="01D92014"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Energinė klasė (T</w:t>
            </w:r>
            <w:r w:rsidRPr="00502BF1">
              <w:rPr>
                <w:rFonts w:ascii="Times New Roman" w:hAnsi="Times New Roman" w:cs="Times New Roman"/>
                <w:sz w:val="24"/>
                <w:szCs w:val="24"/>
                <w:vertAlign w:val="subscript"/>
              </w:rPr>
              <w:t>1</w:t>
            </w:r>
            <w:r w:rsidRPr="00502BF1">
              <w:rPr>
                <w:rFonts w:ascii="Times New Roman" w:hAnsi="Times New Roman" w:cs="Times New Roman"/>
                <w:sz w:val="24"/>
                <w:szCs w:val="24"/>
              </w:rPr>
              <w:t>)</w:t>
            </w:r>
          </w:p>
        </w:tc>
        <w:tc>
          <w:tcPr>
            <w:tcW w:w="1271" w:type="dxa"/>
          </w:tcPr>
          <w:p w14:paraId="01B044A9"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0–10</w:t>
            </w:r>
          </w:p>
        </w:tc>
        <w:tc>
          <w:tcPr>
            <w:tcW w:w="1248" w:type="dxa"/>
          </w:tcPr>
          <w:p w14:paraId="6246AD02" w14:textId="77777777" w:rsidR="005163C3" w:rsidRPr="00502BF1" w:rsidRDefault="005163C3" w:rsidP="001E01CB">
            <w:pPr>
              <w:rPr>
                <w:rFonts w:ascii="Times New Roman" w:hAnsi="Times New Roman" w:cs="Times New Roman"/>
                <w:b/>
                <w:bCs/>
                <w:sz w:val="24"/>
                <w:szCs w:val="24"/>
              </w:rPr>
            </w:pPr>
          </w:p>
        </w:tc>
        <w:tc>
          <w:tcPr>
            <w:tcW w:w="3950" w:type="dxa"/>
          </w:tcPr>
          <w:p w14:paraId="4C681D9B"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*C klasė ir aukštesnė – 10</w:t>
            </w:r>
          </w:p>
          <w:p w14:paraId="5144AD7B"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D klasė ir žemesnė – 0</w:t>
            </w:r>
          </w:p>
        </w:tc>
      </w:tr>
      <w:tr w:rsidR="005163C3" w14:paraId="6BD49565" w14:textId="77777777" w:rsidTr="001E01CB">
        <w:tc>
          <w:tcPr>
            <w:tcW w:w="888" w:type="dxa"/>
          </w:tcPr>
          <w:p w14:paraId="320929E0"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2.2.</w:t>
            </w:r>
          </w:p>
        </w:tc>
        <w:tc>
          <w:tcPr>
            <w:tcW w:w="2271" w:type="dxa"/>
          </w:tcPr>
          <w:p w14:paraId="2498498C"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Aukštas, kuriame yra butas (T</w:t>
            </w:r>
            <w:r w:rsidRPr="00502BF1">
              <w:rPr>
                <w:rFonts w:ascii="Times New Roman" w:hAnsi="Times New Roman" w:cs="Times New Roman"/>
                <w:sz w:val="24"/>
                <w:szCs w:val="24"/>
                <w:vertAlign w:val="subscript"/>
              </w:rPr>
              <w:t>2</w:t>
            </w:r>
            <w:r w:rsidRPr="00502BF1">
              <w:rPr>
                <w:rFonts w:ascii="Times New Roman" w:hAnsi="Times New Roman" w:cs="Times New Roman"/>
                <w:sz w:val="24"/>
                <w:szCs w:val="24"/>
              </w:rPr>
              <w:t>)</w:t>
            </w:r>
          </w:p>
        </w:tc>
        <w:tc>
          <w:tcPr>
            <w:tcW w:w="1271" w:type="dxa"/>
          </w:tcPr>
          <w:p w14:paraId="014A4B2B"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3–5</w:t>
            </w:r>
          </w:p>
        </w:tc>
        <w:tc>
          <w:tcPr>
            <w:tcW w:w="1248" w:type="dxa"/>
          </w:tcPr>
          <w:p w14:paraId="1A3252CB" w14:textId="77777777" w:rsidR="005163C3" w:rsidRPr="00502BF1" w:rsidRDefault="005163C3" w:rsidP="001E01CB">
            <w:pPr>
              <w:rPr>
                <w:rFonts w:ascii="Times New Roman" w:hAnsi="Times New Roman" w:cs="Times New Roman"/>
                <w:b/>
                <w:bCs/>
                <w:sz w:val="24"/>
                <w:szCs w:val="24"/>
              </w:rPr>
            </w:pPr>
          </w:p>
        </w:tc>
        <w:tc>
          <w:tcPr>
            <w:tcW w:w="3950" w:type="dxa"/>
          </w:tcPr>
          <w:p w14:paraId="179EE2A2"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Pirmas – 5</w:t>
            </w:r>
          </w:p>
          <w:p w14:paraId="45691843"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*Antras ir aukštesnis – 3</w:t>
            </w:r>
          </w:p>
        </w:tc>
      </w:tr>
      <w:tr w:rsidR="005163C3" w14:paraId="48DF7387" w14:textId="77777777" w:rsidTr="001E01CB">
        <w:tc>
          <w:tcPr>
            <w:tcW w:w="888" w:type="dxa"/>
          </w:tcPr>
          <w:p w14:paraId="55743E20"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2.3.</w:t>
            </w:r>
          </w:p>
        </w:tc>
        <w:tc>
          <w:tcPr>
            <w:tcW w:w="2271" w:type="dxa"/>
          </w:tcPr>
          <w:p w14:paraId="678023F8"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Butas yra su balkonu (T</w:t>
            </w:r>
            <w:r w:rsidRPr="00502BF1">
              <w:rPr>
                <w:rFonts w:ascii="Times New Roman" w:hAnsi="Times New Roman" w:cs="Times New Roman"/>
                <w:sz w:val="24"/>
                <w:szCs w:val="24"/>
                <w:vertAlign w:val="subscript"/>
              </w:rPr>
              <w:t>3</w:t>
            </w:r>
            <w:r w:rsidRPr="00502BF1">
              <w:rPr>
                <w:rFonts w:ascii="Times New Roman" w:hAnsi="Times New Roman" w:cs="Times New Roman"/>
                <w:sz w:val="24"/>
                <w:szCs w:val="24"/>
              </w:rPr>
              <w:t>)</w:t>
            </w:r>
          </w:p>
        </w:tc>
        <w:tc>
          <w:tcPr>
            <w:tcW w:w="1271" w:type="dxa"/>
          </w:tcPr>
          <w:p w14:paraId="39F0D2D6" w14:textId="77777777" w:rsidR="005163C3" w:rsidRPr="00502BF1" w:rsidRDefault="005163C3" w:rsidP="001E01CB">
            <w:pPr>
              <w:rPr>
                <w:rFonts w:ascii="Times New Roman" w:hAnsi="Times New Roman" w:cs="Times New Roman"/>
                <w:color w:val="FF0000"/>
                <w:sz w:val="24"/>
                <w:szCs w:val="24"/>
              </w:rPr>
            </w:pPr>
            <w:r w:rsidRPr="00502BF1">
              <w:rPr>
                <w:rFonts w:ascii="Times New Roman" w:hAnsi="Times New Roman" w:cs="Times New Roman"/>
                <w:sz w:val="24"/>
                <w:szCs w:val="24"/>
              </w:rPr>
              <w:t>0–3</w:t>
            </w:r>
          </w:p>
        </w:tc>
        <w:tc>
          <w:tcPr>
            <w:tcW w:w="1248" w:type="dxa"/>
          </w:tcPr>
          <w:p w14:paraId="66D52B3D" w14:textId="77777777" w:rsidR="005163C3" w:rsidRPr="00502BF1" w:rsidRDefault="005163C3" w:rsidP="001E01CB">
            <w:pPr>
              <w:rPr>
                <w:rFonts w:ascii="Times New Roman" w:hAnsi="Times New Roman" w:cs="Times New Roman"/>
                <w:strike/>
                <w:color w:val="FF0000"/>
                <w:sz w:val="24"/>
                <w:szCs w:val="24"/>
              </w:rPr>
            </w:pPr>
          </w:p>
        </w:tc>
        <w:tc>
          <w:tcPr>
            <w:tcW w:w="3950" w:type="dxa"/>
          </w:tcPr>
          <w:p w14:paraId="1AE8B8A6"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*Su balkonu – 3</w:t>
            </w:r>
          </w:p>
          <w:p w14:paraId="6D008AF3"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Be balkono – 0</w:t>
            </w:r>
          </w:p>
        </w:tc>
      </w:tr>
      <w:tr w:rsidR="005163C3" w14:paraId="13E6396A" w14:textId="77777777" w:rsidTr="001E01CB">
        <w:tc>
          <w:tcPr>
            <w:tcW w:w="888" w:type="dxa"/>
          </w:tcPr>
          <w:p w14:paraId="3F5FE792"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2.4.</w:t>
            </w:r>
          </w:p>
        </w:tc>
        <w:tc>
          <w:tcPr>
            <w:tcW w:w="2271" w:type="dxa"/>
          </w:tcPr>
          <w:p w14:paraId="5D43AA99"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Butas yra su rūsio patalpomis (T</w:t>
            </w:r>
            <w:r w:rsidRPr="00502BF1">
              <w:rPr>
                <w:rFonts w:ascii="Times New Roman" w:hAnsi="Times New Roman" w:cs="Times New Roman"/>
                <w:sz w:val="24"/>
                <w:szCs w:val="24"/>
                <w:vertAlign w:val="subscript"/>
              </w:rPr>
              <w:t>4</w:t>
            </w:r>
            <w:r w:rsidRPr="00502BF1">
              <w:rPr>
                <w:rFonts w:ascii="Times New Roman" w:hAnsi="Times New Roman" w:cs="Times New Roman"/>
                <w:sz w:val="24"/>
                <w:szCs w:val="24"/>
              </w:rPr>
              <w:t>)</w:t>
            </w:r>
          </w:p>
        </w:tc>
        <w:tc>
          <w:tcPr>
            <w:tcW w:w="1271" w:type="dxa"/>
          </w:tcPr>
          <w:p w14:paraId="07F49244"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0–3</w:t>
            </w:r>
          </w:p>
        </w:tc>
        <w:tc>
          <w:tcPr>
            <w:tcW w:w="1248" w:type="dxa"/>
          </w:tcPr>
          <w:p w14:paraId="4C9BF6A5" w14:textId="77777777" w:rsidR="005163C3" w:rsidRPr="00502BF1" w:rsidRDefault="005163C3" w:rsidP="001E01CB">
            <w:pPr>
              <w:rPr>
                <w:rFonts w:ascii="Times New Roman" w:hAnsi="Times New Roman" w:cs="Times New Roman"/>
                <w:strike/>
                <w:color w:val="FF0000"/>
                <w:sz w:val="24"/>
                <w:szCs w:val="24"/>
              </w:rPr>
            </w:pPr>
          </w:p>
        </w:tc>
        <w:tc>
          <w:tcPr>
            <w:tcW w:w="3950" w:type="dxa"/>
          </w:tcPr>
          <w:p w14:paraId="1651FDC6"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*Su rūsio patalpomis – 3</w:t>
            </w:r>
          </w:p>
          <w:p w14:paraId="628142A2"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*Be rūsio patalpų – 0</w:t>
            </w:r>
          </w:p>
        </w:tc>
      </w:tr>
      <w:tr w:rsidR="005163C3" w14:paraId="5B2C1DA5" w14:textId="77777777" w:rsidTr="001E01CB">
        <w:tc>
          <w:tcPr>
            <w:tcW w:w="888" w:type="dxa"/>
          </w:tcPr>
          <w:p w14:paraId="023554F4"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2.5.</w:t>
            </w:r>
          </w:p>
        </w:tc>
        <w:tc>
          <w:tcPr>
            <w:tcW w:w="2271" w:type="dxa"/>
          </w:tcPr>
          <w:p w14:paraId="5308C604"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Buto langai (T</w:t>
            </w:r>
            <w:r w:rsidRPr="00502BF1">
              <w:rPr>
                <w:rFonts w:ascii="Times New Roman" w:hAnsi="Times New Roman" w:cs="Times New Roman"/>
                <w:sz w:val="24"/>
                <w:szCs w:val="24"/>
                <w:vertAlign w:val="subscript"/>
              </w:rPr>
              <w:t>5</w:t>
            </w:r>
            <w:r w:rsidRPr="00502BF1">
              <w:rPr>
                <w:rFonts w:ascii="Times New Roman" w:hAnsi="Times New Roman" w:cs="Times New Roman"/>
                <w:sz w:val="24"/>
                <w:szCs w:val="24"/>
              </w:rPr>
              <w:t>)</w:t>
            </w:r>
          </w:p>
        </w:tc>
        <w:tc>
          <w:tcPr>
            <w:tcW w:w="1271" w:type="dxa"/>
          </w:tcPr>
          <w:p w14:paraId="12A17C32"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0–5</w:t>
            </w:r>
          </w:p>
        </w:tc>
        <w:tc>
          <w:tcPr>
            <w:tcW w:w="1248" w:type="dxa"/>
          </w:tcPr>
          <w:p w14:paraId="5826547E" w14:textId="77777777" w:rsidR="005163C3" w:rsidRPr="00502BF1" w:rsidRDefault="005163C3" w:rsidP="001E01CB">
            <w:pPr>
              <w:rPr>
                <w:rFonts w:ascii="Times New Roman" w:hAnsi="Times New Roman" w:cs="Times New Roman"/>
                <w:sz w:val="24"/>
                <w:szCs w:val="24"/>
              </w:rPr>
            </w:pPr>
          </w:p>
        </w:tc>
        <w:tc>
          <w:tcPr>
            <w:tcW w:w="3950" w:type="dxa"/>
          </w:tcPr>
          <w:p w14:paraId="518446CE"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*Su stiklo paketais – 5</w:t>
            </w:r>
          </w:p>
          <w:p w14:paraId="5A9D2F4A"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Be stiklo paketų – 0</w:t>
            </w:r>
          </w:p>
        </w:tc>
      </w:tr>
      <w:tr w:rsidR="005163C3" w14:paraId="5A624A0D" w14:textId="77777777" w:rsidTr="001E01CB">
        <w:tc>
          <w:tcPr>
            <w:tcW w:w="888" w:type="dxa"/>
          </w:tcPr>
          <w:p w14:paraId="467A3522"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2.6.</w:t>
            </w:r>
          </w:p>
        </w:tc>
        <w:tc>
          <w:tcPr>
            <w:tcW w:w="2271" w:type="dxa"/>
          </w:tcPr>
          <w:p w14:paraId="59552C4C"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Buto įėjimo durys (T</w:t>
            </w:r>
            <w:r w:rsidRPr="00502BF1">
              <w:rPr>
                <w:rFonts w:ascii="Times New Roman" w:hAnsi="Times New Roman" w:cs="Times New Roman"/>
                <w:sz w:val="24"/>
                <w:szCs w:val="24"/>
                <w:vertAlign w:val="subscript"/>
              </w:rPr>
              <w:t>6</w:t>
            </w:r>
            <w:r w:rsidRPr="00502BF1">
              <w:rPr>
                <w:rFonts w:ascii="Times New Roman" w:hAnsi="Times New Roman" w:cs="Times New Roman"/>
                <w:sz w:val="24"/>
                <w:szCs w:val="24"/>
              </w:rPr>
              <w:t>)</w:t>
            </w:r>
          </w:p>
        </w:tc>
        <w:tc>
          <w:tcPr>
            <w:tcW w:w="1271" w:type="dxa"/>
          </w:tcPr>
          <w:p w14:paraId="33913C5F"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0–5</w:t>
            </w:r>
          </w:p>
        </w:tc>
        <w:tc>
          <w:tcPr>
            <w:tcW w:w="1248" w:type="dxa"/>
          </w:tcPr>
          <w:p w14:paraId="65C5DD67" w14:textId="77777777" w:rsidR="005163C3" w:rsidRPr="00502BF1" w:rsidRDefault="005163C3" w:rsidP="001E01CB">
            <w:pPr>
              <w:rPr>
                <w:rFonts w:ascii="Times New Roman" w:hAnsi="Times New Roman" w:cs="Times New Roman"/>
                <w:sz w:val="24"/>
                <w:szCs w:val="24"/>
              </w:rPr>
            </w:pPr>
          </w:p>
        </w:tc>
        <w:tc>
          <w:tcPr>
            <w:tcW w:w="3950" w:type="dxa"/>
          </w:tcPr>
          <w:p w14:paraId="72CBB0E6"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Pakeistos šarvo tipo durys – 5</w:t>
            </w:r>
          </w:p>
          <w:p w14:paraId="0B4E6AC2"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Senos nekeistos medinės durys – 0</w:t>
            </w:r>
          </w:p>
        </w:tc>
      </w:tr>
      <w:tr w:rsidR="005163C3" w14:paraId="6FDF1728" w14:textId="77777777" w:rsidTr="001E01CB">
        <w:tc>
          <w:tcPr>
            <w:tcW w:w="888" w:type="dxa"/>
          </w:tcPr>
          <w:p w14:paraId="07BFA9B2"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2.7.</w:t>
            </w:r>
          </w:p>
        </w:tc>
        <w:tc>
          <w:tcPr>
            <w:tcW w:w="2271" w:type="dxa"/>
          </w:tcPr>
          <w:p w14:paraId="5EDDC464"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Buto vidaus apdailos būklė (T</w:t>
            </w:r>
            <w:r w:rsidRPr="00502BF1">
              <w:rPr>
                <w:rFonts w:ascii="Times New Roman" w:hAnsi="Times New Roman" w:cs="Times New Roman"/>
                <w:sz w:val="24"/>
                <w:szCs w:val="24"/>
                <w:vertAlign w:val="subscript"/>
              </w:rPr>
              <w:t>7</w:t>
            </w:r>
            <w:r w:rsidRPr="00502BF1">
              <w:rPr>
                <w:rFonts w:ascii="Times New Roman" w:hAnsi="Times New Roman" w:cs="Times New Roman"/>
                <w:sz w:val="24"/>
                <w:szCs w:val="24"/>
              </w:rPr>
              <w:t>)</w:t>
            </w:r>
          </w:p>
        </w:tc>
        <w:tc>
          <w:tcPr>
            <w:tcW w:w="1271" w:type="dxa"/>
          </w:tcPr>
          <w:p w14:paraId="7CC4090A"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0–5</w:t>
            </w:r>
          </w:p>
        </w:tc>
        <w:tc>
          <w:tcPr>
            <w:tcW w:w="1248" w:type="dxa"/>
          </w:tcPr>
          <w:p w14:paraId="079BC73D" w14:textId="77777777" w:rsidR="005163C3" w:rsidRPr="00502BF1" w:rsidRDefault="005163C3" w:rsidP="001E01CB">
            <w:pPr>
              <w:rPr>
                <w:rFonts w:ascii="Times New Roman" w:hAnsi="Times New Roman" w:cs="Times New Roman"/>
                <w:sz w:val="24"/>
                <w:szCs w:val="24"/>
              </w:rPr>
            </w:pPr>
          </w:p>
        </w:tc>
        <w:tc>
          <w:tcPr>
            <w:tcW w:w="3950" w:type="dxa"/>
          </w:tcPr>
          <w:p w14:paraId="7E371359"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xml:space="preserve">*Labai gera (patalpos suremontuotos, tvarkingas </w:t>
            </w:r>
            <w:proofErr w:type="spellStart"/>
            <w:r w:rsidRPr="00502BF1">
              <w:rPr>
                <w:rFonts w:ascii="Times New Roman" w:hAnsi="Times New Roman" w:cs="Times New Roman"/>
                <w:sz w:val="24"/>
                <w:szCs w:val="24"/>
              </w:rPr>
              <w:t>san</w:t>
            </w:r>
            <w:proofErr w:type="spellEnd"/>
            <w:r w:rsidRPr="00502BF1">
              <w:rPr>
                <w:rFonts w:ascii="Times New Roman" w:hAnsi="Times New Roman" w:cs="Times New Roman"/>
                <w:sz w:val="24"/>
                <w:szCs w:val="24"/>
              </w:rPr>
              <w:t>. mazgas) – 5</w:t>
            </w:r>
          </w:p>
          <w:p w14:paraId="21EE3345"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xml:space="preserve">*Patenkinama (sienų, grindų ir lubų apdailos remontas dar nebūtinas, </w:t>
            </w:r>
            <w:proofErr w:type="spellStart"/>
            <w:r w:rsidRPr="00502BF1">
              <w:rPr>
                <w:rFonts w:ascii="Times New Roman" w:hAnsi="Times New Roman" w:cs="Times New Roman"/>
                <w:sz w:val="24"/>
                <w:szCs w:val="24"/>
              </w:rPr>
              <w:t>san</w:t>
            </w:r>
            <w:proofErr w:type="spellEnd"/>
            <w:r w:rsidRPr="00502BF1">
              <w:rPr>
                <w:rFonts w:ascii="Times New Roman" w:hAnsi="Times New Roman" w:cs="Times New Roman"/>
                <w:sz w:val="24"/>
                <w:szCs w:val="24"/>
              </w:rPr>
              <w:t>. mazgas tvarkingas) – 3</w:t>
            </w:r>
          </w:p>
          <w:p w14:paraId="4A31B44F"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 xml:space="preserve">*Patenkinama (reikalingas sienų, grindų, lubų apdailos ir </w:t>
            </w:r>
            <w:proofErr w:type="spellStart"/>
            <w:r w:rsidRPr="00502BF1">
              <w:rPr>
                <w:rFonts w:ascii="Times New Roman" w:hAnsi="Times New Roman" w:cs="Times New Roman"/>
                <w:sz w:val="24"/>
                <w:szCs w:val="24"/>
              </w:rPr>
              <w:t>san</w:t>
            </w:r>
            <w:proofErr w:type="spellEnd"/>
            <w:r w:rsidRPr="00502BF1">
              <w:rPr>
                <w:rFonts w:ascii="Times New Roman" w:hAnsi="Times New Roman" w:cs="Times New Roman"/>
                <w:sz w:val="24"/>
                <w:szCs w:val="24"/>
              </w:rPr>
              <w:t xml:space="preserve">. mazgo remontas) – 0 </w:t>
            </w:r>
          </w:p>
        </w:tc>
      </w:tr>
      <w:tr w:rsidR="005163C3" w14:paraId="491E59F1" w14:textId="77777777" w:rsidTr="001E01CB">
        <w:tc>
          <w:tcPr>
            <w:tcW w:w="888" w:type="dxa"/>
          </w:tcPr>
          <w:p w14:paraId="5C885F47" w14:textId="77777777" w:rsidR="005163C3" w:rsidRPr="00502BF1" w:rsidRDefault="005163C3" w:rsidP="001E01CB">
            <w:pPr>
              <w:rPr>
                <w:rFonts w:ascii="Times New Roman" w:hAnsi="Times New Roman" w:cs="Times New Roman"/>
                <w:b/>
                <w:bCs/>
                <w:sz w:val="24"/>
                <w:szCs w:val="24"/>
              </w:rPr>
            </w:pPr>
            <w:r w:rsidRPr="00502BF1">
              <w:rPr>
                <w:rFonts w:ascii="Times New Roman" w:hAnsi="Times New Roman" w:cs="Times New Roman"/>
                <w:b/>
                <w:bCs/>
                <w:sz w:val="24"/>
                <w:szCs w:val="24"/>
              </w:rPr>
              <w:t>2.8.</w:t>
            </w:r>
          </w:p>
        </w:tc>
        <w:tc>
          <w:tcPr>
            <w:tcW w:w="2271" w:type="dxa"/>
          </w:tcPr>
          <w:p w14:paraId="76BC0978"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Susisiekimas (T</w:t>
            </w:r>
            <w:r w:rsidRPr="00502BF1">
              <w:rPr>
                <w:rFonts w:ascii="Times New Roman" w:hAnsi="Times New Roman" w:cs="Times New Roman"/>
                <w:sz w:val="24"/>
                <w:szCs w:val="24"/>
                <w:vertAlign w:val="subscript"/>
              </w:rPr>
              <w:t>8</w:t>
            </w:r>
            <w:r w:rsidRPr="00502BF1">
              <w:rPr>
                <w:rFonts w:ascii="Times New Roman" w:hAnsi="Times New Roman" w:cs="Times New Roman"/>
                <w:sz w:val="24"/>
                <w:szCs w:val="24"/>
              </w:rPr>
              <w:t xml:space="preserve">) </w:t>
            </w:r>
          </w:p>
        </w:tc>
        <w:tc>
          <w:tcPr>
            <w:tcW w:w="1271" w:type="dxa"/>
          </w:tcPr>
          <w:p w14:paraId="26C44944"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0–4</w:t>
            </w:r>
          </w:p>
        </w:tc>
        <w:tc>
          <w:tcPr>
            <w:tcW w:w="1248" w:type="dxa"/>
          </w:tcPr>
          <w:p w14:paraId="533B752B" w14:textId="77777777" w:rsidR="005163C3" w:rsidRPr="00502BF1" w:rsidRDefault="005163C3" w:rsidP="001E01CB">
            <w:pPr>
              <w:rPr>
                <w:rFonts w:ascii="Times New Roman" w:hAnsi="Times New Roman" w:cs="Times New Roman"/>
                <w:sz w:val="24"/>
                <w:szCs w:val="24"/>
              </w:rPr>
            </w:pPr>
          </w:p>
        </w:tc>
        <w:tc>
          <w:tcPr>
            <w:tcW w:w="3950" w:type="dxa"/>
          </w:tcPr>
          <w:p w14:paraId="2B0AC6B1"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*Patogus susisiekimas su maisto prekių parduotuvėmis, sveikatos priežiūros įstaigomis (viešojo transporto stotelė arčiau arba lygu 1000 m) – 4</w:t>
            </w:r>
          </w:p>
          <w:p w14:paraId="5775467F" w14:textId="77777777" w:rsidR="005163C3" w:rsidRPr="00502BF1" w:rsidRDefault="005163C3" w:rsidP="001E01CB">
            <w:pPr>
              <w:rPr>
                <w:rFonts w:ascii="Times New Roman" w:hAnsi="Times New Roman" w:cs="Times New Roman"/>
                <w:sz w:val="24"/>
                <w:szCs w:val="24"/>
              </w:rPr>
            </w:pPr>
            <w:r w:rsidRPr="00502BF1">
              <w:rPr>
                <w:rFonts w:ascii="Times New Roman" w:hAnsi="Times New Roman" w:cs="Times New Roman"/>
                <w:sz w:val="24"/>
                <w:szCs w:val="24"/>
              </w:rPr>
              <w:t>*Nėra susisiekimo su maisto prekių parduotuvėmis, sveikatos priežiūros įstaigomis (viešojo transporto stotelė toliau nei 1000 m) – 0</w:t>
            </w:r>
          </w:p>
        </w:tc>
      </w:tr>
      <w:tr w:rsidR="005163C3" w14:paraId="4BF3C673" w14:textId="77777777" w:rsidTr="001E01CB">
        <w:tc>
          <w:tcPr>
            <w:tcW w:w="5678" w:type="dxa"/>
            <w:gridSpan w:val="4"/>
          </w:tcPr>
          <w:p w14:paraId="2C6D4A4B" w14:textId="77777777" w:rsidR="005163C3" w:rsidRPr="00F46198" w:rsidRDefault="005163C3" w:rsidP="001E01CB">
            <w:pPr>
              <w:rPr>
                <w:rFonts w:ascii="Times New Roman" w:hAnsi="Times New Roman" w:cs="Times New Roman"/>
                <w:sz w:val="24"/>
                <w:szCs w:val="24"/>
              </w:rPr>
            </w:pPr>
            <w:r w:rsidRPr="00F46198">
              <w:rPr>
                <w:rFonts w:ascii="Times New Roman" w:hAnsi="Times New Roman" w:cs="Times New Roman"/>
                <w:sz w:val="24"/>
                <w:szCs w:val="24"/>
              </w:rPr>
              <w:t>Balų suma: minimali (įvertinant 2 punktą)</w:t>
            </w:r>
            <w:r>
              <w:rPr>
                <w:rFonts w:ascii="Times New Roman" w:hAnsi="Times New Roman" w:cs="Times New Roman"/>
                <w:sz w:val="24"/>
                <w:szCs w:val="24"/>
              </w:rPr>
              <w:t xml:space="preserve"> –</w:t>
            </w:r>
            <w:r w:rsidRPr="00F46198">
              <w:rPr>
                <w:rFonts w:ascii="Times New Roman" w:hAnsi="Times New Roman" w:cs="Times New Roman"/>
                <w:sz w:val="24"/>
                <w:szCs w:val="24"/>
              </w:rPr>
              <w:t xml:space="preserve"> 3, maksimali </w:t>
            </w:r>
            <w:r>
              <w:rPr>
                <w:rFonts w:ascii="Times New Roman" w:hAnsi="Times New Roman" w:cs="Times New Roman"/>
                <w:sz w:val="24"/>
                <w:szCs w:val="24"/>
              </w:rPr>
              <w:t>–</w:t>
            </w:r>
            <w:r w:rsidRPr="00F46198">
              <w:rPr>
                <w:rFonts w:ascii="Times New Roman" w:hAnsi="Times New Roman" w:cs="Times New Roman"/>
                <w:sz w:val="24"/>
                <w:szCs w:val="24"/>
              </w:rPr>
              <w:t xml:space="preserve"> 40</w:t>
            </w:r>
          </w:p>
        </w:tc>
        <w:tc>
          <w:tcPr>
            <w:tcW w:w="3950" w:type="dxa"/>
          </w:tcPr>
          <w:p w14:paraId="77C7ED9E" w14:textId="77777777" w:rsidR="005163C3" w:rsidRPr="00F46198" w:rsidRDefault="005163C3" w:rsidP="001E01CB">
            <w:pPr>
              <w:rPr>
                <w:rFonts w:ascii="Times New Roman" w:hAnsi="Times New Roman" w:cs="Times New Roman"/>
                <w:sz w:val="24"/>
                <w:szCs w:val="24"/>
              </w:rPr>
            </w:pPr>
          </w:p>
        </w:tc>
      </w:tr>
    </w:tbl>
    <w:p w14:paraId="004B71C9" w14:textId="77777777" w:rsidR="005163C3" w:rsidRPr="005163C3" w:rsidRDefault="005163C3" w:rsidP="008738CD">
      <w:pPr>
        <w:pStyle w:val="Text"/>
        <w:spacing w:after="0"/>
        <w:jc w:val="center"/>
        <w:rPr>
          <w:b/>
          <w:color w:val="388600"/>
        </w:rPr>
      </w:pPr>
    </w:p>
    <w:p w14:paraId="0DA6CBF4" w14:textId="77777777" w:rsidR="00BC2A10" w:rsidRPr="005C12A0" w:rsidRDefault="00BC2A10" w:rsidP="008717A7">
      <w:pPr>
        <w:widowControl w:val="0"/>
        <w:suppressAutoHyphens/>
        <w:spacing w:after="0" w:line="240" w:lineRule="auto"/>
        <w:jc w:val="both"/>
        <w:rPr>
          <w:rFonts w:ascii="Times New Roman" w:eastAsia="HG Mincho Light J" w:hAnsi="Times New Roman" w:cs="Times New Roman"/>
          <w:color w:val="FF0000"/>
          <w:sz w:val="24"/>
          <w:szCs w:val="24"/>
        </w:rPr>
      </w:pPr>
    </w:p>
    <w:p w14:paraId="61A21D93" w14:textId="77777777" w:rsidR="005C12A0" w:rsidRDefault="005C12A0" w:rsidP="00BC2A10">
      <w:pPr>
        <w:pStyle w:val="Betarp"/>
        <w:ind w:firstLine="851"/>
        <w:jc w:val="both"/>
        <w:rPr>
          <w:rFonts w:ascii="Times New Roman" w:hAnsi="Times New Roman"/>
          <w:sz w:val="24"/>
          <w:szCs w:val="24"/>
        </w:rPr>
      </w:pPr>
    </w:p>
    <w:p w14:paraId="733274D9" w14:textId="77777777" w:rsidR="005163C3" w:rsidRDefault="005163C3" w:rsidP="00BC2A10">
      <w:pPr>
        <w:pStyle w:val="Betarp"/>
        <w:ind w:firstLine="851"/>
        <w:jc w:val="both"/>
        <w:rPr>
          <w:rFonts w:ascii="Times New Roman" w:hAnsi="Times New Roman"/>
          <w:sz w:val="24"/>
          <w:szCs w:val="24"/>
        </w:rPr>
      </w:pPr>
    </w:p>
    <w:p w14:paraId="770D18AD" w14:textId="77777777" w:rsidR="005163C3" w:rsidRDefault="005163C3" w:rsidP="00BC2A10">
      <w:pPr>
        <w:pStyle w:val="Betarp"/>
        <w:ind w:firstLine="851"/>
        <w:jc w:val="both"/>
        <w:rPr>
          <w:rFonts w:ascii="Times New Roman" w:hAnsi="Times New Roman"/>
          <w:sz w:val="24"/>
          <w:szCs w:val="24"/>
        </w:rPr>
      </w:pPr>
    </w:p>
    <w:p w14:paraId="4A63C0DA" w14:textId="77777777" w:rsidR="005163C3" w:rsidRDefault="005163C3" w:rsidP="00BC2A10">
      <w:pPr>
        <w:pStyle w:val="Betarp"/>
        <w:ind w:firstLine="851"/>
        <w:jc w:val="both"/>
        <w:rPr>
          <w:rFonts w:ascii="Times New Roman" w:hAnsi="Times New Roman"/>
          <w:sz w:val="24"/>
          <w:szCs w:val="24"/>
        </w:rPr>
      </w:pPr>
    </w:p>
    <w:p w14:paraId="115F7008" w14:textId="77777777" w:rsidR="005163C3" w:rsidRDefault="005163C3" w:rsidP="00BC2A10">
      <w:pPr>
        <w:pStyle w:val="Betarp"/>
        <w:ind w:firstLine="851"/>
        <w:jc w:val="both"/>
        <w:rPr>
          <w:rFonts w:ascii="Times New Roman" w:hAnsi="Times New Roman"/>
          <w:sz w:val="24"/>
          <w:szCs w:val="24"/>
        </w:rPr>
      </w:pPr>
    </w:p>
    <w:p w14:paraId="2A103215" w14:textId="77777777" w:rsidR="005163C3" w:rsidRDefault="005163C3" w:rsidP="00BC2A10">
      <w:pPr>
        <w:pStyle w:val="Betarp"/>
        <w:ind w:firstLine="851"/>
        <w:jc w:val="both"/>
        <w:rPr>
          <w:rFonts w:ascii="Times New Roman" w:hAnsi="Times New Roman"/>
          <w:sz w:val="24"/>
          <w:szCs w:val="24"/>
        </w:rPr>
      </w:pPr>
    </w:p>
    <w:p w14:paraId="1997B033" w14:textId="77777777" w:rsidR="005163C3" w:rsidRDefault="005163C3" w:rsidP="00BC2A10">
      <w:pPr>
        <w:pStyle w:val="Betarp"/>
        <w:ind w:firstLine="851"/>
        <w:jc w:val="both"/>
        <w:rPr>
          <w:rFonts w:ascii="Times New Roman" w:hAnsi="Times New Roman"/>
          <w:sz w:val="24"/>
          <w:szCs w:val="24"/>
        </w:rPr>
      </w:pPr>
    </w:p>
    <w:p w14:paraId="5D16CE30" w14:textId="77777777" w:rsidR="005163C3" w:rsidRDefault="005163C3" w:rsidP="00BC2A10">
      <w:pPr>
        <w:pStyle w:val="Betarp"/>
        <w:ind w:firstLine="851"/>
        <w:jc w:val="both"/>
        <w:rPr>
          <w:rFonts w:ascii="Times New Roman" w:hAnsi="Times New Roman"/>
          <w:sz w:val="24"/>
          <w:szCs w:val="24"/>
        </w:rPr>
      </w:pPr>
    </w:p>
    <w:p w14:paraId="3FC514E8" w14:textId="00D0A434" w:rsidR="005163C3" w:rsidRPr="00972824" w:rsidRDefault="005163C3" w:rsidP="003F04D4">
      <w:pPr>
        <w:pStyle w:val="Sraopastraipa"/>
        <w:numPr>
          <w:ilvl w:val="1"/>
          <w:numId w:val="15"/>
        </w:numPr>
        <w:jc w:val="both"/>
        <w:rPr>
          <w:sz w:val="24"/>
          <w:szCs w:val="24"/>
        </w:rPr>
      </w:pPr>
      <w:proofErr w:type="spellStart"/>
      <w:r w:rsidRPr="00972824">
        <w:rPr>
          <w:sz w:val="24"/>
          <w:szCs w:val="24"/>
        </w:rPr>
        <w:lastRenderedPageBreak/>
        <w:t>Vertinimo</w:t>
      </w:r>
      <w:proofErr w:type="spellEnd"/>
      <w:r w:rsidRPr="00972824">
        <w:rPr>
          <w:sz w:val="24"/>
          <w:szCs w:val="24"/>
        </w:rPr>
        <w:t xml:space="preserve"> </w:t>
      </w:r>
      <w:proofErr w:type="spellStart"/>
      <w:r w:rsidRPr="00972824">
        <w:rPr>
          <w:sz w:val="24"/>
          <w:szCs w:val="24"/>
        </w:rPr>
        <w:t>kriterijai</w:t>
      </w:r>
      <w:proofErr w:type="spellEnd"/>
      <w:r w:rsidRPr="00972824">
        <w:rPr>
          <w:sz w:val="24"/>
          <w:szCs w:val="24"/>
        </w:rPr>
        <w:t xml:space="preserve"> </w:t>
      </w:r>
      <w:proofErr w:type="spellStart"/>
      <w:r w:rsidRPr="00972824">
        <w:rPr>
          <w:sz w:val="24"/>
          <w:szCs w:val="24"/>
        </w:rPr>
        <w:t>namams</w:t>
      </w:r>
      <w:proofErr w:type="spellEnd"/>
      <w:r w:rsidRPr="00972824">
        <w:rPr>
          <w:sz w:val="24"/>
          <w:szCs w:val="24"/>
        </w:rPr>
        <w:t>:</w:t>
      </w:r>
    </w:p>
    <w:p w14:paraId="7556FD5D" w14:textId="77777777" w:rsidR="005163C3" w:rsidRPr="00502BF1" w:rsidRDefault="005163C3" w:rsidP="005163C3">
      <w:pPr>
        <w:ind w:left="360"/>
        <w:jc w:val="both"/>
        <w:rPr>
          <w:rFonts w:ascii="Times New Roman" w:hAnsi="Times New Roman" w:cs="Times New Roman"/>
          <w:sz w:val="24"/>
          <w:szCs w:val="24"/>
        </w:rPr>
      </w:pPr>
    </w:p>
    <w:tbl>
      <w:tblPr>
        <w:tblStyle w:val="Lentelstinklelis"/>
        <w:tblpPr w:leftFromText="180" w:rightFromText="180" w:vertAnchor="text" w:tblpXSpec="center" w:tblpY="1"/>
        <w:tblOverlap w:val="never"/>
        <w:tblW w:w="9628" w:type="dxa"/>
        <w:tblLook w:val="04A0" w:firstRow="1" w:lastRow="0" w:firstColumn="1" w:lastColumn="0" w:noHBand="0" w:noVBand="1"/>
      </w:tblPr>
      <w:tblGrid>
        <w:gridCol w:w="936"/>
        <w:gridCol w:w="2148"/>
        <w:gridCol w:w="1630"/>
        <w:gridCol w:w="1630"/>
        <w:gridCol w:w="3284"/>
      </w:tblGrid>
      <w:tr w:rsidR="005163C3" w:rsidRPr="005163C3" w14:paraId="4B3F41D7"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4BD9AC7B" w14:textId="77777777" w:rsidR="005163C3" w:rsidRPr="005163C3" w:rsidRDefault="005163C3" w:rsidP="00502BF1">
            <w:pPr>
              <w:spacing w:after="160" w:line="259" w:lineRule="auto"/>
              <w:rPr>
                <w:rFonts w:ascii="Times New Roman" w:hAnsi="Times New Roman" w:cs="Times New Roman"/>
                <w:b/>
                <w:bCs/>
                <w:sz w:val="24"/>
                <w:szCs w:val="24"/>
              </w:rPr>
            </w:pPr>
            <w:r w:rsidRPr="005163C3">
              <w:rPr>
                <w:rFonts w:ascii="Times New Roman" w:hAnsi="Times New Roman" w:cs="Times New Roman"/>
                <w:b/>
                <w:bCs/>
                <w:sz w:val="24"/>
                <w:szCs w:val="24"/>
              </w:rPr>
              <w:t>Eil. Nr.</w:t>
            </w:r>
          </w:p>
        </w:tc>
        <w:tc>
          <w:tcPr>
            <w:tcW w:w="2271" w:type="dxa"/>
            <w:tcBorders>
              <w:top w:val="single" w:sz="4" w:space="0" w:color="auto"/>
              <w:left w:val="single" w:sz="4" w:space="0" w:color="auto"/>
              <w:bottom w:val="single" w:sz="4" w:space="0" w:color="auto"/>
              <w:right w:val="single" w:sz="4" w:space="0" w:color="auto"/>
            </w:tcBorders>
            <w:hideMark/>
          </w:tcPr>
          <w:p w14:paraId="78BADAA0"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Vertinimo kriterijų pavadinimas</w:t>
            </w:r>
          </w:p>
        </w:tc>
        <w:tc>
          <w:tcPr>
            <w:tcW w:w="1271" w:type="dxa"/>
            <w:tcBorders>
              <w:top w:val="single" w:sz="4" w:space="0" w:color="auto"/>
              <w:left w:val="single" w:sz="4" w:space="0" w:color="auto"/>
              <w:bottom w:val="single" w:sz="4" w:space="0" w:color="auto"/>
              <w:right w:val="single" w:sz="4" w:space="0" w:color="auto"/>
            </w:tcBorders>
            <w:hideMark/>
          </w:tcPr>
          <w:p w14:paraId="33621434"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Vertinimo balai</w:t>
            </w:r>
          </w:p>
        </w:tc>
        <w:tc>
          <w:tcPr>
            <w:tcW w:w="1248" w:type="dxa"/>
            <w:tcBorders>
              <w:top w:val="single" w:sz="4" w:space="0" w:color="auto"/>
              <w:left w:val="single" w:sz="4" w:space="0" w:color="auto"/>
              <w:bottom w:val="single" w:sz="4" w:space="0" w:color="auto"/>
              <w:right w:val="single" w:sz="4" w:space="0" w:color="auto"/>
            </w:tcBorders>
            <w:hideMark/>
          </w:tcPr>
          <w:p w14:paraId="54ADCDE8"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Vertinimo balas</w:t>
            </w:r>
          </w:p>
        </w:tc>
        <w:tc>
          <w:tcPr>
            <w:tcW w:w="3950" w:type="dxa"/>
            <w:tcBorders>
              <w:top w:val="single" w:sz="4" w:space="0" w:color="auto"/>
              <w:left w:val="single" w:sz="4" w:space="0" w:color="auto"/>
              <w:bottom w:val="single" w:sz="4" w:space="0" w:color="auto"/>
              <w:right w:val="single" w:sz="4" w:space="0" w:color="auto"/>
            </w:tcBorders>
            <w:hideMark/>
          </w:tcPr>
          <w:p w14:paraId="2AC10DE8"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Pastabos</w:t>
            </w:r>
          </w:p>
        </w:tc>
      </w:tr>
      <w:tr w:rsidR="005163C3" w:rsidRPr="005163C3" w14:paraId="0C08FB37"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54CDB6A9"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1.</w:t>
            </w:r>
          </w:p>
        </w:tc>
        <w:tc>
          <w:tcPr>
            <w:tcW w:w="4790" w:type="dxa"/>
            <w:gridSpan w:val="3"/>
            <w:tcBorders>
              <w:top w:val="single" w:sz="4" w:space="0" w:color="auto"/>
              <w:left w:val="single" w:sz="4" w:space="0" w:color="auto"/>
              <w:bottom w:val="single" w:sz="4" w:space="0" w:color="auto"/>
              <w:right w:val="single" w:sz="4" w:space="0" w:color="auto"/>
            </w:tcBorders>
            <w:hideMark/>
          </w:tcPr>
          <w:p w14:paraId="72E55E43"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sz w:val="24"/>
                <w:szCs w:val="24"/>
              </w:rPr>
              <w:t>1 m</w:t>
            </w:r>
            <w:r w:rsidRPr="005163C3">
              <w:rPr>
                <w:rFonts w:ascii="Times New Roman" w:hAnsi="Times New Roman" w:cs="Times New Roman"/>
                <w:sz w:val="24"/>
                <w:szCs w:val="24"/>
                <w:vertAlign w:val="superscript"/>
              </w:rPr>
              <w:t>2</w:t>
            </w:r>
            <w:r w:rsidRPr="005163C3">
              <w:rPr>
                <w:rFonts w:ascii="Times New Roman" w:hAnsi="Times New Roman" w:cs="Times New Roman"/>
                <w:sz w:val="24"/>
                <w:szCs w:val="24"/>
              </w:rPr>
              <w:t xml:space="preserve"> naudingojo ploto kaina (toliau – kaina) (C)</w:t>
            </w:r>
          </w:p>
        </w:tc>
        <w:tc>
          <w:tcPr>
            <w:tcW w:w="3950" w:type="dxa"/>
            <w:tcBorders>
              <w:top w:val="single" w:sz="4" w:space="0" w:color="auto"/>
              <w:left w:val="single" w:sz="4" w:space="0" w:color="auto"/>
              <w:bottom w:val="single" w:sz="4" w:space="0" w:color="auto"/>
              <w:right w:val="single" w:sz="4" w:space="0" w:color="auto"/>
            </w:tcBorders>
            <w:hideMark/>
          </w:tcPr>
          <w:p w14:paraId="645E2D9E" w14:textId="77777777" w:rsidR="005163C3" w:rsidRPr="005163C3" w:rsidRDefault="005163C3" w:rsidP="000F254C">
            <w:pPr>
              <w:spacing w:after="160" w:line="259" w:lineRule="auto"/>
              <w:rPr>
                <w:rFonts w:ascii="Times New Roman" w:hAnsi="Times New Roman" w:cs="Times New Roman"/>
                <w:sz w:val="24"/>
                <w:szCs w:val="24"/>
              </w:rPr>
            </w:pPr>
            <w:r w:rsidRPr="005163C3">
              <w:rPr>
                <w:rFonts w:ascii="Times New Roman" w:hAnsi="Times New Roman" w:cs="Times New Roman"/>
                <w:sz w:val="24"/>
                <w:szCs w:val="24"/>
              </w:rPr>
              <w:t>Maksimalus balas – 60</w:t>
            </w:r>
          </w:p>
        </w:tc>
      </w:tr>
      <w:tr w:rsidR="005163C3" w:rsidRPr="005163C3" w14:paraId="361AC857"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4F9A2746"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w:t>
            </w:r>
          </w:p>
        </w:tc>
        <w:tc>
          <w:tcPr>
            <w:tcW w:w="4790" w:type="dxa"/>
            <w:gridSpan w:val="3"/>
            <w:tcBorders>
              <w:top w:val="single" w:sz="4" w:space="0" w:color="auto"/>
              <w:left w:val="single" w:sz="4" w:space="0" w:color="auto"/>
              <w:bottom w:val="single" w:sz="4" w:space="0" w:color="auto"/>
              <w:right w:val="single" w:sz="4" w:space="0" w:color="auto"/>
            </w:tcBorders>
            <w:hideMark/>
          </w:tcPr>
          <w:p w14:paraId="67E18E68"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sz w:val="24"/>
                <w:szCs w:val="24"/>
              </w:rPr>
              <w:t>Techninio įvertinimo kriterijai (T)</w:t>
            </w:r>
          </w:p>
        </w:tc>
        <w:tc>
          <w:tcPr>
            <w:tcW w:w="3950" w:type="dxa"/>
            <w:tcBorders>
              <w:top w:val="single" w:sz="4" w:space="0" w:color="auto"/>
              <w:left w:val="single" w:sz="4" w:space="0" w:color="auto"/>
              <w:bottom w:val="single" w:sz="4" w:space="0" w:color="auto"/>
              <w:right w:val="single" w:sz="4" w:space="0" w:color="auto"/>
            </w:tcBorders>
            <w:hideMark/>
          </w:tcPr>
          <w:p w14:paraId="53210DC9"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Maksimalus balas – 30</w:t>
            </w:r>
          </w:p>
        </w:tc>
      </w:tr>
      <w:tr w:rsidR="005163C3" w:rsidRPr="005163C3" w14:paraId="27624D63"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3C846FCC"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2.1.</w:t>
            </w:r>
          </w:p>
        </w:tc>
        <w:tc>
          <w:tcPr>
            <w:tcW w:w="2271" w:type="dxa"/>
            <w:tcBorders>
              <w:top w:val="single" w:sz="4" w:space="0" w:color="auto"/>
              <w:left w:val="single" w:sz="4" w:space="0" w:color="auto"/>
              <w:bottom w:val="single" w:sz="4" w:space="0" w:color="auto"/>
              <w:right w:val="single" w:sz="4" w:space="0" w:color="auto"/>
            </w:tcBorders>
            <w:hideMark/>
          </w:tcPr>
          <w:p w14:paraId="3FC1B5CF"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Garažas (T</w:t>
            </w:r>
            <w:r w:rsidRPr="005163C3">
              <w:rPr>
                <w:rFonts w:ascii="Times New Roman" w:hAnsi="Times New Roman" w:cs="Times New Roman"/>
                <w:sz w:val="24"/>
                <w:szCs w:val="24"/>
                <w:vertAlign w:val="subscript"/>
              </w:rPr>
              <w:t>1</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056891BB"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17AB6A02" w14:textId="77777777" w:rsidR="005163C3" w:rsidRPr="005163C3" w:rsidRDefault="005163C3" w:rsidP="000F254C">
            <w:pPr>
              <w:spacing w:after="160" w:line="259" w:lineRule="auto"/>
              <w:ind w:left="360"/>
              <w:rPr>
                <w:rFonts w:ascii="Times New Roman" w:hAnsi="Times New Roman" w:cs="Times New Roman"/>
                <w:b/>
                <w:bCs/>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260E959C"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*Yra – 3</w:t>
            </w:r>
          </w:p>
          <w:p w14:paraId="188E5512"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*Nėra – 0</w:t>
            </w:r>
          </w:p>
        </w:tc>
      </w:tr>
      <w:tr w:rsidR="005163C3" w:rsidRPr="005163C3" w14:paraId="7A5336A0"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013F8B23"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2.2.</w:t>
            </w:r>
          </w:p>
        </w:tc>
        <w:tc>
          <w:tcPr>
            <w:tcW w:w="2271" w:type="dxa"/>
            <w:tcBorders>
              <w:top w:val="single" w:sz="4" w:space="0" w:color="auto"/>
              <w:left w:val="single" w:sz="4" w:space="0" w:color="auto"/>
              <w:bottom w:val="single" w:sz="4" w:space="0" w:color="auto"/>
              <w:right w:val="single" w:sz="4" w:space="0" w:color="auto"/>
            </w:tcBorders>
            <w:hideMark/>
          </w:tcPr>
          <w:p w14:paraId="7DC96BB8"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Ūkinis pastatas (T</w:t>
            </w:r>
            <w:r w:rsidRPr="005163C3">
              <w:rPr>
                <w:rFonts w:ascii="Times New Roman" w:hAnsi="Times New Roman" w:cs="Times New Roman"/>
                <w:sz w:val="24"/>
                <w:szCs w:val="24"/>
                <w:vertAlign w:val="subscript"/>
              </w:rPr>
              <w:t>2</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33365FEA"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0–2</w:t>
            </w:r>
          </w:p>
        </w:tc>
        <w:tc>
          <w:tcPr>
            <w:tcW w:w="1248" w:type="dxa"/>
            <w:tcBorders>
              <w:top w:val="single" w:sz="4" w:space="0" w:color="auto"/>
              <w:left w:val="single" w:sz="4" w:space="0" w:color="auto"/>
              <w:bottom w:val="single" w:sz="4" w:space="0" w:color="auto"/>
              <w:right w:val="single" w:sz="4" w:space="0" w:color="auto"/>
            </w:tcBorders>
          </w:tcPr>
          <w:p w14:paraId="480A72F1" w14:textId="77777777" w:rsidR="005163C3" w:rsidRPr="005163C3" w:rsidRDefault="005163C3" w:rsidP="000F254C">
            <w:pPr>
              <w:spacing w:after="160" w:line="259" w:lineRule="auto"/>
              <w:ind w:left="360"/>
              <w:rPr>
                <w:rFonts w:ascii="Times New Roman" w:hAnsi="Times New Roman" w:cs="Times New Roman"/>
                <w:b/>
                <w:bCs/>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53E866B5"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*Yra – 2</w:t>
            </w:r>
          </w:p>
          <w:p w14:paraId="15B921D2"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*Nėra – 0</w:t>
            </w:r>
          </w:p>
        </w:tc>
      </w:tr>
      <w:tr w:rsidR="005163C3" w:rsidRPr="005163C3" w14:paraId="051A7851"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656380F3"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2.3.</w:t>
            </w:r>
          </w:p>
        </w:tc>
        <w:tc>
          <w:tcPr>
            <w:tcW w:w="2271" w:type="dxa"/>
            <w:tcBorders>
              <w:top w:val="single" w:sz="4" w:space="0" w:color="auto"/>
              <w:left w:val="single" w:sz="4" w:space="0" w:color="auto"/>
              <w:bottom w:val="single" w:sz="4" w:space="0" w:color="auto"/>
              <w:right w:val="single" w:sz="4" w:space="0" w:color="auto"/>
            </w:tcBorders>
            <w:hideMark/>
          </w:tcPr>
          <w:p w14:paraId="3556C89D"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sutvarkytas (T</w:t>
            </w:r>
            <w:r w:rsidRPr="005163C3">
              <w:rPr>
                <w:rFonts w:ascii="Times New Roman" w:hAnsi="Times New Roman" w:cs="Times New Roman"/>
                <w:sz w:val="24"/>
                <w:szCs w:val="24"/>
                <w:vertAlign w:val="subscript"/>
              </w:rPr>
              <w:t>3</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5D5AFCCF"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1–3</w:t>
            </w:r>
          </w:p>
        </w:tc>
        <w:tc>
          <w:tcPr>
            <w:tcW w:w="1248" w:type="dxa"/>
            <w:tcBorders>
              <w:top w:val="single" w:sz="4" w:space="0" w:color="auto"/>
              <w:left w:val="single" w:sz="4" w:space="0" w:color="auto"/>
              <w:bottom w:val="single" w:sz="4" w:space="0" w:color="auto"/>
              <w:right w:val="single" w:sz="4" w:space="0" w:color="auto"/>
            </w:tcBorders>
          </w:tcPr>
          <w:p w14:paraId="06A17FDF" w14:textId="77777777" w:rsidR="005163C3" w:rsidRPr="005163C3" w:rsidRDefault="005163C3" w:rsidP="000F254C">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7CB34C59"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 Sklypas sutvarkytas, apželdintas – 3</w:t>
            </w:r>
          </w:p>
          <w:p w14:paraId="0584F755"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nesutvarkytas, bet apželdintas – 1</w:t>
            </w:r>
          </w:p>
          <w:p w14:paraId="59113B3D"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sutvarkytas, bet neapželdintas – 1</w:t>
            </w:r>
          </w:p>
        </w:tc>
      </w:tr>
      <w:tr w:rsidR="005163C3" w:rsidRPr="005163C3" w14:paraId="32FFFDAB"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63867724"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2.4.</w:t>
            </w:r>
          </w:p>
        </w:tc>
        <w:tc>
          <w:tcPr>
            <w:tcW w:w="2271" w:type="dxa"/>
            <w:tcBorders>
              <w:top w:val="single" w:sz="4" w:space="0" w:color="auto"/>
              <w:left w:val="single" w:sz="4" w:space="0" w:color="auto"/>
              <w:bottom w:val="single" w:sz="4" w:space="0" w:color="auto"/>
              <w:right w:val="single" w:sz="4" w:space="0" w:color="auto"/>
            </w:tcBorders>
            <w:hideMark/>
          </w:tcPr>
          <w:p w14:paraId="3895975D"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aptvertas tvora (T</w:t>
            </w:r>
            <w:r w:rsidRPr="005163C3">
              <w:rPr>
                <w:rFonts w:ascii="Times New Roman" w:hAnsi="Times New Roman" w:cs="Times New Roman"/>
                <w:sz w:val="24"/>
                <w:szCs w:val="24"/>
                <w:vertAlign w:val="subscript"/>
              </w:rPr>
              <w:t>4</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5DDCAB37"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75A1546A" w14:textId="77777777" w:rsidR="005163C3" w:rsidRPr="005163C3" w:rsidRDefault="005163C3" w:rsidP="000F254C">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493054E1"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aptvertas – 3</w:t>
            </w:r>
          </w:p>
          <w:p w14:paraId="5E3504A4"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neaptvertas – 0</w:t>
            </w:r>
          </w:p>
        </w:tc>
      </w:tr>
      <w:tr w:rsidR="005163C3" w:rsidRPr="005163C3" w14:paraId="655FA878"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21B346CA"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2.5.</w:t>
            </w:r>
          </w:p>
        </w:tc>
        <w:tc>
          <w:tcPr>
            <w:tcW w:w="2271" w:type="dxa"/>
            <w:tcBorders>
              <w:top w:val="single" w:sz="4" w:space="0" w:color="auto"/>
              <w:left w:val="single" w:sz="4" w:space="0" w:color="auto"/>
              <w:bottom w:val="single" w:sz="4" w:space="0" w:color="auto"/>
              <w:right w:val="single" w:sz="4" w:space="0" w:color="auto"/>
            </w:tcBorders>
            <w:hideMark/>
          </w:tcPr>
          <w:p w14:paraId="75AF79AA"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Susisiekimas (T</w:t>
            </w:r>
            <w:r w:rsidRPr="005163C3">
              <w:rPr>
                <w:rFonts w:ascii="Times New Roman" w:hAnsi="Times New Roman" w:cs="Times New Roman"/>
                <w:sz w:val="24"/>
                <w:szCs w:val="24"/>
                <w:vertAlign w:val="subscript"/>
              </w:rPr>
              <w:t>5</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67DB5721"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64AA8E3D" w14:textId="77777777" w:rsidR="005163C3" w:rsidRPr="005163C3" w:rsidRDefault="005163C3" w:rsidP="000F254C">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7E1FA0A9"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*Patogus susisiekimas su maisto  prekių parduotuvėmis, sveikatos priežiūros įstaigomis (viešojo transporto stotelė arčiau arba lygu 1000 m) – 3</w:t>
            </w:r>
          </w:p>
          <w:p w14:paraId="1E635FD1"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*Nėra susisiekimo su maisto prekių parduotuvėmis, sveikatos priežiūros įstaigomis (viešojo transporto stotelė toliau nei 1000 m) – 0</w:t>
            </w:r>
          </w:p>
        </w:tc>
      </w:tr>
      <w:tr w:rsidR="005163C3" w:rsidRPr="005163C3" w14:paraId="569341F1"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21CEF1BE"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2.6.</w:t>
            </w:r>
          </w:p>
        </w:tc>
        <w:tc>
          <w:tcPr>
            <w:tcW w:w="2271" w:type="dxa"/>
            <w:tcBorders>
              <w:top w:val="single" w:sz="4" w:space="0" w:color="auto"/>
              <w:left w:val="single" w:sz="4" w:space="0" w:color="auto"/>
              <w:bottom w:val="single" w:sz="4" w:space="0" w:color="auto"/>
              <w:right w:val="single" w:sz="4" w:space="0" w:color="auto"/>
            </w:tcBorders>
            <w:hideMark/>
          </w:tcPr>
          <w:p w14:paraId="1B1CB9F4"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Įrengtas kietos dangos privažiavimas (T</w:t>
            </w:r>
            <w:r w:rsidRPr="005163C3">
              <w:rPr>
                <w:rFonts w:ascii="Times New Roman" w:hAnsi="Times New Roman" w:cs="Times New Roman"/>
                <w:sz w:val="24"/>
                <w:szCs w:val="24"/>
                <w:vertAlign w:val="subscript"/>
              </w:rPr>
              <w:t>6</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38167466"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507C2DB8" w14:textId="77777777" w:rsidR="005163C3" w:rsidRPr="005163C3" w:rsidRDefault="005163C3" w:rsidP="000F254C">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46F2BC51"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*Įrengtas kietos dangos (asfaltas, betonas, skalda ir kt.) privažiavimas prie namo nuo pagrindinio kelio (gatvės) – 3</w:t>
            </w:r>
          </w:p>
          <w:p w14:paraId="692F4C69"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 xml:space="preserve">*Neįrengtas kietos dangos (asfaltas, betonas, skalda ir </w:t>
            </w:r>
            <w:r w:rsidRPr="005163C3">
              <w:rPr>
                <w:rFonts w:ascii="Times New Roman" w:hAnsi="Times New Roman" w:cs="Times New Roman"/>
                <w:sz w:val="24"/>
                <w:szCs w:val="24"/>
              </w:rPr>
              <w:lastRenderedPageBreak/>
              <w:t>kt.) privažiavimas prie namo nuo pagrindinio kelio (gatvės) – 0</w:t>
            </w:r>
          </w:p>
        </w:tc>
      </w:tr>
      <w:tr w:rsidR="005163C3" w:rsidRPr="005163C3" w14:paraId="31C73BE7"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6A55A6AC"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lastRenderedPageBreak/>
              <w:t>2.7.</w:t>
            </w:r>
          </w:p>
        </w:tc>
        <w:tc>
          <w:tcPr>
            <w:tcW w:w="2271" w:type="dxa"/>
            <w:tcBorders>
              <w:top w:val="single" w:sz="4" w:space="0" w:color="auto"/>
              <w:left w:val="single" w:sz="4" w:space="0" w:color="auto"/>
              <w:bottom w:val="single" w:sz="4" w:space="0" w:color="auto"/>
              <w:right w:val="single" w:sz="4" w:space="0" w:color="auto"/>
            </w:tcBorders>
            <w:hideMark/>
          </w:tcPr>
          <w:p w14:paraId="72E7F271"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Stogas (T</w:t>
            </w:r>
            <w:r w:rsidRPr="005163C3">
              <w:rPr>
                <w:rFonts w:ascii="Times New Roman" w:hAnsi="Times New Roman" w:cs="Times New Roman"/>
                <w:sz w:val="24"/>
                <w:szCs w:val="24"/>
                <w:vertAlign w:val="subscript"/>
              </w:rPr>
              <w:t>7</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474CD0B6"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68EFB31A" w14:textId="77777777" w:rsidR="005163C3" w:rsidRPr="005163C3" w:rsidRDefault="005163C3" w:rsidP="000F254C">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4EB6D63E"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*Stogas šiltintas – 3</w:t>
            </w:r>
          </w:p>
          <w:p w14:paraId="5745F4A5"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*Stogas nešiltintas – 0</w:t>
            </w:r>
          </w:p>
        </w:tc>
      </w:tr>
      <w:tr w:rsidR="005163C3" w:rsidRPr="005163C3" w14:paraId="74F89645"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4351DE37"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3.</w:t>
            </w:r>
          </w:p>
        </w:tc>
        <w:tc>
          <w:tcPr>
            <w:tcW w:w="4790" w:type="dxa"/>
            <w:gridSpan w:val="3"/>
            <w:tcBorders>
              <w:top w:val="single" w:sz="4" w:space="0" w:color="auto"/>
              <w:left w:val="single" w:sz="4" w:space="0" w:color="auto"/>
              <w:bottom w:val="single" w:sz="4" w:space="0" w:color="auto"/>
              <w:right w:val="single" w:sz="4" w:space="0" w:color="auto"/>
            </w:tcBorders>
            <w:hideMark/>
          </w:tcPr>
          <w:p w14:paraId="36C6C0E4"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Pastato energinė klasė (E)</w:t>
            </w:r>
          </w:p>
        </w:tc>
        <w:tc>
          <w:tcPr>
            <w:tcW w:w="3950" w:type="dxa"/>
            <w:tcBorders>
              <w:top w:val="single" w:sz="4" w:space="0" w:color="auto"/>
              <w:left w:val="single" w:sz="4" w:space="0" w:color="auto"/>
              <w:bottom w:val="single" w:sz="4" w:space="0" w:color="auto"/>
              <w:right w:val="single" w:sz="4" w:space="0" w:color="auto"/>
            </w:tcBorders>
            <w:hideMark/>
          </w:tcPr>
          <w:p w14:paraId="01E2CDAA"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Maksimalus balas – 10</w:t>
            </w:r>
          </w:p>
        </w:tc>
      </w:tr>
      <w:tr w:rsidR="005163C3" w:rsidRPr="005163C3" w14:paraId="069C244A" w14:textId="77777777" w:rsidTr="005163C3">
        <w:tc>
          <w:tcPr>
            <w:tcW w:w="888" w:type="dxa"/>
            <w:tcBorders>
              <w:top w:val="single" w:sz="4" w:space="0" w:color="auto"/>
              <w:left w:val="single" w:sz="4" w:space="0" w:color="auto"/>
              <w:bottom w:val="single" w:sz="4" w:space="0" w:color="auto"/>
              <w:right w:val="single" w:sz="4" w:space="0" w:color="auto"/>
            </w:tcBorders>
            <w:hideMark/>
          </w:tcPr>
          <w:p w14:paraId="7FA9D904" w14:textId="77777777" w:rsidR="005163C3" w:rsidRPr="005163C3" w:rsidRDefault="005163C3" w:rsidP="000F254C">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3.1.</w:t>
            </w:r>
          </w:p>
        </w:tc>
        <w:tc>
          <w:tcPr>
            <w:tcW w:w="2271" w:type="dxa"/>
            <w:tcBorders>
              <w:top w:val="single" w:sz="4" w:space="0" w:color="auto"/>
              <w:left w:val="single" w:sz="4" w:space="0" w:color="auto"/>
              <w:bottom w:val="single" w:sz="4" w:space="0" w:color="auto"/>
              <w:right w:val="single" w:sz="4" w:space="0" w:color="auto"/>
            </w:tcBorders>
            <w:hideMark/>
          </w:tcPr>
          <w:p w14:paraId="31F75A47"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Pastato energinė klasė</w:t>
            </w:r>
          </w:p>
        </w:tc>
        <w:tc>
          <w:tcPr>
            <w:tcW w:w="1271" w:type="dxa"/>
            <w:tcBorders>
              <w:top w:val="single" w:sz="4" w:space="0" w:color="auto"/>
              <w:left w:val="single" w:sz="4" w:space="0" w:color="auto"/>
              <w:bottom w:val="single" w:sz="4" w:space="0" w:color="auto"/>
              <w:right w:val="single" w:sz="4" w:space="0" w:color="auto"/>
            </w:tcBorders>
            <w:hideMark/>
          </w:tcPr>
          <w:p w14:paraId="794F17F4"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0–10</w:t>
            </w:r>
          </w:p>
        </w:tc>
        <w:tc>
          <w:tcPr>
            <w:tcW w:w="1248" w:type="dxa"/>
            <w:tcBorders>
              <w:top w:val="single" w:sz="4" w:space="0" w:color="auto"/>
              <w:left w:val="single" w:sz="4" w:space="0" w:color="auto"/>
              <w:bottom w:val="single" w:sz="4" w:space="0" w:color="auto"/>
              <w:right w:val="single" w:sz="4" w:space="0" w:color="auto"/>
            </w:tcBorders>
          </w:tcPr>
          <w:p w14:paraId="6A56D463" w14:textId="77777777" w:rsidR="005163C3" w:rsidRPr="005163C3" w:rsidRDefault="005163C3" w:rsidP="000F254C">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201ED7C6"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 xml:space="preserve">*A klasė ir aukštesnė – 10 </w:t>
            </w:r>
          </w:p>
          <w:p w14:paraId="5A48796E"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*B klasė – 9</w:t>
            </w:r>
          </w:p>
          <w:p w14:paraId="29675B23"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*C klasė – 8</w:t>
            </w:r>
          </w:p>
          <w:p w14:paraId="7D200FF3"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*D klasė – 7</w:t>
            </w:r>
          </w:p>
          <w:p w14:paraId="5210CCFF"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*E klasė – 5</w:t>
            </w:r>
          </w:p>
          <w:p w14:paraId="699525E1"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*F klasė – 3</w:t>
            </w:r>
          </w:p>
          <w:p w14:paraId="19DB2160" w14:textId="77777777" w:rsidR="005163C3" w:rsidRPr="005163C3" w:rsidRDefault="005163C3" w:rsidP="000F254C">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*G klasė – 0</w:t>
            </w:r>
          </w:p>
        </w:tc>
      </w:tr>
    </w:tbl>
    <w:p w14:paraId="08769500" w14:textId="77777777" w:rsidR="005163C3" w:rsidRDefault="005163C3" w:rsidP="005163C3">
      <w:pPr>
        <w:ind w:left="360"/>
        <w:jc w:val="both"/>
      </w:pPr>
    </w:p>
    <w:p w14:paraId="5AA82071" w14:textId="77777777" w:rsidR="005163C3" w:rsidRDefault="005163C3" w:rsidP="005163C3">
      <w:pPr>
        <w:pStyle w:val="Sraopastraipa"/>
        <w:jc w:val="both"/>
      </w:pPr>
    </w:p>
    <w:p w14:paraId="6F0EEA1D" w14:textId="0DB17A1E" w:rsidR="003F04D4" w:rsidRDefault="003F04D4" w:rsidP="003F04D4">
      <w:pPr>
        <w:pStyle w:val="Sraopastraipa"/>
        <w:numPr>
          <w:ilvl w:val="0"/>
          <w:numId w:val="15"/>
        </w:numPr>
        <w:jc w:val="both"/>
        <w:rPr>
          <w:sz w:val="24"/>
          <w:szCs w:val="24"/>
        </w:rPr>
      </w:pPr>
      <w:proofErr w:type="spellStart"/>
      <w:r w:rsidRPr="003F04D4">
        <w:rPr>
          <w:sz w:val="24"/>
          <w:szCs w:val="24"/>
        </w:rPr>
        <w:t>Ekonominio</w:t>
      </w:r>
      <w:proofErr w:type="spellEnd"/>
      <w:r w:rsidRPr="003F04D4">
        <w:rPr>
          <w:sz w:val="24"/>
          <w:szCs w:val="24"/>
        </w:rPr>
        <w:t xml:space="preserve"> </w:t>
      </w:r>
      <w:proofErr w:type="spellStart"/>
      <w:r w:rsidRPr="003F04D4">
        <w:rPr>
          <w:sz w:val="24"/>
          <w:szCs w:val="24"/>
        </w:rPr>
        <w:t>naudingumo</w:t>
      </w:r>
      <w:proofErr w:type="spellEnd"/>
      <w:r w:rsidRPr="003F04D4">
        <w:rPr>
          <w:sz w:val="24"/>
          <w:szCs w:val="24"/>
        </w:rPr>
        <w:t xml:space="preserve"> </w:t>
      </w:r>
      <w:proofErr w:type="spellStart"/>
      <w:r w:rsidRPr="003F04D4">
        <w:rPr>
          <w:sz w:val="24"/>
          <w:szCs w:val="24"/>
        </w:rPr>
        <w:t>nustatymas</w:t>
      </w:r>
      <w:proofErr w:type="spellEnd"/>
      <w:r w:rsidRPr="003F04D4">
        <w:rPr>
          <w:sz w:val="24"/>
          <w:szCs w:val="24"/>
        </w:rPr>
        <w:t>:</w:t>
      </w:r>
    </w:p>
    <w:p w14:paraId="76D6F868" w14:textId="77777777" w:rsidR="003F04D4" w:rsidRPr="003F04D4" w:rsidRDefault="003F04D4" w:rsidP="003F04D4">
      <w:pPr>
        <w:pStyle w:val="Sraopastraipa"/>
        <w:ind w:left="360"/>
        <w:jc w:val="both"/>
        <w:rPr>
          <w:sz w:val="24"/>
          <w:szCs w:val="24"/>
        </w:rPr>
      </w:pPr>
    </w:p>
    <w:p w14:paraId="2A3858B7" w14:textId="7DE522C7" w:rsidR="003F04D4" w:rsidRPr="003F04D4" w:rsidRDefault="003F04D4" w:rsidP="003F04D4">
      <w:pPr>
        <w:jc w:val="both"/>
        <w:rPr>
          <w:rFonts w:ascii="Times New Roman" w:hAnsi="Times New Roman" w:cs="Times New Roman"/>
          <w:sz w:val="24"/>
          <w:szCs w:val="24"/>
        </w:rPr>
      </w:pPr>
      <w:r>
        <w:rPr>
          <w:rFonts w:ascii="Times New Roman" w:hAnsi="Times New Roman" w:cs="Times New Roman"/>
          <w:sz w:val="24"/>
          <w:szCs w:val="24"/>
        </w:rPr>
        <w:t>2.1.</w:t>
      </w:r>
      <w:r w:rsidRPr="003F04D4">
        <w:rPr>
          <w:rFonts w:ascii="Times New Roman" w:hAnsi="Times New Roman" w:cs="Times New Roman"/>
          <w:sz w:val="24"/>
          <w:szCs w:val="24"/>
        </w:rPr>
        <w:t xml:space="preserve"> ekonominis naudingumas (S) apskaičiuojamas sudedant pasiūlymo kainos (C) ir kitų kriterijų (T) ir (E) balus:</w:t>
      </w:r>
    </w:p>
    <w:p w14:paraId="4EB039D3" w14:textId="77777777" w:rsidR="003F04D4" w:rsidRPr="003F04D4" w:rsidRDefault="003F04D4" w:rsidP="003F04D4">
      <w:pPr>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S=C+T+E</m:t>
          </m:r>
        </m:oMath>
      </m:oMathPara>
    </w:p>
    <w:p w14:paraId="59A72938" w14:textId="4FEA7AF9" w:rsidR="003F04D4" w:rsidRPr="003F04D4" w:rsidRDefault="003F04D4" w:rsidP="003F04D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3F04D4">
        <w:rPr>
          <w:rFonts w:ascii="Times New Roman" w:eastAsiaTheme="minorEastAsia" w:hAnsi="Times New Roman" w:cs="Times New Roman"/>
          <w:sz w:val="24"/>
          <w:szCs w:val="24"/>
        </w:rPr>
        <w:t>.2. pasiūlymo kainos (C) balai apskaičiuojami mažiausios pasiūlytos (suderėtos) kainos (</w:t>
      </w:r>
      <w:proofErr w:type="spellStart"/>
      <w:r w:rsidRPr="003F04D4">
        <w:rPr>
          <w:rFonts w:ascii="Times New Roman" w:eastAsiaTheme="minorEastAsia" w:hAnsi="Times New Roman" w:cs="Times New Roman"/>
          <w:sz w:val="24"/>
          <w:szCs w:val="24"/>
        </w:rPr>
        <w:t>C</w:t>
      </w:r>
      <w:r w:rsidRPr="003F04D4">
        <w:rPr>
          <w:rFonts w:ascii="Times New Roman" w:eastAsiaTheme="minorEastAsia" w:hAnsi="Times New Roman" w:cs="Times New Roman"/>
          <w:sz w:val="24"/>
          <w:szCs w:val="24"/>
          <w:vertAlign w:val="subscript"/>
        </w:rPr>
        <w:t>min</w:t>
      </w:r>
      <w:proofErr w:type="spellEnd"/>
      <w:r w:rsidRPr="003F04D4">
        <w:rPr>
          <w:rFonts w:ascii="Times New Roman" w:eastAsiaTheme="minorEastAsia" w:hAnsi="Times New Roman" w:cs="Times New Roman"/>
          <w:sz w:val="24"/>
          <w:szCs w:val="24"/>
        </w:rPr>
        <w:t>) ir vertinamo pasiūlymo (suderėto) kainos (</w:t>
      </w:r>
      <w:proofErr w:type="spellStart"/>
      <w:r w:rsidRPr="003F04D4">
        <w:rPr>
          <w:rFonts w:ascii="Times New Roman" w:eastAsiaTheme="minorEastAsia" w:hAnsi="Times New Roman" w:cs="Times New Roman"/>
          <w:sz w:val="24"/>
          <w:szCs w:val="24"/>
        </w:rPr>
        <w:t>C</w:t>
      </w:r>
      <w:r w:rsidRPr="003F04D4">
        <w:rPr>
          <w:rFonts w:ascii="Times New Roman" w:eastAsiaTheme="minorEastAsia" w:hAnsi="Times New Roman" w:cs="Times New Roman"/>
          <w:sz w:val="24"/>
          <w:szCs w:val="24"/>
          <w:vertAlign w:val="subscript"/>
        </w:rPr>
        <w:t>p</w:t>
      </w:r>
      <w:proofErr w:type="spellEnd"/>
      <w:r w:rsidRPr="003F04D4">
        <w:rPr>
          <w:rFonts w:ascii="Times New Roman" w:eastAsiaTheme="minorEastAsia" w:hAnsi="Times New Roman" w:cs="Times New Roman"/>
          <w:sz w:val="24"/>
          <w:szCs w:val="24"/>
        </w:rPr>
        <w:t xml:space="preserve">) santykį dauginant iš vertinimui skirto kainos maksimalaus balo (X </w:t>
      </w:r>
      <w:r w:rsidRPr="003F04D4">
        <w:rPr>
          <w:rFonts w:ascii="Times New Roman" w:eastAsiaTheme="minorEastAsia" w:hAnsi="Times New Roman" w:cs="Times New Roman"/>
          <w:sz w:val="24"/>
          <w:szCs w:val="24"/>
          <w:lang w:val="en-US"/>
        </w:rPr>
        <w:t xml:space="preserve">= </w:t>
      </w:r>
      <w:r w:rsidRPr="003F04D4">
        <w:rPr>
          <w:rFonts w:ascii="Times New Roman" w:eastAsiaTheme="minorEastAsia" w:hAnsi="Times New Roman" w:cs="Times New Roman"/>
          <w:sz w:val="24"/>
          <w:szCs w:val="24"/>
        </w:rPr>
        <w:t>60):</w:t>
      </w:r>
    </w:p>
    <w:p w14:paraId="1EA2705C" w14:textId="77777777" w:rsidR="003F04D4" w:rsidRPr="003F04D4" w:rsidRDefault="003F04D4" w:rsidP="003F04D4">
      <w:pPr>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 xml:space="preserve"> ∙X</m:t>
          </m:r>
        </m:oMath>
      </m:oMathPara>
    </w:p>
    <w:p w14:paraId="0001B70A" w14:textId="000F47FE" w:rsidR="003F04D4" w:rsidRPr="003F04D4" w:rsidRDefault="003F04D4" w:rsidP="003F04D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2.3. </w:t>
      </w:r>
      <w:r w:rsidRPr="003F04D4">
        <w:rPr>
          <w:rFonts w:ascii="Times New Roman" w:eastAsiaTheme="minorEastAsia" w:hAnsi="Times New Roman" w:cs="Times New Roman"/>
          <w:sz w:val="24"/>
          <w:szCs w:val="24"/>
        </w:rPr>
        <w:t xml:space="preserve"> kriterijų (</w:t>
      </w:r>
      <w:proofErr w:type="spellStart"/>
      <w:r w:rsidRPr="003F04D4">
        <w:rPr>
          <w:rFonts w:ascii="Times New Roman" w:eastAsiaTheme="minorEastAsia" w:hAnsi="Times New Roman" w:cs="Times New Roman"/>
          <w:sz w:val="24"/>
          <w:szCs w:val="24"/>
        </w:rPr>
        <w:t>T</w:t>
      </w:r>
      <w:r w:rsidRPr="003F04D4">
        <w:rPr>
          <w:rFonts w:ascii="Times New Roman" w:eastAsiaTheme="minorEastAsia" w:hAnsi="Times New Roman" w:cs="Times New Roman"/>
          <w:sz w:val="24"/>
          <w:szCs w:val="24"/>
          <w:vertAlign w:val="subscript"/>
        </w:rPr>
        <w:t>i</w:t>
      </w:r>
      <w:proofErr w:type="spellEnd"/>
      <w:r w:rsidRPr="003F04D4">
        <w:rPr>
          <w:rFonts w:ascii="Times New Roman" w:eastAsiaTheme="minorEastAsia" w:hAnsi="Times New Roman" w:cs="Times New Roman"/>
          <w:sz w:val="24"/>
          <w:szCs w:val="24"/>
        </w:rPr>
        <w:t>) balai priskiriami tiesiogiai;</w:t>
      </w:r>
    </w:p>
    <w:p w14:paraId="5CD7B381" w14:textId="7B432D5F" w:rsidR="003F04D4" w:rsidRPr="003F04D4" w:rsidRDefault="003F04D4" w:rsidP="003F04D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2.4. </w:t>
      </w:r>
      <w:r w:rsidRPr="003F04D4">
        <w:rPr>
          <w:rFonts w:ascii="Times New Roman" w:eastAsiaTheme="minorEastAsia" w:hAnsi="Times New Roman" w:cs="Times New Roman"/>
          <w:sz w:val="24"/>
          <w:szCs w:val="24"/>
        </w:rPr>
        <w:t xml:space="preserve"> kriterijų (T) balai apskaičiuojami sudedant atskirų kriterijų (</w:t>
      </w:r>
      <w:proofErr w:type="spellStart"/>
      <w:r w:rsidRPr="003F04D4">
        <w:rPr>
          <w:rFonts w:ascii="Times New Roman" w:eastAsiaTheme="minorEastAsia" w:hAnsi="Times New Roman" w:cs="Times New Roman"/>
          <w:sz w:val="24"/>
          <w:szCs w:val="24"/>
        </w:rPr>
        <w:t>T</w:t>
      </w:r>
      <w:r w:rsidRPr="003F04D4">
        <w:rPr>
          <w:rFonts w:ascii="Times New Roman" w:eastAsiaTheme="minorEastAsia" w:hAnsi="Times New Roman" w:cs="Times New Roman"/>
          <w:sz w:val="24"/>
          <w:szCs w:val="24"/>
          <w:vertAlign w:val="subscript"/>
        </w:rPr>
        <w:t>i</w:t>
      </w:r>
      <w:proofErr w:type="spellEnd"/>
      <w:r w:rsidRPr="003F04D4">
        <w:rPr>
          <w:rFonts w:ascii="Times New Roman" w:eastAsiaTheme="minorEastAsia" w:hAnsi="Times New Roman" w:cs="Times New Roman"/>
          <w:sz w:val="24"/>
          <w:szCs w:val="24"/>
        </w:rPr>
        <w:t>) balus:</w:t>
      </w:r>
    </w:p>
    <w:p w14:paraId="5A0E3088" w14:textId="77777777" w:rsidR="003F04D4" w:rsidRPr="003F04D4" w:rsidRDefault="003F04D4" w:rsidP="003F04D4">
      <w:pPr>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m:t>
          </m:r>
          <m:nary>
            <m:naryPr>
              <m:chr m:val="∑"/>
              <m:limLoc m:val="undOvr"/>
              <m:grow m:val="1"/>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nary>
        </m:oMath>
      </m:oMathPara>
    </w:p>
    <w:p w14:paraId="6D68C2D8" w14:textId="7DE8B0E7" w:rsidR="003F04D4" w:rsidRPr="003F04D4" w:rsidRDefault="003F04D4" w:rsidP="003F04D4">
      <w:pPr>
        <w:jc w:val="both"/>
        <w:rPr>
          <w:rFonts w:ascii="Times New Roman" w:hAnsi="Times New Roman" w:cs="Times New Roman"/>
          <w:sz w:val="24"/>
          <w:szCs w:val="24"/>
        </w:rPr>
      </w:pPr>
      <w:r>
        <w:rPr>
          <w:rFonts w:ascii="Times New Roman" w:hAnsi="Times New Roman" w:cs="Times New Roman"/>
          <w:sz w:val="24"/>
          <w:szCs w:val="24"/>
        </w:rPr>
        <w:t xml:space="preserve">2.5. </w:t>
      </w:r>
      <w:r w:rsidRPr="003F04D4">
        <w:rPr>
          <w:rFonts w:ascii="Times New Roman" w:hAnsi="Times New Roman" w:cs="Times New Roman"/>
          <w:sz w:val="24"/>
          <w:szCs w:val="24"/>
        </w:rPr>
        <w:t xml:space="preserve"> kriterijaus (E) balai priskiriami tiesiogiai;</w:t>
      </w:r>
    </w:p>
    <w:p w14:paraId="6707D8D2" w14:textId="423E520D" w:rsidR="003F04D4" w:rsidRPr="003F04D4" w:rsidRDefault="003F04D4" w:rsidP="003F04D4">
      <w:pPr>
        <w:jc w:val="both"/>
        <w:rPr>
          <w:rFonts w:ascii="Times New Roman" w:hAnsi="Times New Roman" w:cs="Times New Roman"/>
          <w:sz w:val="24"/>
          <w:szCs w:val="24"/>
        </w:rPr>
      </w:pPr>
      <w:r>
        <w:rPr>
          <w:rFonts w:ascii="Times New Roman" w:hAnsi="Times New Roman" w:cs="Times New Roman"/>
          <w:sz w:val="24"/>
          <w:szCs w:val="24"/>
        </w:rPr>
        <w:t xml:space="preserve">2.6. </w:t>
      </w:r>
      <w:r w:rsidRPr="003F04D4">
        <w:rPr>
          <w:rFonts w:ascii="Times New Roman" w:hAnsi="Times New Roman" w:cs="Times New Roman"/>
          <w:sz w:val="24"/>
          <w:szCs w:val="24"/>
        </w:rPr>
        <w:t xml:space="preserve"> maksimalus balų skaičius – 100.</w:t>
      </w:r>
    </w:p>
    <w:p w14:paraId="7433BE40" w14:textId="7C5E9702" w:rsidR="005163C3" w:rsidRPr="003F04D4" w:rsidRDefault="005163C3" w:rsidP="005163C3">
      <w:pPr>
        <w:pStyle w:val="Sraopastraipa"/>
        <w:jc w:val="both"/>
        <w:rPr>
          <w:sz w:val="24"/>
          <w:szCs w:val="24"/>
        </w:rPr>
      </w:pPr>
    </w:p>
    <w:p w14:paraId="134F10CB" w14:textId="77777777" w:rsidR="000F254C" w:rsidRDefault="000F254C" w:rsidP="003F04D4">
      <w:pPr>
        <w:pStyle w:val="Betarp"/>
        <w:jc w:val="both"/>
        <w:rPr>
          <w:rFonts w:ascii="Times New Roman" w:hAnsi="Times New Roman"/>
          <w:sz w:val="24"/>
          <w:szCs w:val="24"/>
        </w:rPr>
      </w:pPr>
    </w:p>
    <w:p w14:paraId="4E9A6973" w14:textId="7CF84D3A" w:rsidR="005163C3" w:rsidRDefault="005163C3" w:rsidP="005163C3">
      <w:pPr>
        <w:pStyle w:val="Betarp"/>
        <w:jc w:val="both"/>
        <w:rPr>
          <w:rFonts w:ascii="Times New Roman" w:hAnsi="Times New Roman"/>
          <w:sz w:val="24"/>
          <w:szCs w:val="24"/>
        </w:rPr>
      </w:pPr>
    </w:p>
    <w:p w14:paraId="6B1AA549" w14:textId="77777777" w:rsidR="00DE55E5" w:rsidRDefault="00DE55E5" w:rsidP="005163C3">
      <w:pPr>
        <w:pStyle w:val="Betarp"/>
        <w:jc w:val="both"/>
        <w:rPr>
          <w:rFonts w:ascii="Times New Roman" w:hAnsi="Times New Roman"/>
          <w:sz w:val="24"/>
          <w:szCs w:val="24"/>
        </w:rPr>
      </w:pPr>
    </w:p>
    <w:p w14:paraId="48D47EBC" w14:textId="77777777" w:rsidR="00736F20" w:rsidRPr="00014FD2" w:rsidRDefault="00736F20" w:rsidP="005163C3">
      <w:pPr>
        <w:pStyle w:val="Betarp"/>
        <w:jc w:val="both"/>
        <w:rPr>
          <w:rFonts w:ascii="Times New Roman" w:hAnsi="Times New Roman"/>
          <w:sz w:val="24"/>
          <w:szCs w:val="24"/>
        </w:rPr>
      </w:pPr>
    </w:p>
    <w:p w14:paraId="5ECAB18E" w14:textId="77777777" w:rsidR="00942F92" w:rsidRPr="00014FD2" w:rsidRDefault="00942F92" w:rsidP="0026794D">
      <w:pPr>
        <w:pStyle w:val="Betarp"/>
        <w:jc w:val="both"/>
        <w:rPr>
          <w:rFonts w:ascii="Times New Roman" w:hAnsi="Times New Roman"/>
          <w:sz w:val="24"/>
          <w:szCs w:val="24"/>
        </w:rPr>
      </w:pPr>
    </w:p>
    <w:p w14:paraId="216E9FE4" w14:textId="77777777" w:rsidR="005C4E65" w:rsidRPr="00822C9D" w:rsidRDefault="005C4E65" w:rsidP="00442E42">
      <w:pPr>
        <w:spacing w:after="0" w:line="240" w:lineRule="auto"/>
        <w:ind w:firstLine="851"/>
        <w:jc w:val="center"/>
        <w:rPr>
          <w:rFonts w:ascii="Times New Roman" w:hAnsi="Times New Roman" w:cs="Times New Roman"/>
          <w:b/>
          <w:bCs/>
          <w:sz w:val="24"/>
          <w:szCs w:val="24"/>
        </w:rPr>
      </w:pPr>
      <w:r w:rsidRPr="00822C9D">
        <w:rPr>
          <w:rFonts w:ascii="Times New Roman" w:hAnsi="Times New Roman" w:cs="Times New Roman"/>
          <w:b/>
          <w:bCs/>
          <w:sz w:val="24"/>
          <w:szCs w:val="24"/>
        </w:rPr>
        <w:lastRenderedPageBreak/>
        <w:t xml:space="preserve">VI </w:t>
      </w:r>
      <w:r w:rsidRPr="00822C9D">
        <w:rPr>
          <w:rFonts w:ascii="Times New Roman" w:eastAsia="HG Mincho Light J" w:hAnsi="Times New Roman" w:cs="Times New Roman"/>
          <w:b/>
          <w:bCs/>
          <w:sz w:val="24"/>
          <w:szCs w:val="24"/>
          <w:lang w:eastAsia="lt-LT"/>
        </w:rPr>
        <w:t>SKYRIUS</w:t>
      </w:r>
    </w:p>
    <w:p w14:paraId="2BF8A966" w14:textId="49ED5DED" w:rsidR="00900A17" w:rsidRPr="00822C9D" w:rsidRDefault="00900A17" w:rsidP="00442E42">
      <w:pPr>
        <w:spacing w:after="0" w:line="240" w:lineRule="auto"/>
        <w:ind w:firstLine="851"/>
        <w:jc w:val="center"/>
        <w:rPr>
          <w:rFonts w:ascii="Times New Roman" w:hAnsi="Times New Roman" w:cs="Times New Roman"/>
          <w:b/>
          <w:bCs/>
          <w:sz w:val="24"/>
          <w:szCs w:val="24"/>
        </w:rPr>
      </w:pPr>
      <w:r w:rsidRPr="00822C9D">
        <w:rPr>
          <w:rFonts w:ascii="Times New Roman" w:hAnsi="Times New Roman" w:cs="Times New Roman"/>
          <w:b/>
          <w:bCs/>
          <w:sz w:val="24"/>
          <w:szCs w:val="24"/>
        </w:rPr>
        <w:t xml:space="preserve">PIRKIMO PROCEDŪRŲ </w:t>
      </w:r>
      <w:r w:rsidR="00F10B91" w:rsidRPr="00822C9D">
        <w:rPr>
          <w:rFonts w:ascii="Times New Roman" w:hAnsi="Times New Roman" w:cs="Times New Roman"/>
          <w:b/>
          <w:bCs/>
          <w:sz w:val="24"/>
          <w:szCs w:val="24"/>
        </w:rPr>
        <w:t>PABAIGA</w:t>
      </w:r>
    </w:p>
    <w:p w14:paraId="2DA45DFB" w14:textId="77777777" w:rsidR="00822C9D" w:rsidRDefault="00822C9D" w:rsidP="00822C9D">
      <w:pPr>
        <w:pStyle w:val="Betarp"/>
        <w:jc w:val="both"/>
        <w:rPr>
          <w:rFonts w:ascii="Times New Roman" w:hAnsi="Times New Roman"/>
          <w:sz w:val="24"/>
          <w:szCs w:val="24"/>
        </w:rPr>
      </w:pPr>
    </w:p>
    <w:p w14:paraId="5008754F" w14:textId="1C95FD2B" w:rsidR="00F10B91" w:rsidRDefault="00586A75" w:rsidP="00822C9D">
      <w:pPr>
        <w:pStyle w:val="Betarp"/>
        <w:ind w:firstLine="720"/>
        <w:jc w:val="both"/>
        <w:rPr>
          <w:rFonts w:ascii="Times New Roman" w:hAnsi="Times New Roman"/>
          <w:sz w:val="24"/>
          <w:szCs w:val="24"/>
        </w:rPr>
      </w:pPr>
      <w:r w:rsidRPr="00014FD2">
        <w:rPr>
          <w:rFonts w:ascii="Times New Roman" w:hAnsi="Times New Roman"/>
          <w:sz w:val="24"/>
          <w:szCs w:val="24"/>
        </w:rPr>
        <w:t>5</w:t>
      </w:r>
      <w:r w:rsidR="00A50276">
        <w:rPr>
          <w:rFonts w:ascii="Times New Roman" w:hAnsi="Times New Roman"/>
          <w:sz w:val="24"/>
          <w:szCs w:val="24"/>
        </w:rPr>
        <w:t>6</w:t>
      </w:r>
      <w:r w:rsidR="00F10B91" w:rsidRPr="00014FD2">
        <w:rPr>
          <w:rFonts w:ascii="Times New Roman" w:hAnsi="Times New Roman"/>
          <w:sz w:val="24"/>
          <w:szCs w:val="24"/>
        </w:rPr>
        <w:t>. Pirkimo procedūros baigiasi, kai:</w:t>
      </w:r>
    </w:p>
    <w:p w14:paraId="5EC25DCE" w14:textId="3BF82542" w:rsidR="00822C9D" w:rsidRDefault="00822C9D" w:rsidP="00822C9D">
      <w:pPr>
        <w:pStyle w:val="Betarp"/>
        <w:ind w:firstLine="720"/>
        <w:jc w:val="both"/>
        <w:rPr>
          <w:rFonts w:ascii="Times New Roman" w:hAnsi="Times New Roman"/>
          <w:bCs/>
          <w:sz w:val="24"/>
          <w:szCs w:val="24"/>
        </w:rPr>
      </w:pPr>
      <w:r w:rsidRPr="0026794D">
        <w:rPr>
          <w:rFonts w:ascii="Times New Roman" w:hAnsi="Times New Roman"/>
          <w:bCs/>
          <w:sz w:val="24"/>
          <w:szCs w:val="24"/>
        </w:rPr>
        <w:t>5</w:t>
      </w:r>
      <w:r w:rsidR="00A50276">
        <w:rPr>
          <w:rFonts w:ascii="Times New Roman" w:hAnsi="Times New Roman"/>
          <w:bCs/>
          <w:sz w:val="24"/>
          <w:szCs w:val="24"/>
        </w:rPr>
        <w:t>6</w:t>
      </w:r>
      <w:r>
        <w:rPr>
          <w:rFonts w:ascii="Times New Roman" w:hAnsi="Times New Roman"/>
          <w:bCs/>
          <w:sz w:val="24"/>
          <w:szCs w:val="24"/>
        </w:rPr>
        <w:t xml:space="preserve">.1.nutraukiamos pirkimo procedūros dėl aplinkybių, dėl kurių pirkimas tampa nenaudingas, negalimas ar neteisėtas, arba pirkimo kainos ar kitų sąlygų nesutapimo; </w:t>
      </w:r>
    </w:p>
    <w:p w14:paraId="328FDFCC" w14:textId="37972E9B" w:rsidR="00822C9D" w:rsidRDefault="00822C9D" w:rsidP="00822C9D">
      <w:pPr>
        <w:pStyle w:val="Betarp"/>
        <w:ind w:firstLine="720"/>
        <w:jc w:val="both"/>
        <w:rPr>
          <w:rFonts w:ascii="Times New Roman" w:hAnsi="Times New Roman"/>
          <w:bCs/>
          <w:sz w:val="24"/>
          <w:szCs w:val="24"/>
        </w:rPr>
      </w:pPr>
      <w:r>
        <w:rPr>
          <w:rFonts w:ascii="Times New Roman" w:hAnsi="Times New Roman"/>
          <w:bCs/>
          <w:sz w:val="24"/>
          <w:szCs w:val="24"/>
        </w:rPr>
        <w:t>5</w:t>
      </w:r>
      <w:r w:rsidR="00A50276">
        <w:rPr>
          <w:rFonts w:ascii="Times New Roman" w:hAnsi="Times New Roman"/>
          <w:bCs/>
          <w:sz w:val="24"/>
          <w:szCs w:val="24"/>
        </w:rPr>
        <w:t>6</w:t>
      </w:r>
      <w:r>
        <w:rPr>
          <w:rFonts w:ascii="Times New Roman" w:hAnsi="Times New Roman"/>
          <w:bCs/>
          <w:sz w:val="24"/>
          <w:szCs w:val="24"/>
        </w:rPr>
        <w:t>.2. sudaroma pirkimo sutartis;</w:t>
      </w:r>
    </w:p>
    <w:p w14:paraId="6ADC959B" w14:textId="65FD0EEA" w:rsidR="00822C9D" w:rsidRDefault="00822C9D" w:rsidP="00822C9D">
      <w:pPr>
        <w:pStyle w:val="Betarp"/>
        <w:ind w:firstLine="720"/>
        <w:jc w:val="both"/>
        <w:rPr>
          <w:rFonts w:ascii="Times New Roman" w:eastAsia="Calibri" w:hAnsi="Times New Roman"/>
          <w:sz w:val="24"/>
          <w:szCs w:val="24"/>
        </w:rPr>
      </w:pPr>
      <w:r>
        <w:rPr>
          <w:rFonts w:ascii="Times New Roman" w:hAnsi="Times New Roman"/>
          <w:bCs/>
          <w:sz w:val="24"/>
          <w:szCs w:val="24"/>
        </w:rPr>
        <w:t>5</w:t>
      </w:r>
      <w:r w:rsidR="00A50276">
        <w:rPr>
          <w:rFonts w:ascii="Times New Roman" w:hAnsi="Times New Roman"/>
          <w:bCs/>
          <w:sz w:val="24"/>
          <w:szCs w:val="24"/>
        </w:rPr>
        <w:t>6</w:t>
      </w:r>
      <w:r>
        <w:rPr>
          <w:rFonts w:ascii="Times New Roman" w:hAnsi="Times New Roman"/>
          <w:bCs/>
          <w:sz w:val="24"/>
          <w:szCs w:val="24"/>
        </w:rPr>
        <w:t xml:space="preserve">.3. </w:t>
      </w:r>
      <w:r>
        <w:rPr>
          <w:rFonts w:ascii="Times New Roman" w:hAnsi="Times New Roman"/>
          <w:sz w:val="24"/>
          <w:szCs w:val="24"/>
        </w:rPr>
        <w:t>k</w:t>
      </w:r>
      <w:r w:rsidRPr="00822C9D">
        <w:rPr>
          <w:rFonts w:ascii="Times New Roman" w:eastAsia="Calibri" w:hAnsi="Times New Roman"/>
          <w:sz w:val="24"/>
          <w:szCs w:val="24"/>
        </w:rPr>
        <w:t>andidatas (kandidatai) atsisako pasirašyti pirkimo sutartį ir nėra kito kandidato, kuris</w:t>
      </w:r>
      <w:r>
        <w:rPr>
          <w:rFonts w:ascii="Times New Roman" w:hAnsi="Times New Roman"/>
          <w:sz w:val="24"/>
          <w:szCs w:val="24"/>
        </w:rPr>
        <w:t xml:space="preserve"> </w:t>
      </w:r>
      <w:r w:rsidRPr="00822C9D">
        <w:rPr>
          <w:rFonts w:ascii="Times New Roman" w:eastAsia="Calibri" w:hAnsi="Times New Roman"/>
          <w:sz w:val="24"/>
          <w:szCs w:val="24"/>
        </w:rPr>
        <w:t>atitiktų pirkimo dokumentuose nurodytus reikalavimus;</w:t>
      </w:r>
    </w:p>
    <w:p w14:paraId="1D08D7C3" w14:textId="761CFF8A" w:rsidR="00822C9D" w:rsidRDefault="00822C9D" w:rsidP="00822C9D">
      <w:pPr>
        <w:pStyle w:val="Betarp"/>
        <w:ind w:firstLine="720"/>
        <w:jc w:val="both"/>
        <w:rPr>
          <w:rFonts w:ascii="Times New Roman" w:eastAsia="Calibri" w:hAnsi="Times New Roman"/>
          <w:sz w:val="24"/>
          <w:szCs w:val="24"/>
        </w:rPr>
      </w:pPr>
      <w:r>
        <w:rPr>
          <w:rFonts w:ascii="Times New Roman" w:eastAsia="Calibri" w:hAnsi="Times New Roman"/>
          <w:sz w:val="24"/>
          <w:szCs w:val="24"/>
        </w:rPr>
        <w:t>5</w:t>
      </w:r>
      <w:r w:rsidR="00A50276">
        <w:rPr>
          <w:rFonts w:ascii="Times New Roman" w:eastAsia="Calibri" w:hAnsi="Times New Roman"/>
          <w:sz w:val="24"/>
          <w:szCs w:val="24"/>
        </w:rPr>
        <w:t>6</w:t>
      </w:r>
      <w:r>
        <w:rPr>
          <w:rFonts w:ascii="Times New Roman" w:eastAsia="Calibri" w:hAnsi="Times New Roman"/>
          <w:sz w:val="24"/>
          <w:szCs w:val="24"/>
        </w:rPr>
        <w:t>.4. v</w:t>
      </w:r>
      <w:r w:rsidRPr="00822C9D">
        <w:rPr>
          <w:rFonts w:ascii="Times New Roman" w:eastAsia="Calibri" w:hAnsi="Times New Roman"/>
          <w:sz w:val="24"/>
          <w:szCs w:val="24"/>
        </w:rPr>
        <w:t>isų kandidatų pateikti parduodamų nekilnojamųjų daiktų dokumentai neatitinka pirkimo dokumentuose nustatytų reikalavimų;</w:t>
      </w:r>
    </w:p>
    <w:p w14:paraId="66534764" w14:textId="585CEE2A" w:rsidR="00822C9D" w:rsidRPr="00822C9D" w:rsidRDefault="00822C9D" w:rsidP="00822C9D">
      <w:pPr>
        <w:pStyle w:val="Betarp"/>
        <w:ind w:firstLine="720"/>
        <w:jc w:val="both"/>
        <w:rPr>
          <w:rFonts w:ascii="Times New Roman" w:eastAsia="Calibri" w:hAnsi="Times New Roman"/>
          <w:sz w:val="24"/>
          <w:szCs w:val="24"/>
        </w:rPr>
      </w:pPr>
      <w:r>
        <w:rPr>
          <w:rFonts w:ascii="Times New Roman" w:eastAsia="Calibri" w:hAnsi="Times New Roman"/>
          <w:sz w:val="24"/>
          <w:szCs w:val="24"/>
        </w:rPr>
        <w:t>5</w:t>
      </w:r>
      <w:r w:rsidR="00A50276">
        <w:rPr>
          <w:rFonts w:ascii="Times New Roman" w:eastAsia="Calibri" w:hAnsi="Times New Roman"/>
          <w:sz w:val="24"/>
          <w:szCs w:val="24"/>
        </w:rPr>
        <w:t>6</w:t>
      </w:r>
      <w:r>
        <w:rPr>
          <w:rFonts w:ascii="Times New Roman" w:eastAsia="Calibri" w:hAnsi="Times New Roman"/>
          <w:sz w:val="24"/>
          <w:szCs w:val="24"/>
        </w:rPr>
        <w:t xml:space="preserve">.5. </w:t>
      </w:r>
      <w:r w:rsidRPr="00822C9D">
        <w:rPr>
          <w:rFonts w:ascii="Times New Roman" w:eastAsia="Calibri" w:hAnsi="Times New Roman"/>
          <w:sz w:val="24"/>
          <w:szCs w:val="24"/>
        </w:rPr>
        <w:t>per  nustatytą terminą nebuvo gautas nė vienas pasiūlymas.</w:t>
      </w:r>
    </w:p>
    <w:p w14:paraId="341F6BC8" w14:textId="23E6AAE9" w:rsidR="00822C9D" w:rsidRDefault="00822C9D" w:rsidP="00822C9D">
      <w:pPr>
        <w:pStyle w:val="Betarp"/>
        <w:ind w:firstLine="720"/>
        <w:jc w:val="both"/>
        <w:rPr>
          <w:rFonts w:ascii="Times New Roman" w:hAnsi="Times New Roman"/>
          <w:sz w:val="24"/>
          <w:szCs w:val="24"/>
        </w:rPr>
      </w:pPr>
    </w:p>
    <w:p w14:paraId="0A3D7B14" w14:textId="77777777" w:rsidR="00492D2F" w:rsidRPr="00482735" w:rsidRDefault="00492D2F" w:rsidP="0026794D">
      <w:pPr>
        <w:spacing w:after="0"/>
        <w:rPr>
          <w:rFonts w:ascii="Times New Roman" w:hAnsi="Times New Roman" w:cs="Times New Roman"/>
          <w:sz w:val="24"/>
          <w:szCs w:val="24"/>
        </w:rPr>
      </w:pPr>
    </w:p>
    <w:p w14:paraId="12E5F87F" w14:textId="77777777" w:rsidR="005C4E65" w:rsidRPr="00482735" w:rsidRDefault="005C4E65" w:rsidP="007C27E4">
      <w:pPr>
        <w:spacing w:after="0"/>
        <w:ind w:firstLine="851"/>
        <w:jc w:val="center"/>
        <w:rPr>
          <w:rFonts w:ascii="Times New Roman" w:hAnsi="Times New Roman" w:cs="Times New Roman"/>
          <w:b/>
          <w:bCs/>
          <w:sz w:val="24"/>
          <w:szCs w:val="24"/>
        </w:rPr>
      </w:pPr>
      <w:r w:rsidRPr="00482735">
        <w:rPr>
          <w:rFonts w:ascii="Times New Roman" w:hAnsi="Times New Roman" w:cs="Times New Roman"/>
          <w:b/>
          <w:bCs/>
          <w:sz w:val="24"/>
          <w:szCs w:val="24"/>
        </w:rPr>
        <w:t xml:space="preserve">VII </w:t>
      </w:r>
      <w:r w:rsidRPr="00482735">
        <w:rPr>
          <w:rFonts w:ascii="Times New Roman" w:eastAsia="HG Mincho Light J" w:hAnsi="Times New Roman" w:cs="Times New Roman"/>
          <w:b/>
          <w:bCs/>
          <w:sz w:val="24"/>
          <w:szCs w:val="24"/>
          <w:lang w:eastAsia="lt-LT"/>
        </w:rPr>
        <w:t>SKYRIUS</w:t>
      </w:r>
    </w:p>
    <w:p w14:paraId="1B7AE6A6" w14:textId="6321ACB2" w:rsidR="00004346" w:rsidRPr="00482735" w:rsidRDefault="00004346" w:rsidP="007C27E4">
      <w:pPr>
        <w:spacing w:after="0"/>
        <w:ind w:firstLine="851"/>
        <w:jc w:val="center"/>
        <w:rPr>
          <w:rFonts w:ascii="Times New Roman" w:hAnsi="Times New Roman" w:cs="Times New Roman"/>
          <w:b/>
          <w:sz w:val="24"/>
          <w:szCs w:val="24"/>
        </w:rPr>
      </w:pPr>
      <w:r w:rsidRPr="00482735">
        <w:rPr>
          <w:rFonts w:ascii="Times New Roman" w:hAnsi="Times New Roman" w:cs="Times New Roman"/>
          <w:b/>
          <w:sz w:val="24"/>
          <w:szCs w:val="24"/>
        </w:rPr>
        <w:t>PIRKIMO</w:t>
      </w:r>
      <w:r w:rsidR="0026794D" w:rsidRPr="00482735">
        <w:rPr>
          <w:rFonts w:ascii="Times New Roman" w:hAnsi="Times New Roman" w:cs="Times New Roman"/>
          <w:b/>
          <w:sz w:val="24"/>
          <w:szCs w:val="24"/>
        </w:rPr>
        <w:t>-PARDAVIMO</w:t>
      </w:r>
      <w:r w:rsidRPr="00482735">
        <w:rPr>
          <w:rFonts w:ascii="Times New Roman" w:hAnsi="Times New Roman" w:cs="Times New Roman"/>
          <w:b/>
          <w:sz w:val="24"/>
          <w:szCs w:val="24"/>
        </w:rPr>
        <w:t xml:space="preserve"> SUTARTIES SUDARYMAS</w:t>
      </w:r>
    </w:p>
    <w:p w14:paraId="4252AC3F" w14:textId="77777777" w:rsidR="0026794D" w:rsidRPr="0026794D" w:rsidRDefault="0026794D" w:rsidP="0026794D">
      <w:pPr>
        <w:spacing w:after="0"/>
        <w:rPr>
          <w:rFonts w:ascii="Times New Roman" w:hAnsi="Times New Roman" w:cs="Times New Roman"/>
          <w:b/>
          <w:sz w:val="24"/>
          <w:szCs w:val="24"/>
        </w:rPr>
      </w:pPr>
    </w:p>
    <w:p w14:paraId="599EC9B6" w14:textId="33CBBA98" w:rsidR="0026794D" w:rsidRDefault="0026794D" w:rsidP="0026794D">
      <w:pPr>
        <w:spacing w:after="0"/>
        <w:ind w:firstLine="851"/>
        <w:jc w:val="both"/>
        <w:rPr>
          <w:rFonts w:ascii="Times New Roman" w:hAnsi="Times New Roman" w:cs="Times New Roman"/>
          <w:bCs/>
          <w:sz w:val="24"/>
          <w:szCs w:val="24"/>
        </w:rPr>
      </w:pPr>
      <w:r w:rsidRPr="0026794D">
        <w:rPr>
          <w:rFonts w:ascii="Times New Roman" w:hAnsi="Times New Roman" w:cs="Times New Roman"/>
          <w:bCs/>
          <w:sz w:val="24"/>
          <w:szCs w:val="24"/>
        </w:rPr>
        <w:t>5</w:t>
      </w:r>
      <w:r w:rsidR="00A50276">
        <w:rPr>
          <w:rFonts w:ascii="Times New Roman" w:hAnsi="Times New Roman" w:cs="Times New Roman"/>
          <w:bCs/>
          <w:sz w:val="24"/>
          <w:szCs w:val="24"/>
        </w:rPr>
        <w:t>7</w:t>
      </w:r>
      <w:r w:rsidRPr="0026794D">
        <w:rPr>
          <w:rFonts w:ascii="Times New Roman" w:hAnsi="Times New Roman" w:cs="Times New Roman"/>
          <w:bCs/>
          <w:sz w:val="24"/>
          <w:szCs w:val="24"/>
        </w:rPr>
        <w:t xml:space="preserve">. </w:t>
      </w:r>
      <w:r w:rsidR="00DE55E5">
        <w:rPr>
          <w:rFonts w:ascii="Times New Roman" w:hAnsi="Times New Roman" w:cs="Times New Roman"/>
          <w:bCs/>
          <w:sz w:val="24"/>
          <w:szCs w:val="24"/>
        </w:rPr>
        <w:t xml:space="preserve">Sprendimą pirkti nekilnojamąjį daiktą (būstą) Savivaldybės nuosavybėn priima savivaldybės </w:t>
      </w:r>
      <w:r w:rsidR="0058548F">
        <w:rPr>
          <w:rFonts w:ascii="Times New Roman" w:hAnsi="Times New Roman" w:cs="Times New Roman"/>
          <w:bCs/>
          <w:sz w:val="24"/>
          <w:szCs w:val="24"/>
        </w:rPr>
        <w:t>T</w:t>
      </w:r>
      <w:r w:rsidR="00DE55E5">
        <w:rPr>
          <w:rFonts w:ascii="Times New Roman" w:hAnsi="Times New Roman" w:cs="Times New Roman"/>
          <w:bCs/>
          <w:sz w:val="24"/>
          <w:szCs w:val="24"/>
        </w:rPr>
        <w:t xml:space="preserve">aryba. Savivaldybės </w:t>
      </w:r>
      <w:r w:rsidR="0058548F">
        <w:rPr>
          <w:rFonts w:ascii="Times New Roman" w:hAnsi="Times New Roman" w:cs="Times New Roman"/>
          <w:bCs/>
          <w:sz w:val="24"/>
          <w:szCs w:val="24"/>
        </w:rPr>
        <w:t xml:space="preserve">administracija </w:t>
      </w:r>
      <w:r w:rsidR="00A50276" w:rsidRPr="00A50276">
        <w:rPr>
          <w:rFonts w:ascii="Times New Roman" w:hAnsi="Times New Roman" w:cs="Times New Roman"/>
          <w:bCs/>
          <w:sz w:val="24"/>
          <w:szCs w:val="24"/>
        </w:rPr>
        <w:t>ne vėliau kaip per 3 darbo dienas nuo sprendimo dėl derybas laimėjusio kandidato priėmimo dienos, išsiunčia šiam kandidatui kvietimą sudaryti pirkimo sutartį.</w:t>
      </w:r>
    </w:p>
    <w:p w14:paraId="0EF471DB" w14:textId="052C7914" w:rsidR="00A50276" w:rsidRPr="0026794D" w:rsidRDefault="00A50276" w:rsidP="00A50276">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58. </w:t>
      </w:r>
      <w:r w:rsidRPr="00A50276">
        <w:rPr>
          <w:rFonts w:ascii="Times New Roman" w:hAnsi="Times New Roman" w:cs="Times New Roman"/>
          <w:bCs/>
          <w:sz w:val="24"/>
          <w:szCs w:val="24"/>
        </w:rPr>
        <w:t xml:space="preserve">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w:t>
      </w:r>
      <w:r w:rsidR="00DE55E5">
        <w:rPr>
          <w:rFonts w:ascii="Times New Roman" w:hAnsi="Times New Roman" w:cs="Times New Roman"/>
          <w:bCs/>
          <w:sz w:val="24"/>
          <w:szCs w:val="24"/>
        </w:rPr>
        <w:t xml:space="preserve">Savivaldybės administracija </w:t>
      </w:r>
      <w:r w:rsidRPr="00A50276">
        <w:rPr>
          <w:rFonts w:ascii="Times New Roman" w:hAnsi="Times New Roman" w:cs="Times New Roman"/>
          <w:bCs/>
          <w:sz w:val="24"/>
          <w:szCs w:val="24"/>
        </w:rPr>
        <w:t xml:space="preserve">laikoma, kad jis atsisakė sudaryti pirkimo sutartį. Tokiu atveju </w:t>
      </w:r>
      <w:r w:rsidR="00DE55E5">
        <w:rPr>
          <w:rFonts w:ascii="Times New Roman" w:hAnsi="Times New Roman" w:cs="Times New Roman"/>
          <w:bCs/>
          <w:sz w:val="24"/>
          <w:szCs w:val="24"/>
        </w:rPr>
        <w:t xml:space="preserve">Savivaldybės administracija </w:t>
      </w:r>
      <w:r w:rsidRPr="00A50276">
        <w:rPr>
          <w:rFonts w:ascii="Times New Roman" w:hAnsi="Times New Roman" w:cs="Times New Roman"/>
          <w:bCs/>
          <w:sz w:val="24"/>
          <w:szCs w:val="24"/>
        </w:rPr>
        <w:t>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w:t>
      </w:r>
    </w:p>
    <w:p w14:paraId="3BAD39A3" w14:textId="26A6CC31" w:rsidR="0026794D" w:rsidRPr="0026794D" w:rsidRDefault="0026794D" w:rsidP="0026794D">
      <w:pPr>
        <w:spacing w:after="0"/>
        <w:ind w:firstLine="851"/>
        <w:jc w:val="both"/>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9</w:t>
      </w:r>
      <w:r w:rsidRPr="0026794D">
        <w:rPr>
          <w:rFonts w:ascii="Times New Roman" w:hAnsi="Times New Roman" w:cs="Times New Roman"/>
          <w:bCs/>
          <w:sz w:val="24"/>
          <w:szCs w:val="24"/>
        </w:rPr>
        <w:t>. Prieš pasirašydamas pirkimo–pardavimo sutartį, gyvenamųjų patalpų savininkas ar jo įgaliotas asmuo</w:t>
      </w:r>
      <w:r w:rsidR="003A1B21">
        <w:rPr>
          <w:rFonts w:ascii="Times New Roman" w:hAnsi="Times New Roman" w:cs="Times New Roman"/>
          <w:bCs/>
          <w:sz w:val="24"/>
          <w:szCs w:val="24"/>
        </w:rPr>
        <w:t xml:space="preserve"> notarui</w:t>
      </w:r>
      <w:r w:rsidRPr="0026794D">
        <w:rPr>
          <w:rFonts w:ascii="Times New Roman" w:hAnsi="Times New Roman" w:cs="Times New Roman"/>
          <w:bCs/>
          <w:sz w:val="24"/>
          <w:szCs w:val="24"/>
        </w:rPr>
        <w:t xml:space="preserve"> turi pateikti šiuos dokumentus: </w:t>
      </w:r>
    </w:p>
    <w:p w14:paraId="7F88F8FA" w14:textId="2081B334" w:rsidR="0026794D" w:rsidRPr="0026794D" w:rsidRDefault="0026794D" w:rsidP="0026794D">
      <w:pPr>
        <w:spacing w:after="0"/>
        <w:ind w:firstLine="851"/>
        <w:jc w:val="both"/>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.1. asmens dokumentą (pasą ar asmens tapatybės kortelę), įmonės registracijos pažymėjimą ir įstatus (juridiniai asmenys); </w:t>
      </w:r>
    </w:p>
    <w:p w14:paraId="44C49C0F" w14:textId="527C1EF4" w:rsidR="0026794D" w:rsidRPr="0026794D" w:rsidRDefault="0026794D" w:rsidP="0026794D">
      <w:pPr>
        <w:spacing w:after="0"/>
        <w:ind w:firstLine="851"/>
        <w:jc w:val="both"/>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.2. nuosavybės teisę į būstą patvirtinantį dokumentą, gyvenamųjų patalpų teisinės registracijos dokumentus bei techninio inventorizavimo (kadastrinių matavimų) bylą; </w:t>
      </w:r>
    </w:p>
    <w:p w14:paraId="45A3D46C" w14:textId="1C4DEEFE" w:rsidR="0026794D" w:rsidRPr="0026794D" w:rsidRDefault="0026794D" w:rsidP="0026794D">
      <w:pPr>
        <w:spacing w:after="0"/>
        <w:ind w:firstLine="851"/>
        <w:jc w:val="both"/>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.3. dokumentus, įrodančius, kad parduodamos gyvenamosios patalpos nėra deklaruotos </w:t>
      </w:r>
    </w:p>
    <w:p w14:paraId="39191F6E" w14:textId="77777777" w:rsidR="0026794D" w:rsidRPr="0026794D" w:rsidRDefault="0026794D" w:rsidP="0026794D">
      <w:pPr>
        <w:spacing w:after="0"/>
        <w:ind w:firstLine="851"/>
        <w:jc w:val="both"/>
        <w:rPr>
          <w:rFonts w:ascii="Times New Roman" w:hAnsi="Times New Roman" w:cs="Times New Roman"/>
          <w:bCs/>
          <w:sz w:val="24"/>
          <w:szCs w:val="24"/>
        </w:rPr>
      </w:pPr>
      <w:r w:rsidRPr="0026794D">
        <w:rPr>
          <w:rFonts w:ascii="Times New Roman" w:hAnsi="Times New Roman" w:cs="Times New Roman"/>
          <w:bCs/>
          <w:sz w:val="24"/>
          <w:szCs w:val="24"/>
        </w:rPr>
        <w:t xml:space="preserve">kaip kitų asmenų gyvenamoji vieta; </w:t>
      </w:r>
    </w:p>
    <w:p w14:paraId="13D7A3E4" w14:textId="5B04BA51" w:rsidR="0026794D" w:rsidRPr="0026794D" w:rsidRDefault="0026794D" w:rsidP="0026794D">
      <w:pPr>
        <w:spacing w:after="0"/>
        <w:ind w:firstLine="851"/>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.4. pažymas apie atsiskaitymą už komunalines paslaugas; </w:t>
      </w:r>
    </w:p>
    <w:p w14:paraId="52B72F01" w14:textId="627BF87A" w:rsidR="0026794D" w:rsidRPr="0026794D" w:rsidRDefault="0026794D" w:rsidP="0026794D">
      <w:pPr>
        <w:spacing w:after="0"/>
        <w:ind w:firstLine="851"/>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.5. bendraturčių sprendimą (sutikimą) parduoti nekilnojamąjį daiktą Lietuvos Respublikos civilinio kodekso 4.79 straipsnio nustatyta tvarka; </w:t>
      </w:r>
    </w:p>
    <w:p w14:paraId="589316A6" w14:textId="791DA30F" w:rsidR="0026794D" w:rsidRPr="0026794D" w:rsidRDefault="0026794D" w:rsidP="0026794D">
      <w:pPr>
        <w:spacing w:after="0"/>
        <w:ind w:firstLine="851"/>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.6. energinio naudingumo sertifikato originalą, jeigu energinio naudingumo klasė nenurodyta teisinės registracijos pažymėjime; </w:t>
      </w:r>
    </w:p>
    <w:p w14:paraId="1DD8BD9E" w14:textId="48B44147" w:rsidR="0026794D" w:rsidRPr="0026794D" w:rsidRDefault="0026794D" w:rsidP="0026794D">
      <w:pPr>
        <w:spacing w:after="0"/>
        <w:ind w:firstLine="851"/>
        <w:rPr>
          <w:rFonts w:ascii="Times New Roman" w:hAnsi="Times New Roman" w:cs="Times New Roman"/>
          <w:bCs/>
          <w:sz w:val="24"/>
          <w:szCs w:val="24"/>
        </w:rPr>
      </w:pPr>
      <w:r w:rsidRPr="0026794D">
        <w:rPr>
          <w:rFonts w:ascii="Times New Roman" w:hAnsi="Times New Roman" w:cs="Times New Roman"/>
          <w:bCs/>
          <w:sz w:val="24"/>
          <w:szCs w:val="24"/>
        </w:rPr>
        <w:t>5</w:t>
      </w:r>
      <w:r w:rsidR="00482735">
        <w:rPr>
          <w:rFonts w:ascii="Times New Roman" w:hAnsi="Times New Roman" w:cs="Times New Roman"/>
          <w:bCs/>
          <w:sz w:val="24"/>
          <w:szCs w:val="24"/>
        </w:rPr>
        <w:t>8</w:t>
      </w:r>
      <w:r w:rsidRPr="0026794D">
        <w:rPr>
          <w:rFonts w:ascii="Times New Roman" w:hAnsi="Times New Roman" w:cs="Times New Roman"/>
          <w:bCs/>
          <w:sz w:val="24"/>
          <w:szCs w:val="24"/>
        </w:rPr>
        <w:t xml:space="preserve">.7. kitus notaro nurodytus dokumentus, reikalingus sandoriui sudaryti. </w:t>
      </w:r>
    </w:p>
    <w:p w14:paraId="1EEF0BAD" w14:textId="76354845" w:rsidR="0026794D" w:rsidRPr="0026794D" w:rsidRDefault="00293523" w:rsidP="0026794D">
      <w:pPr>
        <w:spacing w:after="0"/>
        <w:ind w:firstLine="851"/>
        <w:rPr>
          <w:rFonts w:ascii="Times New Roman" w:hAnsi="Times New Roman" w:cs="Times New Roman"/>
          <w:bCs/>
          <w:sz w:val="24"/>
          <w:szCs w:val="24"/>
        </w:rPr>
      </w:pPr>
      <w:r>
        <w:rPr>
          <w:rFonts w:ascii="Times New Roman" w:hAnsi="Times New Roman" w:cs="Times New Roman"/>
          <w:bCs/>
          <w:sz w:val="24"/>
          <w:szCs w:val="24"/>
        </w:rPr>
        <w:t>5</w:t>
      </w:r>
      <w:r w:rsidR="00482735">
        <w:rPr>
          <w:rFonts w:ascii="Times New Roman" w:hAnsi="Times New Roman" w:cs="Times New Roman"/>
          <w:bCs/>
          <w:sz w:val="24"/>
          <w:szCs w:val="24"/>
        </w:rPr>
        <w:t>9</w:t>
      </w:r>
      <w:r w:rsidR="0026794D" w:rsidRPr="0026794D">
        <w:rPr>
          <w:rFonts w:ascii="Times New Roman" w:hAnsi="Times New Roman" w:cs="Times New Roman"/>
          <w:bCs/>
          <w:sz w:val="24"/>
          <w:szCs w:val="24"/>
        </w:rPr>
        <w:t xml:space="preserve">. Pirkimo–pardavimo sutartį pasirašo </w:t>
      </w:r>
      <w:r w:rsidR="00DE55E5">
        <w:rPr>
          <w:rFonts w:ascii="Times New Roman" w:hAnsi="Times New Roman" w:cs="Times New Roman"/>
          <w:bCs/>
          <w:sz w:val="24"/>
          <w:szCs w:val="24"/>
        </w:rPr>
        <w:t xml:space="preserve">Meras ar jo įgaliotas asmuo </w:t>
      </w:r>
      <w:r w:rsidR="0026794D" w:rsidRPr="0026794D">
        <w:rPr>
          <w:rFonts w:ascii="Times New Roman" w:hAnsi="Times New Roman" w:cs="Times New Roman"/>
          <w:bCs/>
          <w:sz w:val="24"/>
          <w:szCs w:val="24"/>
        </w:rPr>
        <w:t xml:space="preserve">ir derybas laimėjęs Kandidatas. </w:t>
      </w:r>
      <w:r w:rsidR="00482735" w:rsidRPr="00482735">
        <w:rPr>
          <w:rFonts w:ascii="Times New Roman" w:hAnsi="Times New Roman" w:cs="Times New Roman"/>
          <w:bCs/>
          <w:sz w:val="24"/>
          <w:szCs w:val="24"/>
        </w:rPr>
        <w:t>Pirkimo sutartis sudaroma Lietuvos Respublikos civilinio kodekso, Lietuvos Respublikos žemės įstatymo ir kitų sutarčių sudarymą reguliuojančių teisės aktų nustatyta tvarka.</w:t>
      </w:r>
    </w:p>
    <w:p w14:paraId="539FA4F1" w14:textId="01912C2E" w:rsidR="0026794D" w:rsidRPr="0026794D" w:rsidRDefault="00482735" w:rsidP="0026794D">
      <w:pPr>
        <w:spacing w:after="0"/>
        <w:ind w:firstLine="851"/>
        <w:rPr>
          <w:rFonts w:ascii="Times New Roman" w:hAnsi="Times New Roman" w:cs="Times New Roman"/>
          <w:bCs/>
          <w:sz w:val="24"/>
          <w:szCs w:val="24"/>
        </w:rPr>
      </w:pPr>
      <w:r>
        <w:rPr>
          <w:rFonts w:ascii="Times New Roman" w:hAnsi="Times New Roman" w:cs="Times New Roman"/>
          <w:bCs/>
          <w:sz w:val="24"/>
          <w:szCs w:val="24"/>
        </w:rPr>
        <w:t>60</w:t>
      </w:r>
      <w:r w:rsidR="0026794D" w:rsidRPr="0026794D">
        <w:rPr>
          <w:rFonts w:ascii="Times New Roman" w:hAnsi="Times New Roman" w:cs="Times New Roman"/>
          <w:bCs/>
          <w:sz w:val="24"/>
          <w:szCs w:val="24"/>
        </w:rPr>
        <w:t>. Pirkimo–pardavimo sutarties sudarymo išlaidas apmoka</w:t>
      </w:r>
      <w:r>
        <w:rPr>
          <w:rFonts w:ascii="Times New Roman" w:hAnsi="Times New Roman" w:cs="Times New Roman"/>
          <w:bCs/>
          <w:sz w:val="24"/>
          <w:szCs w:val="24"/>
        </w:rPr>
        <w:t xml:space="preserve"> laimėjęs</w:t>
      </w:r>
      <w:r w:rsidR="0026794D" w:rsidRPr="0026794D">
        <w:rPr>
          <w:rFonts w:ascii="Times New Roman" w:hAnsi="Times New Roman" w:cs="Times New Roman"/>
          <w:bCs/>
          <w:sz w:val="24"/>
          <w:szCs w:val="24"/>
        </w:rPr>
        <w:t xml:space="preserve"> </w:t>
      </w:r>
      <w:r w:rsidR="00C80660">
        <w:rPr>
          <w:rFonts w:ascii="Times New Roman" w:hAnsi="Times New Roman" w:cs="Times New Roman"/>
          <w:bCs/>
          <w:sz w:val="24"/>
          <w:szCs w:val="24"/>
        </w:rPr>
        <w:t xml:space="preserve">Kandidatas. </w:t>
      </w:r>
    </w:p>
    <w:p w14:paraId="59F07385" w14:textId="154E11B8" w:rsidR="00293523" w:rsidRPr="0026794D" w:rsidRDefault="003E12C7" w:rsidP="009A6908">
      <w:pPr>
        <w:spacing w:after="0"/>
        <w:ind w:firstLine="851"/>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1</w:t>
      </w:r>
      <w:r w:rsidR="0026794D" w:rsidRPr="0026794D">
        <w:rPr>
          <w:rFonts w:ascii="Times New Roman" w:hAnsi="Times New Roman" w:cs="Times New Roman"/>
          <w:bCs/>
          <w:sz w:val="24"/>
          <w:szCs w:val="24"/>
        </w:rPr>
        <w:t xml:space="preserve">. Pinigai už nupirktą būstą pervedami į pardavėjo nurodytą sąskaitą per 10 dienų po sutarties ir perdavimo–priėmimo akto pasirašymo. </w:t>
      </w:r>
    </w:p>
    <w:p w14:paraId="5D7570A8" w14:textId="7F83BC1F" w:rsidR="0026794D" w:rsidRPr="0026794D" w:rsidRDefault="0026794D" w:rsidP="0026794D">
      <w:pPr>
        <w:spacing w:after="0"/>
        <w:ind w:firstLine="851"/>
        <w:rPr>
          <w:rFonts w:ascii="Times New Roman" w:hAnsi="Times New Roman" w:cs="Times New Roman"/>
          <w:bCs/>
          <w:sz w:val="24"/>
          <w:szCs w:val="24"/>
        </w:rPr>
      </w:pPr>
      <w:r w:rsidRPr="0026794D">
        <w:rPr>
          <w:rFonts w:ascii="Times New Roman" w:hAnsi="Times New Roman" w:cs="Times New Roman"/>
          <w:bCs/>
          <w:sz w:val="24"/>
          <w:szCs w:val="24"/>
        </w:rPr>
        <w:lastRenderedPageBreak/>
        <w:t>6</w:t>
      </w:r>
      <w:r w:rsidR="00482735">
        <w:rPr>
          <w:rFonts w:ascii="Times New Roman" w:hAnsi="Times New Roman" w:cs="Times New Roman"/>
          <w:bCs/>
          <w:sz w:val="24"/>
          <w:szCs w:val="24"/>
        </w:rPr>
        <w:t>2</w:t>
      </w:r>
      <w:r w:rsidRPr="0026794D">
        <w:rPr>
          <w:rFonts w:ascii="Times New Roman" w:hAnsi="Times New Roman" w:cs="Times New Roman"/>
          <w:bCs/>
          <w:sz w:val="24"/>
          <w:szCs w:val="24"/>
        </w:rPr>
        <w:t>. Savivaldybės administracija, pasirašiusi pirkimo–pardavimo sutartį, nekilnojamųjų daiktų perdavimo ir priėmimo aktą, įsigytus nekilnojamuosius daiktus nedelsdama įtraukia į apskaitą ir ne vėliau kaip per 5 darbo dienas kreipiasi į Nekilnojamojo turto registrą dėl teisių į juos įregistravimo</w:t>
      </w:r>
    </w:p>
    <w:p w14:paraId="44C3F848" w14:textId="77777777" w:rsidR="0026794D" w:rsidRDefault="0026794D" w:rsidP="007C27E4">
      <w:pPr>
        <w:spacing w:after="0"/>
        <w:ind w:firstLine="851"/>
        <w:jc w:val="center"/>
        <w:rPr>
          <w:rFonts w:ascii="Times New Roman" w:hAnsi="Times New Roman" w:cs="Times New Roman"/>
          <w:sz w:val="24"/>
          <w:szCs w:val="24"/>
        </w:rPr>
      </w:pPr>
    </w:p>
    <w:p w14:paraId="2B525BE5" w14:textId="77777777" w:rsidR="0026794D" w:rsidRPr="00014FD2" w:rsidRDefault="0026794D" w:rsidP="007C27E4">
      <w:pPr>
        <w:spacing w:after="0"/>
        <w:ind w:firstLine="851"/>
        <w:jc w:val="center"/>
        <w:rPr>
          <w:rFonts w:ascii="Times New Roman" w:hAnsi="Times New Roman" w:cs="Times New Roman"/>
          <w:sz w:val="24"/>
          <w:szCs w:val="24"/>
        </w:rPr>
      </w:pPr>
    </w:p>
    <w:p w14:paraId="0F5C01A0" w14:textId="487615C2" w:rsidR="00BB5DB0" w:rsidRPr="00942F92" w:rsidRDefault="00BB5DB0" w:rsidP="00BB5DB0">
      <w:pPr>
        <w:spacing w:after="0"/>
        <w:ind w:firstLine="851"/>
        <w:jc w:val="center"/>
        <w:rPr>
          <w:rFonts w:ascii="Times New Roman" w:hAnsi="Times New Roman" w:cs="Times New Roman"/>
          <w:b/>
          <w:bCs/>
          <w:sz w:val="24"/>
          <w:szCs w:val="24"/>
        </w:rPr>
      </w:pPr>
      <w:r w:rsidRPr="00942F92">
        <w:rPr>
          <w:rFonts w:ascii="Times New Roman" w:hAnsi="Times New Roman" w:cs="Times New Roman"/>
          <w:b/>
          <w:bCs/>
          <w:sz w:val="24"/>
          <w:szCs w:val="24"/>
        </w:rPr>
        <w:t>VIII SKYRIUS</w:t>
      </w:r>
    </w:p>
    <w:p w14:paraId="2AFB5D96" w14:textId="062879F6" w:rsidR="00942F92" w:rsidRPr="00942F92" w:rsidRDefault="00942F92" w:rsidP="00BB5DB0">
      <w:pPr>
        <w:spacing w:after="0"/>
        <w:ind w:firstLine="851"/>
        <w:jc w:val="center"/>
        <w:rPr>
          <w:rFonts w:ascii="Times New Roman" w:hAnsi="Times New Roman" w:cs="Times New Roman"/>
          <w:b/>
          <w:bCs/>
          <w:sz w:val="24"/>
          <w:szCs w:val="24"/>
        </w:rPr>
      </w:pPr>
      <w:r w:rsidRPr="00942F92">
        <w:rPr>
          <w:rFonts w:ascii="Times New Roman" w:hAnsi="Times New Roman" w:cs="Times New Roman"/>
          <w:b/>
          <w:bCs/>
          <w:sz w:val="24"/>
          <w:szCs w:val="24"/>
        </w:rPr>
        <w:t xml:space="preserve">PRETENZIJŲ PATEIKIMAS IR NAGRINĖJIMO TVARKA </w:t>
      </w:r>
    </w:p>
    <w:p w14:paraId="4B34CEEF" w14:textId="77777777" w:rsidR="00942F92" w:rsidRPr="00942F92" w:rsidRDefault="00942F92" w:rsidP="00BB5DB0">
      <w:pPr>
        <w:spacing w:after="0"/>
        <w:ind w:firstLine="851"/>
        <w:jc w:val="center"/>
        <w:rPr>
          <w:rFonts w:ascii="Times New Roman" w:hAnsi="Times New Roman" w:cs="Times New Roman"/>
          <w:b/>
          <w:bCs/>
          <w:sz w:val="24"/>
          <w:szCs w:val="24"/>
        </w:rPr>
      </w:pPr>
    </w:p>
    <w:p w14:paraId="3B2AF32C" w14:textId="31ADC616" w:rsidR="00BB5DB0" w:rsidRPr="00BB5DB0" w:rsidRDefault="00BB5DB0"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3</w:t>
      </w:r>
      <w:r w:rsidRPr="00BB5DB0">
        <w:rPr>
          <w:rFonts w:ascii="Times New Roman" w:hAnsi="Times New Roman" w:cs="Times New Roman"/>
          <w:bCs/>
          <w:sz w:val="24"/>
          <w:szCs w:val="24"/>
        </w:rPr>
        <w:t>. Kandidatas, kuris mano, kad yra pažeisti ar bus pažeisti jo teisėti interesai, turi teisę pareikšti pretenzij</w:t>
      </w:r>
      <w:r w:rsidR="007A69F0">
        <w:rPr>
          <w:rFonts w:ascii="Times New Roman" w:hAnsi="Times New Roman" w:cs="Times New Roman"/>
          <w:bCs/>
          <w:sz w:val="24"/>
          <w:szCs w:val="24"/>
        </w:rPr>
        <w:t>ą</w:t>
      </w:r>
      <w:r w:rsidR="00C80660">
        <w:rPr>
          <w:rFonts w:ascii="Times New Roman" w:hAnsi="Times New Roman" w:cs="Times New Roman"/>
          <w:bCs/>
          <w:sz w:val="24"/>
          <w:szCs w:val="24"/>
        </w:rPr>
        <w:t xml:space="preserve"> </w:t>
      </w:r>
      <w:r w:rsidR="007A69F0">
        <w:rPr>
          <w:rFonts w:ascii="Times New Roman" w:hAnsi="Times New Roman" w:cs="Times New Roman"/>
          <w:bCs/>
          <w:sz w:val="24"/>
          <w:szCs w:val="24"/>
        </w:rPr>
        <w:t>,</w:t>
      </w:r>
      <w:r w:rsidR="00C80660">
        <w:rPr>
          <w:rFonts w:ascii="Times New Roman" w:hAnsi="Times New Roman" w:cs="Times New Roman"/>
          <w:bCs/>
          <w:sz w:val="24"/>
          <w:szCs w:val="24"/>
        </w:rPr>
        <w:t>Savivaldybės administracijai</w:t>
      </w:r>
      <w:r w:rsidR="007A69F0">
        <w:rPr>
          <w:rFonts w:ascii="Times New Roman" w:hAnsi="Times New Roman" w:cs="Times New Roman"/>
          <w:bCs/>
          <w:sz w:val="24"/>
          <w:szCs w:val="24"/>
        </w:rPr>
        <w:t>.</w:t>
      </w:r>
      <w:r w:rsidRPr="00BB5DB0">
        <w:rPr>
          <w:rFonts w:ascii="Times New Roman" w:hAnsi="Times New Roman" w:cs="Times New Roman"/>
          <w:bCs/>
          <w:sz w:val="24"/>
          <w:szCs w:val="24"/>
        </w:rPr>
        <w:t xml:space="preserve"> </w:t>
      </w:r>
    </w:p>
    <w:p w14:paraId="79BFC303" w14:textId="579D584C" w:rsidR="00BB5DB0" w:rsidRPr="00BB5DB0" w:rsidRDefault="00BB5DB0"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4</w:t>
      </w:r>
      <w:r w:rsidRPr="00BB5DB0">
        <w:rPr>
          <w:rFonts w:ascii="Times New Roman" w:hAnsi="Times New Roman" w:cs="Times New Roman"/>
          <w:bCs/>
          <w:sz w:val="24"/>
          <w:szCs w:val="24"/>
        </w:rPr>
        <w:t xml:space="preserve">. Pretenzija turi būti pareikšta raštu per 5 darbo dienas nuo informacijos apie priimtą sprendimą raštu išsiuntimo Kandidatams dienos arba nuo Savivaldybės administracijos paskelbimo apie priimtą sprendimą dienos. </w:t>
      </w:r>
    </w:p>
    <w:p w14:paraId="4CA936BC" w14:textId="2ABB3496" w:rsidR="00BB5DB0" w:rsidRPr="00BB5DB0" w:rsidRDefault="00BB5DB0"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5</w:t>
      </w:r>
      <w:r w:rsidRPr="00BB5DB0">
        <w:rPr>
          <w:rFonts w:ascii="Times New Roman" w:hAnsi="Times New Roman" w:cs="Times New Roman"/>
          <w:bCs/>
          <w:sz w:val="24"/>
          <w:szCs w:val="24"/>
        </w:rPr>
        <w:t xml:space="preserve">. Pretenzija, pateikta praleidus šių Sąlygų </w:t>
      </w:r>
      <w:r w:rsidRPr="00293523">
        <w:rPr>
          <w:rFonts w:ascii="Times New Roman" w:hAnsi="Times New Roman" w:cs="Times New Roman"/>
          <w:bCs/>
          <w:sz w:val="24"/>
          <w:szCs w:val="24"/>
        </w:rPr>
        <w:t>6</w:t>
      </w:r>
      <w:r w:rsidR="00293523" w:rsidRPr="00293523">
        <w:rPr>
          <w:rFonts w:ascii="Times New Roman" w:hAnsi="Times New Roman" w:cs="Times New Roman"/>
          <w:bCs/>
          <w:sz w:val="24"/>
          <w:szCs w:val="24"/>
        </w:rPr>
        <w:t>2</w:t>
      </w:r>
      <w:r w:rsidRPr="00293523">
        <w:rPr>
          <w:rFonts w:ascii="Times New Roman" w:hAnsi="Times New Roman" w:cs="Times New Roman"/>
          <w:bCs/>
          <w:sz w:val="24"/>
          <w:szCs w:val="24"/>
        </w:rPr>
        <w:t xml:space="preserve"> punkte nustatytą </w:t>
      </w:r>
      <w:r w:rsidRPr="00BB5DB0">
        <w:rPr>
          <w:rFonts w:ascii="Times New Roman" w:hAnsi="Times New Roman" w:cs="Times New Roman"/>
          <w:bCs/>
          <w:sz w:val="24"/>
          <w:szCs w:val="24"/>
        </w:rPr>
        <w:t xml:space="preserve">terminą, grąžinama ją pateikusiam Kandidatui. </w:t>
      </w:r>
    </w:p>
    <w:p w14:paraId="12A5B2D3" w14:textId="40ECC766" w:rsidR="00BB5DB0" w:rsidRPr="00BB5DB0" w:rsidRDefault="00293523"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6</w:t>
      </w:r>
      <w:r w:rsidR="00BB5DB0" w:rsidRPr="00BB5DB0">
        <w:rPr>
          <w:rFonts w:ascii="Times New Roman" w:hAnsi="Times New Roman" w:cs="Times New Roman"/>
          <w:bCs/>
          <w:sz w:val="24"/>
          <w:szCs w:val="24"/>
        </w:rPr>
        <w:t xml:space="preserve">. Jeigu Kandidato pretenzija gauta iki sprendimo dėl derybas laimėjusio Kandidato priėmimo, pirkimo procedūra sustabdoma, iki bus išnagrinėta ši pretenzija ir dėl jos priimtas sprendimas. </w:t>
      </w:r>
    </w:p>
    <w:p w14:paraId="79CA0B09" w14:textId="64D929C1" w:rsidR="00BB5DB0" w:rsidRPr="00BB5DB0" w:rsidRDefault="00BB5DB0"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7</w:t>
      </w:r>
      <w:r w:rsidRPr="00BB5DB0">
        <w:rPr>
          <w:rFonts w:ascii="Times New Roman" w:hAnsi="Times New Roman" w:cs="Times New Roman"/>
          <w:bCs/>
          <w:sz w:val="24"/>
          <w:szCs w:val="24"/>
        </w:rPr>
        <w:t xml:space="preserve">. Jeigu dėl pretenzijų nagrinėjimo pratęsiami sąlygų ir vertinimo kriterijų nustatyti pirkimo procedūrų terminai, apie tai informuojami Kandidatai, su kuriais deramasi, nurodoma terminų nukėlimo priežastis. </w:t>
      </w:r>
    </w:p>
    <w:p w14:paraId="571655EC" w14:textId="4AD72576" w:rsidR="00BB5DB0" w:rsidRPr="00BB5DB0" w:rsidRDefault="00293523"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8</w:t>
      </w:r>
      <w:r w:rsidR="00BB5DB0" w:rsidRPr="00BB5DB0">
        <w:rPr>
          <w:rFonts w:ascii="Times New Roman" w:hAnsi="Times New Roman" w:cs="Times New Roman"/>
          <w:bCs/>
          <w:sz w:val="24"/>
          <w:szCs w:val="24"/>
        </w:rPr>
        <w:t xml:space="preserve">. Pretenzija išnagrinėjama ir priimamas sprendimas ne vėliau kaip per 5 darbo dienas nuo pretenzijos gavimo dienos, ne vėliau kaip kitą darbo dieną apie priimtą sprendimą raštu pranešama pretenziją pateikusiam Kandidatui ir kitiems derybose dalyvavusiems Kandidatams. </w:t>
      </w:r>
    </w:p>
    <w:p w14:paraId="33018F11" w14:textId="75226557" w:rsidR="00BB5DB0" w:rsidRPr="00BB5DB0" w:rsidRDefault="00293523" w:rsidP="00BB5DB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482735">
        <w:rPr>
          <w:rFonts w:ascii="Times New Roman" w:hAnsi="Times New Roman" w:cs="Times New Roman"/>
          <w:bCs/>
          <w:sz w:val="24"/>
          <w:szCs w:val="24"/>
        </w:rPr>
        <w:t>9</w:t>
      </w:r>
      <w:r w:rsidR="00BB5DB0" w:rsidRPr="00BB5DB0">
        <w:rPr>
          <w:rFonts w:ascii="Times New Roman" w:hAnsi="Times New Roman" w:cs="Times New Roman"/>
          <w:bCs/>
          <w:sz w:val="24"/>
          <w:szCs w:val="24"/>
        </w:rPr>
        <w:t>. Kandidatas Savivaldybės administracijos</w:t>
      </w:r>
      <w:r w:rsidR="00BB5DB0" w:rsidRPr="00BB5DB0">
        <w:rPr>
          <w:rFonts w:ascii="Times New Roman" w:hAnsi="Times New Roman" w:cs="Times New Roman"/>
          <w:color w:val="000000"/>
          <w:sz w:val="23"/>
          <w:szCs w:val="23"/>
        </w:rPr>
        <w:t xml:space="preserve"> </w:t>
      </w:r>
      <w:r w:rsidR="00BB5DB0" w:rsidRPr="00BB5DB0">
        <w:rPr>
          <w:rFonts w:ascii="Times New Roman" w:hAnsi="Times New Roman" w:cs="Times New Roman"/>
          <w:bCs/>
          <w:sz w:val="24"/>
          <w:szCs w:val="24"/>
        </w:rPr>
        <w:t>sprendimus ar sprendimus dėl išnagrinėtų pretenzijų gali apskųsti teismui.</w:t>
      </w:r>
    </w:p>
    <w:p w14:paraId="2B5FB62E" w14:textId="77777777" w:rsidR="00BB5DB0" w:rsidRPr="00014FD2" w:rsidRDefault="00BB5DB0" w:rsidP="00045A17">
      <w:pPr>
        <w:rPr>
          <w:rFonts w:ascii="Times New Roman" w:hAnsi="Times New Roman" w:cs="Times New Roman"/>
          <w:b/>
          <w:sz w:val="24"/>
          <w:szCs w:val="24"/>
        </w:rPr>
      </w:pPr>
    </w:p>
    <w:p w14:paraId="36C72818" w14:textId="77777777" w:rsidR="00942F92" w:rsidRDefault="00BB5DB0" w:rsidP="00942F92">
      <w:pPr>
        <w:spacing w:after="0"/>
        <w:ind w:firstLine="851"/>
        <w:jc w:val="center"/>
        <w:rPr>
          <w:rFonts w:ascii="Times New Roman" w:hAnsi="Times New Roman" w:cs="Times New Roman"/>
          <w:sz w:val="24"/>
          <w:szCs w:val="24"/>
        </w:rPr>
      </w:pPr>
      <w:r w:rsidRPr="00BB5DB0">
        <w:rPr>
          <w:rFonts w:ascii="Times New Roman" w:hAnsi="Times New Roman" w:cs="Times New Roman"/>
          <w:sz w:val="24"/>
          <w:szCs w:val="24"/>
        </w:rPr>
        <w:t>IX</w:t>
      </w:r>
      <w:r w:rsidR="005325AD" w:rsidRPr="00BB5DB0">
        <w:rPr>
          <w:rFonts w:ascii="Times New Roman" w:hAnsi="Times New Roman" w:cs="Times New Roman"/>
          <w:sz w:val="24"/>
          <w:szCs w:val="24"/>
        </w:rPr>
        <w:t xml:space="preserve"> </w:t>
      </w:r>
      <w:r w:rsidR="005325AD" w:rsidRPr="005325AD">
        <w:rPr>
          <w:rFonts w:ascii="Times New Roman" w:hAnsi="Times New Roman" w:cs="Times New Roman"/>
          <w:sz w:val="24"/>
          <w:szCs w:val="24"/>
        </w:rPr>
        <w:t xml:space="preserve">SKYRIUS </w:t>
      </w:r>
    </w:p>
    <w:p w14:paraId="7E6888C2" w14:textId="717BD5D4" w:rsidR="005325AD" w:rsidRDefault="005325AD" w:rsidP="00942F92">
      <w:pPr>
        <w:spacing w:after="0"/>
        <w:ind w:firstLine="851"/>
        <w:jc w:val="center"/>
        <w:rPr>
          <w:rFonts w:ascii="Times New Roman" w:hAnsi="Times New Roman" w:cs="Times New Roman"/>
          <w:b/>
          <w:bCs/>
          <w:sz w:val="24"/>
          <w:szCs w:val="24"/>
        </w:rPr>
      </w:pPr>
      <w:r w:rsidRPr="005325AD">
        <w:rPr>
          <w:rFonts w:ascii="Times New Roman" w:hAnsi="Times New Roman" w:cs="Times New Roman"/>
          <w:b/>
          <w:bCs/>
          <w:sz w:val="24"/>
          <w:szCs w:val="24"/>
        </w:rPr>
        <w:t xml:space="preserve">BAIGIAMOSIOS NUOSTATOS </w:t>
      </w:r>
    </w:p>
    <w:p w14:paraId="0B0DC9DA" w14:textId="77777777" w:rsidR="00942F92" w:rsidRPr="00942F92" w:rsidRDefault="00942F92" w:rsidP="0058548F">
      <w:pPr>
        <w:spacing w:after="0" w:line="240" w:lineRule="auto"/>
        <w:ind w:firstLine="851"/>
        <w:jc w:val="both"/>
        <w:rPr>
          <w:rFonts w:ascii="Times New Roman" w:hAnsi="Times New Roman" w:cs="Times New Roman"/>
          <w:sz w:val="24"/>
          <w:szCs w:val="24"/>
        </w:rPr>
      </w:pPr>
    </w:p>
    <w:p w14:paraId="36A07D89" w14:textId="6E60C80C" w:rsidR="00142AA4" w:rsidRDefault="00482735" w:rsidP="00F42A1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5325AD" w:rsidRPr="005325AD">
        <w:rPr>
          <w:rFonts w:ascii="Times New Roman" w:hAnsi="Times New Roman" w:cs="Times New Roman"/>
          <w:b/>
          <w:sz w:val="24"/>
          <w:szCs w:val="24"/>
        </w:rPr>
        <w:t xml:space="preserve">. </w:t>
      </w:r>
      <w:r w:rsidR="00C80660">
        <w:rPr>
          <w:rFonts w:ascii="Times New Roman" w:hAnsi="Times New Roman" w:cs="Times New Roman"/>
          <w:bCs/>
          <w:sz w:val="24"/>
          <w:szCs w:val="24"/>
        </w:rPr>
        <w:t>A</w:t>
      </w:r>
      <w:r w:rsidR="005325AD" w:rsidRPr="005325AD">
        <w:rPr>
          <w:rFonts w:ascii="Times New Roman" w:hAnsi="Times New Roman" w:cs="Times New Roman"/>
          <w:bCs/>
          <w:sz w:val="24"/>
          <w:szCs w:val="24"/>
        </w:rPr>
        <w:t>smenys, pažeidę šių sąlygų nuostatas, atsako Lietuvos Respublikos įstatymų ir kitų teisės aktų nustatyta tvarka.</w:t>
      </w:r>
    </w:p>
    <w:p w14:paraId="73611716" w14:textId="7FCB2239" w:rsidR="00C80660" w:rsidRDefault="00C80660" w:rsidP="00F42A1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482735">
        <w:rPr>
          <w:rFonts w:ascii="Times New Roman" w:hAnsi="Times New Roman" w:cs="Times New Roman"/>
          <w:bCs/>
          <w:sz w:val="24"/>
          <w:szCs w:val="24"/>
        </w:rPr>
        <w:t>1</w:t>
      </w:r>
      <w:r>
        <w:rPr>
          <w:rFonts w:ascii="Times New Roman" w:hAnsi="Times New Roman" w:cs="Times New Roman"/>
          <w:bCs/>
          <w:sz w:val="24"/>
          <w:szCs w:val="24"/>
        </w:rPr>
        <w:t xml:space="preserve">. </w:t>
      </w:r>
      <w:r w:rsidRPr="00C80660">
        <w:rPr>
          <w:rFonts w:ascii="Times New Roman" w:hAnsi="Times New Roman" w:cs="Times New Roman"/>
          <w:bCs/>
          <w:sz w:val="24"/>
          <w:szCs w:val="24"/>
        </w:rPr>
        <w:t xml:space="preserve">Pirkimo sutartys, skelbimai, kvietimai, pirkimo dokumentai ir kiti su pirkimu susiję dokumentai saugomi Lietuvos Respublikos dokumentų ir archyvų įstatymo </w:t>
      </w:r>
      <w:r w:rsidR="006D1AD5">
        <w:rPr>
          <w:rFonts w:ascii="Times New Roman" w:hAnsi="Times New Roman" w:cs="Times New Roman"/>
          <w:bCs/>
          <w:sz w:val="24"/>
          <w:szCs w:val="24"/>
        </w:rPr>
        <w:t xml:space="preserve">ir kitų teisės aktų </w:t>
      </w:r>
      <w:r w:rsidRPr="00C80660">
        <w:rPr>
          <w:rFonts w:ascii="Times New Roman" w:hAnsi="Times New Roman" w:cs="Times New Roman"/>
          <w:bCs/>
          <w:sz w:val="24"/>
          <w:szCs w:val="24"/>
        </w:rPr>
        <w:t>nustatyta tvarka.</w:t>
      </w:r>
    </w:p>
    <w:p w14:paraId="0D614A89" w14:textId="68CC4F41" w:rsidR="00C80660" w:rsidRDefault="00C80660" w:rsidP="00F42A1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482735">
        <w:rPr>
          <w:rFonts w:ascii="Times New Roman" w:hAnsi="Times New Roman" w:cs="Times New Roman"/>
          <w:bCs/>
          <w:sz w:val="24"/>
          <w:szCs w:val="24"/>
        </w:rPr>
        <w:t>2</w:t>
      </w:r>
      <w:r>
        <w:rPr>
          <w:rFonts w:ascii="Times New Roman" w:hAnsi="Times New Roman" w:cs="Times New Roman"/>
          <w:bCs/>
          <w:sz w:val="24"/>
          <w:szCs w:val="24"/>
        </w:rPr>
        <w:t xml:space="preserve">. </w:t>
      </w:r>
      <w:r w:rsidR="00906EA4" w:rsidRPr="00906EA4">
        <w:rPr>
          <w:rFonts w:ascii="Times New Roman" w:hAnsi="Times New Roman" w:cs="Times New Roman"/>
          <w:bCs/>
          <w:sz w:val="24"/>
          <w:szCs w:val="24"/>
        </w:rPr>
        <w:t>Asmens duomenys tvarkomi laikantis duomenų apsaugos principų, užtikrinant jų konfidencialumą, vientisumą ir apsaugą nuo neteisėtos prieigos ar naudojimo.</w:t>
      </w:r>
    </w:p>
    <w:p w14:paraId="2C4CA5EE" w14:textId="4E5303E8" w:rsidR="00E3476D" w:rsidRPr="005325AD" w:rsidRDefault="00E3476D" w:rsidP="00F42A1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73. Asmens duomenys tvarkomi vadovaujantis 2016 m. balandžio 27 d. Europos Parlamento ir Tarybos reglamentu (ES) 2016/679 dėl fizinių asmenų apsaugos tvarkant asmens duomenis ir dėl laisvo tokių duomenų judėjimo ir kuriuo panaikinama Direktyva 95/46/EB (</w:t>
      </w:r>
      <w:r w:rsidR="00F42A1C">
        <w:rPr>
          <w:rFonts w:ascii="Times New Roman" w:hAnsi="Times New Roman" w:cs="Times New Roman"/>
          <w:bCs/>
          <w:sz w:val="24"/>
          <w:szCs w:val="24"/>
        </w:rPr>
        <w:t>B</w:t>
      </w:r>
      <w:r>
        <w:rPr>
          <w:rFonts w:ascii="Times New Roman" w:hAnsi="Times New Roman" w:cs="Times New Roman"/>
          <w:bCs/>
          <w:sz w:val="24"/>
          <w:szCs w:val="24"/>
        </w:rPr>
        <w:t xml:space="preserve">endrosios duomenų apsaugos reglamentas), Lietuvos Respublikos asmens duomenų trimetės apsaugos įstatymu, Aprašu ir kitais teisės aktais reglamentuojančiais duomenų apsaugą ir tvarkymą. </w:t>
      </w:r>
    </w:p>
    <w:p w14:paraId="008EEB41" w14:textId="77777777" w:rsidR="009A6908" w:rsidRDefault="009A6908" w:rsidP="00F42A1C">
      <w:pPr>
        <w:spacing w:after="0"/>
        <w:ind w:firstLine="851"/>
        <w:rPr>
          <w:rFonts w:ascii="Times New Roman" w:hAnsi="Times New Roman" w:cs="Times New Roman"/>
          <w:b/>
          <w:sz w:val="24"/>
          <w:szCs w:val="24"/>
        </w:rPr>
      </w:pPr>
    </w:p>
    <w:p w14:paraId="0778D10F" w14:textId="77777777" w:rsidR="0058548F" w:rsidRDefault="0058548F" w:rsidP="0058548F">
      <w:pPr>
        <w:ind w:firstLine="851"/>
        <w:rPr>
          <w:rFonts w:ascii="Times New Roman" w:hAnsi="Times New Roman" w:cs="Times New Roman"/>
          <w:b/>
          <w:sz w:val="24"/>
          <w:szCs w:val="24"/>
        </w:rPr>
      </w:pPr>
    </w:p>
    <w:p w14:paraId="26267F1C" w14:textId="77777777" w:rsidR="0058548F" w:rsidRPr="00014FD2" w:rsidRDefault="0058548F" w:rsidP="0058548F">
      <w:pPr>
        <w:ind w:firstLine="851"/>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5C12A0" w:rsidRPr="001973E1" w14:paraId="4811831C" w14:textId="77777777" w:rsidTr="00905BD2">
        <w:tc>
          <w:tcPr>
            <w:tcW w:w="3401" w:type="dxa"/>
            <w:shd w:val="clear" w:color="auto" w:fill="auto"/>
          </w:tcPr>
          <w:p w14:paraId="6DF15D94" w14:textId="77777777" w:rsidR="002531FD" w:rsidRPr="001973E1" w:rsidRDefault="008F3084" w:rsidP="00307BDD">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lastRenderedPageBreak/>
              <w:t>Būst</w:t>
            </w:r>
            <w:r w:rsidR="004049DF" w:rsidRPr="001973E1">
              <w:rPr>
                <w:rFonts w:ascii="Times New Roman" w:hAnsi="Times New Roman" w:cs="Times New Roman"/>
                <w:color w:val="auto"/>
                <w:sz w:val="24"/>
                <w:szCs w:val="24"/>
              </w:rPr>
              <w:t>ų</w:t>
            </w:r>
            <w:r w:rsidR="00307BDD" w:rsidRPr="001973E1">
              <w:rPr>
                <w:rFonts w:ascii="Times New Roman" w:hAnsi="Times New Roman" w:cs="Times New Roman"/>
                <w:color w:val="auto"/>
                <w:sz w:val="24"/>
                <w:szCs w:val="24"/>
              </w:rPr>
              <w:t xml:space="preserve"> pirkimo skelbiamų derybų </w:t>
            </w:r>
          </w:p>
          <w:p w14:paraId="5F9FFA0A" w14:textId="77777777" w:rsidR="002531FD" w:rsidRPr="001973E1" w:rsidRDefault="00307BDD" w:rsidP="00307BDD">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t>būdu</w:t>
            </w:r>
            <w:r w:rsidR="008F3084" w:rsidRPr="001973E1">
              <w:rPr>
                <w:rFonts w:ascii="Times New Roman" w:hAnsi="Times New Roman" w:cs="Times New Roman"/>
                <w:caps/>
                <w:color w:val="auto"/>
                <w:sz w:val="24"/>
                <w:szCs w:val="24"/>
              </w:rPr>
              <w:t xml:space="preserve"> </w:t>
            </w:r>
            <w:r w:rsidRPr="001973E1">
              <w:rPr>
                <w:rFonts w:ascii="Times New Roman" w:hAnsi="Times New Roman" w:cs="Times New Roman"/>
                <w:color w:val="auto"/>
                <w:sz w:val="24"/>
                <w:szCs w:val="24"/>
              </w:rPr>
              <w:t xml:space="preserve">sąlygų </w:t>
            </w:r>
            <w:r w:rsidR="00905BD2" w:rsidRPr="001973E1">
              <w:rPr>
                <w:rFonts w:ascii="Times New Roman" w:hAnsi="Times New Roman" w:cs="Times New Roman"/>
                <w:color w:val="auto"/>
                <w:sz w:val="24"/>
                <w:szCs w:val="24"/>
              </w:rPr>
              <w:t xml:space="preserve">aprašo </w:t>
            </w:r>
          </w:p>
          <w:p w14:paraId="17483477" w14:textId="2CCA5664" w:rsidR="00307BDD" w:rsidRPr="001973E1" w:rsidRDefault="005C12A0" w:rsidP="00307BDD">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t xml:space="preserve">1 </w:t>
            </w:r>
            <w:r w:rsidR="00307BDD" w:rsidRPr="001973E1">
              <w:rPr>
                <w:rFonts w:ascii="Times New Roman" w:hAnsi="Times New Roman" w:cs="Times New Roman"/>
                <w:color w:val="auto"/>
                <w:sz w:val="24"/>
                <w:szCs w:val="24"/>
              </w:rPr>
              <w:t xml:space="preserve">priedas </w:t>
            </w:r>
          </w:p>
        </w:tc>
      </w:tr>
    </w:tbl>
    <w:p w14:paraId="62DFA6C1" w14:textId="77777777" w:rsidR="00795681" w:rsidRPr="001973E1" w:rsidRDefault="00795681" w:rsidP="00307BDD">
      <w:pPr>
        <w:spacing w:after="0"/>
        <w:jc w:val="center"/>
        <w:rPr>
          <w:rFonts w:ascii="Times New Roman" w:hAnsi="Times New Roman" w:cs="Times New Roman"/>
          <w:b/>
          <w:sz w:val="24"/>
          <w:szCs w:val="24"/>
        </w:rPr>
      </w:pPr>
    </w:p>
    <w:p w14:paraId="7D48B51D" w14:textId="6AFE0BF4" w:rsidR="005C12A0" w:rsidRPr="001973E1" w:rsidRDefault="005C12A0" w:rsidP="005C12A0">
      <w:pPr>
        <w:spacing w:after="0" w:line="240" w:lineRule="auto"/>
        <w:jc w:val="center"/>
        <w:rPr>
          <w:rFonts w:ascii="Times New Roman" w:hAnsi="Times New Roman" w:cs="Times New Roman"/>
          <w:b/>
          <w:bCs/>
          <w:sz w:val="24"/>
          <w:szCs w:val="24"/>
        </w:rPr>
      </w:pPr>
      <w:r w:rsidRPr="001973E1">
        <w:rPr>
          <w:rFonts w:ascii="Times New Roman" w:hAnsi="Times New Roman" w:cs="Times New Roman"/>
          <w:b/>
          <w:bCs/>
          <w:sz w:val="24"/>
          <w:szCs w:val="24"/>
        </w:rPr>
        <w:t>(Pasiūlymo forma)</w:t>
      </w:r>
    </w:p>
    <w:p w14:paraId="1C971E0C" w14:textId="77777777" w:rsidR="005C12A0" w:rsidRPr="001973E1" w:rsidRDefault="005C12A0" w:rsidP="005C12A0">
      <w:pPr>
        <w:spacing w:after="0" w:line="240" w:lineRule="auto"/>
        <w:jc w:val="center"/>
        <w:rPr>
          <w:rFonts w:ascii="Times New Roman" w:hAnsi="Times New Roman" w:cs="Times New Roman"/>
          <w:sz w:val="24"/>
          <w:szCs w:val="24"/>
        </w:rPr>
      </w:pPr>
    </w:p>
    <w:p w14:paraId="69592400"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BC7079E" w14:textId="6C6860F6" w:rsidR="005C12A0" w:rsidRPr="001973E1" w:rsidRDefault="005C12A0" w:rsidP="005C12A0">
      <w:pPr>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 xml:space="preserve">(Kandidato vardas, pavardė, asmens kodas ar įmonės </w:t>
      </w:r>
      <w:r w:rsidRPr="006D181E">
        <w:rPr>
          <w:rFonts w:ascii="Times New Roman" w:hAnsi="Times New Roman" w:cs="Times New Roman"/>
          <w:sz w:val="24"/>
          <w:szCs w:val="24"/>
        </w:rPr>
        <w:t>pavadinimas, kodas)</w:t>
      </w:r>
    </w:p>
    <w:p w14:paraId="3D7BF64A"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7A45012" w14:textId="4C46F3F7" w:rsidR="005C12A0" w:rsidRPr="001973E1" w:rsidRDefault="005C12A0" w:rsidP="005C12A0">
      <w:pPr>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(adresas, telefonas</w:t>
      </w:r>
      <w:r w:rsidR="007A69F0">
        <w:rPr>
          <w:rFonts w:ascii="Times New Roman" w:hAnsi="Times New Roman" w:cs="Times New Roman"/>
          <w:sz w:val="24"/>
          <w:szCs w:val="24"/>
        </w:rPr>
        <w:t>, el. paštas</w:t>
      </w:r>
      <w:r w:rsidRPr="001973E1">
        <w:rPr>
          <w:rFonts w:ascii="Times New Roman" w:hAnsi="Times New Roman" w:cs="Times New Roman"/>
          <w:sz w:val="24"/>
          <w:szCs w:val="24"/>
        </w:rPr>
        <w:t>)</w:t>
      </w:r>
    </w:p>
    <w:p w14:paraId="24CAEB8C" w14:textId="77777777" w:rsidR="005C12A0" w:rsidRPr="001973E1" w:rsidRDefault="005C12A0" w:rsidP="005C12A0">
      <w:pPr>
        <w:spacing w:after="0" w:line="240" w:lineRule="auto"/>
        <w:jc w:val="center"/>
        <w:rPr>
          <w:rFonts w:ascii="Times New Roman" w:hAnsi="Times New Roman" w:cs="Times New Roman"/>
          <w:sz w:val="24"/>
          <w:szCs w:val="24"/>
        </w:rPr>
      </w:pPr>
    </w:p>
    <w:p w14:paraId="55A09E8D" w14:textId="52DD0FA2"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Panevėžio miesto savivaldybės administracijai </w:t>
      </w:r>
    </w:p>
    <w:p w14:paraId="66773266" w14:textId="77777777" w:rsidR="005C12A0" w:rsidRPr="001973E1" w:rsidRDefault="005C12A0" w:rsidP="005C12A0">
      <w:pPr>
        <w:spacing w:after="0" w:line="240" w:lineRule="auto"/>
        <w:jc w:val="both"/>
        <w:rPr>
          <w:rFonts w:ascii="Times New Roman" w:hAnsi="Times New Roman" w:cs="Times New Roman"/>
          <w:sz w:val="24"/>
          <w:szCs w:val="24"/>
        </w:rPr>
      </w:pPr>
    </w:p>
    <w:p w14:paraId="0DEF632A" w14:textId="05AD9C16" w:rsidR="005C12A0" w:rsidRPr="001973E1" w:rsidRDefault="005C12A0" w:rsidP="005C12A0">
      <w:pPr>
        <w:spacing w:after="0" w:line="240" w:lineRule="auto"/>
        <w:jc w:val="center"/>
        <w:rPr>
          <w:rFonts w:ascii="Times New Roman" w:hAnsi="Times New Roman" w:cs="Times New Roman"/>
          <w:sz w:val="24"/>
          <w:szCs w:val="24"/>
        </w:rPr>
      </w:pPr>
      <w:r w:rsidRPr="001973E1">
        <w:rPr>
          <w:rFonts w:ascii="Times New Roman" w:hAnsi="Times New Roman" w:cs="Times New Roman"/>
          <w:b/>
          <w:bCs/>
          <w:sz w:val="24"/>
          <w:szCs w:val="24"/>
        </w:rPr>
        <w:t>PASIŪLYMAS</w:t>
      </w:r>
    </w:p>
    <w:p w14:paraId="33BBF0DD" w14:textId="2A7344A2" w:rsidR="005C12A0" w:rsidRPr="001973E1" w:rsidRDefault="005C12A0" w:rsidP="005C12A0">
      <w:pPr>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202</w:t>
      </w:r>
      <w:r w:rsidR="000F254C" w:rsidRPr="001973E1">
        <w:rPr>
          <w:rFonts w:ascii="Times New Roman" w:hAnsi="Times New Roman" w:cs="Times New Roman"/>
          <w:sz w:val="24"/>
          <w:szCs w:val="24"/>
        </w:rPr>
        <w:t>5</w:t>
      </w:r>
      <w:r w:rsidRPr="001973E1">
        <w:rPr>
          <w:rFonts w:ascii="Times New Roman" w:hAnsi="Times New Roman" w:cs="Times New Roman"/>
          <w:sz w:val="24"/>
          <w:szCs w:val="24"/>
        </w:rPr>
        <w:t xml:space="preserve">- </w:t>
      </w:r>
      <w:r w:rsidR="00A514A2">
        <w:rPr>
          <w:rFonts w:ascii="Times New Roman" w:hAnsi="Times New Roman" w:cs="Times New Roman"/>
          <w:sz w:val="24"/>
          <w:szCs w:val="24"/>
        </w:rPr>
        <w:t xml:space="preserve">  </w:t>
      </w:r>
      <w:r w:rsidRPr="001973E1">
        <w:rPr>
          <w:rFonts w:ascii="Times New Roman" w:hAnsi="Times New Roman" w:cs="Times New Roman"/>
          <w:sz w:val="24"/>
          <w:szCs w:val="24"/>
        </w:rPr>
        <w:t>-</w:t>
      </w:r>
    </w:p>
    <w:p w14:paraId="4C142760" w14:textId="5604839A" w:rsidR="005C12A0" w:rsidRPr="001973E1" w:rsidRDefault="005C12A0" w:rsidP="005C12A0">
      <w:pPr>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651BA608" w14:textId="77777777" w:rsidR="005C12A0" w:rsidRPr="001973E1" w:rsidRDefault="005C12A0" w:rsidP="005C12A0">
      <w:pPr>
        <w:spacing w:after="0" w:line="240" w:lineRule="auto"/>
        <w:jc w:val="center"/>
        <w:rPr>
          <w:rFonts w:ascii="Times New Roman" w:hAnsi="Times New Roman" w:cs="Times New Roman"/>
          <w:sz w:val="24"/>
          <w:szCs w:val="24"/>
        </w:rPr>
      </w:pPr>
    </w:p>
    <w:p w14:paraId="3C376697"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BŪSTO REKVIZITAI: </w:t>
      </w:r>
    </w:p>
    <w:p w14:paraId="34678B18"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Adresas ..............................………………………………………..................…...................... , </w:t>
      </w:r>
    </w:p>
    <w:p w14:paraId="034FE234"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bendras plotas ..…………. kv. m, kambarių skaičius …………….…, aukštas ……..….……, </w:t>
      </w:r>
    </w:p>
    <w:p w14:paraId="2AA58722"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statybos metai……………, namo tipas …………………………………….............................., </w:t>
      </w:r>
    </w:p>
    <w:p w14:paraId="2B3DFD92"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(plytinis, monolitinis, stambiaplokštis) </w:t>
      </w:r>
    </w:p>
    <w:p w14:paraId="043588D5"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energinio naudingumo klasė ................., būsto nusidėvėjimas............................. . </w:t>
      </w:r>
    </w:p>
    <w:p w14:paraId="14CF0F1A"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(proc.) </w:t>
      </w:r>
    </w:p>
    <w:p w14:paraId="66830301"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Trumpa būsto charakteristika (santechnika, elektros instaliacija, bendra būklė ir kt.): </w:t>
      </w:r>
    </w:p>
    <w:p w14:paraId="4B171DCC"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0DEEC2E"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3178F15"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09D8E176"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Būste yra: </w:t>
      </w:r>
    </w:p>
    <w:p w14:paraId="604E349F"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1. įrengtas elektrinei viryklei pritaikytas elektros įvadas: Taip / Ne (tinkamą pabraukti) </w:t>
      </w:r>
    </w:p>
    <w:p w14:paraId="33459FEA"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2. dujinė viryklė: Taip / Ne (tinkamą pabraukti) </w:t>
      </w:r>
    </w:p>
    <w:p w14:paraId="111499EB"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3. apskaitos prietaisai (išvardyti) .............................................................................. </w:t>
      </w:r>
    </w:p>
    <w:p w14:paraId="5E6191E7"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4. vandens skaitikliai ...................... vnt. </w:t>
      </w:r>
    </w:p>
    <w:p w14:paraId="60273A56"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5. vonios patalpa su įrengtu dušu / vonia (tinkamą pabraukti); </w:t>
      </w:r>
    </w:p>
    <w:p w14:paraId="5BF5D2E7"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6. tualetas atskiroje patalpoje / kartu su vonios patalpa (tinkamą pabraukti); </w:t>
      </w:r>
    </w:p>
    <w:p w14:paraId="00A8C3B6"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7. balkonas: Taip / Ne (tinkamą pabraukti); </w:t>
      </w:r>
    </w:p>
    <w:p w14:paraId="302E0BF1" w14:textId="77777777" w:rsidR="000C6949"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8. rūsys: Taip / Ne (tinkamą pabraukti).</w:t>
      </w:r>
    </w:p>
    <w:p w14:paraId="6568BDC9" w14:textId="6FED7547" w:rsidR="005C12A0" w:rsidRPr="001973E1" w:rsidRDefault="000C6949" w:rsidP="005C1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žemės sklypas: </w:t>
      </w:r>
      <w:r w:rsidRPr="001973E1">
        <w:rPr>
          <w:rFonts w:ascii="Times New Roman" w:hAnsi="Times New Roman" w:cs="Times New Roman"/>
          <w:sz w:val="24"/>
          <w:szCs w:val="24"/>
        </w:rPr>
        <w:t>Taip / Ne (tinkamą pabraukti).</w:t>
      </w:r>
    </w:p>
    <w:p w14:paraId="7E45A959" w14:textId="445C8C0D"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Atstumas nuo b</w:t>
      </w:r>
      <w:r w:rsidR="000C6949">
        <w:rPr>
          <w:rFonts w:ascii="Times New Roman" w:hAnsi="Times New Roman" w:cs="Times New Roman"/>
          <w:sz w:val="24"/>
          <w:szCs w:val="24"/>
        </w:rPr>
        <w:t>ūsto</w:t>
      </w:r>
      <w:r w:rsidRPr="001973E1">
        <w:rPr>
          <w:rFonts w:ascii="Times New Roman" w:hAnsi="Times New Roman" w:cs="Times New Roman"/>
          <w:sz w:val="24"/>
          <w:szCs w:val="24"/>
        </w:rPr>
        <w:t xml:space="preserve"> iki maisto prekių parduotuvės ir viešojo transporto stotelės – .................. m. </w:t>
      </w:r>
    </w:p>
    <w:p w14:paraId="517EC520"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Galimybė apžiūrėti būstą (laikas, kontaktinio asmens vardas, pavardė, adresas, tel.) </w:t>
      </w:r>
    </w:p>
    <w:p w14:paraId="075D37F7"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E38C251"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w:t>
      </w:r>
    </w:p>
    <w:p w14:paraId="02837120" w14:textId="0BFE3116"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PARDUODA</w:t>
      </w:r>
      <w:r w:rsidR="000C6949">
        <w:rPr>
          <w:rFonts w:ascii="Times New Roman" w:hAnsi="Times New Roman" w:cs="Times New Roman"/>
          <w:sz w:val="24"/>
          <w:szCs w:val="24"/>
        </w:rPr>
        <w:t xml:space="preserve">MO BŪSTO </w:t>
      </w:r>
      <w:r w:rsidRPr="001973E1">
        <w:rPr>
          <w:rFonts w:ascii="Times New Roman" w:hAnsi="Times New Roman" w:cs="Times New Roman"/>
          <w:sz w:val="24"/>
          <w:szCs w:val="24"/>
        </w:rPr>
        <w:t xml:space="preserve">PRADINĖ KAINA: </w:t>
      </w:r>
    </w:p>
    <w:p w14:paraId="079787FC"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B487A3B"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.......................................................................................................................................................Eur. </w:t>
      </w:r>
    </w:p>
    <w:p w14:paraId="0686164D"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(suma skaičiais ir žodžiais) </w:t>
      </w:r>
    </w:p>
    <w:p w14:paraId="6112293D" w14:textId="706BDEA9" w:rsidR="005C12A0" w:rsidRPr="001973E1" w:rsidRDefault="000C6949" w:rsidP="005C1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BŪSTO </w:t>
      </w:r>
      <w:r w:rsidR="005C12A0" w:rsidRPr="001973E1">
        <w:rPr>
          <w:rFonts w:ascii="Times New Roman" w:hAnsi="Times New Roman" w:cs="Times New Roman"/>
          <w:sz w:val="24"/>
          <w:szCs w:val="24"/>
        </w:rPr>
        <w:t xml:space="preserve">PERDAVIMO TERMINAS: ……….…………………..................... </w:t>
      </w:r>
    </w:p>
    <w:p w14:paraId="10C4FBE1"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PATVIRTINU, KAD: </w:t>
      </w:r>
    </w:p>
    <w:p w14:paraId="6FFF9DBC" w14:textId="7A8B259C"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sutinku su </w:t>
      </w:r>
      <w:r w:rsidR="006D181E" w:rsidRPr="004270AB">
        <w:rPr>
          <w:rFonts w:ascii="Times New Roman" w:hAnsi="Times New Roman" w:cs="Times New Roman"/>
          <w:sz w:val="24"/>
          <w:szCs w:val="24"/>
        </w:rPr>
        <w:t xml:space="preserve">būsto pirkimo komisijos </w:t>
      </w:r>
      <w:r w:rsidRPr="001973E1">
        <w:rPr>
          <w:rFonts w:ascii="Times New Roman" w:hAnsi="Times New Roman" w:cs="Times New Roman"/>
          <w:sz w:val="24"/>
          <w:szCs w:val="24"/>
        </w:rPr>
        <w:t xml:space="preserve">nustatytomis pirkimo sąlygomis; </w:t>
      </w:r>
    </w:p>
    <w:p w14:paraId="3C531B93" w14:textId="7F1EDF25"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siūlomos parduoti </w:t>
      </w:r>
      <w:r w:rsidR="000C6949">
        <w:rPr>
          <w:rFonts w:ascii="Times New Roman" w:hAnsi="Times New Roman" w:cs="Times New Roman"/>
          <w:sz w:val="24"/>
          <w:szCs w:val="24"/>
        </w:rPr>
        <w:t xml:space="preserve">būstas </w:t>
      </w:r>
      <w:r w:rsidRPr="001973E1">
        <w:rPr>
          <w:rFonts w:ascii="Times New Roman" w:hAnsi="Times New Roman" w:cs="Times New Roman"/>
          <w:sz w:val="24"/>
          <w:szCs w:val="24"/>
        </w:rPr>
        <w:t>nėra įkeist</w:t>
      </w:r>
      <w:r w:rsidR="006D181E">
        <w:rPr>
          <w:rFonts w:ascii="Times New Roman" w:hAnsi="Times New Roman" w:cs="Times New Roman"/>
          <w:sz w:val="24"/>
          <w:szCs w:val="24"/>
        </w:rPr>
        <w:t>as</w:t>
      </w:r>
      <w:r w:rsidRPr="001973E1">
        <w:rPr>
          <w:rFonts w:ascii="Times New Roman" w:hAnsi="Times New Roman" w:cs="Times New Roman"/>
          <w:sz w:val="24"/>
          <w:szCs w:val="24"/>
        </w:rPr>
        <w:t>, užstatyt</w:t>
      </w:r>
      <w:r w:rsidR="006D181E">
        <w:rPr>
          <w:rFonts w:ascii="Times New Roman" w:hAnsi="Times New Roman" w:cs="Times New Roman"/>
          <w:sz w:val="24"/>
          <w:szCs w:val="24"/>
        </w:rPr>
        <w:t>as</w:t>
      </w:r>
      <w:r w:rsidRPr="001973E1">
        <w:rPr>
          <w:rFonts w:ascii="Times New Roman" w:hAnsi="Times New Roman" w:cs="Times New Roman"/>
          <w:sz w:val="24"/>
          <w:szCs w:val="24"/>
        </w:rPr>
        <w:t xml:space="preserve">, joms nėra uždėtas turto areštas ar nėra kitaip suvaržytos disponavimo šiuo turtu teisės; </w:t>
      </w:r>
    </w:p>
    <w:p w14:paraId="5B55ADFE" w14:textId="7EA34313"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lastRenderedPageBreak/>
        <w:t xml:space="preserve">- </w:t>
      </w:r>
      <w:r w:rsidR="006D181E" w:rsidRPr="001973E1">
        <w:rPr>
          <w:rFonts w:ascii="Times New Roman" w:hAnsi="Times New Roman" w:cs="Times New Roman"/>
          <w:sz w:val="24"/>
          <w:szCs w:val="24"/>
        </w:rPr>
        <w:t>siūl</w:t>
      </w:r>
      <w:r w:rsidR="006D181E">
        <w:rPr>
          <w:rFonts w:ascii="Times New Roman" w:hAnsi="Times New Roman" w:cs="Times New Roman"/>
          <w:sz w:val="24"/>
          <w:szCs w:val="24"/>
        </w:rPr>
        <w:t xml:space="preserve">omajame  </w:t>
      </w:r>
      <w:r w:rsidRPr="001973E1">
        <w:rPr>
          <w:rFonts w:ascii="Times New Roman" w:hAnsi="Times New Roman" w:cs="Times New Roman"/>
          <w:sz w:val="24"/>
          <w:szCs w:val="24"/>
        </w:rPr>
        <w:t xml:space="preserve">parduoti </w:t>
      </w:r>
      <w:r w:rsidR="000C6949">
        <w:rPr>
          <w:rFonts w:ascii="Times New Roman" w:hAnsi="Times New Roman" w:cs="Times New Roman"/>
          <w:sz w:val="24"/>
          <w:szCs w:val="24"/>
        </w:rPr>
        <w:t xml:space="preserve">būste </w:t>
      </w:r>
      <w:r w:rsidRPr="001973E1">
        <w:rPr>
          <w:rFonts w:ascii="Times New Roman" w:hAnsi="Times New Roman" w:cs="Times New Roman"/>
          <w:sz w:val="24"/>
          <w:szCs w:val="24"/>
        </w:rPr>
        <w:t xml:space="preserve">nėra registruotų kitų asmenų ir jos nėra kitų asmenų deklaruotos kaip gyvenamoji vieta; </w:t>
      </w:r>
    </w:p>
    <w:p w14:paraId="0100D014"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pasiūlymas atitinka kitus pirkimo sąlygų reikalavimus; </w:t>
      </w:r>
    </w:p>
    <w:p w14:paraId="173B4AD6"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iki bus sudaryta oficiali pirkimo–pardavimo sutartis, šis pasiūlymas galioja kaip įpareigojanti sutartis; </w:t>
      </w:r>
    </w:p>
    <w:p w14:paraId="58B2B6BA" w14:textId="77777777" w:rsidR="005C12A0"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sutinku sumokėti 50 procentų patirtų individualaus turto vertinimo išlaidų, nepagrįstai atsisakius po derybų sudaryti pirkimo–pardavimo sutartį. </w:t>
      </w:r>
    </w:p>
    <w:p w14:paraId="30476B63" w14:textId="77777777" w:rsidR="001973E1" w:rsidRPr="001973E1" w:rsidRDefault="001973E1" w:rsidP="005C12A0">
      <w:pPr>
        <w:spacing w:after="0" w:line="240" w:lineRule="auto"/>
        <w:jc w:val="both"/>
        <w:rPr>
          <w:rFonts w:ascii="Times New Roman" w:hAnsi="Times New Roman" w:cs="Times New Roman"/>
          <w:sz w:val="24"/>
          <w:szCs w:val="24"/>
        </w:rPr>
      </w:pPr>
    </w:p>
    <w:p w14:paraId="5B18F1BF"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PASIŪLYMAS GALIOJA IKI SUTARTIES PASIRAŠYMO </w:t>
      </w:r>
    </w:p>
    <w:p w14:paraId="66FF0B65" w14:textId="77777777"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Pasiūlymo priedai: </w:t>
      </w:r>
    </w:p>
    <w:p w14:paraId="616507D1" w14:textId="3738392E" w:rsidR="005C12A0" w:rsidRPr="006D181E" w:rsidRDefault="005C12A0" w:rsidP="005C12A0">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1. b</w:t>
      </w:r>
      <w:r w:rsidR="000C6949" w:rsidRPr="006D181E">
        <w:rPr>
          <w:rFonts w:ascii="Times New Roman" w:hAnsi="Times New Roman" w:cs="Times New Roman"/>
          <w:sz w:val="24"/>
          <w:szCs w:val="24"/>
        </w:rPr>
        <w:t>ūsto</w:t>
      </w:r>
      <w:r w:rsidRPr="006D181E">
        <w:rPr>
          <w:rFonts w:ascii="Times New Roman" w:hAnsi="Times New Roman" w:cs="Times New Roman"/>
          <w:sz w:val="24"/>
          <w:szCs w:val="24"/>
        </w:rPr>
        <w:t xml:space="preserve"> nuosavybę patvirtinantis dokumentas (Nekilnojamo turto registro centrinio duomenų banko išrašas, kuris negali būti senesnis kaip 2024-01-01 ir kuriame nurodytas buto fizinio nusidėvėjimo procentas, jei plytų mūro arba mišrių konstrukcijų daugiabutis gyvenamas namas, kuriame yra butas, statytas iki 1964 m., jei po 1964 m., fizinio nusidėvėjimo procentas gali būti ir nenurodytas buto nuosavybę patvirtinančiame dokumente) ar kopija; </w:t>
      </w:r>
    </w:p>
    <w:p w14:paraId="7BE9CCDE" w14:textId="4DF0D85F"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2. b</w:t>
      </w:r>
      <w:r w:rsidR="000C6949">
        <w:rPr>
          <w:rFonts w:ascii="Times New Roman" w:hAnsi="Times New Roman" w:cs="Times New Roman"/>
          <w:sz w:val="24"/>
          <w:szCs w:val="24"/>
        </w:rPr>
        <w:t>ūsto</w:t>
      </w:r>
      <w:r w:rsidRPr="001973E1">
        <w:rPr>
          <w:rFonts w:ascii="Times New Roman" w:hAnsi="Times New Roman" w:cs="Times New Roman"/>
          <w:sz w:val="24"/>
          <w:szCs w:val="24"/>
        </w:rPr>
        <w:t xml:space="preserve"> kadastro duomenų bylos kopija; </w:t>
      </w:r>
    </w:p>
    <w:p w14:paraId="536548B9" w14:textId="46FB8569"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3. įgaliojimas, suteikiantis teisę asmeniui derėtis dėl </w:t>
      </w:r>
      <w:r w:rsidR="000C6949">
        <w:rPr>
          <w:rFonts w:ascii="Times New Roman" w:hAnsi="Times New Roman" w:cs="Times New Roman"/>
          <w:sz w:val="24"/>
          <w:szCs w:val="24"/>
        </w:rPr>
        <w:t>būsto</w:t>
      </w:r>
      <w:r w:rsidRPr="001973E1">
        <w:rPr>
          <w:rFonts w:ascii="Times New Roman" w:hAnsi="Times New Roman" w:cs="Times New Roman"/>
          <w:sz w:val="24"/>
          <w:szCs w:val="24"/>
        </w:rPr>
        <w:t xml:space="preserve"> pardavimo, pasiūlymo ir b</w:t>
      </w:r>
      <w:r w:rsidR="000C6949">
        <w:rPr>
          <w:rFonts w:ascii="Times New Roman" w:hAnsi="Times New Roman" w:cs="Times New Roman"/>
          <w:sz w:val="24"/>
          <w:szCs w:val="24"/>
        </w:rPr>
        <w:t>ūsto</w:t>
      </w:r>
      <w:r w:rsidRPr="001973E1">
        <w:rPr>
          <w:rFonts w:ascii="Times New Roman" w:hAnsi="Times New Roman" w:cs="Times New Roman"/>
          <w:sz w:val="24"/>
          <w:szCs w:val="24"/>
        </w:rPr>
        <w:t xml:space="preserve"> dokumentų pateikimo ir (ar) pirkimo sutarties sudarymo, kai pasiūlymo pateikėjas nėra b</w:t>
      </w:r>
      <w:r w:rsidR="000C6949">
        <w:rPr>
          <w:rFonts w:ascii="Times New Roman" w:hAnsi="Times New Roman" w:cs="Times New Roman"/>
          <w:sz w:val="24"/>
          <w:szCs w:val="24"/>
        </w:rPr>
        <w:t>ūsto</w:t>
      </w:r>
      <w:r w:rsidRPr="001973E1">
        <w:rPr>
          <w:rFonts w:ascii="Times New Roman" w:hAnsi="Times New Roman" w:cs="Times New Roman"/>
          <w:sz w:val="24"/>
          <w:szCs w:val="24"/>
        </w:rPr>
        <w:t xml:space="preserve"> savininkas; </w:t>
      </w:r>
    </w:p>
    <w:p w14:paraId="6FA3C695" w14:textId="19A0756B" w:rsidR="005C12A0" w:rsidRPr="001973E1" w:rsidRDefault="005C12A0" w:rsidP="005C12A0">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4. b</w:t>
      </w:r>
      <w:r w:rsidR="000C6949">
        <w:rPr>
          <w:rFonts w:ascii="Times New Roman" w:hAnsi="Times New Roman" w:cs="Times New Roman"/>
          <w:sz w:val="24"/>
          <w:szCs w:val="24"/>
        </w:rPr>
        <w:t>ūsto</w:t>
      </w:r>
      <w:r w:rsidRPr="001973E1">
        <w:rPr>
          <w:rFonts w:ascii="Times New Roman" w:hAnsi="Times New Roman" w:cs="Times New Roman"/>
          <w:sz w:val="24"/>
          <w:szCs w:val="24"/>
        </w:rPr>
        <w:t xml:space="preserve"> energinio naudingumo sertifikato kopija. </w:t>
      </w:r>
    </w:p>
    <w:p w14:paraId="7906391D" w14:textId="3EEF76C1" w:rsidR="005C12A0" w:rsidRDefault="005C12A0" w:rsidP="005C12A0">
      <w:pPr>
        <w:spacing w:after="0" w:line="240" w:lineRule="auto"/>
        <w:jc w:val="both"/>
        <w:rPr>
          <w:rFonts w:ascii="Times New Roman" w:hAnsi="Times New Roman" w:cs="Times New Roman"/>
          <w:sz w:val="24"/>
          <w:szCs w:val="24"/>
        </w:rPr>
      </w:pPr>
    </w:p>
    <w:p w14:paraId="67C0FBB6" w14:textId="77777777" w:rsidR="001973E1" w:rsidRDefault="001973E1" w:rsidP="005C12A0">
      <w:pPr>
        <w:spacing w:after="0" w:line="240" w:lineRule="auto"/>
        <w:jc w:val="both"/>
        <w:rPr>
          <w:rFonts w:ascii="Times New Roman" w:hAnsi="Times New Roman" w:cs="Times New Roman"/>
          <w:sz w:val="24"/>
          <w:szCs w:val="24"/>
        </w:rPr>
      </w:pPr>
    </w:p>
    <w:p w14:paraId="256EB96F" w14:textId="77777777" w:rsidR="001973E1" w:rsidRDefault="001973E1" w:rsidP="005C12A0">
      <w:pPr>
        <w:spacing w:after="0" w:line="240" w:lineRule="auto"/>
        <w:jc w:val="both"/>
        <w:rPr>
          <w:rFonts w:ascii="Times New Roman" w:hAnsi="Times New Roman" w:cs="Times New Roman"/>
          <w:sz w:val="24"/>
          <w:szCs w:val="24"/>
        </w:rPr>
      </w:pPr>
    </w:p>
    <w:p w14:paraId="328E5B84" w14:textId="77777777" w:rsidR="00A514A2" w:rsidRPr="00A514A2" w:rsidRDefault="00A514A2" w:rsidP="00A514A2">
      <w:pPr>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xml:space="preserve">……………..………………………………....... ……………. ...............……………….…… </w:t>
      </w:r>
    </w:p>
    <w:p w14:paraId="79462885" w14:textId="5EF2D2AD" w:rsidR="001973E1" w:rsidRPr="001973E1" w:rsidRDefault="004B6F6E" w:rsidP="00A514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973E1">
        <w:rPr>
          <w:rFonts w:ascii="Times New Roman" w:hAnsi="Times New Roman" w:cs="Times New Roman"/>
          <w:sz w:val="24"/>
          <w:szCs w:val="24"/>
        </w:rPr>
        <w:t xml:space="preserve">Kandidato vardas, pavardė, asmens kodas ar įmonės </w:t>
      </w:r>
      <w:r w:rsidRPr="006D181E">
        <w:rPr>
          <w:rFonts w:ascii="Times New Roman" w:hAnsi="Times New Roman" w:cs="Times New Roman"/>
          <w:sz w:val="24"/>
          <w:szCs w:val="24"/>
        </w:rPr>
        <w:t>pavadinimas</w:t>
      </w:r>
      <w:r>
        <w:rPr>
          <w:rFonts w:ascii="Times New Roman" w:hAnsi="Times New Roman" w:cs="Times New Roman"/>
          <w:sz w:val="24"/>
          <w:szCs w:val="24"/>
        </w:rPr>
        <w:t>)</w:t>
      </w:r>
      <w:r w:rsidRPr="00A514A2">
        <w:rPr>
          <w:rFonts w:ascii="Times New Roman" w:hAnsi="Times New Roman" w:cs="Times New Roman"/>
          <w:sz w:val="24"/>
          <w:szCs w:val="24"/>
        </w:rPr>
        <w:t xml:space="preserve"> </w:t>
      </w:r>
      <w:r w:rsidR="00A514A2" w:rsidRPr="00A514A2">
        <w:rPr>
          <w:rFonts w:ascii="Times New Roman" w:hAnsi="Times New Roman" w:cs="Times New Roman"/>
          <w:sz w:val="24"/>
          <w:szCs w:val="24"/>
        </w:rPr>
        <w:t>(parašas) (vardas ir pavardė)</w:t>
      </w:r>
    </w:p>
    <w:p w14:paraId="0FEBBA3A" w14:textId="12344374" w:rsidR="005D0FF0" w:rsidRPr="001973E1" w:rsidRDefault="005D0FF0" w:rsidP="005C12A0">
      <w:pPr>
        <w:spacing w:after="0" w:line="240" w:lineRule="auto"/>
        <w:jc w:val="both"/>
        <w:rPr>
          <w:rFonts w:ascii="Times New Roman" w:hAnsi="Times New Roman" w:cs="Times New Roman"/>
          <w:sz w:val="24"/>
          <w:szCs w:val="24"/>
        </w:rPr>
      </w:pPr>
    </w:p>
    <w:p w14:paraId="4CC357A2" w14:textId="77777777" w:rsidR="005C12A0" w:rsidRDefault="005C12A0" w:rsidP="005C12A0">
      <w:pPr>
        <w:spacing w:after="0" w:line="240" w:lineRule="auto"/>
        <w:jc w:val="both"/>
        <w:rPr>
          <w:rFonts w:ascii="Times New Roman" w:hAnsi="Times New Roman" w:cs="Times New Roman"/>
          <w:color w:val="FF0000"/>
          <w:sz w:val="24"/>
          <w:szCs w:val="24"/>
        </w:rPr>
      </w:pPr>
    </w:p>
    <w:p w14:paraId="632EA23E" w14:textId="77777777" w:rsidR="005C12A0" w:rsidRDefault="005C12A0" w:rsidP="005C12A0">
      <w:pPr>
        <w:spacing w:after="0" w:line="240" w:lineRule="auto"/>
        <w:jc w:val="both"/>
        <w:rPr>
          <w:rFonts w:ascii="Times New Roman" w:hAnsi="Times New Roman" w:cs="Times New Roman"/>
          <w:color w:val="FF0000"/>
          <w:sz w:val="24"/>
          <w:szCs w:val="24"/>
        </w:rPr>
      </w:pPr>
    </w:p>
    <w:p w14:paraId="697DE762" w14:textId="77777777" w:rsidR="005C12A0" w:rsidRDefault="005C12A0" w:rsidP="005C12A0">
      <w:pPr>
        <w:spacing w:after="0" w:line="240" w:lineRule="auto"/>
        <w:jc w:val="both"/>
        <w:rPr>
          <w:rFonts w:ascii="Times New Roman" w:hAnsi="Times New Roman" w:cs="Times New Roman"/>
          <w:color w:val="FF0000"/>
          <w:sz w:val="24"/>
          <w:szCs w:val="24"/>
        </w:rPr>
      </w:pPr>
    </w:p>
    <w:p w14:paraId="2CD98DB4" w14:textId="77777777" w:rsidR="005C12A0" w:rsidRDefault="005C12A0" w:rsidP="005C12A0">
      <w:pPr>
        <w:spacing w:after="0" w:line="240" w:lineRule="auto"/>
        <w:jc w:val="both"/>
        <w:rPr>
          <w:rFonts w:ascii="Times New Roman" w:hAnsi="Times New Roman" w:cs="Times New Roman"/>
          <w:color w:val="FF0000"/>
          <w:sz w:val="24"/>
          <w:szCs w:val="24"/>
        </w:rPr>
      </w:pPr>
    </w:p>
    <w:p w14:paraId="68048DE6" w14:textId="77777777" w:rsidR="005C12A0" w:rsidRDefault="005C12A0" w:rsidP="005C12A0">
      <w:pPr>
        <w:spacing w:after="0" w:line="240" w:lineRule="auto"/>
        <w:jc w:val="both"/>
        <w:rPr>
          <w:rFonts w:ascii="Times New Roman" w:hAnsi="Times New Roman" w:cs="Times New Roman"/>
          <w:color w:val="FF0000"/>
          <w:sz w:val="24"/>
          <w:szCs w:val="24"/>
        </w:rPr>
      </w:pPr>
    </w:p>
    <w:p w14:paraId="3DAD42F7" w14:textId="77777777" w:rsidR="005C12A0" w:rsidRDefault="005C12A0" w:rsidP="005C12A0">
      <w:pPr>
        <w:spacing w:after="0" w:line="240" w:lineRule="auto"/>
        <w:jc w:val="both"/>
        <w:rPr>
          <w:rFonts w:ascii="Times New Roman" w:hAnsi="Times New Roman" w:cs="Times New Roman"/>
          <w:color w:val="FF0000"/>
          <w:sz w:val="24"/>
          <w:szCs w:val="24"/>
        </w:rPr>
      </w:pPr>
    </w:p>
    <w:p w14:paraId="7718D5FC" w14:textId="77777777" w:rsidR="005C12A0" w:rsidRDefault="005C12A0" w:rsidP="005C12A0">
      <w:pPr>
        <w:spacing w:after="0" w:line="240" w:lineRule="auto"/>
        <w:jc w:val="both"/>
        <w:rPr>
          <w:rFonts w:ascii="Times New Roman" w:hAnsi="Times New Roman" w:cs="Times New Roman"/>
          <w:color w:val="FF0000"/>
          <w:sz w:val="24"/>
          <w:szCs w:val="24"/>
        </w:rPr>
      </w:pPr>
    </w:p>
    <w:p w14:paraId="4783748D" w14:textId="77777777" w:rsidR="005C12A0" w:rsidRDefault="005C12A0" w:rsidP="005C12A0">
      <w:pPr>
        <w:spacing w:after="0" w:line="240" w:lineRule="auto"/>
        <w:jc w:val="both"/>
        <w:rPr>
          <w:rFonts w:ascii="Times New Roman" w:hAnsi="Times New Roman" w:cs="Times New Roman"/>
          <w:color w:val="FF0000"/>
          <w:sz w:val="24"/>
          <w:szCs w:val="24"/>
        </w:rPr>
      </w:pPr>
    </w:p>
    <w:p w14:paraId="3EBA6F0C" w14:textId="77777777" w:rsidR="005C12A0" w:rsidRDefault="005C12A0" w:rsidP="005C12A0">
      <w:pPr>
        <w:spacing w:after="0" w:line="240" w:lineRule="auto"/>
        <w:jc w:val="both"/>
        <w:rPr>
          <w:rFonts w:ascii="Times New Roman" w:hAnsi="Times New Roman" w:cs="Times New Roman"/>
          <w:color w:val="FF0000"/>
          <w:sz w:val="24"/>
          <w:szCs w:val="24"/>
        </w:rPr>
      </w:pPr>
    </w:p>
    <w:p w14:paraId="51C386AC" w14:textId="77777777" w:rsidR="005C12A0" w:rsidRDefault="005C12A0" w:rsidP="005C12A0">
      <w:pPr>
        <w:spacing w:after="0" w:line="240" w:lineRule="auto"/>
        <w:jc w:val="both"/>
        <w:rPr>
          <w:rFonts w:ascii="Times New Roman" w:hAnsi="Times New Roman" w:cs="Times New Roman"/>
          <w:color w:val="FF0000"/>
          <w:sz w:val="24"/>
          <w:szCs w:val="24"/>
        </w:rPr>
      </w:pPr>
    </w:p>
    <w:p w14:paraId="3BA3E8B2" w14:textId="77777777" w:rsidR="005C12A0" w:rsidRDefault="005C12A0" w:rsidP="005C12A0">
      <w:pPr>
        <w:spacing w:after="0" w:line="240" w:lineRule="auto"/>
        <w:jc w:val="both"/>
        <w:rPr>
          <w:rFonts w:ascii="Times New Roman" w:hAnsi="Times New Roman" w:cs="Times New Roman"/>
          <w:color w:val="FF0000"/>
          <w:sz w:val="24"/>
          <w:szCs w:val="24"/>
        </w:rPr>
      </w:pPr>
    </w:p>
    <w:p w14:paraId="410342F2" w14:textId="77777777" w:rsidR="005C12A0" w:rsidRDefault="005C12A0" w:rsidP="005C12A0">
      <w:pPr>
        <w:spacing w:after="0" w:line="240" w:lineRule="auto"/>
        <w:jc w:val="both"/>
        <w:rPr>
          <w:rFonts w:ascii="Times New Roman" w:hAnsi="Times New Roman" w:cs="Times New Roman"/>
          <w:color w:val="FF0000"/>
          <w:sz w:val="24"/>
          <w:szCs w:val="24"/>
        </w:rPr>
      </w:pPr>
    </w:p>
    <w:p w14:paraId="76F9FFE5" w14:textId="77777777" w:rsidR="005C12A0" w:rsidRDefault="005C12A0" w:rsidP="005C12A0">
      <w:pPr>
        <w:spacing w:after="0" w:line="240" w:lineRule="auto"/>
        <w:jc w:val="both"/>
        <w:rPr>
          <w:rFonts w:ascii="Times New Roman" w:hAnsi="Times New Roman" w:cs="Times New Roman"/>
          <w:color w:val="FF0000"/>
          <w:sz w:val="24"/>
          <w:szCs w:val="24"/>
        </w:rPr>
      </w:pPr>
    </w:p>
    <w:p w14:paraId="3D463F5E" w14:textId="77777777" w:rsidR="005C12A0" w:rsidRDefault="005C12A0" w:rsidP="005C12A0">
      <w:pPr>
        <w:spacing w:after="0" w:line="240" w:lineRule="auto"/>
        <w:jc w:val="both"/>
        <w:rPr>
          <w:rFonts w:ascii="Times New Roman" w:hAnsi="Times New Roman" w:cs="Times New Roman"/>
          <w:color w:val="FF0000"/>
          <w:sz w:val="24"/>
          <w:szCs w:val="24"/>
        </w:rPr>
      </w:pPr>
    </w:p>
    <w:p w14:paraId="6D65027A" w14:textId="77777777" w:rsidR="005C12A0" w:rsidRDefault="005C12A0" w:rsidP="005C12A0">
      <w:pPr>
        <w:spacing w:after="0" w:line="240" w:lineRule="auto"/>
        <w:jc w:val="both"/>
        <w:rPr>
          <w:rFonts w:ascii="Times New Roman" w:hAnsi="Times New Roman" w:cs="Times New Roman"/>
          <w:color w:val="FF0000"/>
          <w:sz w:val="24"/>
          <w:szCs w:val="24"/>
        </w:rPr>
      </w:pPr>
    </w:p>
    <w:p w14:paraId="0B92877D" w14:textId="77777777" w:rsidR="005C12A0" w:rsidRDefault="005C12A0" w:rsidP="005C12A0">
      <w:pPr>
        <w:spacing w:after="0" w:line="240" w:lineRule="auto"/>
        <w:jc w:val="both"/>
        <w:rPr>
          <w:rFonts w:ascii="Times New Roman" w:hAnsi="Times New Roman" w:cs="Times New Roman"/>
          <w:color w:val="FF0000"/>
          <w:sz w:val="24"/>
          <w:szCs w:val="24"/>
        </w:rPr>
      </w:pPr>
    </w:p>
    <w:p w14:paraId="1A68C4E0" w14:textId="77777777" w:rsidR="005C12A0" w:rsidRDefault="005C12A0" w:rsidP="005C12A0">
      <w:pPr>
        <w:spacing w:after="0" w:line="240" w:lineRule="auto"/>
        <w:jc w:val="both"/>
        <w:rPr>
          <w:rFonts w:ascii="Times New Roman" w:hAnsi="Times New Roman" w:cs="Times New Roman"/>
          <w:color w:val="FF0000"/>
          <w:sz w:val="24"/>
          <w:szCs w:val="24"/>
        </w:rPr>
      </w:pPr>
    </w:p>
    <w:p w14:paraId="2C239CAF" w14:textId="77777777" w:rsidR="005C12A0" w:rsidRDefault="005C12A0" w:rsidP="005C12A0">
      <w:pPr>
        <w:spacing w:after="0" w:line="240" w:lineRule="auto"/>
        <w:jc w:val="both"/>
        <w:rPr>
          <w:rFonts w:ascii="Times New Roman" w:hAnsi="Times New Roman" w:cs="Times New Roman"/>
          <w:color w:val="FF0000"/>
          <w:sz w:val="24"/>
          <w:szCs w:val="24"/>
        </w:rPr>
      </w:pPr>
    </w:p>
    <w:p w14:paraId="56E8C7CF" w14:textId="77777777" w:rsidR="00AD6AC6" w:rsidRDefault="00AD6AC6" w:rsidP="005C12A0">
      <w:pPr>
        <w:spacing w:after="0" w:line="240" w:lineRule="auto"/>
        <w:jc w:val="both"/>
        <w:rPr>
          <w:rFonts w:ascii="Times New Roman" w:hAnsi="Times New Roman" w:cs="Times New Roman"/>
          <w:color w:val="FF0000"/>
          <w:sz w:val="24"/>
          <w:szCs w:val="24"/>
        </w:rPr>
      </w:pPr>
    </w:p>
    <w:p w14:paraId="000F92A5" w14:textId="77777777" w:rsidR="00293523" w:rsidRDefault="00293523" w:rsidP="005C12A0">
      <w:pPr>
        <w:spacing w:after="0" w:line="240" w:lineRule="auto"/>
        <w:jc w:val="both"/>
        <w:rPr>
          <w:rFonts w:ascii="Times New Roman" w:hAnsi="Times New Roman" w:cs="Times New Roman"/>
          <w:color w:val="FF0000"/>
          <w:sz w:val="24"/>
          <w:szCs w:val="24"/>
        </w:rPr>
      </w:pPr>
    </w:p>
    <w:p w14:paraId="7BD0991B" w14:textId="77777777" w:rsidR="00293523" w:rsidRDefault="00293523" w:rsidP="005C12A0">
      <w:pPr>
        <w:spacing w:after="0" w:line="240" w:lineRule="auto"/>
        <w:jc w:val="both"/>
        <w:rPr>
          <w:rFonts w:ascii="Times New Roman" w:hAnsi="Times New Roman" w:cs="Times New Roman"/>
          <w:color w:val="FF0000"/>
          <w:sz w:val="24"/>
          <w:szCs w:val="24"/>
        </w:rPr>
      </w:pPr>
    </w:p>
    <w:p w14:paraId="0E24E795" w14:textId="77777777" w:rsidR="00293523" w:rsidRDefault="00293523" w:rsidP="005C12A0">
      <w:pPr>
        <w:spacing w:after="0" w:line="240" w:lineRule="auto"/>
        <w:jc w:val="both"/>
        <w:rPr>
          <w:rFonts w:ascii="Times New Roman" w:hAnsi="Times New Roman" w:cs="Times New Roman"/>
          <w:color w:val="FF0000"/>
          <w:sz w:val="24"/>
          <w:szCs w:val="24"/>
        </w:rPr>
      </w:pPr>
    </w:p>
    <w:p w14:paraId="5B5AE244" w14:textId="77777777" w:rsidR="00293523" w:rsidRDefault="00293523" w:rsidP="005C12A0">
      <w:pPr>
        <w:spacing w:after="0" w:line="240" w:lineRule="auto"/>
        <w:jc w:val="both"/>
        <w:rPr>
          <w:rFonts w:ascii="Times New Roman" w:hAnsi="Times New Roman" w:cs="Times New Roman"/>
          <w:color w:val="FF0000"/>
          <w:sz w:val="24"/>
          <w:szCs w:val="24"/>
        </w:rPr>
      </w:pPr>
    </w:p>
    <w:p w14:paraId="7FF4BD6C" w14:textId="77777777" w:rsidR="00293523" w:rsidRDefault="00293523" w:rsidP="005C12A0">
      <w:pPr>
        <w:spacing w:after="0" w:line="240" w:lineRule="auto"/>
        <w:jc w:val="both"/>
        <w:rPr>
          <w:rFonts w:ascii="Times New Roman" w:hAnsi="Times New Roman" w:cs="Times New Roman"/>
          <w:color w:val="FF0000"/>
          <w:sz w:val="24"/>
          <w:szCs w:val="24"/>
        </w:rPr>
      </w:pPr>
    </w:p>
    <w:p w14:paraId="5CAD2CE7" w14:textId="77777777" w:rsidR="005C12A0" w:rsidRDefault="005C12A0" w:rsidP="005C12A0">
      <w:pPr>
        <w:spacing w:after="0" w:line="240" w:lineRule="auto"/>
        <w:jc w:val="both"/>
        <w:rPr>
          <w:rFonts w:ascii="Times New Roman" w:hAnsi="Times New Roman" w:cs="Times New Roman"/>
          <w:color w:val="FF0000"/>
          <w:sz w:val="24"/>
          <w:szCs w:val="24"/>
        </w:rPr>
      </w:pPr>
    </w:p>
    <w:p w14:paraId="713E6538" w14:textId="50D8FBFC" w:rsidR="005C12A0" w:rsidRPr="001973E1" w:rsidRDefault="005C12A0" w:rsidP="005C12A0">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lastRenderedPageBreak/>
        <w:t xml:space="preserve">                                                                                                         Būstų pirkimo skelbiamų derybų </w:t>
      </w:r>
    </w:p>
    <w:p w14:paraId="01BE0ECF" w14:textId="499A83ED" w:rsidR="005C12A0" w:rsidRPr="001973E1" w:rsidRDefault="005C12A0" w:rsidP="005C12A0">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t xml:space="preserve">                                                                                                         būdu</w:t>
      </w:r>
      <w:r w:rsidRPr="001973E1">
        <w:rPr>
          <w:rFonts w:ascii="Times New Roman" w:hAnsi="Times New Roman" w:cs="Times New Roman"/>
          <w:caps/>
          <w:color w:val="auto"/>
          <w:sz w:val="24"/>
          <w:szCs w:val="24"/>
        </w:rPr>
        <w:t xml:space="preserve"> </w:t>
      </w:r>
      <w:r w:rsidRPr="001973E1">
        <w:rPr>
          <w:rFonts w:ascii="Times New Roman" w:hAnsi="Times New Roman" w:cs="Times New Roman"/>
          <w:color w:val="auto"/>
          <w:sz w:val="24"/>
          <w:szCs w:val="24"/>
        </w:rPr>
        <w:t xml:space="preserve">sąlygų aprašo </w:t>
      </w:r>
    </w:p>
    <w:p w14:paraId="7C84FD1B" w14:textId="3F1C66BF"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2 priedas</w:t>
      </w:r>
    </w:p>
    <w:p w14:paraId="39B44895" w14:textId="77777777" w:rsidR="005C12A0" w:rsidRPr="001973E1" w:rsidRDefault="005C12A0" w:rsidP="005C12A0">
      <w:pPr>
        <w:tabs>
          <w:tab w:val="left" w:pos="5700"/>
        </w:tabs>
        <w:spacing w:after="0" w:line="240" w:lineRule="auto"/>
        <w:rPr>
          <w:rFonts w:ascii="Times New Roman" w:hAnsi="Times New Roman" w:cs="Times New Roman"/>
          <w:sz w:val="24"/>
          <w:szCs w:val="24"/>
        </w:rPr>
      </w:pPr>
    </w:p>
    <w:p w14:paraId="353D11F6" w14:textId="5451531F" w:rsidR="005C12A0" w:rsidRPr="001973E1" w:rsidRDefault="005C12A0" w:rsidP="005C12A0">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b/>
          <w:bCs/>
          <w:sz w:val="24"/>
          <w:szCs w:val="24"/>
        </w:rPr>
        <w:t>(Siūlomo pirkti būsto apžiūros akto forma)</w:t>
      </w:r>
    </w:p>
    <w:p w14:paraId="02E6DA9F" w14:textId="63DD02DD" w:rsidR="005C12A0" w:rsidRPr="001973E1" w:rsidRDefault="005C12A0" w:rsidP="005C12A0">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b/>
          <w:bCs/>
          <w:sz w:val="24"/>
          <w:szCs w:val="24"/>
        </w:rPr>
        <w:t>SIŪLOMO PIRKTI BŪSTO APŽIŪROS AKTAS</w:t>
      </w:r>
      <w:r w:rsidR="001973E1">
        <w:rPr>
          <w:rFonts w:ascii="Times New Roman" w:hAnsi="Times New Roman" w:cs="Times New Roman"/>
          <w:b/>
          <w:bCs/>
          <w:sz w:val="24"/>
          <w:szCs w:val="24"/>
        </w:rPr>
        <w:t xml:space="preserve"> (BUTAMS)</w:t>
      </w:r>
    </w:p>
    <w:p w14:paraId="6D5DA77A" w14:textId="7A4E3A90" w:rsidR="005C12A0" w:rsidRPr="001973E1" w:rsidRDefault="005C12A0" w:rsidP="005C12A0">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202</w:t>
      </w:r>
      <w:r w:rsidR="000F254C" w:rsidRPr="001973E1">
        <w:rPr>
          <w:rFonts w:ascii="Times New Roman" w:hAnsi="Times New Roman" w:cs="Times New Roman"/>
          <w:sz w:val="24"/>
          <w:szCs w:val="24"/>
        </w:rPr>
        <w:t>5</w:t>
      </w:r>
      <w:r w:rsidRPr="001973E1">
        <w:rPr>
          <w:rFonts w:ascii="Times New Roman" w:hAnsi="Times New Roman" w:cs="Times New Roman"/>
          <w:sz w:val="24"/>
          <w:szCs w:val="24"/>
        </w:rPr>
        <w:t xml:space="preserve"> m. .......................................................... d.</w:t>
      </w:r>
    </w:p>
    <w:p w14:paraId="3CEEE97C" w14:textId="0501C1BE" w:rsidR="005C12A0" w:rsidRPr="001973E1" w:rsidRDefault="005C12A0" w:rsidP="005C12A0">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348015AF" w14:textId="0CB3112F"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Panevėžio miesto savivaldybės būsto pirkimo komisijos nariai: </w:t>
      </w:r>
    </w:p>
    <w:p w14:paraId="30CCBA09"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27E73BB4"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3C44259C" w14:textId="70B9B196"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48A45DA6"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64A9870A"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56AE8464"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021A5E68" w14:textId="77777777" w:rsidR="005C12A0" w:rsidRPr="001973E1" w:rsidRDefault="005C12A0" w:rsidP="005C12A0">
      <w:pPr>
        <w:tabs>
          <w:tab w:val="left" w:pos="5700"/>
        </w:tabs>
        <w:spacing w:after="0" w:line="240" w:lineRule="auto"/>
        <w:rPr>
          <w:rFonts w:ascii="Times New Roman" w:hAnsi="Times New Roman" w:cs="Times New Roman"/>
          <w:sz w:val="24"/>
          <w:szCs w:val="24"/>
        </w:rPr>
      </w:pPr>
    </w:p>
    <w:p w14:paraId="3909AE7B" w14:textId="7EC0FA3D" w:rsidR="005C12A0" w:rsidRPr="001973E1" w:rsidRDefault="005C12A0" w:rsidP="005C12A0">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(nurodomi komisijos nariai)</w:t>
      </w:r>
    </w:p>
    <w:p w14:paraId="63C247DB" w14:textId="77777777" w:rsidR="005C12A0" w:rsidRPr="001973E1" w:rsidRDefault="005C12A0" w:rsidP="005C12A0">
      <w:pPr>
        <w:tabs>
          <w:tab w:val="left" w:pos="5700"/>
        </w:tabs>
        <w:spacing w:after="0" w:line="240" w:lineRule="auto"/>
        <w:jc w:val="center"/>
        <w:rPr>
          <w:rFonts w:ascii="Times New Roman" w:hAnsi="Times New Roman" w:cs="Times New Roman"/>
          <w:sz w:val="24"/>
          <w:szCs w:val="24"/>
        </w:rPr>
      </w:pPr>
    </w:p>
    <w:p w14:paraId="43777BE6" w14:textId="5ED8626A"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apžiūrėjo siūlomą pirkti būstą pagal pateiktą pasiūlymą: </w:t>
      </w:r>
    </w:p>
    <w:p w14:paraId="59D910E0"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1. Būsto adresas .........................................................................................................................................; </w:t>
      </w:r>
    </w:p>
    <w:p w14:paraId="776957E9"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2. Statybos metai........................................................................; </w:t>
      </w:r>
    </w:p>
    <w:p w14:paraId="1F5E6D1F" w14:textId="51A1852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3. Namo, kuriame yra butas, </w:t>
      </w:r>
      <w:r w:rsidR="004F196C">
        <w:rPr>
          <w:rFonts w:ascii="Times New Roman" w:hAnsi="Times New Roman" w:cs="Times New Roman"/>
          <w:sz w:val="24"/>
          <w:szCs w:val="24"/>
        </w:rPr>
        <w:t>jei buvo atlikt</w:t>
      </w:r>
      <w:r w:rsidR="006D181E">
        <w:rPr>
          <w:rFonts w:ascii="Times New Roman" w:hAnsi="Times New Roman" w:cs="Times New Roman"/>
          <w:sz w:val="24"/>
          <w:szCs w:val="24"/>
        </w:rPr>
        <w:t xml:space="preserve">a </w:t>
      </w:r>
      <w:r w:rsidRPr="001973E1">
        <w:rPr>
          <w:rFonts w:ascii="Times New Roman" w:hAnsi="Times New Roman" w:cs="Times New Roman"/>
          <w:sz w:val="24"/>
          <w:szCs w:val="24"/>
        </w:rPr>
        <w:t>renovacij</w:t>
      </w:r>
      <w:r w:rsidR="006D181E">
        <w:rPr>
          <w:rFonts w:ascii="Times New Roman" w:hAnsi="Times New Roman" w:cs="Times New Roman"/>
          <w:sz w:val="24"/>
          <w:szCs w:val="24"/>
        </w:rPr>
        <w:t>a,</w:t>
      </w:r>
      <w:r w:rsidRPr="001973E1">
        <w:rPr>
          <w:rFonts w:ascii="Times New Roman" w:hAnsi="Times New Roman" w:cs="Times New Roman"/>
          <w:sz w:val="24"/>
          <w:szCs w:val="24"/>
        </w:rPr>
        <w:t xml:space="preserve"> metai..............................; </w:t>
      </w:r>
    </w:p>
    <w:p w14:paraId="048D1243"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4. Būsto bendras plotas .................... kv. m; </w:t>
      </w:r>
    </w:p>
    <w:p w14:paraId="33023935"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5. Namo aukštas, kuriame yra būstas ......................; </w:t>
      </w:r>
    </w:p>
    <w:tbl>
      <w:tblPr>
        <w:tblW w:w="1014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81"/>
        <w:gridCol w:w="3381"/>
        <w:gridCol w:w="3383"/>
      </w:tblGrid>
      <w:tr w:rsidR="001973E1" w:rsidRPr="001973E1" w14:paraId="1E37BA1E" w14:textId="77777777" w:rsidTr="001973E1">
        <w:trPr>
          <w:trHeight w:val="166"/>
        </w:trPr>
        <w:tc>
          <w:tcPr>
            <w:tcW w:w="3381" w:type="dxa"/>
            <w:tcBorders>
              <w:top w:val="none" w:sz="6" w:space="0" w:color="auto"/>
              <w:bottom w:val="none" w:sz="6" w:space="0" w:color="auto"/>
              <w:right w:val="none" w:sz="6" w:space="0" w:color="auto"/>
            </w:tcBorders>
          </w:tcPr>
          <w:p w14:paraId="493B8832" w14:textId="77777777" w:rsid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6. Pasiūlyto būsto kokybė: </w:t>
            </w:r>
          </w:p>
          <w:p w14:paraId="637E22D3" w14:textId="77777777" w:rsidR="001973E1" w:rsidRDefault="001973E1" w:rsidP="005C12A0">
            <w:pPr>
              <w:tabs>
                <w:tab w:val="left" w:pos="5700"/>
              </w:tabs>
              <w:spacing w:after="0" w:line="240" w:lineRule="auto"/>
              <w:rPr>
                <w:rFonts w:ascii="Times New Roman" w:hAnsi="Times New Roman" w:cs="Times New Roman"/>
                <w:b/>
                <w:bCs/>
                <w:sz w:val="24"/>
                <w:szCs w:val="24"/>
              </w:rPr>
            </w:pPr>
          </w:p>
          <w:p w14:paraId="775967D0" w14:textId="0BE4CC4B"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b/>
                <w:bCs/>
                <w:sz w:val="24"/>
                <w:szCs w:val="24"/>
              </w:rPr>
              <w:t xml:space="preserve">Vertinimo kriterijai: </w:t>
            </w:r>
          </w:p>
        </w:tc>
        <w:tc>
          <w:tcPr>
            <w:tcW w:w="3381" w:type="dxa"/>
            <w:tcBorders>
              <w:top w:val="none" w:sz="6" w:space="0" w:color="auto"/>
              <w:left w:val="none" w:sz="6" w:space="0" w:color="auto"/>
              <w:bottom w:val="none" w:sz="6" w:space="0" w:color="auto"/>
              <w:right w:val="none" w:sz="6" w:space="0" w:color="auto"/>
            </w:tcBorders>
          </w:tcPr>
          <w:p w14:paraId="3BF0944B"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Balas </w:t>
            </w:r>
          </w:p>
        </w:tc>
        <w:tc>
          <w:tcPr>
            <w:tcW w:w="3383" w:type="dxa"/>
            <w:tcBorders>
              <w:top w:val="none" w:sz="6" w:space="0" w:color="auto"/>
              <w:left w:val="none" w:sz="6" w:space="0" w:color="auto"/>
              <w:bottom w:val="none" w:sz="6" w:space="0" w:color="auto"/>
            </w:tcBorders>
          </w:tcPr>
          <w:p w14:paraId="1775D34C" w14:textId="77777777" w:rsidR="005C12A0" w:rsidRPr="001973E1" w:rsidRDefault="005C12A0"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Pastabos </w:t>
            </w:r>
          </w:p>
        </w:tc>
      </w:tr>
    </w:tbl>
    <w:tbl>
      <w:tblPr>
        <w:tblStyle w:val="Lentelstinklelis"/>
        <w:tblpPr w:leftFromText="180" w:rightFromText="180" w:vertAnchor="text" w:tblpY="1"/>
        <w:tblOverlap w:val="never"/>
        <w:tblW w:w="0" w:type="auto"/>
        <w:tblLook w:val="04A0" w:firstRow="1" w:lastRow="0" w:firstColumn="1" w:lastColumn="0" w:noHBand="0" w:noVBand="1"/>
      </w:tblPr>
      <w:tblGrid>
        <w:gridCol w:w="886"/>
        <w:gridCol w:w="2266"/>
        <w:gridCol w:w="1271"/>
        <w:gridCol w:w="1270"/>
        <w:gridCol w:w="3935"/>
      </w:tblGrid>
      <w:tr w:rsidR="001973E1" w14:paraId="776B995F" w14:textId="77777777" w:rsidTr="001973E1">
        <w:tc>
          <w:tcPr>
            <w:tcW w:w="886" w:type="dxa"/>
          </w:tcPr>
          <w:p w14:paraId="30C3BBF1" w14:textId="77777777" w:rsidR="001973E1" w:rsidRPr="00502BF1" w:rsidRDefault="001973E1"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Eil. Nr.</w:t>
            </w:r>
          </w:p>
        </w:tc>
        <w:tc>
          <w:tcPr>
            <w:tcW w:w="2266" w:type="dxa"/>
          </w:tcPr>
          <w:p w14:paraId="600DD65B" w14:textId="77777777" w:rsidR="001973E1" w:rsidRPr="00502BF1" w:rsidRDefault="001973E1"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Vertinimo kriterijų pavadinimas</w:t>
            </w:r>
          </w:p>
        </w:tc>
        <w:tc>
          <w:tcPr>
            <w:tcW w:w="1271" w:type="dxa"/>
          </w:tcPr>
          <w:p w14:paraId="0DE537AE" w14:textId="77777777" w:rsidR="001973E1" w:rsidRPr="00502BF1" w:rsidRDefault="001973E1"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Vertinimo balai</w:t>
            </w:r>
          </w:p>
        </w:tc>
        <w:tc>
          <w:tcPr>
            <w:tcW w:w="1270" w:type="dxa"/>
          </w:tcPr>
          <w:p w14:paraId="2D95C0CA" w14:textId="77777777" w:rsidR="001973E1" w:rsidRPr="00502BF1" w:rsidRDefault="001973E1"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Vertinimo balas</w:t>
            </w:r>
          </w:p>
        </w:tc>
        <w:tc>
          <w:tcPr>
            <w:tcW w:w="3935" w:type="dxa"/>
          </w:tcPr>
          <w:p w14:paraId="6511D029" w14:textId="77777777" w:rsidR="001973E1" w:rsidRPr="00502BF1" w:rsidRDefault="001973E1" w:rsidP="001E01CB">
            <w:pPr>
              <w:jc w:val="center"/>
              <w:rPr>
                <w:rFonts w:ascii="Times New Roman" w:hAnsi="Times New Roman" w:cs="Times New Roman"/>
                <w:b/>
                <w:bCs/>
                <w:sz w:val="24"/>
                <w:szCs w:val="24"/>
              </w:rPr>
            </w:pPr>
            <w:r w:rsidRPr="00502BF1">
              <w:rPr>
                <w:rFonts w:ascii="Times New Roman" w:hAnsi="Times New Roman" w:cs="Times New Roman"/>
                <w:b/>
                <w:bCs/>
                <w:sz w:val="24"/>
                <w:szCs w:val="24"/>
              </w:rPr>
              <w:t>Pastabos</w:t>
            </w:r>
          </w:p>
        </w:tc>
      </w:tr>
      <w:tr w:rsidR="001973E1" w14:paraId="684BD073" w14:textId="77777777" w:rsidTr="001973E1">
        <w:trPr>
          <w:trHeight w:val="288"/>
        </w:trPr>
        <w:tc>
          <w:tcPr>
            <w:tcW w:w="886" w:type="dxa"/>
          </w:tcPr>
          <w:p w14:paraId="75E7C19A"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1.</w:t>
            </w:r>
          </w:p>
        </w:tc>
        <w:tc>
          <w:tcPr>
            <w:tcW w:w="4807" w:type="dxa"/>
            <w:gridSpan w:val="3"/>
          </w:tcPr>
          <w:p w14:paraId="56FB26F5"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sz w:val="24"/>
                <w:szCs w:val="24"/>
              </w:rPr>
              <w:t>1 m</w:t>
            </w:r>
            <w:r w:rsidRPr="00502BF1">
              <w:rPr>
                <w:rFonts w:ascii="Times New Roman" w:hAnsi="Times New Roman" w:cs="Times New Roman"/>
                <w:sz w:val="24"/>
                <w:szCs w:val="24"/>
                <w:vertAlign w:val="superscript"/>
              </w:rPr>
              <w:t>2</w:t>
            </w:r>
            <w:r w:rsidRPr="00502BF1">
              <w:rPr>
                <w:rFonts w:ascii="Times New Roman" w:hAnsi="Times New Roman" w:cs="Times New Roman"/>
                <w:sz w:val="24"/>
                <w:szCs w:val="24"/>
              </w:rPr>
              <w:t xml:space="preserve"> naudingojo ploto kaina (toliau – kaina) (C)</w:t>
            </w:r>
          </w:p>
        </w:tc>
        <w:tc>
          <w:tcPr>
            <w:tcW w:w="3935" w:type="dxa"/>
          </w:tcPr>
          <w:p w14:paraId="7C126223"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sz w:val="24"/>
                <w:szCs w:val="24"/>
              </w:rPr>
              <w:t>Maksimalus balas – 60</w:t>
            </w:r>
          </w:p>
        </w:tc>
      </w:tr>
      <w:tr w:rsidR="001973E1" w14:paraId="7F008355" w14:textId="77777777" w:rsidTr="001973E1">
        <w:tc>
          <w:tcPr>
            <w:tcW w:w="886" w:type="dxa"/>
          </w:tcPr>
          <w:p w14:paraId="3F88AFCF"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w:t>
            </w:r>
          </w:p>
        </w:tc>
        <w:tc>
          <w:tcPr>
            <w:tcW w:w="4807" w:type="dxa"/>
            <w:gridSpan w:val="3"/>
          </w:tcPr>
          <w:p w14:paraId="79CD5E7B"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sz w:val="24"/>
                <w:szCs w:val="24"/>
              </w:rPr>
              <w:t>Techninio įvertinimo kriterijai (T)</w:t>
            </w:r>
          </w:p>
        </w:tc>
        <w:tc>
          <w:tcPr>
            <w:tcW w:w="3935" w:type="dxa"/>
          </w:tcPr>
          <w:p w14:paraId="56AE7D0F"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sz w:val="24"/>
                <w:szCs w:val="24"/>
              </w:rPr>
              <w:t>Maksimalus balas – 40</w:t>
            </w:r>
          </w:p>
        </w:tc>
      </w:tr>
      <w:tr w:rsidR="001973E1" w14:paraId="070B2867" w14:textId="77777777" w:rsidTr="001973E1">
        <w:tc>
          <w:tcPr>
            <w:tcW w:w="886" w:type="dxa"/>
          </w:tcPr>
          <w:p w14:paraId="51BB60BE"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2.1.</w:t>
            </w:r>
          </w:p>
        </w:tc>
        <w:tc>
          <w:tcPr>
            <w:tcW w:w="2266" w:type="dxa"/>
          </w:tcPr>
          <w:p w14:paraId="1C7B4572"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Energinė klasė (T</w:t>
            </w:r>
            <w:r w:rsidRPr="00502BF1">
              <w:rPr>
                <w:rFonts w:ascii="Times New Roman" w:hAnsi="Times New Roman" w:cs="Times New Roman"/>
                <w:sz w:val="24"/>
                <w:szCs w:val="24"/>
                <w:vertAlign w:val="subscript"/>
              </w:rPr>
              <w:t>1</w:t>
            </w:r>
            <w:r w:rsidRPr="00502BF1">
              <w:rPr>
                <w:rFonts w:ascii="Times New Roman" w:hAnsi="Times New Roman" w:cs="Times New Roman"/>
                <w:sz w:val="24"/>
                <w:szCs w:val="24"/>
              </w:rPr>
              <w:t>)</w:t>
            </w:r>
          </w:p>
        </w:tc>
        <w:tc>
          <w:tcPr>
            <w:tcW w:w="1271" w:type="dxa"/>
          </w:tcPr>
          <w:p w14:paraId="4023F9E2"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0–10</w:t>
            </w:r>
          </w:p>
        </w:tc>
        <w:tc>
          <w:tcPr>
            <w:tcW w:w="1270" w:type="dxa"/>
          </w:tcPr>
          <w:p w14:paraId="3F363A47" w14:textId="77777777" w:rsidR="001973E1" w:rsidRPr="00502BF1" w:rsidRDefault="001973E1" w:rsidP="001E01CB">
            <w:pPr>
              <w:rPr>
                <w:rFonts w:ascii="Times New Roman" w:hAnsi="Times New Roman" w:cs="Times New Roman"/>
                <w:b/>
                <w:bCs/>
                <w:sz w:val="24"/>
                <w:szCs w:val="24"/>
              </w:rPr>
            </w:pPr>
          </w:p>
        </w:tc>
        <w:tc>
          <w:tcPr>
            <w:tcW w:w="3935" w:type="dxa"/>
          </w:tcPr>
          <w:p w14:paraId="1E669434"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*C klasė ir aukštesnė – 10</w:t>
            </w:r>
          </w:p>
          <w:p w14:paraId="605063A2"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D klasė ir žemesnė – 0</w:t>
            </w:r>
          </w:p>
        </w:tc>
      </w:tr>
      <w:tr w:rsidR="001973E1" w14:paraId="6E505FC6" w14:textId="77777777" w:rsidTr="001973E1">
        <w:tc>
          <w:tcPr>
            <w:tcW w:w="886" w:type="dxa"/>
          </w:tcPr>
          <w:p w14:paraId="5219B622"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2.2.</w:t>
            </w:r>
          </w:p>
        </w:tc>
        <w:tc>
          <w:tcPr>
            <w:tcW w:w="2266" w:type="dxa"/>
          </w:tcPr>
          <w:p w14:paraId="3F6D1177"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Aukštas, kuriame yra butas (T</w:t>
            </w:r>
            <w:r w:rsidRPr="00502BF1">
              <w:rPr>
                <w:rFonts w:ascii="Times New Roman" w:hAnsi="Times New Roman" w:cs="Times New Roman"/>
                <w:sz w:val="24"/>
                <w:szCs w:val="24"/>
                <w:vertAlign w:val="subscript"/>
              </w:rPr>
              <w:t>2</w:t>
            </w:r>
            <w:r w:rsidRPr="00502BF1">
              <w:rPr>
                <w:rFonts w:ascii="Times New Roman" w:hAnsi="Times New Roman" w:cs="Times New Roman"/>
                <w:sz w:val="24"/>
                <w:szCs w:val="24"/>
              </w:rPr>
              <w:t>)</w:t>
            </w:r>
          </w:p>
        </w:tc>
        <w:tc>
          <w:tcPr>
            <w:tcW w:w="1271" w:type="dxa"/>
          </w:tcPr>
          <w:p w14:paraId="5643D746"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3–5</w:t>
            </w:r>
          </w:p>
        </w:tc>
        <w:tc>
          <w:tcPr>
            <w:tcW w:w="1270" w:type="dxa"/>
          </w:tcPr>
          <w:p w14:paraId="03A6787E" w14:textId="77777777" w:rsidR="001973E1" w:rsidRPr="00502BF1" w:rsidRDefault="001973E1" w:rsidP="001E01CB">
            <w:pPr>
              <w:rPr>
                <w:rFonts w:ascii="Times New Roman" w:hAnsi="Times New Roman" w:cs="Times New Roman"/>
                <w:b/>
                <w:bCs/>
                <w:sz w:val="24"/>
                <w:szCs w:val="24"/>
              </w:rPr>
            </w:pPr>
          </w:p>
        </w:tc>
        <w:tc>
          <w:tcPr>
            <w:tcW w:w="3935" w:type="dxa"/>
          </w:tcPr>
          <w:p w14:paraId="24692802"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Pirmas – 5</w:t>
            </w:r>
          </w:p>
          <w:p w14:paraId="71308AF9"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*Antras ir aukštesnis – 3</w:t>
            </w:r>
          </w:p>
        </w:tc>
      </w:tr>
      <w:tr w:rsidR="001973E1" w14:paraId="6DC1D078" w14:textId="77777777" w:rsidTr="001973E1">
        <w:tc>
          <w:tcPr>
            <w:tcW w:w="886" w:type="dxa"/>
          </w:tcPr>
          <w:p w14:paraId="1C772FBC"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2.3.</w:t>
            </w:r>
          </w:p>
        </w:tc>
        <w:tc>
          <w:tcPr>
            <w:tcW w:w="2266" w:type="dxa"/>
          </w:tcPr>
          <w:p w14:paraId="236EFC11"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Butas yra su balkonu (T</w:t>
            </w:r>
            <w:r w:rsidRPr="00502BF1">
              <w:rPr>
                <w:rFonts w:ascii="Times New Roman" w:hAnsi="Times New Roman" w:cs="Times New Roman"/>
                <w:sz w:val="24"/>
                <w:szCs w:val="24"/>
                <w:vertAlign w:val="subscript"/>
              </w:rPr>
              <w:t>3</w:t>
            </w:r>
            <w:r w:rsidRPr="00502BF1">
              <w:rPr>
                <w:rFonts w:ascii="Times New Roman" w:hAnsi="Times New Roman" w:cs="Times New Roman"/>
                <w:sz w:val="24"/>
                <w:szCs w:val="24"/>
              </w:rPr>
              <w:t>)</w:t>
            </w:r>
          </w:p>
        </w:tc>
        <w:tc>
          <w:tcPr>
            <w:tcW w:w="1271" w:type="dxa"/>
          </w:tcPr>
          <w:p w14:paraId="73C8D790" w14:textId="77777777" w:rsidR="001973E1" w:rsidRPr="00502BF1" w:rsidRDefault="001973E1" w:rsidP="001E01CB">
            <w:pPr>
              <w:rPr>
                <w:rFonts w:ascii="Times New Roman" w:hAnsi="Times New Roman" w:cs="Times New Roman"/>
                <w:color w:val="FF0000"/>
                <w:sz w:val="24"/>
                <w:szCs w:val="24"/>
              </w:rPr>
            </w:pPr>
            <w:r w:rsidRPr="00502BF1">
              <w:rPr>
                <w:rFonts w:ascii="Times New Roman" w:hAnsi="Times New Roman" w:cs="Times New Roman"/>
                <w:sz w:val="24"/>
                <w:szCs w:val="24"/>
              </w:rPr>
              <w:t>0–3</w:t>
            </w:r>
          </w:p>
        </w:tc>
        <w:tc>
          <w:tcPr>
            <w:tcW w:w="1270" w:type="dxa"/>
          </w:tcPr>
          <w:p w14:paraId="7B02A2C6" w14:textId="77777777" w:rsidR="001973E1" w:rsidRPr="00502BF1" w:rsidRDefault="001973E1" w:rsidP="001E01CB">
            <w:pPr>
              <w:rPr>
                <w:rFonts w:ascii="Times New Roman" w:hAnsi="Times New Roman" w:cs="Times New Roman"/>
                <w:strike/>
                <w:color w:val="FF0000"/>
                <w:sz w:val="24"/>
                <w:szCs w:val="24"/>
              </w:rPr>
            </w:pPr>
          </w:p>
        </w:tc>
        <w:tc>
          <w:tcPr>
            <w:tcW w:w="3935" w:type="dxa"/>
          </w:tcPr>
          <w:p w14:paraId="2F2B82B0"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*Su balkonu – 3</w:t>
            </w:r>
          </w:p>
          <w:p w14:paraId="33415E0C"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Be balkono – 0</w:t>
            </w:r>
          </w:p>
        </w:tc>
      </w:tr>
      <w:tr w:rsidR="001973E1" w14:paraId="72D60E84" w14:textId="77777777" w:rsidTr="001973E1">
        <w:tc>
          <w:tcPr>
            <w:tcW w:w="886" w:type="dxa"/>
          </w:tcPr>
          <w:p w14:paraId="3F676AD4"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2.4.</w:t>
            </w:r>
          </w:p>
        </w:tc>
        <w:tc>
          <w:tcPr>
            <w:tcW w:w="2266" w:type="dxa"/>
          </w:tcPr>
          <w:p w14:paraId="7D7A1BC2"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Butas yra su rūsio patalpomis (T</w:t>
            </w:r>
            <w:r w:rsidRPr="00502BF1">
              <w:rPr>
                <w:rFonts w:ascii="Times New Roman" w:hAnsi="Times New Roman" w:cs="Times New Roman"/>
                <w:sz w:val="24"/>
                <w:szCs w:val="24"/>
                <w:vertAlign w:val="subscript"/>
              </w:rPr>
              <w:t>4</w:t>
            </w:r>
            <w:r w:rsidRPr="00502BF1">
              <w:rPr>
                <w:rFonts w:ascii="Times New Roman" w:hAnsi="Times New Roman" w:cs="Times New Roman"/>
                <w:sz w:val="24"/>
                <w:szCs w:val="24"/>
              </w:rPr>
              <w:t>)</w:t>
            </w:r>
          </w:p>
        </w:tc>
        <w:tc>
          <w:tcPr>
            <w:tcW w:w="1271" w:type="dxa"/>
          </w:tcPr>
          <w:p w14:paraId="5087CC06"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0–3</w:t>
            </w:r>
          </w:p>
        </w:tc>
        <w:tc>
          <w:tcPr>
            <w:tcW w:w="1270" w:type="dxa"/>
          </w:tcPr>
          <w:p w14:paraId="04AAE769" w14:textId="77777777" w:rsidR="001973E1" w:rsidRPr="00502BF1" w:rsidRDefault="001973E1" w:rsidP="001E01CB">
            <w:pPr>
              <w:rPr>
                <w:rFonts w:ascii="Times New Roman" w:hAnsi="Times New Roman" w:cs="Times New Roman"/>
                <w:strike/>
                <w:color w:val="FF0000"/>
                <w:sz w:val="24"/>
                <w:szCs w:val="24"/>
              </w:rPr>
            </w:pPr>
          </w:p>
        </w:tc>
        <w:tc>
          <w:tcPr>
            <w:tcW w:w="3935" w:type="dxa"/>
          </w:tcPr>
          <w:p w14:paraId="2B7C69D5"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*Su rūsio patalpomis – 3</w:t>
            </w:r>
          </w:p>
          <w:p w14:paraId="5EF4DD2E"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*Be rūsio patalpų – 0</w:t>
            </w:r>
          </w:p>
        </w:tc>
      </w:tr>
      <w:tr w:rsidR="001973E1" w14:paraId="41040422" w14:textId="77777777" w:rsidTr="001973E1">
        <w:tc>
          <w:tcPr>
            <w:tcW w:w="886" w:type="dxa"/>
          </w:tcPr>
          <w:p w14:paraId="18F7D1DF"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2.5.</w:t>
            </w:r>
          </w:p>
        </w:tc>
        <w:tc>
          <w:tcPr>
            <w:tcW w:w="2266" w:type="dxa"/>
          </w:tcPr>
          <w:p w14:paraId="763B0B7C"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Buto langai (T</w:t>
            </w:r>
            <w:r w:rsidRPr="00502BF1">
              <w:rPr>
                <w:rFonts w:ascii="Times New Roman" w:hAnsi="Times New Roman" w:cs="Times New Roman"/>
                <w:sz w:val="24"/>
                <w:szCs w:val="24"/>
                <w:vertAlign w:val="subscript"/>
              </w:rPr>
              <w:t>5</w:t>
            </w:r>
            <w:r w:rsidRPr="00502BF1">
              <w:rPr>
                <w:rFonts w:ascii="Times New Roman" w:hAnsi="Times New Roman" w:cs="Times New Roman"/>
                <w:sz w:val="24"/>
                <w:szCs w:val="24"/>
              </w:rPr>
              <w:t>)</w:t>
            </w:r>
          </w:p>
        </w:tc>
        <w:tc>
          <w:tcPr>
            <w:tcW w:w="1271" w:type="dxa"/>
          </w:tcPr>
          <w:p w14:paraId="52348C15"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0–5</w:t>
            </w:r>
          </w:p>
        </w:tc>
        <w:tc>
          <w:tcPr>
            <w:tcW w:w="1270" w:type="dxa"/>
          </w:tcPr>
          <w:p w14:paraId="44EEDB2B" w14:textId="77777777" w:rsidR="001973E1" w:rsidRPr="00502BF1" w:rsidRDefault="001973E1" w:rsidP="001E01CB">
            <w:pPr>
              <w:rPr>
                <w:rFonts w:ascii="Times New Roman" w:hAnsi="Times New Roman" w:cs="Times New Roman"/>
                <w:sz w:val="24"/>
                <w:szCs w:val="24"/>
              </w:rPr>
            </w:pPr>
          </w:p>
        </w:tc>
        <w:tc>
          <w:tcPr>
            <w:tcW w:w="3935" w:type="dxa"/>
          </w:tcPr>
          <w:p w14:paraId="1A5ADCC9"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*Su stiklo paketais – 5</w:t>
            </w:r>
          </w:p>
          <w:p w14:paraId="2AD4CE88"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Be stiklo paketų – 0</w:t>
            </w:r>
          </w:p>
        </w:tc>
      </w:tr>
      <w:tr w:rsidR="001973E1" w14:paraId="5763B2E6" w14:textId="77777777" w:rsidTr="001973E1">
        <w:tc>
          <w:tcPr>
            <w:tcW w:w="886" w:type="dxa"/>
          </w:tcPr>
          <w:p w14:paraId="521F6631"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2.6.</w:t>
            </w:r>
          </w:p>
        </w:tc>
        <w:tc>
          <w:tcPr>
            <w:tcW w:w="2266" w:type="dxa"/>
          </w:tcPr>
          <w:p w14:paraId="19A0377A"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Buto įėjimo durys (T</w:t>
            </w:r>
            <w:r w:rsidRPr="00502BF1">
              <w:rPr>
                <w:rFonts w:ascii="Times New Roman" w:hAnsi="Times New Roman" w:cs="Times New Roman"/>
                <w:sz w:val="24"/>
                <w:szCs w:val="24"/>
                <w:vertAlign w:val="subscript"/>
              </w:rPr>
              <w:t>6</w:t>
            </w:r>
            <w:r w:rsidRPr="00502BF1">
              <w:rPr>
                <w:rFonts w:ascii="Times New Roman" w:hAnsi="Times New Roman" w:cs="Times New Roman"/>
                <w:sz w:val="24"/>
                <w:szCs w:val="24"/>
              </w:rPr>
              <w:t>)</w:t>
            </w:r>
          </w:p>
        </w:tc>
        <w:tc>
          <w:tcPr>
            <w:tcW w:w="1271" w:type="dxa"/>
          </w:tcPr>
          <w:p w14:paraId="327CF659"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0–5</w:t>
            </w:r>
          </w:p>
        </w:tc>
        <w:tc>
          <w:tcPr>
            <w:tcW w:w="1270" w:type="dxa"/>
          </w:tcPr>
          <w:p w14:paraId="7F03828E" w14:textId="77777777" w:rsidR="001973E1" w:rsidRPr="00502BF1" w:rsidRDefault="001973E1" w:rsidP="001E01CB">
            <w:pPr>
              <w:rPr>
                <w:rFonts w:ascii="Times New Roman" w:hAnsi="Times New Roman" w:cs="Times New Roman"/>
                <w:sz w:val="24"/>
                <w:szCs w:val="24"/>
              </w:rPr>
            </w:pPr>
          </w:p>
        </w:tc>
        <w:tc>
          <w:tcPr>
            <w:tcW w:w="3935" w:type="dxa"/>
          </w:tcPr>
          <w:p w14:paraId="44B473B4"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Pakeistos šarvo tipo durys – 5</w:t>
            </w:r>
          </w:p>
          <w:p w14:paraId="59C78C71"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Senos nekeistos medinės durys – 0</w:t>
            </w:r>
          </w:p>
        </w:tc>
      </w:tr>
      <w:tr w:rsidR="001973E1" w14:paraId="31F5B416" w14:textId="77777777" w:rsidTr="001973E1">
        <w:tc>
          <w:tcPr>
            <w:tcW w:w="886" w:type="dxa"/>
          </w:tcPr>
          <w:p w14:paraId="26D31851"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t>2.7.</w:t>
            </w:r>
          </w:p>
        </w:tc>
        <w:tc>
          <w:tcPr>
            <w:tcW w:w="2266" w:type="dxa"/>
          </w:tcPr>
          <w:p w14:paraId="0B58B172"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Buto vidaus apdailos būklė (T</w:t>
            </w:r>
            <w:r w:rsidRPr="00502BF1">
              <w:rPr>
                <w:rFonts w:ascii="Times New Roman" w:hAnsi="Times New Roman" w:cs="Times New Roman"/>
                <w:sz w:val="24"/>
                <w:szCs w:val="24"/>
                <w:vertAlign w:val="subscript"/>
              </w:rPr>
              <w:t>7</w:t>
            </w:r>
            <w:r w:rsidRPr="00502BF1">
              <w:rPr>
                <w:rFonts w:ascii="Times New Roman" w:hAnsi="Times New Roman" w:cs="Times New Roman"/>
                <w:sz w:val="24"/>
                <w:szCs w:val="24"/>
              </w:rPr>
              <w:t>)</w:t>
            </w:r>
          </w:p>
        </w:tc>
        <w:tc>
          <w:tcPr>
            <w:tcW w:w="1271" w:type="dxa"/>
          </w:tcPr>
          <w:p w14:paraId="649C29F8"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0–5</w:t>
            </w:r>
          </w:p>
        </w:tc>
        <w:tc>
          <w:tcPr>
            <w:tcW w:w="1270" w:type="dxa"/>
          </w:tcPr>
          <w:p w14:paraId="5602FAD7" w14:textId="77777777" w:rsidR="001973E1" w:rsidRPr="00502BF1" w:rsidRDefault="001973E1" w:rsidP="001E01CB">
            <w:pPr>
              <w:rPr>
                <w:rFonts w:ascii="Times New Roman" w:hAnsi="Times New Roman" w:cs="Times New Roman"/>
                <w:sz w:val="24"/>
                <w:szCs w:val="24"/>
              </w:rPr>
            </w:pPr>
          </w:p>
        </w:tc>
        <w:tc>
          <w:tcPr>
            <w:tcW w:w="3935" w:type="dxa"/>
          </w:tcPr>
          <w:p w14:paraId="4B5DEB96"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xml:space="preserve">*Labai gera (patalpos suremontuotos, tvarkingas </w:t>
            </w:r>
            <w:proofErr w:type="spellStart"/>
            <w:r w:rsidRPr="00502BF1">
              <w:rPr>
                <w:rFonts w:ascii="Times New Roman" w:hAnsi="Times New Roman" w:cs="Times New Roman"/>
                <w:sz w:val="24"/>
                <w:szCs w:val="24"/>
              </w:rPr>
              <w:t>san</w:t>
            </w:r>
            <w:proofErr w:type="spellEnd"/>
            <w:r w:rsidRPr="00502BF1">
              <w:rPr>
                <w:rFonts w:ascii="Times New Roman" w:hAnsi="Times New Roman" w:cs="Times New Roman"/>
                <w:sz w:val="24"/>
                <w:szCs w:val="24"/>
              </w:rPr>
              <w:t>. mazgas) – 5</w:t>
            </w:r>
          </w:p>
          <w:p w14:paraId="6D23BF64"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 xml:space="preserve">*Patenkinama (sienų, grindų ir lubų apdailos remontas dar nebūtinas, </w:t>
            </w:r>
            <w:proofErr w:type="spellStart"/>
            <w:r w:rsidRPr="00502BF1">
              <w:rPr>
                <w:rFonts w:ascii="Times New Roman" w:hAnsi="Times New Roman" w:cs="Times New Roman"/>
                <w:sz w:val="24"/>
                <w:szCs w:val="24"/>
              </w:rPr>
              <w:t>san</w:t>
            </w:r>
            <w:proofErr w:type="spellEnd"/>
            <w:r w:rsidRPr="00502BF1">
              <w:rPr>
                <w:rFonts w:ascii="Times New Roman" w:hAnsi="Times New Roman" w:cs="Times New Roman"/>
                <w:sz w:val="24"/>
                <w:szCs w:val="24"/>
              </w:rPr>
              <w:t>. mazgas tvarkingas) – 3</w:t>
            </w:r>
          </w:p>
          <w:p w14:paraId="0F7260BC"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lastRenderedPageBreak/>
              <w:t xml:space="preserve">*Patenkinama (reikalingas sienų, grindų, lubų apdailos ir </w:t>
            </w:r>
            <w:proofErr w:type="spellStart"/>
            <w:r w:rsidRPr="00502BF1">
              <w:rPr>
                <w:rFonts w:ascii="Times New Roman" w:hAnsi="Times New Roman" w:cs="Times New Roman"/>
                <w:sz w:val="24"/>
                <w:szCs w:val="24"/>
              </w:rPr>
              <w:t>san</w:t>
            </w:r>
            <w:proofErr w:type="spellEnd"/>
            <w:r w:rsidRPr="00502BF1">
              <w:rPr>
                <w:rFonts w:ascii="Times New Roman" w:hAnsi="Times New Roman" w:cs="Times New Roman"/>
                <w:sz w:val="24"/>
                <w:szCs w:val="24"/>
              </w:rPr>
              <w:t xml:space="preserve">. mazgo remontas) – 0 </w:t>
            </w:r>
          </w:p>
        </w:tc>
      </w:tr>
      <w:tr w:rsidR="001973E1" w14:paraId="24B9A2A5" w14:textId="77777777" w:rsidTr="001973E1">
        <w:tc>
          <w:tcPr>
            <w:tcW w:w="886" w:type="dxa"/>
          </w:tcPr>
          <w:p w14:paraId="3A0A74C7" w14:textId="77777777" w:rsidR="001973E1" w:rsidRPr="00502BF1" w:rsidRDefault="001973E1" w:rsidP="001E01CB">
            <w:pPr>
              <w:rPr>
                <w:rFonts w:ascii="Times New Roman" w:hAnsi="Times New Roman" w:cs="Times New Roman"/>
                <w:b/>
                <w:bCs/>
                <w:sz w:val="24"/>
                <w:szCs w:val="24"/>
              </w:rPr>
            </w:pPr>
            <w:r w:rsidRPr="00502BF1">
              <w:rPr>
                <w:rFonts w:ascii="Times New Roman" w:hAnsi="Times New Roman" w:cs="Times New Roman"/>
                <w:b/>
                <w:bCs/>
                <w:sz w:val="24"/>
                <w:szCs w:val="24"/>
              </w:rPr>
              <w:lastRenderedPageBreak/>
              <w:t>2.8.</w:t>
            </w:r>
          </w:p>
        </w:tc>
        <w:tc>
          <w:tcPr>
            <w:tcW w:w="2266" w:type="dxa"/>
          </w:tcPr>
          <w:p w14:paraId="3E2EC664"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Susisiekimas (T</w:t>
            </w:r>
            <w:r w:rsidRPr="00502BF1">
              <w:rPr>
                <w:rFonts w:ascii="Times New Roman" w:hAnsi="Times New Roman" w:cs="Times New Roman"/>
                <w:sz w:val="24"/>
                <w:szCs w:val="24"/>
                <w:vertAlign w:val="subscript"/>
              </w:rPr>
              <w:t>8</w:t>
            </w:r>
            <w:r w:rsidRPr="00502BF1">
              <w:rPr>
                <w:rFonts w:ascii="Times New Roman" w:hAnsi="Times New Roman" w:cs="Times New Roman"/>
                <w:sz w:val="24"/>
                <w:szCs w:val="24"/>
              </w:rPr>
              <w:t xml:space="preserve">) </w:t>
            </w:r>
          </w:p>
        </w:tc>
        <w:tc>
          <w:tcPr>
            <w:tcW w:w="1271" w:type="dxa"/>
          </w:tcPr>
          <w:p w14:paraId="237DCAD6"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0–4</w:t>
            </w:r>
          </w:p>
        </w:tc>
        <w:tc>
          <w:tcPr>
            <w:tcW w:w="1270" w:type="dxa"/>
          </w:tcPr>
          <w:p w14:paraId="2BDB4BC9" w14:textId="77777777" w:rsidR="001973E1" w:rsidRPr="00502BF1" w:rsidRDefault="001973E1" w:rsidP="001E01CB">
            <w:pPr>
              <w:rPr>
                <w:rFonts w:ascii="Times New Roman" w:hAnsi="Times New Roman" w:cs="Times New Roman"/>
                <w:sz w:val="24"/>
                <w:szCs w:val="24"/>
              </w:rPr>
            </w:pPr>
          </w:p>
        </w:tc>
        <w:tc>
          <w:tcPr>
            <w:tcW w:w="3935" w:type="dxa"/>
          </w:tcPr>
          <w:p w14:paraId="16F721E8"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*Patogus susisiekimas su maisto prekių parduotuvėmis, sveikatos priežiūros įstaigomis (viešojo transporto stotelė arčiau arba lygu 1000 m) – 4</w:t>
            </w:r>
          </w:p>
          <w:p w14:paraId="21DC8A7D" w14:textId="77777777" w:rsidR="001973E1" w:rsidRPr="00502BF1" w:rsidRDefault="001973E1" w:rsidP="001E01CB">
            <w:pPr>
              <w:rPr>
                <w:rFonts w:ascii="Times New Roman" w:hAnsi="Times New Roman" w:cs="Times New Roman"/>
                <w:sz w:val="24"/>
                <w:szCs w:val="24"/>
              </w:rPr>
            </w:pPr>
            <w:r w:rsidRPr="00502BF1">
              <w:rPr>
                <w:rFonts w:ascii="Times New Roman" w:hAnsi="Times New Roman" w:cs="Times New Roman"/>
                <w:sz w:val="24"/>
                <w:szCs w:val="24"/>
              </w:rPr>
              <w:t>*Nėra susisiekimo su maisto prekių parduotuvėmis, sveikatos priežiūros įstaigomis (viešojo transporto stotelė toliau nei 1000 m) – 0</w:t>
            </w:r>
          </w:p>
        </w:tc>
      </w:tr>
      <w:tr w:rsidR="001973E1" w14:paraId="23BDA818" w14:textId="77777777" w:rsidTr="001973E1">
        <w:tc>
          <w:tcPr>
            <w:tcW w:w="5693" w:type="dxa"/>
            <w:gridSpan w:val="4"/>
          </w:tcPr>
          <w:p w14:paraId="00A1677E" w14:textId="77777777" w:rsidR="001973E1" w:rsidRPr="00F46198" w:rsidRDefault="001973E1" w:rsidP="001E01CB">
            <w:pPr>
              <w:rPr>
                <w:rFonts w:ascii="Times New Roman" w:hAnsi="Times New Roman" w:cs="Times New Roman"/>
                <w:sz w:val="24"/>
                <w:szCs w:val="24"/>
              </w:rPr>
            </w:pPr>
            <w:r w:rsidRPr="00F46198">
              <w:rPr>
                <w:rFonts w:ascii="Times New Roman" w:hAnsi="Times New Roman" w:cs="Times New Roman"/>
                <w:sz w:val="24"/>
                <w:szCs w:val="24"/>
              </w:rPr>
              <w:t>Balų suma: minimali (įvertinant 2 punktą)</w:t>
            </w:r>
            <w:r>
              <w:rPr>
                <w:rFonts w:ascii="Times New Roman" w:hAnsi="Times New Roman" w:cs="Times New Roman"/>
                <w:sz w:val="24"/>
                <w:szCs w:val="24"/>
              </w:rPr>
              <w:t xml:space="preserve"> –</w:t>
            </w:r>
            <w:r w:rsidRPr="00F46198">
              <w:rPr>
                <w:rFonts w:ascii="Times New Roman" w:hAnsi="Times New Roman" w:cs="Times New Roman"/>
                <w:sz w:val="24"/>
                <w:szCs w:val="24"/>
              </w:rPr>
              <w:t xml:space="preserve"> 3, maksimali </w:t>
            </w:r>
            <w:r>
              <w:rPr>
                <w:rFonts w:ascii="Times New Roman" w:hAnsi="Times New Roman" w:cs="Times New Roman"/>
                <w:sz w:val="24"/>
                <w:szCs w:val="24"/>
              </w:rPr>
              <w:t>–</w:t>
            </w:r>
            <w:r w:rsidRPr="00F46198">
              <w:rPr>
                <w:rFonts w:ascii="Times New Roman" w:hAnsi="Times New Roman" w:cs="Times New Roman"/>
                <w:sz w:val="24"/>
                <w:szCs w:val="24"/>
              </w:rPr>
              <w:t xml:space="preserve"> 40</w:t>
            </w:r>
          </w:p>
        </w:tc>
        <w:tc>
          <w:tcPr>
            <w:tcW w:w="3935" w:type="dxa"/>
          </w:tcPr>
          <w:p w14:paraId="4B0BEE31" w14:textId="77777777" w:rsidR="001973E1" w:rsidRPr="00F46198" w:rsidRDefault="001973E1" w:rsidP="001E01CB">
            <w:pPr>
              <w:rPr>
                <w:rFonts w:ascii="Times New Roman" w:hAnsi="Times New Roman" w:cs="Times New Roman"/>
                <w:sz w:val="24"/>
                <w:szCs w:val="24"/>
              </w:rPr>
            </w:pPr>
          </w:p>
        </w:tc>
      </w:tr>
    </w:tbl>
    <w:p w14:paraId="3EBF58DD" w14:textId="77777777" w:rsidR="005C12A0" w:rsidRDefault="005C12A0" w:rsidP="005C12A0">
      <w:pPr>
        <w:tabs>
          <w:tab w:val="left" w:pos="5700"/>
        </w:tabs>
        <w:spacing w:after="0" w:line="240" w:lineRule="auto"/>
        <w:rPr>
          <w:rFonts w:ascii="Times New Roman" w:hAnsi="Times New Roman" w:cs="Times New Roman"/>
          <w:color w:val="FF0000"/>
          <w:sz w:val="24"/>
          <w:szCs w:val="24"/>
        </w:rPr>
      </w:pPr>
    </w:p>
    <w:p w14:paraId="7961FA4C" w14:textId="77777777" w:rsidR="005C12A0" w:rsidRDefault="005C12A0" w:rsidP="005C12A0">
      <w:pPr>
        <w:tabs>
          <w:tab w:val="left" w:pos="5700"/>
        </w:tabs>
        <w:spacing w:after="0" w:line="240" w:lineRule="auto"/>
        <w:rPr>
          <w:rFonts w:ascii="Times New Roman" w:hAnsi="Times New Roman" w:cs="Times New Roman"/>
          <w:color w:val="FF0000"/>
          <w:sz w:val="24"/>
          <w:szCs w:val="24"/>
        </w:rPr>
      </w:pPr>
    </w:p>
    <w:p w14:paraId="308EC66A" w14:textId="7068F6C3" w:rsidR="001973E1" w:rsidRPr="006D181E" w:rsidRDefault="00A514A2" w:rsidP="00A514A2">
      <w:pPr>
        <w:jc w:val="both"/>
        <w:rPr>
          <w:rFonts w:ascii="Times New Roman" w:hAnsi="Times New Roman" w:cs="Times New Roman"/>
          <w:sz w:val="24"/>
          <w:szCs w:val="24"/>
        </w:rPr>
      </w:pPr>
      <w:r w:rsidRPr="006D181E">
        <w:rPr>
          <w:rFonts w:ascii="Times New Roman" w:hAnsi="Times New Roman" w:cs="Times New Roman"/>
          <w:sz w:val="24"/>
          <w:szCs w:val="24"/>
        </w:rPr>
        <w:t xml:space="preserve">7. </w:t>
      </w:r>
      <w:r w:rsidR="001973E1" w:rsidRPr="006D181E">
        <w:rPr>
          <w:rFonts w:ascii="Times New Roman" w:hAnsi="Times New Roman" w:cs="Times New Roman"/>
          <w:sz w:val="24"/>
          <w:szCs w:val="24"/>
        </w:rPr>
        <w:t>Ekonominio naudingumo nustatymas:</w:t>
      </w:r>
    </w:p>
    <w:p w14:paraId="705EAD0B" w14:textId="77777777" w:rsidR="001973E1" w:rsidRPr="003F04D4" w:rsidRDefault="001973E1" w:rsidP="001973E1">
      <w:pPr>
        <w:pStyle w:val="Sraopastraipa"/>
        <w:ind w:left="360"/>
        <w:jc w:val="both"/>
        <w:rPr>
          <w:sz w:val="24"/>
          <w:szCs w:val="24"/>
        </w:rPr>
      </w:pPr>
    </w:p>
    <w:p w14:paraId="7B216558" w14:textId="5D7EF607" w:rsidR="001973E1" w:rsidRPr="003F04D4" w:rsidRDefault="00A514A2" w:rsidP="001973E1">
      <w:pPr>
        <w:jc w:val="both"/>
        <w:rPr>
          <w:rFonts w:ascii="Times New Roman" w:hAnsi="Times New Roman" w:cs="Times New Roman"/>
          <w:sz w:val="24"/>
          <w:szCs w:val="24"/>
        </w:rPr>
      </w:pPr>
      <w:r>
        <w:rPr>
          <w:rFonts w:ascii="Times New Roman" w:hAnsi="Times New Roman" w:cs="Times New Roman"/>
          <w:sz w:val="24"/>
          <w:szCs w:val="24"/>
        </w:rPr>
        <w:t>7</w:t>
      </w:r>
      <w:r w:rsidR="001973E1">
        <w:rPr>
          <w:rFonts w:ascii="Times New Roman" w:hAnsi="Times New Roman" w:cs="Times New Roman"/>
          <w:sz w:val="24"/>
          <w:szCs w:val="24"/>
        </w:rPr>
        <w:t>.1.</w:t>
      </w:r>
      <w:r w:rsidR="001973E1" w:rsidRPr="003F04D4">
        <w:rPr>
          <w:rFonts w:ascii="Times New Roman" w:hAnsi="Times New Roman" w:cs="Times New Roman"/>
          <w:sz w:val="24"/>
          <w:szCs w:val="24"/>
        </w:rPr>
        <w:t xml:space="preserve"> ekonominis naudingumas (S) apskaičiuojamas sudedant pasiūlymo kainos (C) ir kitų kriterijų (T) ir (E) balus:</w:t>
      </w:r>
    </w:p>
    <w:p w14:paraId="4B39E5F7" w14:textId="77777777" w:rsidR="001973E1" w:rsidRPr="003F04D4" w:rsidRDefault="001973E1" w:rsidP="001973E1">
      <w:pPr>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S=C+T+E</m:t>
          </m:r>
        </m:oMath>
      </m:oMathPara>
    </w:p>
    <w:p w14:paraId="07381E75" w14:textId="3073546D" w:rsidR="001973E1" w:rsidRPr="003F04D4" w:rsidRDefault="00A514A2" w:rsidP="001973E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1973E1" w:rsidRPr="003F04D4">
        <w:rPr>
          <w:rFonts w:ascii="Times New Roman" w:eastAsiaTheme="minorEastAsia" w:hAnsi="Times New Roman" w:cs="Times New Roman"/>
          <w:sz w:val="24"/>
          <w:szCs w:val="24"/>
        </w:rPr>
        <w:t>.2. pasiūlymo kainos (C) balai apskaičiuojami mažiausios pasiūlytos (suderėtos) kainos (</w:t>
      </w:r>
      <w:proofErr w:type="spellStart"/>
      <w:r w:rsidR="001973E1" w:rsidRPr="003F04D4">
        <w:rPr>
          <w:rFonts w:ascii="Times New Roman" w:eastAsiaTheme="minorEastAsia" w:hAnsi="Times New Roman" w:cs="Times New Roman"/>
          <w:sz w:val="24"/>
          <w:szCs w:val="24"/>
        </w:rPr>
        <w:t>C</w:t>
      </w:r>
      <w:r w:rsidR="001973E1" w:rsidRPr="003F04D4">
        <w:rPr>
          <w:rFonts w:ascii="Times New Roman" w:eastAsiaTheme="minorEastAsia" w:hAnsi="Times New Roman" w:cs="Times New Roman"/>
          <w:sz w:val="24"/>
          <w:szCs w:val="24"/>
          <w:vertAlign w:val="subscript"/>
        </w:rPr>
        <w:t>min</w:t>
      </w:r>
      <w:proofErr w:type="spellEnd"/>
      <w:r w:rsidR="001973E1" w:rsidRPr="003F04D4">
        <w:rPr>
          <w:rFonts w:ascii="Times New Roman" w:eastAsiaTheme="minorEastAsia" w:hAnsi="Times New Roman" w:cs="Times New Roman"/>
          <w:sz w:val="24"/>
          <w:szCs w:val="24"/>
        </w:rPr>
        <w:t>) ir vertinamo pasiūlymo (suderėto) kainos (</w:t>
      </w:r>
      <w:proofErr w:type="spellStart"/>
      <w:r w:rsidR="001973E1" w:rsidRPr="003F04D4">
        <w:rPr>
          <w:rFonts w:ascii="Times New Roman" w:eastAsiaTheme="minorEastAsia" w:hAnsi="Times New Roman" w:cs="Times New Roman"/>
          <w:sz w:val="24"/>
          <w:szCs w:val="24"/>
        </w:rPr>
        <w:t>C</w:t>
      </w:r>
      <w:r w:rsidR="001973E1" w:rsidRPr="003F04D4">
        <w:rPr>
          <w:rFonts w:ascii="Times New Roman" w:eastAsiaTheme="minorEastAsia" w:hAnsi="Times New Roman" w:cs="Times New Roman"/>
          <w:sz w:val="24"/>
          <w:szCs w:val="24"/>
          <w:vertAlign w:val="subscript"/>
        </w:rPr>
        <w:t>p</w:t>
      </w:r>
      <w:proofErr w:type="spellEnd"/>
      <w:r w:rsidR="001973E1" w:rsidRPr="003F04D4">
        <w:rPr>
          <w:rFonts w:ascii="Times New Roman" w:eastAsiaTheme="minorEastAsia" w:hAnsi="Times New Roman" w:cs="Times New Roman"/>
          <w:sz w:val="24"/>
          <w:szCs w:val="24"/>
        </w:rPr>
        <w:t xml:space="preserve">) santykį dauginant iš vertinimui skirto kainos maksimalaus balo (X </w:t>
      </w:r>
      <w:r w:rsidR="001973E1" w:rsidRPr="003F04D4">
        <w:rPr>
          <w:rFonts w:ascii="Times New Roman" w:eastAsiaTheme="minorEastAsia" w:hAnsi="Times New Roman" w:cs="Times New Roman"/>
          <w:sz w:val="24"/>
          <w:szCs w:val="24"/>
          <w:lang w:val="en-US"/>
        </w:rPr>
        <w:t xml:space="preserve">= </w:t>
      </w:r>
      <w:r w:rsidR="001973E1" w:rsidRPr="003F04D4">
        <w:rPr>
          <w:rFonts w:ascii="Times New Roman" w:eastAsiaTheme="minorEastAsia" w:hAnsi="Times New Roman" w:cs="Times New Roman"/>
          <w:sz w:val="24"/>
          <w:szCs w:val="24"/>
        </w:rPr>
        <w:t>60):</w:t>
      </w:r>
    </w:p>
    <w:p w14:paraId="0EF52D4C" w14:textId="77777777" w:rsidR="001973E1" w:rsidRPr="003F04D4" w:rsidRDefault="001973E1" w:rsidP="001973E1">
      <w:pPr>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 xml:space="preserve"> ∙X</m:t>
          </m:r>
        </m:oMath>
      </m:oMathPara>
    </w:p>
    <w:p w14:paraId="6ED77853" w14:textId="238DB505" w:rsidR="001973E1" w:rsidRPr="003F04D4" w:rsidRDefault="00A514A2" w:rsidP="001973E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1973E1">
        <w:rPr>
          <w:rFonts w:ascii="Times New Roman" w:eastAsiaTheme="minorEastAsia" w:hAnsi="Times New Roman" w:cs="Times New Roman"/>
          <w:sz w:val="24"/>
          <w:szCs w:val="24"/>
        </w:rPr>
        <w:t xml:space="preserve">.3. </w:t>
      </w:r>
      <w:r w:rsidR="001973E1" w:rsidRPr="003F04D4">
        <w:rPr>
          <w:rFonts w:ascii="Times New Roman" w:eastAsiaTheme="minorEastAsia" w:hAnsi="Times New Roman" w:cs="Times New Roman"/>
          <w:sz w:val="24"/>
          <w:szCs w:val="24"/>
        </w:rPr>
        <w:t xml:space="preserve"> kriterijų (</w:t>
      </w:r>
      <w:proofErr w:type="spellStart"/>
      <w:r w:rsidR="001973E1" w:rsidRPr="003F04D4">
        <w:rPr>
          <w:rFonts w:ascii="Times New Roman" w:eastAsiaTheme="minorEastAsia" w:hAnsi="Times New Roman" w:cs="Times New Roman"/>
          <w:sz w:val="24"/>
          <w:szCs w:val="24"/>
        </w:rPr>
        <w:t>T</w:t>
      </w:r>
      <w:r w:rsidR="001973E1" w:rsidRPr="003F04D4">
        <w:rPr>
          <w:rFonts w:ascii="Times New Roman" w:eastAsiaTheme="minorEastAsia" w:hAnsi="Times New Roman" w:cs="Times New Roman"/>
          <w:sz w:val="24"/>
          <w:szCs w:val="24"/>
          <w:vertAlign w:val="subscript"/>
        </w:rPr>
        <w:t>i</w:t>
      </w:r>
      <w:proofErr w:type="spellEnd"/>
      <w:r w:rsidR="001973E1" w:rsidRPr="003F04D4">
        <w:rPr>
          <w:rFonts w:ascii="Times New Roman" w:eastAsiaTheme="minorEastAsia" w:hAnsi="Times New Roman" w:cs="Times New Roman"/>
          <w:sz w:val="24"/>
          <w:szCs w:val="24"/>
        </w:rPr>
        <w:t>) balai priskiriami tiesiogiai;</w:t>
      </w:r>
    </w:p>
    <w:p w14:paraId="5B2FFF70" w14:textId="03C29DF9" w:rsidR="001973E1" w:rsidRPr="003F04D4" w:rsidRDefault="00A514A2" w:rsidP="001973E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1973E1">
        <w:rPr>
          <w:rFonts w:ascii="Times New Roman" w:eastAsiaTheme="minorEastAsia" w:hAnsi="Times New Roman" w:cs="Times New Roman"/>
          <w:sz w:val="24"/>
          <w:szCs w:val="24"/>
        </w:rPr>
        <w:t xml:space="preserve">.4. </w:t>
      </w:r>
      <w:r w:rsidR="001973E1" w:rsidRPr="003F04D4">
        <w:rPr>
          <w:rFonts w:ascii="Times New Roman" w:eastAsiaTheme="minorEastAsia" w:hAnsi="Times New Roman" w:cs="Times New Roman"/>
          <w:sz w:val="24"/>
          <w:szCs w:val="24"/>
        </w:rPr>
        <w:t xml:space="preserve"> kriterijų (T) balai apskaičiuojami sudedant atskirų kriterijų (</w:t>
      </w:r>
      <w:proofErr w:type="spellStart"/>
      <w:r w:rsidR="001973E1" w:rsidRPr="003F04D4">
        <w:rPr>
          <w:rFonts w:ascii="Times New Roman" w:eastAsiaTheme="minorEastAsia" w:hAnsi="Times New Roman" w:cs="Times New Roman"/>
          <w:sz w:val="24"/>
          <w:szCs w:val="24"/>
        </w:rPr>
        <w:t>T</w:t>
      </w:r>
      <w:r w:rsidR="001973E1" w:rsidRPr="003F04D4">
        <w:rPr>
          <w:rFonts w:ascii="Times New Roman" w:eastAsiaTheme="minorEastAsia" w:hAnsi="Times New Roman" w:cs="Times New Roman"/>
          <w:sz w:val="24"/>
          <w:szCs w:val="24"/>
          <w:vertAlign w:val="subscript"/>
        </w:rPr>
        <w:t>i</w:t>
      </w:r>
      <w:proofErr w:type="spellEnd"/>
      <w:r w:rsidR="001973E1" w:rsidRPr="003F04D4">
        <w:rPr>
          <w:rFonts w:ascii="Times New Roman" w:eastAsiaTheme="minorEastAsia" w:hAnsi="Times New Roman" w:cs="Times New Roman"/>
          <w:sz w:val="24"/>
          <w:szCs w:val="24"/>
        </w:rPr>
        <w:t>) balus:</w:t>
      </w:r>
    </w:p>
    <w:p w14:paraId="5B674C1E" w14:textId="77777777" w:rsidR="001973E1" w:rsidRPr="003F04D4" w:rsidRDefault="001973E1" w:rsidP="001973E1">
      <w:pPr>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m:t>
          </m:r>
          <m:nary>
            <m:naryPr>
              <m:chr m:val="∑"/>
              <m:limLoc m:val="undOvr"/>
              <m:grow m:val="1"/>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nary>
        </m:oMath>
      </m:oMathPara>
    </w:p>
    <w:p w14:paraId="24E01256" w14:textId="2B2299EA" w:rsidR="001973E1" w:rsidRPr="003F04D4" w:rsidRDefault="00A514A2" w:rsidP="001973E1">
      <w:pPr>
        <w:jc w:val="both"/>
        <w:rPr>
          <w:rFonts w:ascii="Times New Roman" w:hAnsi="Times New Roman" w:cs="Times New Roman"/>
          <w:sz w:val="24"/>
          <w:szCs w:val="24"/>
        </w:rPr>
      </w:pPr>
      <w:r>
        <w:rPr>
          <w:rFonts w:ascii="Times New Roman" w:hAnsi="Times New Roman" w:cs="Times New Roman"/>
          <w:sz w:val="24"/>
          <w:szCs w:val="24"/>
        </w:rPr>
        <w:t>7</w:t>
      </w:r>
      <w:r w:rsidR="001973E1">
        <w:rPr>
          <w:rFonts w:ascii="Times New Roman" w:hAnsi="Times New Roman" w:cs="Times New Roman"/>
          <w:sz w:val="24"/>
          <w:szCs w:val="24"/>
        </w:rPr>
        <w:t xml:space="preserve">.5. </w:t>
      </w:r>
      <w:r w:rsidR="001973E1" w:rsidRPr="003F04D4">
        <w:rPr>
          <w:rFonts w:ascii="Times New Roman" w:hAnsi="Times New Roman" w:cs="Times New Roman"/>
          <w:sz w:val="24"/>
          <w:szCs w:val="24"/>
        </w:rPr>
        <w:t xml:space="preserve"> kriterijaus (E) balai priskiriami tiesiogiai;</w:t>
      </w:r>
    </w:p>
    <w:p w14:paraId="432C3540" w14:textId="2711C949" w:rsidR="001973E1" w:rsidRPr="003F04D4" w:rsidRDefault="00A514A2" w:rsidP="001973E1">
      <w:pPr>
        <w:jc w:val="both"/>
        <w:rPr>
          <w:rFonts w:ascii="Times New Roman" w:hAnsi="Times New Roman" w:cs="Times New Roman"/>
          <w:sz w:val="24"/>
          <w:szCs w:val="24"/>
        </w:rPr>
      </w:pPr>
      <w:r>
        <w:rPr>
          <w:rFonts w:ascii="Times New Roman" w:hAnsi="Times New Roman" w:cs="Times New Roman"/>
          <w:sz w:val="24"/>
          <w:szCs w:val="24"/>
        </w:rPr>
        <w:t>7</w:t>
      </w:r>
      <w:r w:rsidR="001973E1">
        <w:rPr>
          <w:rFonts w:ascii="Times New Roman" w:hAnsi="Times New Roman" w:cs="Times New Roman"/>
          <w:sz w:val="24"/>
          <w:szCs w:val="24"/>
        </w:rPr>
        <w:t xml:space="preserve">.6. </w:t>
      </w:r>
      <w:r w:rsidR="001973E1" w:rsidRPr="003F04D4">
        <w:rPr>
          <w:rFonts w:ascii="Times New Roman" w:hAnsi="Times New Roman" w:cs="Times New Roman"/>
          <w:sz w:val="24"/>
          <w:szCs w:val="24"/>
        </w:rPr>
        <w:t xml:space="preserve"> maksimalus balų skaičius – 100.</w:t>
      </w:r>
    </w:p>
    <w:p w14:paraId="3A677576" w14:textId="77777777" w:rsidR="005C12A0" w:rsidRDefault="005C12A0" w:rsidP="005C12A0">
      <w:pPr>
        <w:tabs>
          <w:tab w:val="left" w:pos="5700"/>
        </w:tabs>
        <w:spacing w:after="0" w:line="240" w:lineRule="auto"/>
        <w:rPr>
          <w:rFonts w:ascii="Times New Roman" w:hAnsi="Times New Roman" w:cs="Times New Roman"/>
          <w:color w:val="FF0000"/>
          <w:sz w:val="24"/>
          <w:szCs w:val="24"/>
        </w:rPr>
      </w:pPr>
    </w:p>
    <w:p w14:paraId="1C26E429" w14:textId="77777777" w:rsidR="00A514A2" w:rsidRPr="00A514A2" w:rsidRDefault="00A514A2" w:rsidP="005C12A0">
      <w:pPr>
        <w:tabs>
          <w:tab w:val="left" w:pos="5700"/>
        </w:tabs>
        <w:spacing w:after="0" w:line="240" w:lineRule="auto"/>
        <w:rPr>
          <w:rFonts w:ascii="Times New Roman" w:hAnsi="Times New Roman" w:cs="Times New Roman"/>
          <w:sz w:val="24"/>
          <w:szCs w:val="24"/>
        </w:rPr>
      </w:pPr>
    </w:p>
    <w:p w14:paraId="55BDB2AF" w14:textId="3F50F401"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Komisijos nariai:</w:t>
      </w:r>
    </w:p>
    <w:p w14:paraId="697CD490" w14:textId="1FAD9C56"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74F39537" w14:textId="1B1D7CA0"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3FB05751" w14:textId="334F6F2F"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6B128D79" w14:textId="1B9B0FB1"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41CA4D00" w14:textId="22AFF369"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1EDD64CB" w14:textId="1D0A4451"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08F8BE2A" w14:textId="29DDCCAB"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xml:space="preserve">                                                         </w:t>
      </w:r>
    </w:p>
    <w:p w14:paraId="49A3F779" w14:textId="1CB3811C"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Siūlomo pirkti būsto savininkas / įgaliotas asmuo:</w:t>
      </w:r>
    </w:p>
    <w:p w14:paraId="3259A8DC" w14:textId="2D6CC4BF"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0FD6F29D" w14:textId="2D94B6EB" w:rsidR="00ED49D4" w:rsidRPr="00282494" w:rsidRDefault="00A514A2" w:rsidP="00282494">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64450F56" w14:textId="77777777" w:rsidR="00A514A2" w:rsidRPr="001973E1" w:rsidRDefault="00A514A2" w:rsidP="00A514A2">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lastRenderedPageBreak/>
        <w:t xml:space="preserve">                                                                                                         Būstų pirkimo skelbiamų derybų </w:t>
      </w:r>
    </w:p>
    <w:p w14:paraId="486A485C" w14:textId="77777777" w:rsidR="00A514A2" w:rsidRPr="001973E1" w:rsidRDefault="00A514A2" w:rsidP="00A514A2">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t xml:space="preserve">                                                                                                         būdu</w:t>
      </w:r>
      <w:r w:rsidRPr="001973E1">
        <w:rPr>
          <w:rFonts w:ascii="Times New Roman" w:hAnsi="Times New Roman" w:cs="Times New Roman"/>
          <w:caps/>
          <w:color w:val="auto"/>
          <w:sz w:val="24"/>
          <w:szCs w:val="24"/>
        </w:rPr>
        <w:t xml:space="preserve"> </w:t>
      </w:r>
      <w:r w:rsidRPr="001973E1">
        <w:rPr>
          <w:rFonts w:ascii="Times New Roman" w:hAnsi="Times New Roman" w:cs="Times New Roman"/>
          <w:color w:val="auto"/>
          <w:sz w:val="24"/>
          <w:szCs w:val="24"/>
        </w:rPr>
        <w:t xml:space="preserve">sąlygų aprašo </w:t>
      </w:r>
    </w:p>
    <w:p w14:paraId="3066BD67" w14:textId="05C9792C"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r w:rsidR="00E3476D">
        <w:rPr>
          <w:rFonts w:ascii="Times New Roman" w:hAnsi="Times New Roman" w:cs="Times New Roman"/>
          <w:sz w:val="24"/>
          <w:szCs w:val="24"/>
        </w:rPr>
        <w:t>3</w:t>
      </w:r>
      <w:r w:rsidRPr="001973E1">
        <w:rPr>
          <w:rFonts w:ascii="Times New Roman" w:hAnsi="Times New Roman" w:cs="Times New Roman"/>
          <w:sz w:val="24"/>
          <w:szCs w:val="24"/>
        </w:rPr>
        <w:t xml:space="preserve"> priedas</w:t>
      </w:r>
    </w:p>
    <w:p w14:paraId="707CD2EF" w14:textId="77777777" w:rsidR="00A514A2" w:rsidRPr="001973E1" w:rsidRDefault="00A514A2" w:rsidP="00A514A2">
      <w:pPr>
        <w:tabs>
          <w:tab w:val="left" w:pos="5700"/>
        </w:tabs>
        <w:spacing w:after="0" w:line="240" w:lineRule="auto"/>
        <w:rPr>
          <w:rFonts w:ascii="Times New Roman" w:hAnsi="Times New Roman" w:cs="Times New Roman"/>
          <w:sz w:val="24"/>
          <w:szCs w:val="24"/>
        </w:rPr>
      </w:pPr>
    </w:p>
    <w:p w14:paraId="7FB515B4" w14:textId="77777777" w:rsidR="00A514A2" w:rsidRPr="001973E1" w:rsidRDefault="00A514A2" w:rsidP="00A514A2">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b/>
          <w:bCs/>
          <w:sz w:val="24"/>
          <w:szCs w:val="24"/>
        </w:rPr>
        <w:t>(Siūlomo pirkti būsto apžiūros akto forma)</w:t>
      </w:r>
    </w:p>
    <w:p w14:paraId="610E9665" w14:textId="7BCE0581" w:rsidR="00A514A2" w:rsidRPr="001973E1" w:rsidRDefault="00A514A2" w:rsidP="00A514A2">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b/>
          <w:bCs/>
          <w:sz w:val="24"/>
          <w:szCs w:val="24"/>
        </w:rPr>
        <w:t>SIŪLOMO PIRKTI BŪSTO APŽIŪROS AKTAS</w:t>
      </w:r>
      <w:r>
        <w:rPr>
          <w:rFonts w:ascii="Times New Roman" w:hAnsi="Times New Roman" w:cs="Times New Roman"/>
          <w:b/>
          <w:bCs/>
          <w:sz w:val="24"/>
          <w:szCs w:val="24"/>
        </w:rPr>
        <w:t xml:space="preserve"> (NAMAMS)</w:t>
      </w:r>
    </w:p>
    <w:p w14:paraId="07AC9236" w14:textId="77777777" w:rsidR="00A514A2" w:rsidRPr="001973E1" w:rsidRDefault="00A514A2" w:rsidP="00A514A2">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2025 m. .......................................................... d.</w:t>
      </w:r>
    </w:p>
    <w:p w14:paraId="0271DC37" w14:textId="77777777" w:rsidR="00A514A2" w:rsidRPr="001973E1" w:rsidRDefault="00A514A2" w:rsidP="00A514A2">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6519DF1A" w14:textId="29BFD409"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Panevėžio miesto savivaldybės būsto pirkimo komisijos nariai: </w:t>
      </w:r>
    </w:p>
    <w:p w14:paraId="2C90E056"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4CFAFF56"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542253A4"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43EFACC5"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5CC3D483"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5FBC8259"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5DE18B96" w14:textId="77777777" w:rsidR="00A514A2" w:rsidRPr="001973E1" w:rsidRDefault="00A514A2" w:rsidP="00A514A2">
      <w:pPr>
        <w:tabs>
          <w:tab w:val="left" w:pos="5700"/>
        </w:tabs>
        <w:spacing w:after="0" w:line="240" w:lineRule="auto"/>
        <w:rPr>
          <w:rFonts w:ascii="Times New Roman" w:hAnsi="Times New Roman" w:cs="Times New Roman"/>
          <w:sz w:val="24"/>
          <w:szCs w:val="24"/>
        </w:rPr>
      </w:pPr>
    </w:p>
    <w:p w14:paraId="30B4F1FA" w14:textId="77777777" w:rsidR="00A514A2" w:rsidRPr="001973E1" w:rsidRDefault="00A514A2" w:rsidP="00A514A2">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(nurodomi komisijos nariai)</w:t>
      </w:r>
    </w:p>
    <w:p w14:paraId="28B3E0A9" w14:textId="77777777" w:rsidR="00A514A2" w:rsidRPr="001973E1" w:rsidRDefault="00A514A2" w:rsidP="00A514A2">
      <w:pPr>
        <w:tabs>
          <w:tab w:val="left" w:pos="5700"/>
        </w:tabs>
        <w:spacing w:after="0" w:line="240" w:lineRule="auto"/>
        <w:jc w:val="center"/>
        <w:rPr>
          <w:rFonts w:ascii="Times New Roman" w:hAnsi="Times New Roman" w:cs="Times New Roman"/>
          <w:sz w:val="24"/>
          <w:szCs w:val="24"/>
        </w:rPr>
      </w:pPr>
    </w:p>
    <w:p w14:paraId="17BE68E5" w14:textId="5CA2D152"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apžiūrėjo siūlomą pirkti būstą pagal pateiktą pasiūlymą: </w:t>
      </w:r>
    </w:p>
    <w:p w14:paraId="7ECAE730"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1. Būsto adresas .........................................................................................................................................; </w:t>
      </w:r>
    </w:p>
    <w:p w14:paraId="49142003" w14:textId="7777777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2. Statybos metai........................................................................; </w:t>
      </w:r>
    </w:p>
    <w:p w14:paraId="241CEB6F" w14:textId="66D69867" w:rsidR="00A514A2"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3. Namo</w:t>
      </w:r>
      <w:r>
        <w:rPr>
          <w:rFonts w:ascii="Times New Roman" w:hAnsi="Times New Roman" w:cs="Times New Roman"/>
          <w:sz w:val="24"/>
          <w:szCs w:val="24"/>
        </w:rPr>
        <w:t>,</w:t>
      </w:r>
      <w:r w:rsidR="004F196C">
        <w:rPr>
          <w:rFonts w:ascii="Times New Roman" w:hAnsi="Times New Roman" w:cs="Times New Roman"/>
          <w:sz w:val="24"/>
          <w:szCs w:val="24"/>
        </w:rPr>
        <w:t xml:space="preserve"> jei buvo atlikta</w:t>
      </w:r>
      <w:r>
        <w:rPr>
          <w:rFonts w:ascii="Times New Roman" w:hAnsi="Times New Roman" w:cs="Times New Roman"/>
          <w:sz w:val="24"/>
          <w:szCs w:val="24"/>
        </w:rPr>
        <w:t xml:space="preserve"> </w:t>
      </w:r>
      <w:r w:rsidRPr="001973E1">
        <w:rPr>
          <w:rFonts w:ascii="Times New Roman" w:hAnsi="Times New Roman" w:cs="Times New Roman"/>
          <w:sz w:val="24"/>
          <w:szCs w:val="24"/>
        </w:rPr>
        <w:t>renovacij</w:t>
      </w:r>
      <w:r w:rsidR="006D181E">
        <w:rPr>
          <w:rFonts w:ascii="Times New Roman" w:hAnsi="Times New Roman" w:cs="Times New Roman"/>
          <w:sz w:val="24"/>
          <w:szCs w:val="24"/>
        </w:rPr>
        <w:t>a,</w:t>
      </w:r>
      <w:r w:rsidRPr="001973E1">
        <w:rPr>
          <w:rFonts w:ascii="Times New Roman" w:hAnsi="Times New Roman" w:cs="Times New Roman"/>
          <w:sz w:val="24"/>
          <w:szCs w:val="24"/>
        </w:rPr>
        <w:t xml:space="preserve"> metai..............................; </w:t>
      </w:r>
    </w:p>
    <w:p w14:paraId="5C9F0E79" w14:textId="1E3A9B5B" w:rsidR="000C6949" w:rsidRPr="001973E1" w:rsidRDefault="00A514A2" w:rsidP="00A514A2">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4. </w:t>
      </w:r>
      <w:r w:rsidR="006D181E">
        <w:rPr>
          <w:rFonts w:ascii="Times New Roman" w:hAnsi="Times New Roman" w:cs="Times New Roman"/>
          <w:sz w:val="24"/>
          <w:szCs w:val="24"/>
        </w:rPr>
        <w:t>N</w:t>
      </w:r>
      <w:r w:rsidR="000C6949">
        <w:rPr>
          <w:rFonts w:ascii="Times New Roman" w:hAnsi="Times New Roman" w:cs="Times New Roman"/>
          <w:sz w:val="24"/>
          <w:szCs w:val="24"/>
        </w:rPr>
        <w:t>amo</w:t>
      </w:r>
      <w:r w:rsidRPr="001973E1">
        <w:rPr>
          <w:rFonts w:ascii="Times New Roman" w:hAnsi="Times New Roman" w:cs="Times New Roman"/>
          <w:sz w:val="24"/>
          <w:szCs w:val="24"/>
        </w:rPr>
        <w:t xml:space="preserve"> bendras plotas .................... kv. m; </w:t>
      </w:r>
    </w:p>
    <w:tbl>
      <w:tblPr>
        <w:tblW w:w="1014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81"/>
        <w:gridCol w:w="3381"/>
        <w:gridCol w:w="3383"/>
      </w:tblGrid>
      <w:tr w:rsidR="00A514A2" w:rsidRPr="001973E1" w14:paraId="55A0A225" w14:textId="77777777" w:rsidTr="001E01CB">
        <w:trPr>
          <w:trHeight w:val="166"/>
        </w:trPr>
        <w:tc>
          <w:tcPr>
            <w:tcW w:w="3381" w:type="dxa"/>
            <w:tcBorders>
              <w:top w:val="none" w:sz="6" w:space="0" w:color="auto"/>
              <w:bottom w:val="none" w:sz="6" w:space="0" w:color="auto"/>
              <w:right w:val="none" w:sz="6" w:space="0" w:color="auto"/>
            </w:tcBorders>
          </w:tcPr>
          <w:p w14:paraId="520B8831" w14:textId="03733A58" w:rsidR="00A514A2" w:rsidRDefault="000C6949" w:rsidP="001E01CB">
            <w:pPr>
              <w:tabs>
                <w:tab w:val="left" w:pos="57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196C">
              <w:rPr>
                <w:rFonts w:ascii="Times New Roman" w:hAnsi="Times New Roman" w:cs="Times New Roman"/>
                <w:sz w:val="24"/>
                <w:szCs w:val="24"/>
              </w:rPr>
              <w:t>5</w:t>
            </w:r>
            <w:r w:rsidR="00A514A2" w:rsidRPr="001973E1">
              <w:rPr>
                <w:rFonts w:ascii="Times New Roman" w:hAnsi="Times New Roman" w:cs="Times New Roman"/>
                <w:sz w:val="24"/>
                <w:szCs w:val="24"/>
              </w:rPr>
              <w:t xml:space="preserve">. Pasiūlyto būsto kokybė: </w:t>
            </w:r>
          </w:p>
          <w:p w14:paraId="1F74ABA0" w14:textId="77777777" w:rsidR="00A514A2" w:rsidRDefault="00A514A2" w:rsidP="001E01CB">
            <w:pPr>
              <w:tabs>
                <w:tab w:val="left" w:pos="5700"/>
              </w:tabs>
              <w:spacing w:after="0" w:line="240" w:lineRule="auto"/>
              <w:rPr>
                <w:rFonts w:ascii="Times New Roman" w:hAnsi="Times New Roman" w:cs="Times New Roman"/>
                <w:b/>
                <w:bCs/>
                <w:sz w:val="24"/>
                <w:szCs w:val="24"/>
              </w:rPr>
            </w:pPr>
          </w:p>
          <w:p w14:paraId="59E8DB36" w14:textId="77777777" w:rsidR="00A514A2" w:rsidRPr="001973E1" w:rsidRDefault="00A514A2" w:rsidP="001E01CB">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b/>
                <w:bCs/>
                <w:sz w:val="24"/>
                <w:szCs w:val="24"/>
              </w:rPr>
              <w:t xml:space="preserve">Vertinimo kriterijai: </w:t>
            </w:r>
          </w:p>
        </w:tc>
        <w:tc>
          <w:tcPr>
            <w:tcW w:w="3381" w:type="dxa"/>
            <w:tcBorders>
              <w:top w:val="none" w:sz="6" w:space="0" w:color="auto"/>
              <w:left w:val="none" w:sz="6" w:space="0" w:color="auto"/>
              <w:bottom w:val="none" w:sz="6" w:space="0" w:color="auto"/>
              <w:right w:val="none" w:sz="6" w:space="0" w:color="auto"/>
            </w:tcBorders>
          </w:tcPr>
          <w:p w14:paraId="552E8866" w14:textId="77777777" w:rsidR="00A514A2" w:rsidRPr="001973E1" w:rsidRDefault="00A514A2" w:rsidP="001E01CB">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Balas </w:t>
            </w:r>
          </w:p>
        </w:tc>
        <w:tc>
          <w:tcPr>
            <w:tcW w:w="3383" w:type="dxa"/>
            <w:tcBorders>
              <w:top w:val="none" w:sz="6" w:space="0" w:color="auto"/>
              <w:left w:val="none" w:sz="6" w:space="0" w:color="auto"/>
              <w:bottom w:val="none" w:sz="6" w:space="0" w:color="auto"/>
            </w:tcBorders>
          </w:tcPr>
          <w:p w14:paraId="75338C77" w14:textId="77777777" w:rsidR="00A514A2" w:rsidRPr="001973E1" w:rsidRDefault="00A514A2" w:rsidP="001E01CB">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Pastabos </w:t>
            </w:r>
          </w:p>
        </w:tc>
      </w:tr>
    </w:tbl>
    <w:p w14:paraId="27B42201" w14:textId="77777777" w:rsidR="00A514A2" w:rsidRDefault="00A514A2" w:rsidP="005C12A0">
      <w:pPr>
        <w:tabs>
          <w:tab w:val="left" w:pos="5700"/>
        </w:tabs>
        <w:spacing w:after="0" w:line="240" w:lineRule="auto"/>
        <w:rPr>
          <w:rFonts w:ascii="Times New Roman" w:hAnsi="Times New Roman" w:cs="Times New Roman"/>
          <w:color w:val="FF0000"/>
          <w:sz w:val="24"/>
          <w:szCs w:val="24"/>
        </w:rPr>
      </w:pPr>
    </w:p>
    <w:tbl>
      <w:tblPr>
        <w:tblStyle w:val="Lentelstinklelis"/>
        <w:tblpPr w:leftFromText="180" w:rightFromText="180" w:vertAnchor="text" w:tblpXSpec="center" w:tblpY="1"/>
        <w:tblOverlap w:val="never"/>
        <w:tblW w:w="9628" w:type="dxa"/>
        <w:tblLook w:val="04A0" w:firstRow="1" w:lastRow="0" w:firstColumn="1" w:lastColumn="0" w:noHBand="0" w:noVBand="1"/>
      </w:tblPr>
      <w:tblGrid>
        <w:gridCol w:w="936"/>
        <w:gridCol w:w="2148"/>
        <w:gridCol w:w="1630"/>
        <w:gridCol w:w="1630"/>
        <w:gridCol w:w="3284"/>
      </w:tblGrid>
      <w:tr w:rsidR="00A514A2" w:rsidRPr="005163C3" w14:paraId="5407E6C8"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0120A899" w14:textId="77777777" w:rsidR="00A514A2" w:rsidRPr="005163C3" w:rsidRDefault="00A514A2" w:rsidP="001E01CB">
            <w:pPr>
              <w:spacing w:after="160" w:line="259" w:lineRule="auto"/>
              <w:rPr>
                <w:rFonts w:ascii="Times New Roman" w:hAnsi="Times New Roman" w:cs="Times New Roman"/>
                <w:b/>
                <w:bCs/>
                <w:sz w:val="24"/>
                <w:szCs w:val="24"/>
              </w:rPr>
            </w:pPr>
            <w:r w:rsidRPr="005163C3">
              <w:rPr>
                <w:rFonts w:ascii="Times New Roman" w:hAnsi="Times New Roman" w:cs="Times New Roman"/>
                <w:b/>
                <w:bCs/>
                <w:sz w:val="24"/>
                <w:szCs w:val="24"/>
              </w:rPr>
              <w:t>Eil. Nr.</w:t>
            </w:r>
          </w:p>
        </w:tc>
        <w:tc>
          <w:tcPr>
            <w:tcW w:w="2271" w:type="dxa"/>
            <w:tcBorders>
              <w:top w:val="single" w:sz="4" w:space="0" w:color="auto"/>
              <w:left w:val="single" w:sz="4" w:space="0" w:color="auto"/>
              <w:bottom w:val="single" w:sz="4" w:space="0" w:color="auto"/>
              <w:right w:val="single" w:sz="4" w:space="0" w:color="auto"/>
            </w:tcBorders>
            <w:hideMark/>
          </w:tcPr>
          <w:p w14:paraId="5CF0A071"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Vertinimo kriterijų pavadinimas</w:t>
            </w:r>
          </w:p>
        </w:tc>
        <w:tc>
          <w:tcPr>
            <w:tcW w:w="1271" w:type="dxa"/>
            <w:tcBorders>
              <w:top w:val="single" w:sz="4" w:space="0" w:color="auto"/>
              <w:left w:val="single" w:sz="4" w:space="0" w:color="auto"/>
              <w:bottom w:val="single" w:sz="4" w:space="0" w:color="auto"/>
              <w:right w:val="single" w:sz="4" w:space="0" w:color="auto"/>
            </w:tcBorders>
            <w:hideMark/>
          </w:tcPr>
          <w:p w14:paraId="1647E4FF"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Vertinimo balai</w:t>
            </w:r>
          </w:p>
        </w:tc>
        <w:tc>
          <w:tcPr>
            <w:tcW w:w="1248" w:type="dxa"/>
            <w:tcBorders>
              <w:top w:val="single" w:sz="4" w:space="0" w:color="auto"/>
              <w:left w:val="single" w:sz="4" w:space="0" w:color="auto"/>
              <w:bottom w:val="single" w:sz="4" w:space="0" w:color="auto"/>
              <w:right w:val="single" w:sz="4" w:space="0" w:color="auto"/>
            </w:tcBorders>
            <w:hideMark/>
          </w:tcPr>
          <w:p w14:paraId="5F28D6B0"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Vertinimo balas</w:t>
            </w:r>
          </w:p>
        </w:tc>
        <w:tc>
          <w:tcPr>
            <w:tcW w:w="3950" w:type="dxa"/>
            <w:tcBorders>
              <w:top w:val="single" w:sz="4" w:space="0" w:color="auto"/>
              <w:left w:val="single" w:sz="4" w:space="0" w:color="auto"/>
              <w:bottom w:val="single" w:sz="4" w:space="0" w:color="auto"/>
              <w:right w:val="single" w:sz="4" w:space="0" w:color="auto"/>
            </w:tcBorders>
            <w:hideMark/>
          </w:tcPr>
          <w:p w14:paraId="3CC105CA"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Pastabos</w:t>
            </w:r>
          </w:p>
        </w:tc>
      </w:tr>
      <w:tr w:rsidR="00A514A2" w:rsidRPr="005163C3" w14:paraId="24EC5BBE"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4E2D5CAC"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1.</w:t>
            </w:r>
          </w:p>
        </w:tc>
        <w:tc>
          <w:tcPr>
            <w:tcW w:w="4790" w:type="dxa"/>
            <w:gridSpan w:val="3"/>
            <w:tcBorders>
              <w:top w:val="single" w:sz="4" w:space="0" w:color="auto"/>
              <w:left w:val="single" w:sz="4" w:space="0" w:color="auto"/>
              <w:bottom w:val="single" w:sz="4" w:space="0" w:color="auto"/>
              <w:right w:val="single" w:sz="4" w:space="0" w:color="auto"/>
            </w:tcBorders>
            <w:hideMark/>
          </w:tcPr>
          <w:p w14:paraId="3D492068"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sz w:val="24"/>
                <w:szCs w:val="24"/>
              </w:rPr>
              <w:t>1 m</w:t>
            </w:r>
            <w:r w:rsidRPr="005163C3">
              <w:rPr>
                <w:rFonts w:ascii="Times New Roman" w:hAnsi="Times New Roman" w:cs="Times New Roman"/>
                <w:sz w:val="24"/>
                <w:szCs w:val="24"/>
                <w:vertAlign w:val="superscript"/>
              </w:rPr>
              <w:t>2</w:t>
            </w:r>
            <w:r w:rsidRPr="005163C3">
              <w:rPr>
                <w:rFonts w:ascii="Times New Roman" w:hAnsi="Times New Roman" w:cs="Times New Roman"/>
                <w:sz w:val="24"/>
                <w:szCs w:val="24"/>
              </w:rPr>
              <w:t xml:space="preserve"> naudingojo ploto kaina (toliau – kaina) (C)</w:t>
            </w:r>
          </w:p>
        </w:tc>
        <w:tc>
          <w:tcPr>
            <w:tcW w:w="3950" w:type="dxa"/>
            <w:tcBorders>
              <w:top w:val="single" w:sz="4" w:space="0" w:color="auto"/>
              <w:left w:val="single" w:sz="4" w:space="0" w:color="auto"/>
              <w:bottom w:val="single" w:sz="4" w:space="0" w:color="auto"/>
              <w:right w:val="single" w:sz="4" w:space="0" w:color="auto"/>
            </w:tcBorders>
            <w:hideMark/>
          </w:tcPr>
          <w:p w14:paraId="396CFB2A" w14:textId="77777777" w:rsidR="00A514A2" w:rsidRPr="005163C3" w:rsidRDefault="00A514A2" w:rsidP="001E01CB">
            <w:pPr>
              <w:spacing w:after="160" w:line="259" w:lineRule="auto"/>
              <w:rPr>
                <w:rFonts w:ascii="Times New Roman" w:hAnsi="Times New Roman" w:cs="Times New Roman"/>
                <w:sz w:val="24"/>
                <w:szCs w:val="24"/>
              </w:rPr>
            </w:pPr>
            <w:r w:rsidRPr="005163C3">
              <w:rPr>
                <w:rFonts w:ascii="Times New Roman" w:hAnsi="Times New Roman" w:cs="Times New Roman"/>
                <w:sz w:val="24"/>
                <w:szCs w:val="24"/>
              </w:rPr>
              <w:t>Maksimalus balas – 60</w:t>
            </w:r>
          </w:p>
        </w:tc>
      </w:tr>
      <w:tr w:rsidR="00A514A2" w:rsidRPr="005163C3" w14:paraId="66D0D5E5"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1A884791"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w:t>
            </w:r>
          </w:p>
        </w:tc>
        <w:tc>
          <w:tcPr>
            <w:tcW w:w="4790" w:type="dxa"/>
            <w:gridSpan w:val="3"/>
            <w:tcBorders>
              <w:top w:val="single" w:sz="4" w:space="0" w:color="auto"/>
              <w:left w:val="single" w:sz="4" w:space="0" w:color="auto"/>
              <w:bottom w:val="single" w:sz="4" w:space="0" w:color="auto"/>
              <w:right w:val="single" w:sz="4" w:space="0" w:color="auto"/>
            </w:tcBorders>
            <w:hideMark/>
          </w:tcPr>
          <w:p w14:paraId="792E3A59"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sz w:val="24"/>
                <w:szCs w:val="24"/>
              </w:rPr>
              <w:t>Techninio įvertinimo kriterijai (T)</w:t>
            </w:r>
          </w:p>
        </w:tc>
        <w:tc>
          <w:tcPr>
            <w:tcW w:w="3950" w:type="dxa"/>
            <w:tcBorders>
              <w:top w:val="single" w:sz="4" w:space="0" w:color="auto"/>
              <w:left w:val="single" w:sz="4" w:space="0" w:color="auto"/>
              <w:bottom w:val="single" w:sz="4" w:space="0" w:color="auto"/>
              <w:right w:val="single" w:sz="4" w:space="0" w:color="auto"/>
            </w:tcBorders>
            <w:hideMark/>
          </w:tcPr>
          <w:p w14:paraId="7D815CC4"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Maksimalus balas – 30</w:t>
            </w:r>
          </w:p>
        </w:tc>
      </w:tr>
      <w:tr w:rsidR="00A514A2" w:rsidRPr="005163C3" w14:paraId="28BEF511"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74AA946B"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2.1.</w:t>
            </w:r>
          </w:p>
        </w:tc>
        <w:tc>
          <w:tcPr>
            <w:tcW w:w="2271" w:type="dxa"/>
            <w:tcBorders>
              <w:top w:val="single" w:sz="4" w:space="0" w:color="auto"/>
              <w:left w:val="single" w:sz="4" w:space="0" w:color="auto"/>
              <w:bottom w:val="single" w:sz="4" w:space="0" w:color="auto"/>
              <w:right w:val="single" w:sz="4" w:space="0" w:color="auto"/>
            </w:tcBorders>
            <w:hideMark/>
          </w:tcPr>
          <w:p w14:paraId="4F0CD218"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Garažas (T</w:t>
            </w:r>
            <w:r w:rsidRPr="005163C3">
              <w:rPr>
                <w:rFonts w:ascii="Times New Roman" w:hAnsi="Times New Roman" w:cs="Times New Roman"/>
                <w:sz w:val="24"/>
                <w:szCs w:val="24"/>
                <w:vertAlign w:val="subscript"/>
              </w:rPr>
              <w:t>1</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39E4BB0F"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16E90E36" w14:textId="77777777" w:rsidR="00A514A2" w:rsidRPr="005163C3" w:rsidRDefault="00A514A2" w:rsidP="001E01CB">
            <w:pPr>
              <w:spacing w:after="160" w:line="259" w:lineRule="auto"/>
              <w:ind w:left="360"/>
              <w:rPr>
                <w:rFonts w:ascii="Times New Roman" w:hAnsi="Times New Roman" w:cs="Times New Roman"/>
                <w:b/>
                <w:bCs/>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05D2E657"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*Yra – 3</w:t>
            </w:r>
          </w:p>
          <w:p w14:paraId="06DB5E57"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*Nėra – 0</w:t>
            </w:r>
          </w:p>
        </w:tc>
      </w:tr>
      <w:tr w:rsidR="00A514A2" w:rsidRPr="005163C3" w14:paraId="619632E2"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40CC4F43"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2.2.</w:t>
            </w:r>
          </w:p>
        </w:tc>
        <w:tc>
          <w:tcPr>
            <w:tcW w:w="2271" w:type="dxa"/>
            <w:tcBorders>
              <w:top w:val="single" w:sz="4" w:space="0" w:color="auto"/>
              <w:left w:val="single" w:sz="4" w:space="0" w:color="auto"/>
              <w:bottom w:val="single" w:sz="4" w:space="0" w:color="auto"/>
              <w:right w:val="single" w:sz="4" w:space="0" w:color="auto"/>
            </w:tcBorders>
            <w:hideMark/>
          </w:tcPr>
          <w:p w14:paraId="79099F1E"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Ūkinis pastatas (T</w:t>
            </w:r>
            <w:r w:rsidRPr="005163C3">
              <w:rPr>
                <w:rFonts w:ascii="Times New Roman" w:hAnsi="Times New Roman" w:cs="Times New Roman"/>
                <w:sz w:val="24"/>
                <w:szCs w:val="24"/>
                <w:vertAlign w:val="subscript"/>
              </w:rPr>
              <w:t>2</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012A43AE"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0–2</w:t>
            </w:r>
          </w:p>
        </w:tc>
        <w:tc>
          <w:tcPr>
            <w:tcW w:w="1248" w:type="dxa"/>
            <w:tcBorders>
              <w:top w:val="single" w:sz="4" w:space="0" w:color="auto"/>
              <w:left w:val="single" w:sz="4" w:space="0" w:color="auto"/>
              <w:bottom w:val="single" w:sz="4" w:space="0" w:color="auto"/>
              <w:right w:val="single" w:sz="4" w:space="0" w:color="auto"/>
            </w:tcBorders>
          </w:tcPr>
          <w:p w14:paraId="4D730E67" w14:textId="77777777" w:rsidR="00A514A2" w:rsidRPr="005163C3" w:rsidRDefault="00A514A2" w:rsidP="001E01CB">
            <w:pPr>
              <w:spacing w:after="160" w:line="259" w:lineRule="auto"/>
              <w:ind w:left="360"/>
              <w:rPr>
                <w:rFonts w:ascii="Times New Roman" w:hAnsi="Times New Roman" w:cs="Times New Roman"/>
                <w:b/>
                <w:bCs/>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51FC54FE"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*Yra – 2</w:t>
            </w:r>
          </w:p>
          <w:p w14:paraId="585575D4"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*Nėra – 0</w:t>
            </w:r>
          </w:p>
        </w:tc>
      </w:tr>
      <w:tr w:rsidR="00A514A2" w:rsidRPr="005163C3" w14:paraId="3CA495CE"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5A2B0561"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2.3.</w:t>
            </w:r>
          </w:p>
        </w:tc>
        <w:tc>
          <w:tcPr>
            <w:tcW w:w="2271" w:type="dxa"/>
            <w:tcBorders>
              <w:top w:val="single" w:sz="4" w:space="0" w:color="auto"/>
              <w:left w:val="single" w:sz="4" w:space="0" w:color="auto"/>
              <w:bottom w:val="single" w:sz="4" w:space="0" w:color="auto"/>
              <w:right w:val="single" w:sz="4" w:space="0" w:color="auto"/>
            </w:tcBorders>
            <w:hideMark/>
          </w:tcPr>
          <w:p w14:paraId="3F7A4F0D"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sutvarkytas (T</w:t>
            </w:r>
            <w:r w:rsidRPr="005163C3">
              <w:rPr>
                <w:rFonts w:ascii="Times New Roman" w:hAnsi="Times New Roman" w:cs="Times New Roman"/>
                <w:sz w:val="24"/>
                <w:szCs w:val="24"/>
                <w:vertAlign w:val="subscript"/>
              </w:rPr>
              <w:t>3</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52378661"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1–3</w:t>
            </w:r>
          </w:p>
        </w:tc>
        <w:tc>
          <w:tcPr>
            <w:tcW w:w="1248" w:type="dxa"/>
            <w:tcBorders>
              <w:top w:val="single" w:sz="4" w:space="0" w:color="auto"/>
              <w:left w:val="single" w:sz="4" w:space="0" w:color="auto"/>
              <w:bottom w:val="single" w:sz="4" w:space="0" w:color="auto"/>
              <w:right w:val="single" w:sz="4" w:space="0" w:color="auto"/>
            </w:tcBorders>
          </w:tcPr>
          <w:p w14:paraId="372B1D37" w14:textId="77777777" w:rsidR="00A514A2" w:rsidRPr="005163C3" w:rsidRDefault="00A514A2" w:rsidP="001E01CB">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0C0CA8FD"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 Sklypas sutvarkytas, apželdintas – 3</w:t>
            </w:r>
          </w:p>
          <w:p w14:paraId="5CBBBBDD"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nesutvarkytas, bet apželdintas – 1</w:t>
            </w:r>
          </w:p>
          <w:p w14:paraId="2922F1D7"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sutvarkytas, bet neapželdintas – 1</w:t>
            </w:r>
          </w:p>
        </w:tc>
      </w:tr>
      <w:tr w:rsidR="00A514A2" w:rsidRPr="005163C3" w14:paraId="16057CA4"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1113CB5E"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lastRenderedPageBreak/>
              <w:t>2.4.</w:t>
            </w:r>
          </w:p>
        </w:tc>
        <w:tc>
          <w:tcPr>
            <w:tcW w:w="2271" w:type="dxa"/>
            <w:tcBorders>
              <w:top w:val="single" w:sz="4" w:space="0" w:color="auto"/>
              <w:left w:val="single" w:sz="4" w:space="0" w:color="auto"/>
              <w:bottom w:val="single" w:sz="4" w:space="0" w:color="auto"/>
              <w:right w:val="single" w:sz="4" w:space="0" w:color="auto"/>
            </w:tcBorders>
            <w:hideMark/>
          </w:tcPr>
          <w:p w14:paraId="3F6D8C39"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aptvertas tvora (T</w:t>
            </w:r>
            <w:r w:rsidRPr="005163C3">
              <w:rPr>
                <w:rFonts w:ascii="Times New Roman" w:hAnsi="Times New Roman" w:cs="Times New Roman"/>
                <w:sz w:val="24"/>
                <w:szCs w:val="24"/>
                <w:vertAlign w:val="subscript"/>
              </w:rPr>
              <w:t>4</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68A92D96"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3D46CD40" w14:textId="77777777" w:rsidR="00A514A2" w:rsidRPr="005163C3" w:rsidRDefault="00A514A2" w:rsidP="001E01CB">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603CF075"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aptvertas – 3</w:t>
            </w:r>
          </w:p>
          <w:p w14:paraId="1CE19B09"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*Sklypas neaptvertas – 0</w:t>
            </w:r>
          </w:p>
        </w:tc>
      </w:tr>
      <w:tr w:rsidR="00A514A2" w:rsidRPr="005163C3" w14:paraId="7E122E50"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6B8B6748"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2.5.</w:t>
            </w:r>
          </w:p>
        </w:tc>
        <w:tc>
          <w:tcPr>
            <w:tcW w:w="2271" w:type="dxa"/>
            <w:tcBorders>
              <w:top w:val="single" w:sz="4" w:space="0" w:color="auto"/>
              <w:left w:val="single" w:sz="4" w:space="0" w:color="auto"/>
              <w:bottom w:val="single" w:sz="4" w:space="0" w:color="auto"/>
              <w:right w:val="single" w:sz="4" w:space="0" w:color="auto"/>
            </w:tcBorders>
            <w:hideMark/>
          </w:tcPr>
          <w:p w14:paraId="5E062ED7"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Susisiekimas (T</w:t>
            </w:r>
            <w:r w:rsidRPr="005163C3">
              <w:rPr>
                <w:rFonts w:ascii="Times New Roman" w:hAnsi="Times New Roman" w:cs="Times New Roman"/>
                <w:sz w:val="24"/>
                <w:szCs w:val="24"/>
                <w:vertAlign w:val="subscript"/>
              </w:rPr>
              <w:t>5</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2E3FC759"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5FCF619E" w14:textId="77777777" w:rsidR="00A514A2" w:rsidRPr="005163C3" w:rsidRDefault="00A514A2" w:rsidP="001E01CB">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31E0E4C2"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*Patogus susisiekimas su maisto  prekių parduotuvėmis, sveikatos priežiūros įstaigomis (viešojo transporto stotelė arčiau arba lygu 1000 m) – 3</w:t>
            </w:r>
          </w:p>
          <w:p w14:paraId="1BB4B1B5"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*Nėra susisiekimo su maisto prekių parduotuvėmis, sveikatos priežiūros įstaigomis (viešojo transporto stotelė toliau nei 1000 m) – 0</w:t>
            </w:r>
          </w:p>
        </w:tc>
      </w:tr>
      <w:tr w:rsidR="00A514A2" w:rsidRPr="005163C3" w14:paraId="0A2E8AAE"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1A87B0CB"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2.6.</w:t>
            </w:r>
          </w:p>
        </w:tc>
        <w:tc>
          <w:tcPr>
            <w:tcW w:w="2271" w:type="dxa"/>
            <w:tcBorders>
              <w:top w:val="single" w:sz="4" w:space="0" w:color="auto"/>
              <w:left w:val="single" w:sz="4" w:space="0" w:color="auto"/>
              <w:bottom w:val="single" w:sz="4" w:space="0" w:color="auto"/>
              <w:right w:val="single" w:sz="4" w:space="0" w:color="auto"/>
            </w:tcBorders>
            <w:hideMark/>
          </w:tcPr>
          <w:p w14:paraId="62962DCA"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Įrengtas kietos dangos privažiavimas (T</w:t>
            </w:r>
            <w:r w:rsidRPr="005163C3">
              <w:rPr>
                <w:rFonts w:ascii="Times New Roman" w:hAnsi="Times New Roman" w:cs="Times New Roman"/>
                <w:sz w:val="24"/>
                <w:szCs w:val="24"/>
                <w:vertAlign w:val="subscript"/>
              </w:rPr>
              <w:t>6</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36679A9D"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3FA35905" w14:textId="77777777" w:rsidR="00A514A2" w:rsidRPr="005163C3" w:rsidRDefault="00A514A2" w:rsidP="001E01CB">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789AE270"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*Įrengtas kietos dangos (asfaltas, betonas, skalda ir kt.) privažiavimas prie namo nuo pagrindinio kelio (gatvės) – 3</w:t>
            </w:r>
          </w:p>
          <w:p w14:paraId="68EDE9C8"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*Neįrengtas kietos dangos (asfaltas, betonas, skalda ir kt.) privažiavimas prie namo nuo pagrindinio kelio (gatvės) – 0</w:t>
            </w:r>
          </w:p>
        </w:tc>
      </w:tr>
      <w:tr w:rsidR="00A514A2" w:rsidRPr="005163C3" w14:paraId="2CCD1824"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368AF3B4"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2.7.</w:t>
            </w:r>
          </w:p>
        </w:tc>
        <w:tc>
          <w:tcPr>
            <w:tcW w:w="2271" w:type="dxa"/>
            <w:tcBorders>
              <w:top w:val="single" w:sz="4" w:space="0" w:color="auto"/>
              <w:left w:val="single" w:sz="4" w:space="0" w:color="auto"/>
              <w:bottom w:val="single" w:sz="4" w:space="0" w:color="auto"/>
              <w:right w:val="single" w:sz="4" w:space="0" w:color="auto"/>
            </w:tcBorders>
            <w:hideMark/>
          </w:tcPr>
          <w:p w14:paraId="0BB4069A"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Stogas (T</w:t>
            </w:r>
            <w:r w:rsidRPr="005163C3">
              <w:rPr>
                <w:rFonts w:ascii="Times New Roman" w:hAnsi="Times New Roman" w:cs="Times New Roman"/>
                <w:sz w:val="24"/>
                <w:szCs w:val="24"/>
                <w:vertAlign w:val="subscript"/>
              </w:rPr>
              <w:t>7</w:t>
            </w:r>
            <w:r w:rsidRPr="005163C3">
              <w:rPr>
                <w:rFonts w:ascii="Times New Roman" w:hAnsi="Times New Roman" w:cs="Times New Roman"/>
                <w:sz w:val="24"/>
                <w:szCs w:val="24"/>
              </w:rPr>
              <w:t>)</w:t>
            </w:r>
          </w:p>
        </w:tc>
        <w:tc>
          <w:tcPr>
            <w:tcW w:w="1271" w:type="dxa"/>
            <w:tcBorders>
              <w:top w:val="single" w:sz="4" w:space="0" w:color="auto"/>
              <w:left w:val="single" w:sz="4" w:space="0" w:color="auto"/>
              <w:bottom w:val="single" w:sz="4" w:space="0" w:color="auto"/>
              <w:right w:val="single" w:sz="4" w:space="0" w:color="auto"/>
            </w:tcBorders>
            <w:hideMark/>
          </w:tcPr>
          <w:p w14:paraId="146DFCFE"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0–3</w:t>
            </w:r>
          </w:p>
        </w:tc>
        <w:tc>
          <w:tcPr>
            <w:tcW w:w="1248" w:type="dxa"/>
            <w:tcBorders>
              <w:top w:val="single" w:sz="4" w:space="0" w:color="auto"/>
              <w:left w:val="single" w:sz="4" w:space="0" w:color="auto"/>
              <w:bottom w:val="single" w:sz="4" w:space="0" w:color="auto"/>
              <w:right w:val="single" w:sz="4" w:space="0" w:color="auto"/>
            </w:tcBorders>
          </w:tcPr>
          <w:p w14:paraId="5A8F54D8" w14:textId="77777777" w:rsidR="00A514A2" w:rsidRPr="005163C3" w:rsidRDefault="00A514A2" w:rsidP="001E01CB">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47B6C1A1"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*Stogas šiltintas – 3</w:t>
            </w:r>
          </w:p>
          <w:p w14:paraId="492F0B30"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*Stogas nešiltintas – 0</w:t>
            </w:r>
          </w:p>
        </w:tc>
      </w:tr>
      <w:tr w:rsidR="00A514A2" w:rsidRPr="005163C3" w14:paraId="1177E6EE"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5323DF8A"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3.</w:t>
            </w:r>
          </w:p>
        </w:tc>
        <w:tc>
          <w:tcPr>
            <w:tcW w:w="4790" w:type="dxa"/>
            <w:gridSpan w:val="3"/>
            <w:tcBorders>
              <w:top w:val="single" w:sz="4" w:space="0" w:color="auto"/>
              <w:left w:val="single" w:sz="4" w:space="0" w:color="auto"/>
              <w:bottom w:val="single" w:sz="4" w:space="0" w:color="auto"/>
              <w:right w:val="single" w:sz="4" w:space="0" w:color="auto"/>
            </w:tcBorders>
            <w:hideMark/>
          </w:tcPr>
          <w:p w14:paraId="22438F65"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Pastato energinė klasė (E)</w:t>
            </w:r>
          </w:p>
        </w:tc>
        <w:tc>
          <w:tcPr>
            <w:tcW w:w="3950" w:type="dxa"/>
            <w:tcBorders>
              <w:top w:val="single" w:sz="4" w:space="0" w:color="auto"/>
              <w:left w:val="single" w:sz="4" w:space="0" w:color="auto"/>
              <w:bottom w:val="single" w:sz="4" w:space="0" w:color="auto"/>
              <w:right w:val="single" w:sz="4" w:space="0" w:color="auto"/>
            </w:tcBorders>
            <w:hideMark/>
          </w:tcPr>
          <w:p w14:paraId="14E0DC80"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Maksimalus balas – 10</w:t>
            </w:r>
          </w:p>
        </w:tc>
      </w:tr>
      <w:tr w:rsidR="00A514A2" w:rsidRPr="005163C3" w14:paraId="5986C53A" w14:textId="77777777" w:rsidTr="001E01CB">
        <w:tc>
          <w:tcPr>
            <w:tcW w:w="888" w:type="dxa"/>
            <w:tcBorders>
              <w:top w:val="single" w:sz="4" w:space="0" w:color="auto"/>
              <w:left w:val="single" w:sz="4" w:space="0" w:color="auto"/>
              <w:bottom w:val="single" w:sz="4" w:space="0" w:color="auto"/>
              <w:right w:val="single" w:sz="4" w:space="0" w:color="auto"/>
            </w:tcBorders>
            <w:hideMark/>
          </w:tcPr>
          <w:p w14:paraId="3FE2F66D" w14:textId="77777777" w:rsidR="00A514A2" w:rsidRPr="005163C3" w:rsidRDefault="00A514A2" w:rsidP="001E01CB">
            <w:pPr>
              <w:spacing w:after="160" w:line="259" w:lineRule="auto"/>
              <w:ind w:left="360"/>
              <w:rPr>
                <w:rFonts w:ascii="Times New Roman" w:hAnsi="Times New Roman" w:cs="Times New Roman"/>
                <w:b/>
                <w:bCs/>
                <w:sz w:val="24"/>
                <w:szCs w:val="24"/>
              </w:rPr>
            </w:pPr>
            <w:r w:rsidRPr="005163C3">
              <w:rPr>
                <w:rFonts w:ascii="Times New Roman" w:hAnsi="Times New Roman" w:cs="Times New Roman"/>
                <w:b/>
                <w:bCs/>
                <w:sz w:val="24"/>
                <w:szCs w:val="24"/>
              </w:rPr>
              <w:t>3.1.</w:t>
            </w:r>
          </w:p>
        </w:tc>
        <w:tc>
          <w:tcPr>
            <w:tcW w:w="2271" w:type="dxa"/>
            <w:tcBorders>
              <w:top w:val="single" w:sz="4" w:space="0" w:color="auto"/>
              <w:left w:val="single" w:sz="4" w:space="0" w:color="auto"/>
              <w:bottom w:val="single" w:sz="4" w:space="0" w:color="auto"/>
              <w:right w:val="single" w:sz="4" w:space="0" w:color="auto"/>
            </w:tcBorders>
            <w:hideMark/>
          </w:tcPr>
          <w:p w14:paraId="011495C2"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Pastato energinė klasė</w:t>
            </w:r>
          </w:p>
        </w:tc>
        <w:tc>
          <w:tcPr>
            <w:tcW w:w="1271" w:type="dxa"/>
            <w:tcBorders>
              <w:top w:val="single" w:sz="4" w:space="0" w:color="auto"/>
              <w:left w:val="single" w:sz="4" w:space="0" w:color="auto"/>
              <w:bottom w:val="single" w:sz="4" w:space="0" w:color="auto"/>
              <w:right w:val="single" w:sz="4" w:space="0" w:color="auto"/>
            </w:tcBorders>
            <w:hideMark/>
          </w:tcPr>
          <w:p w14:paraId="0DC1E502"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0–10</w:t>
            </w:r>
          </w:p>
        </w:tc>
        <w:tc>
          <w:tcPr>
            <w:tcW w:w="1248" w:type="dxa"/>
            <w:tcBorders>
              <w:top w:val="single" w:sz="4" w:space="0" w:color="auto"/>
              <w:left w:val="single" w:sz="4" w:space="0" w:color="auto"/>
              <w:bottom w:val="single" w:sz="4" w:space="0" w:color="auto"/>
              <w:right w:val="single" w:sz="4" w:space="0" w:color="auto"/>
            </w:tcBorders>
          </w:tcPr>
          <w:p w14:paraId="627B33AD" w14:textId="77777777" w:rsidR="00A514A2" w:rsidRPr="005163C3" w:rsidRDefault="00A514A2" w:rsidP="001E01CB">
            <w:pPr>
              <w:spacing w:after="160" w:line="259" w:lineRule="auto"/>
              <w:ind w:left="360"/>
              <w:rPr>
                <w:rFonts w:ascii="Times New Roman" w:hAnsi="Times New Roman" w:cs="Times New Roman"/>
                <w:sz w:val="24"/>
                <w:szCs w:val="24"/>
              </w:rPr>
            </w:pPr>
          </w:p>
        </w:tc>
        <w:tc>
          <w:tcPr>
            <w:tcW w:w="3950" w:type="dxa"/>
            <w:tcBorders>
              <w:top w:val="single" w:sz="4" w:space="0" w:color="auto"/>
              <w:left w:val="single" w:sz="4" w:space="0" w:color="auto"/>
              <w:bottom w:val="single" w:sz="4" w:space="0" w:color="auto"/>
              <w:right w:val="single" w:sz="4" w:space="0" w:color="auto"/>
            </w:tcBorders>
            <w:hideMark/>
          </w:tcPr>
          <w:p w14:paraId="2B7A50CC"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 xml:space="preserve">*A klasė ir aukštesnė – 10 </w:t>
            </w:r>
          </w:p>
          <w:p w14:paraId="0E7A7548"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*B klasė – 9</w:t>
            </w:r>
          </w:p>
          <w:p w14:paraId="0AF21676"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*C klasė – 8</w:t>
            </w:r>
          </w:p>
          <w:p w14:paraId="04547567"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*D klasė – 7</w:t>
            </w:r>
          </w:p>
          <w:p w14:paraId="37289D4D"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*E klasė – 5</w:t>
            </w:r>
          </w:p>
          <w:p w14:paraId="2C27653F"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*F klasė – 3</w:t>
            </w:r>
          </w:p>
          <w:p w14:paraId="7E63E64B" w14:textId="77777777" w:rsidR="00A514A2" w:rsidRPr="005163C3" w:rsidRDefault="00A514A2" w:rsidP="001E01CB">
            <w:pPr>
              <w:spacing w:after="160" w:line="259" w:lineRule="auto"/>
              <w:ind w:left="360"/>
              <w:rPr>
                <w:rFonts w:ascii="Times New Roman" w:hAnsi="Times New Roman" w:cs="Times New Roman"/>
                <w:sz w:val="24"/>
                <w:szCs w:val="24"/>
              </w:rPr>
            </w:pPr>
            <w:r w:rsidRPr="005163C3">
              <w:rPr>
                <w:rFonts w:ascii="Times New Roman" w:hAnsi="Times New Roman" w:cs="Times New Roman"/>
                <w:sz w:val="24"/>
                <w:szCs w:val="24"/>
              </w:rPr>
              <w:t>*G klasė – 0</w:t>
            </w:r>
          </w:p>
        </w:tc>
      </w:tr>
    </w:tbl>
    <w:p w14:paraId="4216D61B" w14:textId="77777777" w:rsidR="00A514A2" w:rsidRDefault="00A514A2" w:rsidP="005C12A0">
      <w:pPr>
        <w:tabs>
          <w:tab w:val="left" w:pos="5700"/>
        </w:tabs>
        <w:spacing w:after="0" w:line="240" w:lineRule="auto"/>
        <w:rPr>
          <w:rFonts w:ascii="Times New Roman" w:hAnsi="Times New Roman" w:cs="Times New Roman"/>
          <w:color w:val="FF0000"/>
          <w:sz w:val="24"/>
          <w:szCs w:val="24"/>
        </w:rPr>
      </w:pPr>
    </w:p>
    <w:p w14:paraId="44447595" w14:textId="77777777" w:rsidR="00A514A2" w:rsidRDefault="00A514A2" w:rsidP="005C12A0">
      <w:pPr>
        <w:tabs>
          <w:tab w:val="left" w:pos="5700"/>
        </w:tabs>
        <w:spacing w:after="0" w:line="240" w:lineRule="auto"/>
        <w:rPr>
          <w:rFonts w:ascii="Times New Roman" w:hAnsi="Times New Roman" w:cs="Times New Roman"/>
          <w:color w:val="FF0000"/>
          <w:sz w:val="24"/>
          <w:szCs w:val="24"/>
        </w:rPr>
      </w:pPr>
    </w:p>
    <w:p w14:paraId="2109F7C6" w14:textId="77777777" w:rsidR="00A514A2" w:rsidRDefault="00A514A2" w:rsidP="005C12A0">
      <w:pPr>
        <w:tabs>
          <w:tab w:val="left" w:pos="5700"/>
        </w:tabs>
        <w:spacing w:after="0" w:line="240" w:lineRule="auto"/>
        <w:rPr>
          <w:rFonts w:ascii="Times New Roman" w:hAnsi="Times New Roman" w:cs="Times New Roman"/>
          <w:color w:val="FF0000"/>
          <w:sz w:val="24"/>
          <w:szCs w:val="24"/>
        </w:rPr>
      </w:pPr>
    </w:p>
    <w:p w14:paraId="5B105F33" w14:textId="77777777" w:rsidR="00A514A2" w:rsidRDefault="00A514A2" w:rsidP="005C12A0">
      <w:pPr>
        <w:tabs>
          <w:tab w:val="left" w:pos="5700"/>
        </w:tabs>
        <w:spacing w:after="0" w:line="240" w:lineRule="auto"/>
        <w:rPr>
          <w:rFonts w:ascii="Times New Roman" w:hAnsi="Times New Roman" w:cs="Times New Roman"/>
          <w:color w:val="FF0000"/>
          <w:sz w:val="24"/>
          <w:szCs w:val="24"/>
        </w:rPr>
      </w:pPr>
    </w:p>
    <w:p w14:paraId="4AD79444"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lastRenderedPageBreak/>
        <w:t>Komisijos nariai:</w:t>
      </w:r>
    </w:p>
    <w:p w14:paraId="4B5FDF53"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38075F33"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0DDBFE86"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4BC009BC"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21424DD6"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07B0CABC"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245E466C"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xml:space="preserve">                                                         </w:t>
      </w:r>
    </w:p>
    <w:p w14:paraId="4FC05295"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Siūlomo pirkti būsto savininkas / įgaliotas asmuo:</w:t>
      </w:r>
    </w:p>
    <w:p w14:paraId="202D048F"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7A14A109" w14:textId="77777777"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(vardas ir pavardė)                                    (parašas)</w:t>
      </w:r>
    </w:p>
    <w:p w14:paraId="2E4FEA2D" w14:textId="77777777" w:rsidR="00A514A2" w:rsidRDefault="00A514A2" w:rsidP="005C12A0">
      <w:pPr>
        <w:tabs>
          <w:tab w:val="left" w:pos="5700"/>
        </w:tabs>
        <w:spacing w:after="0" w:line="240" w:lineRule="auto"/>
        <w:rPr>
          <w:rFonts w:ascii="Times New Roman" w:hAnsi="Times New Roman" w:cs="Times New Roman"/>
          <w:color w:val="FF0000"/>
          <w:sz w:val="24"/>
          <w:szCs w:val="24"/>
        </w:rPr>
      </w:pPr>
    </w:p>
    <w:p w14:paraId="64E445F6"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16C42791"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5DD5B1E8"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0DB6C562"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35052529"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4A71D8BA"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2EB67E1B"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5D64C7AA"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5DE2D471"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3A6F96F3"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77AF1E7C"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46A03709"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4FE9DD14"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11F02D15"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436AAC44"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6182B6A0"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49116055"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13CEB06A"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27A02995"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206A9441"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560C43BC"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29765F14"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1B789C5D"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6CB16285"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4444A57A"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13EA96B8"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31290E2B"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77475C03"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664565E8"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73F85ABA"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0481DC37"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1D208950"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3ACF9F70"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72EA2B9B"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08358BB4"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0A9217C8"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1FF49316"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3D4EAA6A" w14:textId="77777777" w:rsidR="00ED49D4" w:rsidRDefault="00ED49D4" w:rsidP="005C12A0">
      <w:pPr>
        <w:tabs>
          <w:tab w:val="left" w:pos="5700"/>
        </w:tabs>
        <w:spacing w:after="0" w:line="240" w:lineRule="auto"/>
        <w:rPr>
          <w:rFonts w:ascii="Times New Roman" w:hAnsi="Times New Roman" w:cs="Times New Roman"/>
          <w:color w:val="FF0000"/>
          <w:sz w:val="24"/>
          <w:szCs w:val="24"/>
        </w:rPr>
      </w:pPr>
    </w:p>
    <w:p w14:paraId="6DC8DB24" w14:textId="73A088C5" w:rsidR="00ED49D4" w:rsidRPr="001973E1" w:rsidRDefault="00ED49D4" w:rsidP="00ED49D4">
      <w:pPr>
        <w:pStyle w:val="Antrat1"/>
        <w:tabs>
          <w:tab w:val="left" w:pos="0"/>
        </w:tabs>
        <w:spacing w:before="0"/>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Pr="001973E1">
        <w:rPr>
          <w:rFonts w:ascii="Times New Roman" w:hAnsi="Times New Roman" w:cs="Times New Roman"/>
          <w:color w:val="auto"/>
          <w:sz w:val="24"/>
          <w:szCs w:val="24"/>
        </w:rPr>
        <w:t xml:space="preserve">Būstų pirkimo skelbiamų derybų </w:t>
      </w:r>
    </w:p>
    <w:p w14:paraId="4D8BDEDA" w14:textId="77777777" w:rsidR="00ED49D4" w:rsidRPr="001973E1" w:rsidRDefault="00ED49D4" w:rsidP="00ED49D4">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t xml:space="preserve">                                                                                                         būdu</w:t>
      </w:r>
      <w:r w:rsidRPr="001973E1">
        <w:rPr>
          <w:rFonts w:ascii="Times New Roman" w:hAnsi="Times New Roman" w:cs="Times New Roman"/>
          <w:caps/>
          <w:color w:val="auto"/>
          <w:sz w:val="24"/>
          <w:szCs w:val="24"/>
        </w:rPr>
        <w:t xml:space="preserve"> </w:t>
      </w:r>
      <w:r w:rsidRPr="001973E1">
        <w:rPr>
          <w:rFonts w:ascii="Times New Roman" w:hAnsi="Times New Roman" w:cs="Times New Roman"/>
          <w:color w:val="auto"/>
          <w:sz w:val="24"/>
          <w:szCs w:val="24"/>
        </w:rPr>
        <w:t xml:space="preserve">sąlygų aprašo </w:t>
      </w:r>
    </w:p>
    <w:p w14:paraId="46D33156" w14:textId="1DAC93C3" w:rsidR="00CC6766" w:rsidRPr="00F42A1C" w:rsidRDefault="00ED49D4" w:rsidP="005C12A0">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r w:rsidRPr="00E3476D">
        <w:rPr>
          <w:rFonts w:ascii="Times New Roman" w:hAnsi="Times New Roman" w:cs="Times New Roman"/>
          <w:color w:val="FF0000"/>
          <w:sz w:val="24"/>
          <w:szCs w:val="24"/>
        </w:rPr>
        <w:t xml:space="preserve"> </w:t>
      </w:r>
      <w:r w:rsidR="00F42A1C" w:rsidRPr="00F42A1C">
        <w:rPr>
          <w:rFonts w:ascii="Times New Roman" w:hAnsi="Times New Roman" w:cs="Times New Roman"/>
          <w:sz w:val="24"/>
          <w:szCs w:val="24"/>
        </w:rPr>
        <w:t>4</w:t>
      </w:r>
      <w:r w:rsidRPr="00F42A1C">
        <w:rPr>
          <w:rFonts w:ascii="Times New Roman" w:hAnsi="Times New Roman" w:cs="Times New Roman"/>
          <w:sz w:val="24"/>
          <w:szCs w:val="24"/>
        </w:rPr>
        <w:t xml:space="preserve"> priedas</w:t>
      </w:r>
    </w:p>
    <w:p w14:paraId="5B9E577D"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6703B8D9" w14:textId="77777777" w:rsidR="00CC6766" w:rsidRDefault="00CC6766" w:rsidP="005C12A0">
      <w:pPr>
        <w:tabs>
          <w:tab w:val="left" w:pos="5700"/>
        </w:tabs>
        <w:spacing w:after="0" w:line="240" w:lineRule="auto"/>
        <w:rPr>
          <w:rFonts w:ascii="Times New Roman" w:hAnsi="Times New Roman" w:cs="Times New Roman"/>
          <w:color w:val="FF0000"/>
          <w:sz w:val="24"/>
          <w:szCs w:val="24"/>
        </w:rPr>
      </w:pPr>
    </w:p>
    <w:p w14:paraId="2158DF23" w14:textId="14583F4B" w:rsidR="00CC6766" w:rsidRPr="00ED49D4" w:rsidRDefault="00ED49D4" w:rsidP="00ED49D4">
      <w:pPr>
        <w:tabs>
          <w:tab w:val="left" w:pos="5700"/>
        </w:tabs>
        <w:spacing w:after="0" w:line="240" w:lineRule="auto"/>
        <w:jc w:val="center"/>
        <w:rPr>
          <w:rFonts w:ascii="Times New Roman" w:hAnsi="Times New Roman" w:cs="Times New Roman"/>
          <w:b/>
          <w:bCs/>
          <w:sz w:val="24"/>
          <w:szCs w:val="24"/>
        </w:rPr>
      </w:pPr>
      <w:r w:rsidRPr="00ED49D4">
        <w:rPr>
          <w:rFonts w:ascii="Times New Roman" w:hAnsi="Times New Roman" w:cs="Times New Roman"/>
          <w:b/>
          <w:bCs/>
          <w:sz w:val="24"/>
          <w:szCs w:val="24"/>
        </w:rPr>
        <w:t>(Pasiūlytų pirkti būstų pasiūlymų vertinimo balais lentelės forma)</w:t>
      </w:r>
    </w:p>
    <w:p w14:paraId="4BEB710D" w14:textId="77777777" w:rsidR="00CC6766" w:rsidRPr="00ED49D4" w:rsidRDefault="00CC6766" w:rsidP="005C12A0">
      <w:pPr>
        <w:tabs>
          <w:tab w:val="left" w:pos="5700"/>
        </w:tabs>
        <w:spacing w:after="0" w:line="240" w:lineRule="auto"/>
        <w:rPr>
          <w:rFonts w:ascii="Times New Roman" w:hAnsi="Times New Roman" w:cs="Times New Roman"/>
          <w:b/>
          <w:bCs/>
          <w:sz w:val="24"/>
          <w:szCs w:val="24"/>
        </w:rPr>
      </w:pPr>
    </w:p>
    <w:p w14:paraId="68483DFF" w14:textId="386A684B" w:rsidR="00ED49D4" w:rsidRPr="00ED49D4" w:rsidRDefault="00ED49D4" w:rsidP="00ED49D4">
      <w:pPr>
        <w:tabs>
          <w:tab w:val="left" w:pos="5700"/>
        </w:tabs>
        <w:spacing w:after="0" w:line="240" w:lineRule="auto"/>
        <w:jc w:val="center"/>
        <w:rPr>
          <w:rFonts w:ascii="Times New Roman" w:hAnsi="Times New Roman" w:cs="Times New Roman"/>
          <w:b/>
          <w:bCs/>
          <w:sz w:val="24"/>
          <w:szCs w:val="24"/>
        </w:rPr>
      </w:pPr>
      <w:r w:rsidRPr="00ED49D4">
        <w:rPr>
          <w:rFonts w:ascii="Times New Roman" w:hAnsi="Times New Roman" w:cs="Times New Roman"/>
          <w:b/>
          <w:bCs/>
          <w:sz w:val="24"/>
          <w:szCs w:val="24"/>
        </w:rPr>
        <w:t>Pasiūlytų pirkti būstų pasiūlymai, vertinami balais pagal formules, numatytas B</w:t>
      </w:r>
      <w:r>
        <w:rPr>
          <w:rFonts w:ascii="Times New Roman" w:hAnsi="Times New Roman" w:cs="Times New Roman"/>
          <w:b/>
          <w:bCs/>
          <w:sz w:val="24"/>
          <w:szCs w:val="24"/>
        </w:rPr>
        <w:t>ūsto</w:t>
      </w:r>
    </w:p>
    <w:p w14:paraId="367F5952" w14:textId="5AA39B4F" w:rsidR="00ED49D4" w:rsidRPr="00ED49D4" w:rsidRDefault="00ED49D4" w:rsidP="00ED49D4">
      <w:pPr>
        <w:tabs>
          <w:tab w:val="left" w:pos="5700"/>
        </w:tabs>
        <w:spacing w:after="0" w:line="240" w:lineRule="auto"/>
        <w:jc w:val="center"/>
        <w:rPr>
          <w:rFonts w:ascii="Times New Roman" w:hAnsi="Times New Roman" w:cs="Times New Roman"/>
          <w:b/>
          <w:bCs/>
          <w:sz w:val="24"/>
          <w:szCs w:val="24"/>
        </w:rPr>
      </w:pPr>
      <w:r w:rsidRPr="00ED49D4">
        <w:rPr>
          <w:rFonts w:ascii="Times New Roman" w:hAnsi="Times New Roman" w:cs="Times New Roman"/>
          <w:b/>
          <w:bCs/>
          <w:sz w:val="24"/>
          <w:szCs w:val="24"/>
        </w:rPr>
        <w:t>pirkimo skelbiamų derybų būdu sąlygų bei vertinimo</w:t>
      </w:r>
    </w:p>
    <w:tbl>
      <w:tblPr>
        <w:tblStyle w:val="1tinkleliolentelviesi"/>
        <w:tblpPr w:leftFromText="180" w:rightFromText="180" w:vertAnchor="text" w:horzAnchor="margin" w:tblpXSpec="center" w:tblpY="489"/>
        <w:tblW w:w="10742" w:type="dxa"/>
        <w:tblLayout w:type="fixed"/>
        <w:tblLook w:val="0000" w:firstRow="0" w:lastRow="0" w:firstColumn="0" w:lastColumn="0" w:noHBand="0" w:noVBand="0"/>
      </w:tblPr>
      <w:tblGrid>
        <w:gridCol w:w="1925"/>
        <w:gridCol w:w="2126"/>
        <w:gridCol w:w="1701"/>
        <w:gridCol w:w="1524"/>
        <w:gridCol w:w="1733"/>
        <w:gridCol w:w="1733"/>
      </w:tblGrid>
      <w:tr w:rsidR="00ED49D4" w:rsidRPr="00ED49D4" w14:paraId="419B8B10" w14:textId="77777777" w:rsidTr="00942F92">
        <w:trPr>
          <w:trHeight w:val="754"/>
        </w:trPr>
        <w:tc>
          <w:tcPr>
            <w:tcW w:w="1925" w:type="dxa"/>
          </w:tcPr>
          <w:p w14:paraId="6886CBB1"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Eil. Nr. pagal pasiūlymo datą, laiką </w:t>
            </w:r>
          </w:p>
        </w:tc>
        <w:tc>
          <w:tcPr>
            <w:tcW w:w="2126" w:type="dxa"/>
          </w:tcPr>
          <w:p w14:paraId="16413E9D"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Kandidato vardas ir pavardė arba įmonės pavadinimas </w:t>
            </w:r>
          </w:p>
        </w:tc>
        <w:tc>
          <w:tcPr>
            <w:tcW w:w="1701" w:type="dxa"/>
          </w:tcPr>
          <w:p w14:paraId="600BC36E"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Pasiūlyto buto adresas </w:t>
            </w:r>
          </w:p>
        </w:tc>
        <w:tc>
          <w:tcPr>
            <w:tcW w:w="1524" w:type="dxa"/>
          </w:tcPr>
          <w:p w14:paraId="3E554E38" w14:textId="3C7E0BED"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1 kv. m kainos vertinimas (C) </w:t>
            </w:r>
          </w:p>
        </w:tc>
        <w:tc>
          <w:tcPr>
            <w:tcW w:w="1733" w:type="dxa"/>
          </w:tcPr>
          <w:p w14:paraId="69A68C77"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Buto techninio įvertinimo balų suma </w:t>
            </w:r>
          </w:p>
          <w:p w14:paraId="35678E11"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(T) </w:t>
            </w:r>
          </w:p>
        </w:tc>
        <w:tc>
          <w:tcPr>
            <w:tcW w:w="1733" w:type="dxa"/>
          </w:tcPr>
          <w:p w14:paraId="60C1FE09"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Ekonominis naudingumas </w:t>
            </w:r>
          </w:p>
          <w:p w14:paraId="0D3B93A3"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S=C+T </w:t>
            </w:r>
          </w:p>
        </w:tc>
      </w:tr>
      <w:tr w:rsidR="00ED49D4" w:rsidRPr="00ED49D4" w14:paraId="1DD35378" w14:textId="77777777" w:rsidTr="00942F92">
        <w:trPr>
          <w:trHeight w:val="122"/>
        </w:trPr>
        <w:tc>
          <w:tcPr>
            <w:tcW w:w="1925" w:type="dxa"/>
          </w:tcPr>
          <w:p w14:paraId="0732BD28"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1 </w:t>
            </w:r>
          </w:p>
        </w:tc>
        <w:tc>
          <w:tcPr>
            <w:tcW w:w="2126" w:type="dxa"/>
          </w:tcPr>
          <w:p w14:paraId="408F60ED"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2 </w:t>
            </w:r>
          </w:p>
        </w:tc>
        <w:tc>
          <w:tcPr>
            <w:tcW w:w="1701" w:type="dxa"/>
          </w:tcPr>
          <w:p w14:paraId="5786432E"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3 </w:t>
            </w:r>
          </w:p>
        </w:tc>
        <w:tc>
          <w:tcPr>
            <w:tcW w:w="1524" w:type="dxa"/>
          </w:tcPr>
          <w:p w14:paraId="54CC28CE"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4 </w:t>
            </w:r>
          </w:p>
        </w:tc>
        <w:tc>
          <w:tcPr>
            <w:tcW w:w="1733" w:type="dxa"/>
          </w:tcPr>
          <w:p w14:paraId="374652A9"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5 </w:t>
            </w:r>
          </w:p>
        </w:tc>
        <w:tc>
          <w:tcPr>
            <w:tcW w:w="1733" w:type="dxa"/>
          </w:tcPr>
          <w:p w14:paraId="1FDDDF7C" w14:textId="77777777" w:rsidR="00ED49D4" w:rsidRPr="00ED49D4" w:rsidRDefault="00ED49D4" w:rsidP="00ED49D4">
            <w:pPr>
              <w:tabs>
                <w:tab w:val="left" w:pos="5700"/>
              </w:tabs>
              <w:rPr>
                <w:rFonts w:ascii="Times New Roman" w:hAnsi="Times New Roman" w:cs="Times New Roman"/>
                <w:b/>
                <w:bCs/>
                <w:sz w:val="24"/>
                <w:szCs w:val="24"/>
              </w:rPr>
            </w:pPr>
            <w:r w:rsidRPr="00ED49D4">
              <w:rPr>
                <w:rFonts w:ascii="Times New Roman" w:hAnsi="Times New Roman" w:cs="Times New Roman"/>
                <w:b/>
                <w:bCs/>
                <w:sz w:val="24"/>
                <w:szCs w:val="24"/>
              </w:rPr>
              <w:t xml:space="preserve">6 </w:t>
            </w:r>
          </w:p>
        </w:tc>
      </w:tr>
      <w:tr w:rsidR="00ED49D4" w:rsidRPr="00ED49D4" w14:paraId="4E115352" w14:textId="77777777" w:rsidTr="00942F92">
        <w:trPr>
          <w:trHeight w:val="117"/>
        </w:trPr>
        <w:tc>
          <w:tcPr>
            <w:tcW w:w="1925" w:type="dxa"/>
          </w:tcPr>
          <w:p w14:paraId="0200AFFB" w14:textId="77777777" w:rsidR="00ED49D4" w:rsidRDefault="00ED49D4" w:rsidP="00ED49D4">
            <w:pPr>
              <w:tabs>
                <w:tab w:val="left" w:pos="5700"/>
              </w:tabs>
              <w:rPr>
                <w:rFonts w:ascii="Times New Roman" w:hAnsi="Times New Roman" w:cs="Times New Roman"/>
                <w:b/>
                <w:bCs/>
                <w:sz w:val="24"/>
                <w:szCs w:val="24"/>
              </w:rPr>
            </w:pPr>
          </w:p>
          <w:p w14:paraId="220D01AF" w14:textId="77777777" w:rsidR="005449D5" w:rsidRDefault="005449D5" w:rsidP="00ED49D4">
            <w:pPr>
              <w:tabs>
                <w:tab w:val="left" w:pos="5700"/>
              </w:tabs>
              <w:rPr>
                <w:rFonts w:ascii="Times New Roman" w:hAnsi="Times New Roman" w:cs="Times New Roman"/>
                <w:b/>
                <w:bCs/>
                <w:sz w:val="24"/>
                <w:szCs w:val="24"/>
              </w:rPr>
            </w:pPr>
          </w:p>
          <w:p w14:paraId="4F35D7A4" w14:textId="77777777" w:rsidR="005449D5" w:rsidRPr="00ED49D4" w:rsidRDefault="005449D5" w:rsidP="00ED49D4">
            <w:pPr>
              <w:tabs>
                <w:tab w:val="left" w:pos="5700"/>
              </w:tabs>
              <w:rPr>
                <w:rFonts w:ascii="Times New Roman" w:hAnsi="Times New Roman" w:cs="Times New Roman"/>
                <w:b/>
                <w:bCs/>
                <w:sz w:val="24"/>
                <w:szCs w:val="24"/>
              </w:rPr>
            </w:pPr>
          </w:p>
        </w:tc>
        <w:tc>
          <w:tcPr>
            <w:tcW w:w="2126" w:type="dxa"/>
          </w:tcPr>
          <w:p w14:paraId="5F9E9F7E" w14:textId="77777777" w:rsidR="00ED49D4" w:rsidRPr="00ED49D4" w:rsidRDefault="00ED49D4" w:rsidP="00ED49D4">
            <w:pPr>
              <w:tabs>
                <w:tab w:val="left" w:pos="5700"/>
              </w:tabs>
              <w:rPr>
                <w:rFonts w:ascii="Times New Roman" w:hAnsi="Times New Roman" w:cs="Times New Roman"/>
                <w:b/>
                <w:bCs/>
                <w:sz w:val="24"/>
                <w:szCs w:val="24"/>
              </w:rPr>
            </w:pPr>
          </w:p>
        </w:tc>
        <w:tc>
          <w:tcPr>
            <w:tcW w:w="1701" w:type="dxa"/>
          </w:tcPr>
          <w:p w14:paraId="63599AB5" w14:textId="77777777" w:rsidR="00ED49D4" w:rsidRPr="00ED49D4" w:rsidRDefault="00ED49D4" w:rsidP="00ED49D4">
            <w:pPr>
              <w:tabs>
                <w:tab w:val="left" w:pos="5700"/>
              </w:tabs>
              <w:rPr>
                <w:rFonts w:ascii="Times New Roman" w:hAnsi="Times New Roman" w:cs="Times New Roman"/>
                <w:b/>
                <w:bCs/>
                <w:sz w:val="24"/>
                <w:szCs w:val="24"/>
              </w:rPr>
            </w:pPr>
          </w:p>
        </w:tc>
        <w:tc>
          <w:tcPr>
            <w:tcW w:w="1524" w:type="dxa"/>
          </w:tcPr>
          <w:p w14:paraId="7F910E35"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7ADAFC24"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3E07D8B4" w14:textId="77777777" w:rsidR="00ED49D4" w:rsidRPr="00ED49D4" w:rsidRDefault="00ED49D4" w:rsidP="00ED49D4">
            <w:pPr>
              <w:tabs>
                <w:tab w:val="left" w:pos="5700"/>
              </w:tabs>
              <w:rPr>
                <w:rFonts w:ascii="Times New Roman" w:hAnsi="Times New Roman" w:cs="Times New Roman"/>
                <w:b/>
                <w:bCs/>
                <w:sz w:val="24"/>
                <w:szCs w:val="24"/>
              </w:rPr>
            </w:pPr>
          </w:p>
        </w:tc>
      </w:tr>
      <w:tr w:rsidR="00ED49D4" w:rsidRPr="00ED49D4" w14:paraId="52AF8204" w14:textId="77777777" w:rsidTr="00942F92">
        <w:trPr>
          <w:trHeight w:val="122"/>
        </w:trPr>
        <w:tc>
          <w:tcPr>
            <w:tcW w:w="1925" w:type="dxa"/>
          </w:tcPr>
          <w:p w14:paraId="1B00A570" w14:textId="77777777" w:rsidR="00ED49D4" w:rsidRDefault="00ED49D4" w:rsidP="00ED49D4">
            <w:pPr>
              <w:tabs>
                <w:tab w:val="left" w:pos="5700"/>
              </w:tabs>
              <w:rPr>
                <w:rFonts w:ascii="Times New Roman" w:hAnsi="Times New Roman" w:cs="Times New Roman"/>
                <w:b/>
                <w:bCs/>
                <w:sz w:val="24"/>
                <w:szCs w:val="24"/>
              </w:rPr>
            </w:pPr>
          </w:p>
          <w:p w14:paraId="7055CBBC" w14:textId="77777777" w:rsidR="005449D5" w:rsidRDefault="005449D5" w:rsidP="00ED49D4">
            <w:pPr>
              <w:tabs>
                <w:tab w:val="left" w:pos="5700"/>
              </w:tabs>
              <w:rPr>
                <w:rFonts w:ascii="Times New Roman" w:hAnsi="Times New Roman" w:cs="Times New Roman"/>
                <w:b/>
                <w:bCs/>
                <w:sz w:val="24"/>
                <w:szCs w:val="24"/>
              </w:rPr>
            </w:pPr>
          </w:p>
          <w:p w14:paraId="09B65A24" w14:textId="77777777" w:rsidR="005449D5" w:rsidRPr="00ED49D4" w:rsidRDefault="005449D5" w:rsidP="00ED49D4">
            <w:pPr>
              <w:tabs>
                <w:tab w:val="left" w:pos="5700"/>
              </w:tabs>
              <w:rPr>
                <w:rFonts w:ascii="Times New Roman" w:hAnsi="Times New Roman" w:cs="Times New Roman"/>
                <w:b/>
                <w:bCs/>
                <w:sz w:val="24"/>
                <w:szCs w:val="24"/>
              </w:rPr>
            </w:pPr>
          </w:p>
        </w:tc>
        <w:tc>
          <w:tcPr>
            <w:tcW w:w="2126" w:type="dxa"/>
          </w:tcPr>
          <w:p w14:paraId="33ACD964" w14:textId="77777777" w:rsidR="00ED49D4" w:rsidRPr="00ED49D4" w:rsidRDefault="00ED49D4" w:rsidP="00ED49D4">
            <w:pPr>
              <w:tabs>
                <w:tab w:val="left" w:pos="5700"/>
              </w:tabs>
              <w:rPr>
                <w:rFonts w:ascii="Times New Roman" w:hAnsi="Times New Roman" w:cs="Times New Roman"/>
                <w:b/>
                <w:bCs/>
                <w:sz w:val="24"/>
                <w:szCs w:val="24"/>
              </w:rPr>
            </w:pPr>
          </w:p>
        </w:tc>
        <w:tc>
          <w:tcPr>
            <w:tcW w:w="1701" w:type="dxa"/>
          </w:tcPr>
          <w:p w14:paraId="091CA1A8" w14:textId="77777777" w:rsidR="00ED49D4" w:rsidRPr="00ED49D4" w:rsidRDefault="00ED49D4" w:rsidP="00ED49D4">
            <w:pPr>
              <w:tabs>
                <w:tab w:val="left" w:pos="5700"/>
              </w:tabs>
              <w:rPr>
                <w:rFonts w:ascii="Times New Roman" w:hAnsi="Times New Roman" w:cs="Times New Roman"/>
                <w:b/>
                <w:bCs/>
                <w:sz w:val="24"/>
                <w:szCs w:val="24"/>
              </w:rPr>
            </w:pPr>
          </w:p>
        </w:tc>
        <w:tc>
          <w:tcPr>
            <w:tcW w:w="1524" w:type="dxa"/>
          </w:tcPr>
          <w:p w14:paraId="2A7252B8"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7EDC2885"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5F0B61B0" w14:textId="77777777" w:rsidR="00ED49D4" w:rsidRPr="00ED49D4" w:rsidRDefault="00ED49D4" w:rsidP="00ED49D4">
            <w:pPr>
              <w:tabs>
                <w:tab w:val="left" w:pos="5700"/>
              </w:tabs>
              <w:rPr>
                <w:rFonts w:ascii="Times New Roman" w:hAnsi="Times New Roman" w:cs="Times New Roman"/>
                <w:b/>
                <w:bCs/>
                <w:sz w:val="24"/>
                <w:szCs w:val="24"/>
              </w:rPr>
            </w:pPr>
          </w:p>
        </w:tc>
      </w:tr>
      <w:tr w:rsidR="00ED49D4" w:rsidRPr="00ED49D4" w14:paraId="0C445338" w14:textId="77777777" w:rsidTr="00942F92">
        <w:trPr>
          <w:trHeight w:val="122"/>
        </w:trPr>
        <w:tc>
          <w:tcPr>
            <w:tcW w:w="1925" w:type="dxa"/>
          </w:tcPr>
          <w:p w14:paraId="57B7D657" w14:textId="77777777" w:rsidR="00ED49D4" w:rsidRDefault="00ED49D4" w:rsidP="00ED49D4">
            <w:pPr>
              <w:tabs>
                <w:tab w:val="left" w:pos="5700"/>
              </w:tabs>
              <w:rPr>
                <w:rFonts w:ascii="Times New Roman" w:hAnsi="Times New Roman" w:cs="Times New Roman"/>
                <w:b/>
                <w:bCs/>
                <w:sz w:val="24"/>
                <w:szCs w:val="24"/>
              </w:rPr>
            </w:pPr>
          </w:p>
          <w:p w14:paraId="0F556F87" w14:textId="77777777" w:rsidR="005449D5" w:rsidRDefault="005449D5" w:rsidP="00ED49D4">
            <w:pPr>
              <w:tabs>
                <w:tab w:val="left" w:pos="5700"/>
              </w:tabs>
              <w:rPr>
                <w:rFonts w:ascii="Times New Roman" w:hAnsi="Times New Roman" w:cs="Times New Roman"/>
                <w:b/>
                <w:bCs/>
                <w:sz w:val="24"/>
                <w:szCs w:val="24"/>
              </w:rPr>
            </w:pPr>
          </w:p>
          <w:p w14:paraId="321BAE91" w14:textId="77777777" w:rsidR="005449D5" w:rsidRPr="00ED49D4" w:rsidRDefault="005449D5" w:rsidP="00ED49D4">
            <w:pPr>
              <w:tabs>
                <w:tab w:val="left" w:pos="5700"/>
              </w:tabs>
              <w:rPr>
                <w:rFonts w:ascii="Times New Roman" w:hAnsi="Times New Roman" w:cs="Times New Roman"/>
                <w:b/>
                <w:bCs/>
                <w:sz w:val="24"/>
                <w:szCs w:val="24"/>
              </w:rPr>
            </w:pPr>
          </w:p>
        </w:tc>
        <w:tc>
          <w:tcPr>
            <w:tcW w:w="2126" w:type="dxa"/>
          </w:tcPr>
          <w:p w14:paraId="6B04C5B8" w14:textId="77777777" w:rsidR="00ED49D4" w:rsidRPr="00ED49D4" w:rsidRDefault="00ED49D4" w:rsidP="00ED49D4">
            <w:pPr>
              <w:tabs>
                <w:tab w:val="left" w:pos="5700"/>
              </w:tabs>
              <w:rPr>
                <w:rFonts w:ascii="Times New Roman" w:hAnsi="Times New Roman" w:cs="Times New Roman"/>
                <w:b/>
                <w:bCs/>
                <w:sz w:val="24"/>
                <w:szCs w:val="24"/>
              </w:rPr>
            </w:pPr>
          </w:p>
        </w:tc>
        <w:tc>
          <w:tcPr>
            <w:tcW w:w="1701" w:type="dxa"/>
          </w:tcPr>
          <w:p w14:paraId="312203E7" w14:textId="77777777" w:rsidR="00ED49D4" w:rsidRPr="00ED49D4" w:rsidRDefault="00ED49D4" w:rsidP="00ED49D4">
            <w:pPr>
              <w:tabs>
                <w:tab w:val="left" w:pos="5700"/>
              </w:tabs>
              <w:rPr>
                <w:rFonts w:ascii="Times New Roman" w:hAnsi="Times New Roman" w:cs="Times New Roman"/>
                <w:b/>
                <w:bCs/>
                <w:sz w:val="24"/>
                <w:szCs w:val="24"/>
              </w:rPr>
            </w:pPr>
          </w:p>
        </w:tc>
        <w:tc>
          <w:tcPr>
            <w:tcW w:w="1524" w:type="dxa"/>
          </w:tcPr>
          <w:p w14:paraId="00FC89AB"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733A02F1"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138FBCA2" w14:textId="77777777" w:rsidR="00ED49D4" w:rsidRPr="00ED49D4" w:rsidRDefault="00ED49D4" w:rsidP="00ED49D4">
            <w:pPr>
              <w:tabs>
                <w:tab w:val="left" w:pos="5700"/>
              </w:tabs>
              <w:rPr>
                <w:rFonts w:ascii="Times New Roman" w:hAnsi="Times New Roman" w:cs="Times New Roman"/>
                <w:b/>
                <w:bCs/>
                <w:sz w:val="24"/>
                <w:szCs w:val="24"/>
              </w:rPr>
            </w:pPr>
          </w:p>
        </w:tc>
      </w:tr>
      <w:tr w:rsidR="00ED49D4" w:rsidRPr="00ED49D4" w14:paraId="79C60D11" w14:textId="77777777" w:rsidTr="00942F92">
        <w:trPr>
          <w:trHeight w:val="122"/>
        </w:trPr>
        <w:tc>
          <w:tcPr>
            <w:tcW w:w="1925" w:type="dxa"/>
          </w:tcPr>
          <w:p w14:paraId="46EB4311" w14:textId="77777777" w:rsidR="00ED49D4" w:rsidRDefault="00ED49D4" w:rsidP="00ED49D4">
            <w:pPr>
              <w:tabs>
                <w:tab w:val="left" w:pos="5700"/>
              </w:tabs>
              <w:rPr>
                <w:rFonts w:ascii="Times New Roman" w:hAnsi="Times New Roman" w:cs="Times New Roman"/>
                <w:b/>
                <w:bCs/>
                <w:sz w:val="24"/>
                <w:szCs w:val="24"/>
              </w:rPr>
            </w:pPr>
          </w:p>
          <w:p w14:paraId="152EB1AC" w14:textId="77777777" w:rsidR="005449D5" w:rsidRDefault="005449D5" w:rsidP="00ED49D4">
            <w:pPr>
              <w:tabs>
                <w:tab w:val="left" w:pos="5700"/>
              </w:tabs>
              <w:rPr>
                <w:rFonts w:ascii="Times New Roman" w:hAnsi="Times New Roman" w:cs="Times New Roman"/>
                <w:b/>
                <w:bCs/>
                <w:sz w:val="24"/>
                <w:szCs w:val="24"/>
              </w:rPr>
            </w:pPr>
          </w:p>
          <w:p w14:paraId="34393FF2" w14:textId="77777777" w:rsidR="005449D5" w:rsidRPr="00ED49D4" w:rsidRDefault="005449D5" w:rsidP="00ED49D4">
            <w:pPr>
              <w:tabs>
                <w:tab w:val="left" w:pos="5700"/>
              </w:tabs>
              <w:rPr>
                <w:rFonts w:ascii="Times New Roman" w:hAnsi="Times New Roman" w:cs="Times New Roman"/>
                <w:b/>
                <w:bCs/>
                <w:sz w:val="24"/>
                <w:szCs w:val="24"/>
              </w:rPr>
            </w:pPr>
          </w:p>
        </w:tc>
        <w:tc>
          <w:tcPr>
            <w:tcW w:w="2126" w:type="dxa"/>
          </w:tcPr>
          <w:p w14:paraId="1356EE06" w14:textId="77777777" w:rsidR="00ED49D4" w:rsidRPr="00ED49D4" w:rsidRDefault="00ED49D4" w:rsidP="00ED49D4">
            <w:pPr>
              <w:tabs>
                <w:tab w:val="left" w:pos="5700"/>
              </w:tabs>
              <w:rPr>
                <w:rFonts w:ascii="Times New Roman" w:hAnsi="Times New Roman" w:cs="Times New Roman"/>
                <w:b/>
                <w:bCs/>
                <w:sz w:val="24"/>
                <w:szCs w:val="24"/>
              </w:rPr>
            </w:pPr>
          </w:p>
        </w:tc>
        <w:tc>
          <w:tcPr>
            <w:tcW w:w="1701" w:type="dxa"/>
          </w:tcPr>
          <w:p w14:paraId="08F61E1F" w14:textId="77777777" w:rsidR="00ED49D4" w:rsidRPr="00ED49D4" w:rsidRDefault="00ED49D4" w:rsidP="00ED49D4">
            <w:pPr>
              <w:tabs>
                <w:tab w:val="left" w:pos="5700"/>
              </w:tabs>
              <w:rPr>
                <w:rFonts w:ascii="Times New Roman" w:hAnsi="Times New Roman" w:cs="Times New Roman"/>
                <w:b/>
                <w:bCs/>
                <w:sz w:val="24"/>
                <w:szCs w:val="24"/>
              </w:rPr>
            </w:pPr>
          </w:p>
        </w:tc>
        <w:tc>
          <w:tcPr>
            <w:tcW w:w="1524" w:type="dxa"/>
          </w:tcPr>
          <w:p w14:paraId="64EE38BE"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2203B4AE"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03374105" w14:textId="77777777" w:rsidR="00ED49D4" w:rsidRPr="00ED49D4" w:rsidRDefault="00ED49D4" w:rsidP="00ED49D4">
            <w:pPr>
              <w:tabs>
                <w:tab w:val="left" w:pos="5700"/>
              </w:tabs>
              <w:rPr>
                <w:rFonts w:ascii="Times New Roman" w:hAnsi="Times New Roman" w:cs="Times New Roman"/>
                <w:b/>
                <w:bCs/>
                <w:sz w:val="24"/>
                <w:szCs w:val="24"/>
              </w:rPr>
            </w:pPr>
          </w:p>
        </w:tc>
      </w:tr>
      <w:tr w:rsidR="00ED49D4" w:rsidRPr="00ED49D4" w14:paraId="55B6D937" w14:textId="77777777" w:rsidTr="00942F92">
        <w:trPr>
          <w:trHeight w:val="122"/>
        </w:trPr>
        <w:tc>
          <w:tcPr>
            <w:tcW w:w="1925" w:type="dxa"/>
          </w:tcPr>
          <w:p w14:paraId="572A0088" w14:textId="77777777" w:rsidR="00ED49D4" w:rsidRDefault="00ED49D4" w:rsidP="00ED49D4">
            <w:pPr>
              <w:tabs>
                <w:tab w:val="left" w:pos="5700"/>
              </w:tabs>
              <w:rPr>
                <w:rFonts w:ascii="Times New Roman" w:hAnsi="Times New Roman" w:cs="Times New Roman"/>
                <w:b/>
                <w:bCs/>
                <w:sz w:val="24"/>
                <w:szCs w:val="24"/>
              </w:rPr>
            </w:pPr>
          </w:p>
          <w:p w14:paraId="5640D8EE" w14:textId="77777777" w:rsidR="005449D5" w:rsidRDefault="005449D5" w:rsidP="00ED49D4">
            <w:pPr>
              <w:tabs>
                <w:tab w:val="left" w:pos="5700"/>
              </w:tabs>
              <w:rPr>
                <w:rFonts w:ascii="Times New Roman" w:hAnsi="Times New Roman" w:cs="Times New Roman"/>
                <w:b/>
                <w:bCs/>
                <w:sz w:val="24"/>
                <w:szCs w:val="24"/>
              </w:rPr>
            </w:pPr>
          </w:p>
          <w:p w14:paraId="3DF0447B" w14:textId="77777777" w:rsidR="005449D5" w:rsidRPr="00ED49D4" w:rsidRDefault="005449D5" w:rsidP="00ED49D4">
            <w:pPr>
              <w:tabs>
                <w:tab w:val="left" w:pos="5700"/>
              </w:tabs>
              <w:rPr>
                <w:rFonts w:ascii="Times New Roman" w:hAnsi="Times New Roman" w:cs="Times New Roman"/>
                <w:b/>
                <w:bCs/>
                <w:sz w:val="24"/>
                <w:szCs w:val="24"/>
              </w:rPr>
            </w:pPr>
          </w:p>
        </w:tc>
        <w:tc>
          <w:tcPr>
            <w:tcW w:w="2126" w:type="dxa"/>
          </w:tcPr>
          <w:p w14:paraId="45800477" w14:textId="77777777" w:rsidR="00ED49D4" w:rsidRPr="00ED49D4" w:rsidRDefault="00ED49D4" w:rsidP="00ED49D4">
            <w:pPr>
              <w:tabs>
                <w:tab w:val="left" w:pos="5700"/>
              </w:tabs>
              <w:rPr>
                <w:rFonts w:ascii="Times New Roman" w:hAnsi="Times New Roman" w:cs="Times New Roman"/>
                <w:b/>
                <w:bCs/>
                <w:sz w:val="24"/>
                <w:szCs w:val="24"/>
              </w:rPr>
            </w:pPr>
          </w:p>
        </w:tc>
        <w:tc>
          <w:tcPr>
            <w:tcW w:w="1701" w:type="dxa"/>
          </w:tcPr>
          <w:p w14:paraId="5B3824A4" w14:textId="77777777" w:rsidR="00ED49D4" w:rsidRPr="00ED49D4" w:rsidRDefault="00ED49D4" w:rsidP="00ED49D4">
            <w:pPr>
              <w:tabs>
                <w:tab w:val="left" w:pos="5700"/>
              </w:tabs>
              <w:rPr>
                <w:rFonts w:ascii="Times New Roman" w:hAnsi="Times New Roman" w:cs="Times New Roman"/>
                <w:b/>
                <w:bCs/>
                <w:sz w:val="24"/>
                <w:szCs w:val="24"/>
              </w:rPr>
            </w:pPr>
          </w:p>
        </w:tc>
        <w:tc>
          <w:tcPr>
            <w:tcW w:w="1524" w:type="dxa"/>
          </w:tcPr>
          <w:p w14:paraId="13E29880"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77010FB5" w14:textId="77777777" w:rsidR="00ED49D4" w:rsidRPr="00ED49D4" w:rsidRDefault="00ED49D4" w:rsidP="00ED49D4">
            <w:pPr>
              <w:tabs>
                <w:tab w:val="left" w:pos="5700"/>
              </w:tabs>
              <w:rPr>
                <w:rFonts w:ascii="Times New Roman" w:hAnsi="Times New Roman" w:cs="Times New Roman"/>
                <w:b/>
                <w:bCs/>
                <w:sz w:val="24"/>
                <w:szCs w:val="24"/>
              </w:rPr>
            </w:pPr>
          </w:p>
        </w:tc>
        <w:tc>
          <w:tcPr>
            <w:tcW w:w="1733" w:type="dxa"/>
          </w:tcPr>
          <w:p w14:paraId="7EC48F35" w14:textId="77777777" w:rsidR="00ED49D4" w:rsidRPr="00ED49D4" w:rsidRDefault="00ED49D4" w:rsidP="00ED49D4">
            <w:pPr>
              <w:tabs>
                <w:tab w:val="left" w:pos="5700"/>
              </w:tabs>
              <w:rPr>
                <w:rFonts w:ascii="Times New Roman" w:hAnsi="Times New Roman" w:cs="Times New Roman"/>
                <w:b/>
                <w:bCs/>
                <w:sz w:val="24"/>
                <w:szCs w:val="24"/>
              </w:rPr>
            </w:pPr>
          </w:p>
        </w:tc>
      </w:tr>
    </w:tbl>
    <w:p w14:paraId="2E9BDF4D" w14:textId="4E927807" w:rsidR="00CC6766" w:rsidRDefault="00ED49D4" w:rsidP="00ED49D4">
      <w:pPr>
        <w:tabs>
          <w:tab w:val="left" w:pos="5700"/>
        </w:tabs>
        <w:spacing w:after="0" w:line="240" w:lineRule="auto"/>
        <w:jc w:val="center"/>
        <w:rPr>
          <w:rFonts w:ascii="Times New Roman" w:hAnsi="Times New Roman" w:cs="Times New Roman"/>
          <w:b/>
          <w:bCs/>
          <w:sz w:val="24"/>
          <w:szCs w:val="24"/>
        </w:rPr>
      </w:pPr>
      <w:r w:rsidRPr="00ED49D4">
        <w:rPr>
          <w:rFonts w:ascii="Times New Roman" w:hAnsi="Times New Roman" w:cs="Times New Roman"/>
          <w:b/>
          <w:bCs/>
          <w:sz w:val="24"/>
          <w:szCs w:val="24"/>
        </w:rPr>
        <w:t>kriterijų V skyriuje:</w:t>
      </w:r>
    </w:p>
    <w:p w14:paraId="785D42DC" w14:textId="77777777" w:rsidR="00ED49D4" w:rsidRDefault="00ED49D4" w:rsidP="00ED49D4">
      <w:pPr>
        <w:tabs>
          <w:tab w:val="left" w:pos="5700"/>
        </w:tabs>
        <w:spacing w:after="0" w:line="240" w:lineRule="auto"/>
        <w:jc w:val="center"/>
        <w:rPr>
          <w:rFonts w:ascii="Times New Roman" w:hAnsi="Times New Roman" w:cs="Times New Roman"/>
          <w:b/>
          <w:bCs/>
          <w:sz w:val="24"/>
          <w:szCs w:val="24"/>
        </w:rPr>
      </w:pPr>
    </w:p>
    <w:p w14:paraId="65767395" w14:textId="77777777" w:rsidR="00ED49D4" w:rsidRDefault="00ED49D4" w:rsidP="00ED49D4">
      <w:pPr>
        <w:tabs>
          <w:tab w:val="left" w:pos="5700"/>
        </w:tabs>
        <w:spacing w:after="0" w:line="240" w:lineRule="auto"/>
        <w:jc w:val="center"/>
        <w:rPr>
          <w:rFonts w:ascii="Times New Roman" w:hAnsi="Times New Roman" w:cs="Times New Roman"/>
          <w:b/>
          <w:bCs/>
          <w:sz w:val="24"/>
          <w:szCs w:val="24"/>
        </w:rPr>
      </w:pPr>
    </w:p>
    <w:p w14:paraId="1AAB32F7" w14:textId="77777777" w:rsidR="00ED49D4" w:rsidRDefault="00ED49D4" w:rsidP="00ED49D4">
      <w:pPr>
        <w:tabs>
          <w:tab w:val="left" w:pos="5700"/>
        </w:tabs>
        <w:spacing w:after="0" w:line="240" w:lineRule="auto"/>
        <w:jc w:val="center"/>
        <w:rPr>
          <w:rFonts w:ascii="Times New Roman" w:hAnsi="Times New Roman" w:cs="Times New Roman"/>
          <w:b/>
          <w:bCs/>
          <w:sz w:val="24"/>
          <w:szCs w:val="24"/>
        </w:rPr>
      </w:pPr>
    </w:p>
    <w:p w14:paraId="01AAC886" w14:textId="77777777" w:rsidR="00ED49D4" w:rsidRDefault="00ED49D4" w:rsidP="00ED49D4">
      <w:pPr>
        <w:tabs>
          <w:tab w:val="left" w:pos="5700"/>
        </w:tabs>
        <w:spacing w:after="0" w:line="240" w:lineRule="auto"/>
        <w:rPr>
          <w:rFonts w:ascii="Times New Roman" w:hAnsi="Times New Roman" w:cs="Times New Roman"/>
          <w:b/>
          <w:bCs/>
          <w:sz w:val="24"/>
          <w:szCs w:val="24"/>
        </w:rPr>
      </w:pPr>
    </w:p>
    <w:p w14:paraId="3F4A7CB2"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76D474D"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696BC70"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D2052E6"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57E11E85"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6BB6E1FD"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0815AFA"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78F6C822"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398DA5F"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4595D6A4"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73B14095"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238B23FA"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2E40DFA9"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36711F49"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5B10FAE4"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4EEB7B3E"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48A4CBBA" w14:textId="77777777" w:rsidR="00902B65" w:rsidRPr="001973E1" w:rsidRDefault="00902B65" w:rsidP="00902B65">
      <w:pPr>
        <w:pStyle w:val="Antrat1"/>
        <w:tabs>
          <w:tab w:val="left" w:pos="0"/>
        </w:tabs>
        <w:spacing w:before="0"/>
        <w:jc w:val="right"/>
        <w:rPr>
          <w:rFonts w:ascii="Times New Roman" w:hAnsi="Times New Roman" w:cs="Times New Roman"/>
          <w:color w:val="auto"/>
          <w:sz w:val="24"/>
          <w:szCs w:val="24"/>
        </w:rPr>
      </w:pPr>
      <w:r w:rsidRPr="001973E1">
        <w:rPr>
          <w:rFonts w:ascii="Times New Roman" w:hAnsi="Times New Roman" w:cs="Times New Roman"/>
          <w:color w:val="auto"/>
          <w:sz w:val="24"/>
          <w:szCs w:val="24"/>
        </w:rPr>
        <w:lastRenderedPageBreak/>
        <w:t xml:space="preserve">Būstų pirkimo skelbiamų derybų </w:t>
      </w:r>
    </w:p>
    <w:p w14:paraId="75288A77" w14:textId="55B01667" w:rsidR="00902B65" w:rsidRPr="001973E1" w:rsidRDefault="00902B65" w:rsidP="00902B65">
      <w:pPr>
        <w:pStyle w:val="Antrat1"/>
        <w:tabs>
          <w:tab w:val="left" w:pos="0"/>
        </w:tabs>
        <w:spacing w:before="0"/>
        <w:rPr>
          <w:rFonts w:ascii="Times New Roman" w:hAnsi="Times New Roman" w:cs="Times New Roman"/>
          <w:color w:val="auto"/>
          <w:sz w:val="24"/>
          <w:szCs w:val="24"/>
        </w:rPr>
      </w:pPr>
      <w:r w:rsidRPr="001973E1">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1973E1">
        <w:rPr>
          <w:rFonts w:ascii="Times New Roman" w:hAnsi="Times New Roman" w:cs="Times New Roman"/>
          <w:color w:val="auto"/>
          <w:sz w:val="24"/>
          <w:szCs w:val="24"/>
        </w:rPr>
        <w:t>būdu</w:t>
      </w:r>
      <w:r w:rsidRPr="001973E1">
        <w:rPr>
          <w:rFonts w:ascii="Times New Roman" w:hAnsi="Times New Roman" w:cs="Times New Roman"/>
          <w:caps/>
          <w:color w:val="auto"/>
          <w:sz w:val="24"/>
          <w:szCs w:val="24"/>
        </w:rPr>
        <w:t xml:space="preserve"> </w:t>
      </w:r>
      <w:r w:rsidRPr="001973E1">
        <w:rPr>
          <w:rFonts w:ascii="Times New Roman" w:hAnsi="Times New Roman" w:cs="Times New Roman"/>
          <w:color w:val="auto"/>
          <w:sz w:val="24"/>
          <w:szCs w:val="24"/>
        </w:rPr>
        <w:t xml:space="preserve">sąlygų aprašo </w:t>
      </w:r>
    </w:p>
    <w:p w14:paraId="2F54E6A6" w14:textId="181C712A" w:rsidR="00902B65" w:rsidRDefault="00902B65" w:rsidP="00902B65">
      <w:pPr>
        <w:tabs>
          <w:tab w:val="left" w:pos="5700"/>
        </w:tabs>
        <w:spacing w:after="0" w:line="240" w:lineRule="auto"/>
        <w:rPr>
          <w:rFonts w:ascii="Times New Roman" w:hAnsi="Times New Roman" w:cs="Times New Roman"/>
          <w:sz w:val="24"/>
          <w:szCs w:val="24"/>
        </w:rPr>
      </w:pPr>
      <w:r w:rsidRPr="001973E1">
        <w:rPr>
          <w:rFonts w:ascii="Times New Roman" w:hAnsi="Times New Roman" w:cs="Times New Roman"/>
          <w:sz w:val="24"/>
          <w:szCs w:val="24"/>
        </w:rPr>
        <w:t xml:space="preserve">                                                             </w:t>
      </w:r>
      <w:r>
        <w:rPr>
          <w:rFonts w:ascii="Times New Roman" w:hAnsi="Times New Roman" w:cs="Times New Roman"/>
          <w:sz w:val="24"/>
          <w:szCs w:val="24"/>
        </w:rPr>
        <w:t xml:space="preserve">                                               </w:t>
      </w:r>
      <w:r w:rsidR="00F42A1C">
        <w:rPr>
          <w:rFonts w:ascii="Times New Roman" w:hAnsi="Times New Roman" w:cs="Times New Roman"/>
          <w:sz w:val="24"/>
          <w:szCs w:val="24"/>
        </w:rPr>
        <w:t>5</w:t>
      </w:r>
      <w:r w:rsidRPr="001973E1">
        <w:rPr>
          <w:rFonts w:ascii="Times New Roman" w:hAnsi="Times New Roman" w:cs="Times New Roman"/>
          <w:sz w:val="24"/>
          <w:szCs w:val="24"/>
        </w:rPr>
        <w:t xml:space="preserve"> priedas</w:t>
      </w:r>
    </w:p>
    <w:p w14:paraId="7BA448C2" w14:textId="77777777" w:rsidR="009E3F5F" w:rsidRPr="001973E1" w:rsidRDefault="009E3F5F" w:rsidP="00902B65">
      <w:pPr>
        <w:tabs>
          <w:tab w:val="left" w:pos="5700"/>
        </w:tabs>
        <w:spacing w:after="0" w:line="240" w:lineRule="auto"/>
        <w:rPr>
          <w:rFonts w:ascii="Times New Roman" w:hAnsi="Times New Roman" w:cs="Times New Roman"/>
          <w:sz w:val="24"/>
          <w:szCs w:val="24"/>
        </w:rPr>
      </w:pPr>
    </w:p>
    <w:p w14:paraId="1315DBFA"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214611BC"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PANEVĖŽIO MIESTO SAVIVALDYBĖS ADMINISTRACIJA</w:t>
      </w:r>
    </w:p>
    <w:p w14:paraId="18231FBB"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BŪSTO PIRKIMO KOMISIJA</w:t>
      </w:r>
    </w:p>
    <w:p w14:paraId="168518E3" w14:textId="77777777" w:rsidR="009E3F5F" w:rsidRPr="009E3F5F" w:rsidRDefault="009E3F5F" w:rsidP="009E3F5F">
      <w:pPr>
        <w:spacing w:line="240" w:lineRule="auto"/>
        <w:rPr>
          <w:rFonts w:ascii="Times New Roman" w:hAnsi="Times New Roman" w:cs="Times New Roman"/>
          <w:sz w:val="24"/>
          <w:szCs w:val="24"/>
        </w:rPr>
      </w:pPr>
    </w:p>
    <w:p w14:paraId="0B1868AD"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07CA3EB5" w14:textId="5F89941D"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74D44FA3" w14:textId="77777777" w:rsidR="009E3F5F" w:rsidRPr="009E3F5F" w:rsidRDefault="009E3F5F" w:rsidP="009E3F5F">
      <w:pPr>
        <w:spacing w:line="240" w:lineRule="auto"/>
        <w:jc w:val="right"/>
        <w:rPr>
          <w:rFonts w:ascii="Times New Roman" w:hAnsi="Times New Roman" w:cs="Times New Roman"/>
          <w:sz w:val="24"/>
          <w:szCs w:val="24"/>
        </w:rPr>
      </w:pPr>
    </w:p>
    <w:p w14:paraId="10000EAA" w14:textId="4723A5C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Pasiūlymų (vokų) įteikimo pabaiga..............................................</w:t>
      </w:r>
      <w:r>
        <w:rPr>
          <w:rFonts w:ascii="Times New Roman" w:hAnsi="Times New Roman" w:cs="Times New Roman"/>
          <w:sz w:val="24"/>
          <w:szCs w:val="24"/>
        </w:rPr>
        <w:t>.......................................................</w:t>
      </w:r>
    </w:p>
    <w:p w14:paraId="6D3F3957" w14:textId="77777777" w:rsidR="009E3F5F" w:rsidRPr="009E3F5F" w:rsidRDefault="009E3F5F" w:rsidP="009E3F5F">
      <w:pPr>
        <w:spacing w:after="0" w:line="240" w:lineRule="auto"/>
        <w:rPr>
          <w:rFonts w:ascii="Times New Roman" w:hAnsi="Times New Roman" w:cs="Times New Roman"/>
          <w:sz w:val="24"/>
          <w:szCs w:val="24"/>
        </w:rPr>
      </w:pPr>
    </w:p>
    <w:p w14:paraId="2D87B78B" w14:textId="77777777" w:rsidR="009E3F5F" w:rsidRPr="009E3F5F" w:rsidRDefault="009E3F5F" w:rsidP="009E3F5F">
      <w:pPr>
        <w:spacing w:after="0" w:line="240" w:lineRule="auto"/>
        <w:rPr>
          <w:rFonts w:ascii="Times New Roman" w:hAnsi="Times New Roman" w:cs="Times New Roman"/>
          <w:sz w:val="24"/>
          <w:szCs w:val="24"/>
        </w:rPr>
      </w:pPr>
    </w:p>
    <w:p w14:paraId="4A990991" w14:textId="77777777" w:rsidR="009E3F5F" w:rsidRPr="009E3F5F" w:rsidRDefault="009E3F5F" w:rsidP="009E3F5F">
      <w:pPr>
        <w:spacing w:after="0" w:line="240" w:lineRule="auto"/>
        <w:rPr>
          <w:rFonts w:ascii="Times New Roman" w:hAnsi="Times New Roman" w:cs="Times New Roman"/>
          <w:sz w:val="24"/>
          <w:szCs w:val="24"/>
        </w:rPr>
      </w:pPr>
    </w:p>
    <w:p w14:paraId="6C10D0BF"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Pasiūlymas (vokas) įteiktas....................................................................................................................</w:t>
      </w:r>
    </w:p>
    <w:p w14:paraId="5C251DC1"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(data, valanda, minutė)</w:t>
      </w:r>
    </w:p>
    <w:p w14:paraId="16F36462" w14:textId="77777777" w:rsidR="009E3F5F" w:rsidRPr="009E3F5F" w:rsidRDefault="009E3F5F" w:rsidP="009E3F5F">
      <w:pPr>
        <w:spacing w:after="0" w:line="240" w:lineRule="auto"/>
        <w:rPr>
          <w:rFonts w:ascii="Times New Roman" w:hAnsi="Times New Roman" w:cs="Times New Roman"/>
          <w:sz w:val="24"/>
          <w:szCs w:val="24"/>
        </w:rPr>
      </w:pPr>
    </w:p>
    <w:p w14:paraId="125ED354"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Pasiūlymo (voko) registravimo Nr.........................................................................................................</w:t>
      </w:r>
    </w:p>
    <w:p w14:paraId="5ADDFB2E" w14:textId="77777777" w:rsidR="009E3F5F" w:rsidRPr="009E3F5F" w:rsidRDefault="009E3F5F" w:rsidP="009E3F5F">
      <w:pPr>
        <w:spacing w:after="0" w:line="240" w:lineRule="auto"/>
        <w:rPr>
          <w:rFonts w:ascii="Times New Roman" w:hAnsi="Times New Roman" w:cs="Times New Roman"/>
          <w:sz w:val="24"/>
          <w:szCs w:val="24"/>
        </w:rPr>
      </w:pPr>
    </w:p>
    <w:p w14:paraId="10FA005C" w14:textId="77777777" w:rsidR="009E3F5F" w:rsidRPr="009E3F5F" w:rsidRDefault="009E3F5F" w:rsidP="009E3F5F">
      <w:pPr>
        <w:spacing w:after="0" w:line="240" w:lineRule="auto"/>
        <w:rPr>
          <w:rFonts w:ascii="Times New Roman" w:hAnsi="Times New Roman" w:cs="Times New Roman"/>
          <w:sz w:val="24"/>
          <w:szCs w:val="24"/>
        </w:rPr>
      </w:pPr>
    </w:p>
    <w:p w14:paraId="61EC8B6F"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Registratorius..........................................................................................................................................</w:t>
      </w:r>
    </w:p>
    <w:p w14:paraId="5A3734F5" w14:textId="3538CFD3"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t>(parašas)</w:t>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(v. pavardė)</w:t>
      </w:r>
    </w:p>
    <w:p w14:paraId="3E078913" w14:textId="77777777" w:rsidR="009E3F5F" w:rsidRDefault="009E3F5F" w:rsidP="009E3F5F">
      <w:pPr>
        <w:tabs>
          <w:tab w:val="left" w:pos="5700"/>
        </w:tabs>
        <w:spacing w:after="0" w:line="240" w:lineRule="auto"/>
        <w:rPr>
          <w:rFonts w:ascii="Times New Roman" w:hAnsi="Times New Roman" w:cs="Times New Roman"/>
          <w:b/>
          <w:bCs/>
          <w:sz w:val="24"/>
          <w:szCs w:val="24"/>
        </w:rPr>
      </w:pPr>
    </w:p>
    <w:p w14:paraId="40979757" w14:textId="77777777" w:rsidR="009E3F5F" w:rsidRDefault="009E3F5F" w:rsidP="009E3F5F">
      <w:pPr>
        <w:tabs>
          <w:tab w:val="left" w:pos="5700"/>
        </w:tabs>
        <w:spacing w:after="0" w:line="240" w:lineRule="auto"/>
        <w:rPr>
          <w:rFonts w:ascii="Times New Roman" w:hAnsi="Times New Roman" w:cs="Times New Roman"/>
          <w:b/>
          <w:bCs/>
          <w:sz w:val="24"/>
          <w:szCs w:val="24"/>
        </w:rPr>
      </w:pPr>
    </w:p>
    <w:p w14:paraId="1616C8D2" w14:textId="77777777" w:rsidR="009E3F5F" w:rsidRDefault="009E3F5F" w:rsidP="009E3F5F">
      <w:pPr>
        <w:tabs>
          <w:tab w:val="left" w:pos="5700"/>
        </w:tabs>
        <w:spacing w:after="0" w:line="240" w:lineRule="auto"/>
        <w:rPr>
          <w:rFonts w:ascii="Times New Roman" w:hAnsi="Times New Roman" w:cs="Times New Roman"/>
          <w:b/>
          <w:bCs/>
          <w:sz w:val="24"/>
          <w:szCs w:val="24"/>
        </w:rPr>
      </w:pPr>
    </w:p>
    <w:p w14:paraId="1E306AF3"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PANEVĖŽIO MIESTO SAVIVALDYBĖS ADMINISTRACIJA</w:t>
      </w:r>
    </w:p>
    <w:p w14:paraId="4283B389"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BŪSTO PIRKIMO KOMISIJA</w:t>
      </w:r>
    </w:p>
    <w:p w14:paraId="518B5EA4" w14:textId="77777777" w:rsidR="009E3F5F" w:rsidRPr="009E3F5F" w:rsidRDefault="009E3F5F" w:rsidP="009E3F5F">
      <w:pPr>
        <w:spacing w:line="240" w:lineRule="auto"/>
        <w:rPr>
          <w:rFonts w:ascii="Times New Roman" w:hAnsi="Times New Roman" w:cs="Times New Roman"/>
          <w:sz w:val="24"/>
          <w:szCs w:val="24"/>
        </w:rPr>
      </w:pPr>
    </w:p>
    <w:p w14:paraId="6ABAAB8B"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1653D7E7" w14:textId="77777777" w:rsidR="009E3F5F" w:rsidRPr="009E3F5F" w:rsidRDefault="009E3F5F" w:rsidP="009E3F5F">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298E7BAE" w14:textId="77777777" w:rsidR="009E3F5F" w:rsidRPr="009E3F5F" w:rsidRDefault="009E3F5F" w:rsidP="009E3F5F">
      <w:pPr>
        <w:spacing w:line="240" w:lineRule="auto"/>
        <w:rPr>
          <w:rFonts w:ascii="Times New Roman" w:hAnsi="Times New Roman" w:cs="Times New Roman"/>
          <w:b/>
          <w:sz w:val="24"/>
          <w:szCs w:val="24"/>
        </w:rPr>
      </w:pPr>
    </w:p>
    <w:p w14:paraId="5A2B95FB" w14:textId="77777777" w:rsidR="009E3F5F" w:rsidRPr="009E3F5F" w:rsidRDefault="009E3F5F" w:rsidP="009E3F5F">
      <w:pPr>
        <w:spacing w:line="240" w:lineRule="auto"/>
        <w:jc w:val="right"/>
        <w:rPr>
          <w:rFonts w:ascii="Times New Roman" w:hAnsi="Times New Roman" w:cs="Times New Roman"/>
          <w:sz w:val="24"/>
          <w:szCs w:val="24"/>
        </w:rPr>
      </w:pPr>
    </w:p>
    <w:p w14:paraId="55259ADE" w14:textId="2F1789E2"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Pasiūlymų (vokų) įteikimo pabaiga..............................................</w:t>
      </w:r>
      <w:r>
        <w:rPr>
          <w:rFonts w:ascii="Times New Roman" w:hAnsi="Times New Roman" w:cs="Times New Roman"/>
          <w:sz w:val="24"/>
          <w:szCs w:val="24"/>
        </w:rPr>
        <w:t>.......................................................</w:t>
      </w:r>
    </w:p>
    <w:p w14:paraId="1EB32AF1" w14:textId="77777777" w:rsidR="009E3F5F" w:rsidRPr="009E3F5F" w:rsidRDefault="009E3F5F" w:rsidP="009E3F5F">
      <w:pPr>
        <w:spacing w:after="0" w:line="240" w:lineRule="auto"/>
        <w:jc w:val="center"/>
        <w:rPr>
          <w:rFonts w:ascii="Times New Roman" w:hAnsi="Times New Roman" w:cs="Times New Roman"/>
          <w:sz w:val="24"/>
          <w:szCs w:val="24"/>
        </w:rPr>
      </w:pPr>
    </w:p>
    <w:p w14:paraId="5A830F6E" w14:textId="77777777" w:rsidR="009E3F5F" w:rsidRPr="009E3F5F" w:rsidRDefault="009E3F5F" w:rsidP="009E3F5F">
      <w:pPr>
        <w:spacing w:after="0" w:line="240" w:lineRule="auto"/>
        <w:rPr>
          <w:rFonts w:ascii="Times New Roman" w:hAnsi="Times New Roman" w:cs="Times New Roman"/>
          <w:sz w:val="24"/>
          <w:szCs w:val="24"/>
        </w:rPr>
      </w:pPr>
    </w:p>
    <w:p w14:paraId="70F3CB6B" w14:textId="77777777" w:rsidR="009E3F5F" w:rsidRPr="009E3F5F" w:rsidRDefault="009E3F5F" w:rsidP="009E3F5F">
      <w:pPr>
        <w:spacing w:after="0" w:line="240" w:lineRule="auto"/>
        <w:rPr>
          <w:rFonts w:ascii="Times New Roman" w:hAnsi="Times New Roman" w:cs="Times New Roman"/>
          <w:sz w:val="24"/>
          <w:szCs w:val="24"/>
        </w:rPr>
      </w:pPr>
    </w:p>
    <w:p w14:paraId="53CFCD9E"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Pasiūlymas (vokas) įteiktas....................................................................................................................</w:t>
      </w:r>
    </w:p>
    <w:p w14:paraId="66100914"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(data, valanda, minutė)</w:t>
      </w:r>
    </w:p>
    <w:p w14:paraId="10392693" w14:textId="77777777" w:rsidR="009E3F5F" w:rsidRPr="009E3F5F" w:rsidRDefault="009E3F5F" w:rsidP="009E3F5F">
      <w:pPr>
        <w:spacing w:after="0" w:line="240" w:lineRule="auto"/>
        <w:rPr>
          <w:rFonts w:ascii="Times New Roman" w:hAnsi="Times New Roman" w:cs="Times New Roman"/>
          <w:sz w:val="24"/>
          <w:szCs w:val="24"/>
        </w:rPr>
      </w:pPr>
    </w:p>
    <w:p w14:paraId="7B8994DD"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Pasiūlymo (voko) registravimo Nr.........................................................................................................</w:t>
      </w:r>
    </w:p>
    <w:p w14:paraId="6820DCB7" w14:textId="77777777" w:rsidR="009E3F5F" w:rsidRPr="009E3F5F" w:rsidRDefault="009E3F5F" w:rsidP="009E3F5F">
      <w:pPr>
        <w:spacing w:after="0" w:line="240" w:lineRule="auto"/>
        <w:rPr>
          <w:rFonts w:ascii="Times New Roman" w:hAnsi="Times New Roman" w:cs="Times New Roman"/>
          <w:sz w:val="24"/>
          <w:szCs w:val="24"/>
        </w:rPr>
      </w:pPr>
    </w:p>
    <w:p w14:paraId="4FC05130" w14:textId="77777777" w:rsidR="009E3F5F" w:rsidRPr="009E3F5F" w:rsidRDefault="009E3F5F" w:rsidP="009E3F5F">
      <w:pPr>
        <w:spacing w:after="0" w:line="240" w:lineRule="auto"/>
        <w:rPr>
          <w:rFonts w:ascii="Times New Roman" w:hAnsi="Times New Roman" w:cs="Times New Roman"/>
          <w:sz w:val="24"/>
          <w:szCs w:val="24"/>
        </w:rPr>
      </w:pPr>
    </w:p>
    <w:p w14:paraId="1FF7902E" w14:textId="7777777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Registratorius..........................................................................................................................................</w:t>
      </w:r>
    </w:p>
    <w:p w14:paraId="6CAF5A84" w14:textId="488A3E57" w:rsidR="009E3F5F" w:rsidRPr="009E3F5F" w:rsidRDefault="009E3F5F" w:rsidP="009E3F5F">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t>(parašas)</w:t>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(v. pavardė)</w:t>
      </w:r>
    </w:p>
    <w:sectPr w:rsidR="009E3F5F" w:rsidRPr="009E3F5F" w:rsidSect="00EC028B">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1D9B" w14:textId="77777777" w:rsidR="006B3871" w:rsidRDefault="006B3871" w:rsidP="00DB23E6">
      <w:pPr>
        <w:spacing w:after="0" w:line="240" w:lineRule="auto"/>
      </w:pPr>
      <w:r>
        <w:separator/>
      </w:r>
    </w:p>
  </w:endnote>
  <w:endnote w:type="continuationSeparator" w:id="0">
    <w:p w14:paraId="485CBA00" w14:textId="77777777" w:rsidR="006B3871" w:rsidRDefault="006B3871"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C8A3" w14:textId="77777777" w:rsidR="006B3871" w:rsidRDefault="006B3871" w:rsidP="00DB23E6">
      <w:pPr>
        <w:spacing w:after="0" w:line="240" w:lineRule="auto"/>
      </w:pPr>
      <w:r>
        <w:separator/>
      </w:r>
    </w:p>
  </w:footnote>
  <w:footnote w:type="continuationSeparator" w:id="0">
    <w:p w14:paraId="1020F067" w14:textId="77777777" w:rsidR="006B3871" w:rsidRDefault="006B3871"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96535"/>
      <w:docPartObj>
        <w:docPartGallery w:val="Page Numbers (Top of Page)"/>
        <w:docPartUnique/>
      </w:docPartObj>
    </w:sdtPr>
    <w:sdtContent>
      <w:p w14:paraId="4D2A822B" w14:textId="77777777" w:rsidR="00EC028B" w:rsidRDefault="005D5CDF">
        <w:pPr>
          <w:pStyle w:val="Antrats"/>
          <w:jc w:val="center"/>
        </w:pPr>
        <w:r>
          <w:fldChar w:fldCharType="begin"/>
        </w:r>
        <w:r w:rsidR="007F0B28">
          <w:instrText>PAGE   \* MERGEFORMAT</w:instrText>
        </w:r>
        <w:r>
          <w:fldChar w:fldCharType="separate"/>
        </w:r>
        <w:r w:rsidR="00142AA4">
          <w:rPr>
            <w:noProof/>
          </w:rPr>
          <w:t>2</w:t>
        </w:r>
        <w:r>
          <w:rPr>
            <w:noProof/>
          </w:rPr>
          <w:fldChar w:fldCharType="end"/>
        </w:r>
      </w:p>
    </w:sdtContent>
  </w:sdt>
  <w:p w14:paraId="72D08635" w14:textId="77777777" w:rsidR="00EC028B" w:rsidRDefault="00EC0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171D97"/>
    <w:multiLevelType w:val="hybridMultilevel"/>
    <w:tmpl w:val="7C404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2669C"/>
    <w:multiLevelType w:val="multilevel"/>
    <w:tmpl w:val="5398888E"/>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7D3905"/>
    <w:multiLevelType w:val="multilevel"/>
    <w:tmpl w:val="5A32C45C"/>
    <w:lvl w:ilvl="0">
      <w:start w:val="15"/>
      <w:numFmt w:val="decimal"/>
      <w:lvlText w:val="%1."/>
      <w:lvlJc w:val="left"/>
      <w:pPr>
        <w:ind w:left="480" w:hanging="480"/>
      </w:pPr>
      <w:rPr>
        <w:rFonts w:hint="default"/>
      </w:rPr>
    </w:lvl>
    <w:lvl w:ilvl="1">
      <w:start w:val="5"/>
      <w:numFmt w:val="decimal"/>
      <w:lvlText w:val="%1.%2."/>
      <w:lvlJc w:val="left"/>
      <w:pPr>
        <w:ind w:left="1455" w:hanging="48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4" w15:restartNumberingAfterBreak="0">
    <w:nsid w:val="0FC35E78"/>
    <w:multiLevelType w:val="multilevel"/>
    <w:tmpl w:val="CF847932"/>
    <w:lvl w:ilvl="0">
      <w:start w:val="1"/>
      <w:numFmt w:val="decimal"/>
      <w:lvlText w:val="%1."/>
      <w:lvlJc w:val="left"/>
      <w:pPr>
        <w:tabs>
          <w:tab w:val="num" w:pos="0"/>
        </w:tabs>
        <w:ind w:left="6030" w:hanging="360"/>
      </w:pPr>
      <w:rPr>
        <w:b w:val="0"/>
        <w:bCs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BBD5D83"/>
    <w:multiLevelType w:val="hybridMultilevel"/>
    <w:tmpl w:val="7C40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A12FD2"/>
    <w:multiLevelType w:val="multilevel"/>
    <w:tmpl w:val="3CD65C40"/>
    <w:lvl w:ilvl="0">
      <w:start w:val="14"/>
      <w:numFmt w:val="decimal"/>
      <w:lvlText w:val="%1."/>
      <w:lvlJc w:val="left"/>
      <w:pPr>
        <w:ind w:left="1335" w:hanging="360"/>
      </w:pPr>
      <w:rPr>
        <w:rFonts w:hint="default"/>
      </w:rPr>
    </w:lvl>
    <w:lvl w:ilvl="1">
      <w:start w:val="15"/>
      <w:numFmt w:val="decimal"/>
      <w:lvlText w:val="%2."/>
      <w:lvlJc w:val="left"/>
      <w:pPr>
        <w:ind w:left="1335" w:hanging="36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775" w:hanging="1800"/>
      </w:pPr>
      <w:rPr>
        <w:rFonts w:hint="default"/>
      </w:rPr>
    </w:lvl>
  </w:abstractNum>
  <w:abstractNum w:abstractNumId="7" w15:restartNumberingAfterBreak="0">
    <w:nsid w:val="28C70E9E"/>
    <w:multiLevelType w:val="hybridMultilevel"/>
    <w:tmpl w:val="89B6778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BD2957"/>
    <w:multiLevelType w:val="multilevel"/>
    <w:tmpl w:val="56206C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3804CFE"/>
    <w:multiLevelType w:val="multilevel"/>
    <w:tmpl w:val="EABE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D1FDC"/>
    <w:multiLevelType w:val="hybridMultilevel"/>
    <w:tmpl w:val="4852D72E"/>
    <w:lvl w:ilvl="0" w:tplc="290E6F72">
      <w:start w:val="1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85612CA"/>
    <w:multiLevelType w:val="hybridMultilevel"/>
    <w:tmpl w:val="7528101E"/>
    <w:lvl w:ilvl="0" w:tplc="ED9E82FC">
      <w:start w:val="15"/>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2"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998994552">
    <w:abstractNumId w:val="13"/>
  </w:num>
  <w:num w:numId="2" w16cid:durableId="381714271">
    <w:abstractNumId w:val="15"/>
  </w:num>
  <w:num w:numId="3" w16cid:durableId="488058736">
    <w:abstractNumId w:val="12"/>
  </w:num>
  <w:num w:numId="4" w16cid:durableId="644435312">
    <w:abstractNumId w:val="14"/>
  </w:num>
  <w:num w:numId="5" w16cid:durableId="356739670">
    <w:abstractNumId w:val="0"/>
  </w:num>
  <w:num w:numId="6" w16cid:durableId="1033384508">
    <w:abstractNumId w:val="4"/>
  </w:num>
  <w:num w:numId="7" w16cid:durableId="1444155634">
    <w:abstractNumId w:val="10"/>
  </w:num>
  <w:num w:numId="8" w16cid:durableId="1418593886">
    <w:abstractNumId w:val="6"/>
  </w:num>
  <w:num w:numId="9" w16cid:durableId="2143762726">
    <w:abstractNumId w:val="2"/>
  </w:num>
  <w:num w:numId="10" w16cid:durableId="823282642">
    <w:abstractNumId w:val="11"/>
  </w:num>
  <w:num w:numId="11" w16cid:durableId="994142211">
    <w:abstractNumId w:val="3"/>
  </w:num>
  <w:num w:numId="12" w16cid:durableId="1910071140">
    <w:abstractNumId w:val="7"/>
  </w:num>
  <w:num w:numId="13" w16cid:durableId="1256480031">
    <w:abstractNumId w:val="1"/>
  </w:num>
  <w:num w:numId="14" w16cid:durableId="812061800">
    <w:abstractNumId w:val="5"/>
  </w:num>
  <w:num w:numId="15" w16cid:durableId="1702825985">
    <w:abstractNumId w:val="8"/>
  </w:num>
  <w:num w:numId="16" w16cid:durableId="2121221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14FD2"/>
    <w:rsid w:val="00020223"/>
    <w:rsid w:val="00023FDD"/>
    <w:rsid w:val="00024AF9"/>
    <w:rsid w:val="00027D6D"/>
    <w:rsid w:val="000312BC"/>
    <w:rsid w:val="000342E0"/>
    <w:rsid w:val="000373D7"/>
    <w:rsid w:val="00037BBE"/>
    <w:rsid w:val="00041AD7"/>
    <w:rsid w:val="0004403D"/>
    <w:rsid w:val="00045A17"/>
    <w:rsid w:val="00045BAB"/>
    <w:rsid w:val="00045D24"/>
    <w:rsid w:val="00047FF0"/>
    <w:rsid w:val="000515A7"/>
    <w:rsid w:val="0005188E"/>
    <w:rsid w:val="00054625"/>
    <w:rsid w:val="00054EE1"/>
    <w:rsid w:val="00056194"/>
    <w:rsid w:val="00057B58"/>
    <w:rsid w:val="00064A3C"/>
    <w:rsid w:val="00065E67"/>
    <w:rsid w:val="0006652A"/>
    <w:rsid w:val="0006676F"/>
    <w:rsid w:val="000725C6"/>
    <w:rsid w:val="00073E85"/>
    <w:rsid w:val="0008065B"/>
    <w:rsid w:val="00081F36"/>
    <w:rsid w:val="00094655"/>
    <w:rsid w:val="00094A71"/>
    <w:rsid w:val="00095ADC"/>
    <w:rsid w:val="000A1542"/>
    <w:rsid w:val="000A1812"/>
    <w:rsid w:val="000A3BB6"/>
    <w:rsid w:val="000B19F3"/>
    <w:rsid w:val="000B421D"/>
    <w:rsid w:val="000B6EBB"/>
    <w:rsid w:val="000B6FBE"/>
    <w:rsid w:val="000B7704"/>
    <w:rsid w:val="000C2826"/>
    <w:rsid w:val="000C3E0E"/>
    <w:rsid w:val="000C44E2"/>
    <w:rsid w:val="000C6949"/>
    <w:rsid w:val="000D0914"/>
    <w:rsid w:val="000D2A57"/>
    <w:rsid w:val="000D3361"/>
    <w:rsid w:val="000D337F"/>
    <w:rsid w:val="000D35DA"/>
    <w:rsid w:val="000D421C"/>
    <w:rsid w:val="000D5676"/>
    <w:rsid w:val="000E5B82"/>
    <w:rsid w:val="000E6D51"/>
    <w:rsid w:val="000F08F9"/>
    <w:rsid w:val="000F0E0C"/>
    <w:rsid w:val="000F254C"/>
    <w:rsid w:val="000F2BE9"/>
    <w:rsid w:val="000F35CC"/>
    <w:rsid w:val="000F4FD8"/>
    <w:rsid w:val="0010035B"/>
    <w:rsid w:val="00100A78"/>
    <w:rsid w:val="00101FF3"/>
    <w:rsid w:val="001040AE"/>
    <w:rsid w:val="00105C42"/>
    <w:rsid w:val="00106D16"/>
    <w:rsid w:val="00106E38"/>
    <w:rsid w:val="00111C05"/>
    <w:rsid w:val="00111DF6"/>
    <w:rsid w:val="00114AE6"/>
    <w:rsid w:val="00116D3C"/>
    <w:rsid w:val="00120079"/>
    <w:rsid w:val="00121B56"/>
    <w:rsid w:val="0012236E"/>
    <w:rsid w:val="0012305E"/>
    <w:rsid w:val="00123A7C"/>
    <w:rsid w:val="00124694"/>
    <w:rsid w:val="00124E6B"/>
    <w:rsid w:val="00126D3C"/>
    <w:rsid w:val="00133ADE"/>
    <w:rsid w:val="00135A7A"/>
    <w:rsid w:val="00135CBF"/>
    <w:rsid w:val="0013757C"/>
    <w:rsid w:val="00140537"/>
    <w:rsid w:val="00142A77"/>
    <w:rsid w:val="00142AA4"/>
    <w:rsid w:val="0014789F"/>
    <w:rsid w:val="00153E64"/>
    <w:rsid w:val="00154407"/>
    <w:rsid w:val="00154DA7"/>
    <w:rsid w:val="0015574F"/>
    <w:rsid w:val="00157FB8"/>
    <w:rsid w:val="00161AAB"/>
    <w:rsid w:val="00163F0B"/>
    <w:rsid w:val="00173B6F"/>
    <w:rsid w:val="00174814"/>
    <w:rsid w:val="001803C0"/>
    <w:rsid w:val="001811B6"/>
    <w:rsid w:val="00183310"/>
    <w:rsid w:val="001839C8"/>
    <w:rsid w:val="001853AC"/>
    <w:rsid w:val="00185CF6"/>
    <w:rsid w:val="00185ECD"/>
    <w:rsid w:val="00190630"/>
    <w:rsid w:val="001942AA"/>
    <w:rsid w:val="001965CD"/>
    <w:rsid w:val="001973E1"/>
    <w:rsid w:val="00197A62"/>
    <w:rsid w:val="001A0B46"/>
    <w:rsid w:val="001A5467"/>
    <w:rsid w:val="001A5725"/>
    <w:rsid w:val="001A5AC8"/>
    <w:rsid w:val="001A73AE"/>
    <w:rsid w:val="001B1E0D"/>
    <w:rsid w:val="001B2F21"/>
    <w:rsid w:val="001B5D78"/>
    <w:rsid w:val="001C54AA"/>
    <w:rsid w:val="001C6148"/>
    <w:rsid w:val="001C6A15"/>
    <w:rsid w:val="001C6AD0"/>
    <w:rsid w:val="001D2E0D"/>
    <w:rsid w:val="001D3246"/>
    <w:rsid w:val="001D4B3E"/>
    <w:rsid w:val="001D7F3F"/>
    <w:rsid w:val="001E01CB"/>
    <w:rsid w:val="001E08D6"/>
    <w:rsid w:val="001E3BD5"/>
    <w:rsid w:val="001E5E37"/>
    <w:rsid w:val="001E76F1"/>
    <w:rsid w:val="001F1262"/>
    <w:rsid w:val="001F1739"/>
    <w:rsid w:val="001F3365"/>
    <w:rsid w:val="001F3D8E"/>
    <w:rsid w:val="001F3EEC"/>
    <w:rsid w:val="001F4F72"/>
    <w:rsid w:val="00200D35"/>
    <w:rsid w:val="00200FD4"/>
    <w:rsid w:val="002048CE"/>
    <w:rsid w:val="00213CF0"/>
    <w:rsid w:val="002142F0"/>
    <w:rsid w:val="002155F1"/>
    <w:rsid w:val="00217711"/>
    <w:rsid w:val="00217795"/>
    <w:rsid w:val="00220AC6"/>
    <w:rsid w:val="0022197B"/>
    <w:rsid w:val="00222CC9"/>
    <w:rsid w:val="00224490"/>
    <w:rsid w:val="00224704"/>
    <w:rsid w:val="00224D15"/>
    <w:rsid w:val="0022729F"/>
    <w:rsid w:val="002310BA"/>
    <w:rsid w:val="0023546B"/>
    <w:rsid w:val="00236BE0"/>
    <w:rsid w:val="00240854"/>
    <w:rsid w:val="002425B8"/>
    <w:rsid w:val="00242931"/>
    <w:rsid w:val="00243D0A"/>
    <w:rsid w:val="00246E98"/>
    <w:rsid w:val="002476F9"/>
    <w:rsid w:val="00250AC8"/>
    <w:rsid w:val="00250FCB"/>
    <w:rsid w:val="002519F4"/>
    <w:rsid w:val="002531FD"/>
    <w:rsid w:val="00253D9F"/>
    <w:rsid w:val="00254C76"/>
    <w:rsid w:val="00263B6A"/>
    <w:rsid w:val="0026450C"/>
    <w:rsid w:val="00264A59"/>
    <w:rsid w:val="00265BED"/>
    <w:rsid w:val="002661EC"/>
    <w:rsid w:val="00266554"/>
    <w:rsid w:val="00266DAB"/>
    <w:rsid w:val="0026794D"/>
    <w:rsid w:val="0027312E"/>
    <w:rsid w:val="002768FA"/>
    <w:rsid w:val="00281637"/>
    <w:rsid w:val="00282494"/>
    <w:rsid w:val="00285DE0"/>
    <w:rsid w:val="00290103"/>
    <w:rsid w:val="00290EB2"/>
    <w:rsid w:val="00293523"/>
    <w:rsid w:val="002942E6"/>
    <w:rsid w:val="002944D8"/>
    <w:rsid w:val="00294D7E"/>
    <w:rsid w:val="00295A82"/>
    <w:rsid w:val="00297DEB"/>
    <w:rsid w:val="002A2616"/>
    <w:rsid w:val="002A6D9F"/>
    <w:rsid w:val="002B2926"/>
    <w:rsid w:val="002B7A49"/>
    <w:rsid w:val="002C141A"/>
    <w:rsid w:val="002C46D1"/>
    <w:rsid w:val="002D290F"/>
    <w:rsid w:val="002D4829"/>
    <w:rsid w:val="002D5E78"/>
    <w:rsid w:val="002D628B"/>
    <w:rsid w:val="002D6828"/>
    <w:rsid w:val="002E0C43"/>
    <w:rsid w:val="002E131C"/>
    <w:rsid w:val="002E2141"/>
    <w:rsid w:val="002E3054"/>
    <w:rsid w:val="002E41E0"/>
    <w:rsid w:val="002E789A"/>
    <w:rsid w:val="002F3DB1"/>
    <w:rsid w:val="00300875"/>
    <w:rsid w:val="0030578B"/>
    <w:rsid w:val="0030728B"/>
    <w:rsid w:val="00307BDD"/>
    <w:rsid w:val="00312822"/>
    <w:rsid w:val="00314A2C"/>
    <w:rsid w:val="00314F8F"/>
    <w:rsid w:val="00326339"/>
    <w:rsid w:val="00326A21"/>
    <w:rsid w:val="00335F11"/>
    <w:rsid w:val="00336F98"/>
    <w:rsid w:val="00341F41"/>
    <w:rsid w:val="00344695"/>
    <w:rsid w:val="00344A56"/>
    <w:rsid w:val="00346FA9"/>
    <w:rsid w:val="003513B8"/>
    <w:rsid w:val="00354122"/>
    <w:rsid w:val="00354B77"/>
    <w:rsid w:val="0036147E"/>
    <w:rsid w:val="00381623"/>
    <w:rsid w:val="00381E71"/>
    <w:rsid w:val="00385160"/>
    <w:rsid w:val="0038749B"/>
    <w:rsid w:val="00393010"/>
    <w:rsid w:val="00394A94"/>
    <w:rsid w:val="00395549"/>
    <w:rsid w:val="00396721"/>
    <w:rsid w:val="003A1B21"/>
    <w:rsid w:val="003A2FD0"/>
    <w:rsid w:val="003A56CC"/>
    <w:rsid w:val="003A7979"/>
    <w:rsid w:val="003A7ED5"/>
    <w:rsid w:val="003B2919"/>
    <w:rsid w:val="003B5C6C"/>
    <w:rsid w:val="003C293A"/>
    <w:rsid w:val="003C3DCC"/>
    <w:rsid w:val="003C5F83"/>
    <w:rsid w:val="003D0333"/>
    <w:rsid w:val="003D231E"/>
    <w:rsid w:val="003D2456"/>
    <w:rsid w:val="003D380B"/>
    <w:rsid w:val="003D437B"/>
    <w:rsid w:val="003D5BA5"/>
    <w:rsid w:val="003E0C79"/>
    <w:rsid w:val="003E12C7"/>
    <w:rsid w:val="003E2DC1"/>
    <w:rsid w:val="003E3A5C"/>
    <w:rsid w:val="003E4141"/>
    <w:rsid w:val="003F04D4"/>
    <w:rsid w:val="003F0AFD"/>
    <w:rsid w:val="003F49CF"/>
    <w:rsid w:val="003F671D"/>
    <w:rsid w:val="003F75A6"/>
    <w:rsid w:val="003F784A"/>
    <w:rsid w:val="004007CC"/>
    <w:rsid w:val="004011C1"/>
    <w:rsid w:val="004049DF"/>
    <w:rsid w:val="00406702"/>
    <w:rsid w:val="004109C6"/>
    <w:rsid w:val="004125EC"/>
    <w:rsid w:val="004138AA"/>
    <w:rsid w:val="0041488F"/>
    <w:rsid w:val="00423529"/>
    <w:rsid w:val="004245C5"/>
    <w:rsid w:val="00425EDC"/>
    <w:rsid w:val="00426E92"/>
    <w:rsid w:val="004270AB"/>
    <w:rsid w:val="00427265"/>
    <w:rsid w:val="004301FF"/>
    <w:rsid w:val="004303FA"/>
    <w:rsid w:val="0043161E"/>
    <w:rsid w:val="004337F1"/>
    <w:rsid w:val="00435DCD"/>
    <w:rsid w:val="00436AA6"/>
    <w:rsid w:val="004377B3"/>
    <w:rsid w:val="00441AB8"/>
    <w:rsid w:val="00442E42"/>
    <w:rsid w:val="0044416F"/>
    <w:rsid w:val="004444CF"/>
    <w:rsid w:val="00445842"/>
    <w:rsid w:val="004529E7"/>
    <w:rsid w:val="00460149"/>
    <w:rsid w:val="004601AE"/>
    <w:rsid w:val="00460E4D"/>
    <w:rsid w:val="0046166D"/>
    <w:rsid w:val="00471DF8"/>
    <w:rsid w:val="00473286"/>
    <w:rsid w:val="004762A2"/>
    <w:rsid w:val="0048036B"/>
    <w:rsid w:val="00482735"/>
    <w:rsid w:val="00482F42"/>
    <w:rsid w:val="00483879"/>
    <w:rsid w:val="0048550A"/>
    <w:rsid w:val="00492D2F"/>
    <w:rsid w:val="00495784"/>
    <w:rsid w:val="004A4CD6"/>
    <w:rsid w:val="004A4E37"/>
    <w:rsid w:val="004A5308"/>
    <w:rsid w:val="004A5562"/>
    <w:rsid w:val="004A76B1"/>
    <w:rsid w:val="004B0E7C"/>
    <w:rsid w:val="004B155B"/>
    <w:rsid w:val="004B1B88"/>
    <w:rsid w:val="004B4871"/>
    <w:rsid w:val="004B6028"/>
    <w:rsid w:val="004B689D"/>
    <w:rsid w:val="004B6F6E"/>
    <w:rsid w:val="004C0A23"/>
    <w:rsid w:val="004C14FA"/>
    <w:rsid w:val="004C19D7"/>
    <w:rsid w:val="004C43A3"/>
    <w:rsid w:val="004D0CE7"/>
    <w:rsid w:val="004D2D5F"/>
    <w:rsid w:val="004D5390"/>
    <w:rsid w:val="004D5F1F"/>
    <w:rsid w:val="004E08CC"/>
    <w:rsid w:val="004E2E15"/>
    <w:rsid w:val="004E34AA"/>
    <w:rsid w:val="004F1553"/>
    <w:rsid w:val="004F196C"/>
    <w:rsid w:val="004F5C55"/>
    <w:rsid w:val="00501890"/>
    <w:rsid w:val="00502BF1"/>
    <w:rsid w:val="00503AA8"/>
    <w:rsid w:val="00504F6D"/>
    <w:rsid w:val="00511A36"/>
    <w:rsid w:val="005146E5"/>
    <w:rsid w:val="00515DCE"/>
    <w:rsid w:val="005163C3"/>
    <w:rsid w:val="00517ED3"/>
    <w:rsid w:val="005241C5"/>
    <w:rsid w:val="005254C6"/>
    <w:rsid w:val="00527393"/>
    <w:rsid w:val="00531F03"/>
    <w:rsid w:val="005325AD"/>
    <w:rsid w:val="00533B4F"/>
    <w:rsid w:val="00535232"/>
    <w:rsid w:val="005379FE"/>
    <w:rsid w:val="005402CA"/>
    <w:rsid w:val="005410AB"/>
    <w:rsid w:val="0054162D"/>
    <w:rsid w:val="005449D5"/>
    <w:rsid w:val="00550C81"/>
    <w:rsid w:val="00551E55"/>
    <w:rsid w:val="00554D78"/>
    <w:rsid w:val="00555093"/>
    <w:rsid w:val="00557656"/>
    <w:rsid w:val="00562967"/>
    <w:rsid w:val="005647D7"/>
    <w:rsid w:val="0057506E"/>
    <w:rsid w:val="00576E0F"/>
    <w:rsid w:val="00584437"/>
    <w:rsid w:val="0058548F"/>
    <w:rsid w:val="00586A75"/>
    <w:rsid w:val="00586BF6"/>
    <w:rsid w:val="00587F9C"/>
    <w:rsid w:val="00592B88"/>
    <w:rsid w:val="00592D76"/>
    <w:rsid w:val="00596B1E"/>
    <w:rsid w:val="00596EA1"/>
    <w:rsid w:val="005975F4"/>
    <w:rsid w:val="005A2895"/>
    <w:rsid w:val="005A3002"/>
    <w:rsid w:val="005A3AD2"/>
    <w:rsid w:val="005A4ED0"/>
    <w:rsid w:val="005A7EE4"/>
    <w:rsid w:val="005B1F0D"/>
    <w:rsid w:val="005B35DC"/>
    <w:rsid w:val="005B4157"/>
    <w:rsid w:val="005B4EA0"/>
    <w:rsid w:val="005B5D6F"/>
    <w:rsid w:val="005B5DE1"/>
    <w:rsid w:val="005B7B63"/>
    <w:rsid w:val="005B7CA5"/>
    <w:rsid w:val="005C0B67"/>
    <w:rsid w:val="005C12A0"/>
    <w:rsid w:val="005C4E65"/>
    <w:rsid w:val="005C66CD"/>
    <w:rsid w:val="005C6F33"/>
    <w:rsid w:val="005D0FF0"/>
    <w:rsid w:val="005D5CDF"/>
    <w:rsid w:val="005E01EB"/>
    <w:rsid w:val="005E17C6"/>
    <w:rsid w:val="005E319C"/>
    <w:rsid w:val="005E3FE7"/>
    <w:rsid w:val="005E4EFA"/>
    <w:rsid w:val="005E516D"/>
    <w:rsid w:val="005E7B02"/>
    <w:rsid w:val="005F20BE"/>
    <w:rsid w:val="005F2675"/>
    <w:rsid w:val="005F3D19"/>
    <w:rsid w:val="005F6599"/>
    <w:rsid w:val="00602089"/>
    <w:rsid w:val="006026FE"/>
    <w:rsid w:val="0060464B"/>
    <w:rsid w:val="00604AE0"/>
    <w:rsid w:val="00605635"/>
    <w:rsid w:val="00605E4C"/>
    <w:rsid w:val="0060641F"/>
    <w:rsid w:val="00612179"/>
    <w:rsid w:val="0061325C"/>
    <w:rsid w:val="0061386E"/>
    <w:rsid w:val="00613901"/>
    <w:rsid w:val="00616F70"/>
    <w:rsid w:val="00617A30"/>
    <w:rsid w:val="00622153"/>
    <w:rsid w:val="0062413C"/>
    <w:rsid w:val="00626E7B"/>
    <w:rsid w:val="00630559"/>
    <w:rsid w:val="006318B8"/>
    <w:rsid w:val="00633DC9"/>
    <w:rsid w:val="0063487B"/>
    <w:rsid w:val="006369DA"/>
    <w:rsid w:val="0064155C"/>
    <w:rsid w:val="006444E8"/>
    <w:rsid w:val="006445B0"/>
    <w:rsid w:val="0065140E"/>
    <w:rsid w:val="00652407"/>
    <w:rsid w:val="006525B0"/>
    <w:rsid w:val="00653E02"/>
    <w:rsid w:val="006569EC"/>
    <w:rsid w:val="00656EE6"/>
    <w:rsid w:val="0065721C"/>
    <w:rsid w:val="00657ACD"/>
    <w:rsid w:val="006631EC"/>
    <w:rsid w:val="006636DC"/>
    <w:rsid w:val="00664F66"/>
    <w:rsid w:val="0066752B"/>
    <w:rsid w:val="006730C8"/>
    <w:rsid w:val="00674A46"/>
    <w:rsid w:val="00675340"/>
    <w:rsid w:val="00675372"/>
    <w:rsid w:val="00682DBF"/>
    <w:rsid w:val="00684B69"/>
    <w:rsid w:val="00687B40"/>
    <w:rsid w:val="00690849"/>
    <w:rsid w:val="00692551"/>
    <w:rsid w:val="0069494B"/>
    <w:rsid w:val="006A1313"/>
    <w:rsid w:val="006A1D47"/>
    <w:rsid w:val="006A40D9"/>
    <w:rsid w:val="006A7183"/>
    <w:rsid w:val="006A7E43"/>
    <w:rsid w:val="006B0B01"/>
    <w:rsid w:val="006B1699"/>
    <w:rsid w:val="006B234F"/>
    <w:rsid w:val="006B3871"/>
    <w:rsid w:val="006B4561"/>
    <w:rsid w:val="006C030E"/>
    <w:rsid w:val="006C04B5"/>
    <w:rsid w:val="006C0652"/>
    <w:rsid w:val="006C128D"/>
    <w:rsid w:val="006C2CB6"/>
    <w:rsid w:val="006C45B9"/>
    <w:rsid w:val="006C4A61"/>
    <w:rsid w:val="006D181E"/>
    <w:rsid w:val="006D1AD5"/>
    <w:rsid w:val="006D1FD9"/>
    <w:rsid w:val="006D7E9C"/>
    <w:rsid w:val="006E16C7"/>
    <w:rsid w:val="006E2247"/>
    <w:rsid w:val="006E2EC7"/>
    <w:rsid w:val="006E3EB2"/>
    <w:rsid w:val="006E4164"/>
    <w:rsid w:val="006E669B"/>
    <w:rsid w:val="006E720D"/>
    <w:rsid w:val="006E7950"/>
    <w:rsid w:val="006F3F47"/>
    <w:rsid w:val="006F41D1"/>
    <w:rsid w:val="006F6227"/>
    <w:rsid w:val="00706979"/>
    <w:rsid w:val="0071022F"/>
    <w:rsid w:val="007207E6"/>
    <w:rsid w:val="00727DB9"/>
    <w:rsid w:val="007309B5"/>
    <w:rsid w:val="0073142A"/>
    <w:rsid w:val="00736F20"/>
    <w:rsid w:val="00741812"/>
    <w:rsid w:val="00742CA3"/>
    <w:rsid w:val="007446DE"/>
    <w:rsid w:val="00747383"/>
    <w:rsid w:val="00753CC8"/>
    <w:rsid w:val="00753CCE"/>
    <w:rsid w:val="00756BDC"/>
    <w:rsid w:val="00763DFD"/>
    <w:rsid w:val="0076522D"/>
    <w:rsid w:val="00765C3D"/>
    <w:rsid w:val="00765F39"/>
    <w:rsid w:val="00767534"/>
    <w:rsid w:val="007717A4"/>
    <w:rsid w:val="0077694D"/>
    <w:rsid w:val="007806CA"/>
    <w:rsid w:val="0078460D"/>
    <w:rsid w:val="0078484D"/>
    <w:rsid w:val="00786404"/>
    <w:rsid w:val="00787A3A"/>
    <w:rsid w:val="007920A4"/>
    <w:rsid w:val="00795681"/>
    <w:rsid w:val="007A1F8B"/>
    <w:rsid w:val="007A28E0"/>
    <w:rsid w:val="007A3196"/>
    <w:rsid w:val="007A4284"/>
    <w:rsid w:val="007A69A8"/>
    <w:rsid w:val="007A69F0"/>
    <w:rsid w:val="007C27E4"/>
    <w:rsid w:val="007C2BEC"/>
    <w:rsid w:val="007C2D24"/>
    <w:rsid w:val="007C4A41"/>
    <w:rsid w:val="007D019A"/>
    <w:rsid w:val="007D2302"/>
    <w:rsid w:val="007D53A7"/>
    <w:rsid w:val="007E1366"/>
    <w:rsid w:val="007E6D89"/>
    <w:rsid w:val="007E7A9A"/>
    <w:rsid w:val="007F058D"/>
    <w:rsid w:val="007F06D7"/>
    <w:rsid w:val="007F0B28"/>
    <w:rsid w:val="007F5172"/>
    <w:rsid w:val="007F784C"/>
    <w:rsid w:val="00806668"/>
    <w:rsid w:val="00806787"/>
    <w:rsid w:val="00806797"/>
    <w:rsid w:val="008074F7"/>
    <w:rsid w:val="00810392"/>
    <w:rsid w:val="00810BC5"/>
    <w:rsid w:val="00812AE5"/>
    <w:rsid w:val="008145CD"/>
    <w:rsid w:val="00814C7F"/>
    <w:rsid w:val="008150C5"/>
    <w:rsid w:val="0081605B"/>
    <w:rsid w:val="00816BFD"/>
    <w:rsid w:val="00820668"/>
    <w:rsid w:val="00821BD6"/>
    <w:rsid w:val="00822C9D"/>
    <w:rsid w:val="00831079"/>
    <w:rsid w:val="008314A1"/>
    <w:rsid w:val="0084435F"/>
    <w:rsid w:val="00844A90"/>
    <w:rsid w:val="00846B21"/>
    <w:rsid w:val="00850C4A"/>
    <w:rsid w:val="008514AE"/>
    <w:rsid w:val="008553AF"/>
    <w:rsid w:val="00855EAF"/>
    <w:rsid w:val="00857CF1"/>
    <w:rsid w:val="008630D1"/>
    <w:rsid w:val="00863EF2"/>
    <w:rsid w:val="008662A7"/>
    <w:rsid w:val="0086697B"/>
    <w:rsid w:val="008717A7"/>
    <w:rsid w:val="008722A7"/>
    <w:rsid w:val="00873437"/>
    <w:rsid w:val="008738CD"/>
    <w:rsid w:val="0087428B"/>
    <w:rsid w:val="00876E85"/>
    <w:rsid w:val="00882179"/>
    <w:rsid w:val="00884B54"/>
    <w:rsid w:val="0088631C"/>
    <w:rsid w:val="00886E68"/>
    <w:rsid w:val="0089179E"/>
    <w:rsid w:val="00891A67"/>
    <w:rsid w:val="00891CC9"/>
    <w:rsid w:val="008953F2"/>
    <w:rsid w:val="008A1DB6"/>
    <w:rsid w:val="008A322B"/>
    <w:rsid w:val="008A60B3"/>
    <w:rsid w:val="008A6A0E"/>
    <w:rsid w:val="008B42B5"/>
    <w:rsid w:val="008B59F7"/>
    <w:rsid w:val="008B6956"/>
    <w:rsid w:val="008B6D36"/>
    <w:rsid w:val="008B7049"/>
    <w:rsid w:val="008B7B07"/>
    <w:rsid w:val="008C0367"/>
    <w:rsid w:val="008C485D"/>
    <w:rsid w:val="008C49DC"/>
    <w:rsid w:val="008C6760"/>
    <w:rsid w:val="008D1778"/>
    <w:rsid w:val="008D5085"/>
    <w:rsid w:val="008D7C10"/>
    <w:rsid w:val="008E08BD"/>
    <w:rsid w:val="008E0CBF"/>
    <w:rsid w:val="008E4CEB"/>
    <w:rsid w:val="008E5393"/>
    <w:rsid w:val="008E5F79"/>
    <w:rsid w:val="008F0089"/>
    <w:rsid w:val="008F3084"/>
    <w:rsid w:val="008F5A4F"/>
    <w:rsid w:val="008F7565"/>
    <w:rsid w:val="00900A17"/>
    <w:rsid w:val="00900B9B"/>
    <w:rsid w:val="00901DB7"/>
    <w:rsid w:val="00902B65"/>
    <w:rsid w:val="00903828"/>
    <w:rsid w:val="00905BD2"/>
    <w:rsid w:val="00906EA4"/>
    <w:rsid w:val="00914E3F"/>
    <w:rsid w:val="00920B8F"/>
    <w:rsid w:val="00921F99"/>
    <w:rsid w:val="00922181"/>
    <w:rsid w:val="00923F7B"/>
    <w:rsid w:val="00930996"/>
    <w:rsid w:val="009350FD"/>
    <w:rsid w:val="00941215"/>
    <w:rsid w:val="00941A99"/>
    <w:rsid w:val="00941B3A"/>
    <w:rsid w:val="00942028"/>
    <w:rsid w:val="00942F92"/>
    <w:rsid w:val="00951470"/>
    <w:rsid w:val="009560CD"/>
    <w:rsid w:val="00956F89"/>
    <w:rsid w:val="0096311E"/>
    <w:rsid w:val="009658C6"/>
    <w:rsid w:val="00965E91"/>
    <w:rsid w:val="00967FA6"/>
    <w:rsid w:val="0097133C"/>
    <w:rsid w:val="009720B8"/>
    <w:rsid w:val="00972824"/>
    <w:rsid w:val="00980113"/>
    <w:rsid w:val="00981B3A"/>
    <w:rsid w:val="0099061F"/>
    <w:rsid w:val="0099624B"/>
    <w:rsid w:val="009A1F2F"/>
    <w:rsid w:val="009A4DCA"/>
    <w:rsid w:val="009A5C64"/>
    <w:rsid w:val="009A6908"/>
    <w:rsid w:val="009A6CB9"/>
    <w:rsid w:val="009B53CC"/>
    <w:rsid w:val="009B5672"/>
    <w:rsid w:val="009B6937"/>
    <w:rsid w:val="009B7A9E"/>
    <w:rsid w:val="009C0799"/>
    <w:rsid w:val="009C58AB"/>
    <w:rsid w:val="009C7635"/>
    <w:rsid w:val="009D08E5"/>
    <w:rsid w:val="009D1EC3"/>
    <w:rsid w:val="009E0E14"/>
    <w:rsid w:val="009E3552"/>
    <w:rsid w:val="009E3897"/>
    <w:rsid w:val="009E3F5F"/>
    <w:rsid w:val="009F3113"/>
    <w:rsid w:val="009F5C19"/>
    <w:rsid w:val="009F7EA8"/>
    <w:rsid w:val="00A029D6"/>
    <w:rsid w:val="00A033DD"/>
    <w:rsid w:val="00A05E48"/>
    <w:rsid w:val="00A07428"/>
    <w:rsid w:val="00A07539"/>
    <w:rsid w:val="00A10F4A"/>
    <w:rsid w:val="00A126C3"/>
    <w:rsid w:val="00A13A18"/>
    <w:rsid w:val="00A251C6"/>
    <w:rsid w:val="00A32BDA"/>
    <w:rsid w:val="00A331C3"/>
    <w:rsid w:val="00A35457"/>
    <w:rsid w:val="00A36A42"/>
    <w:rsid w:val="00A37806"/>
    <w:rsid w:val="00A43252"/>
    <w:rsid w:val="00A45D80"/>
    <w:rsid w:val="00A47C33"/>
    <w:rsid w:val="00A50276"/>
    <w:rsid w:val="00A514A2"/>
    <w:rsid w:val="00A51816"/>
    <w:rsid w:val="00A51D80"/>
    <w:rsid w:val="00A53D73"/>
    <w:rsid w:val="00A605E3"/>
    <w:rsid w:val="00A834A0"/>
    <w:rsid w:val="00A872F7"/>
    <w:rsid w:val="00A93199"/>
    <w:rsid w:val="00A943B2"/>
    <w:rsid w:val="00AA0D6A"/>
    <w:rsid w:val="00AB1286"/>
    <w:rsid w:val="00AB380E"/>
    <w:rsid w:val="00AB6B5E"/>
    <w:rsid w:val="00AB74A7"/>
    <w:rsid w:val="00AC0935"/>
    <w:rsid w:val="00AC27B8"/>
    <w:rsid w:val="00AC3AF0"/>
    <w:rsid w:val="00AC3F8D"/>
    <w:rsid w:val="00AC40E6"/>
    <w:rsid w:val="00AC4167"/>
    <w:rsid w:val="00AC4255"/>
    <w:rsid w:val="00AC7231"/>
    <w:rsid w:val="00AD5B80"/>
    <w:rsid w:val="00AD5E50"/>
    <w:rsid w:val="00AD6AC6"/>
    <w:rsid w:val="00AE19B5"/>
    <w:rsid w:val="00AE4A6F"/>
    <w:rsid w:val="00AF410F"/>
    <w:rsid w:val="00B00E27"/>
    <w:rsid w:val="00B01329"/>
    <w:rsid w:val="00B043B5"/>
    <w:rsid w:val="00B211C5"/>
    <w:rsid w:val="00B22611"/>
    <w:rsid w:val="00B26DD4"/>
    <w:rsid w:val="00B32315"/>
    <w:rsid w:val="00B34877"/>
    <w:rsid w:val="00B34F65"/>
    <w:rsid w:val="00B35366"/>
    <w:rsid w:val="00B37349"/>
    <w:rsid w:val="00B4257D"/>
    <w:rsid w:val="00B438B5"/>
    <w:rsid w:val="00B440E2"/>
    <w:rsid w:val="00B5159C"/>
    <w:rsid w:val="00B5225D"/>
    <w:rsid w:val="00B54B95"/>
    <w:rsid w:val="00B55FF6"/>
    <w:rsid w:val="00B56A82"/>
    <w:rsid w:val="00B56E4C"/>
    <w:rsid w:val="00B60FA6"/>
    <w:rsid w:val="00B63771"/>
    <w:rsid w:val="00B65990"/>
    <w:rsid w:val="00B65BDD"/>
    <w:rsid w:val="00B70E99"/>
    <w:rsid w:val="00B73D47"/>
    <w:rsid w:val="00B768D1"/>
    <w:rsid w:val="00B76E3F"/>
    <w:rsid w:val="00B77C5C"/>
    <w:rsid w:val="00B81F86"/>
    <w:rsid w:val="00B83068"/>
    <w:rsid w:val="00B83F24"/>
    <w:rsid w:val="00B85CD7"/>
    <w:rsid w:val="00B86535"/>
    <w:rsid w:val="00B86BF1"/>
    <w:rsid w:val="00B94850"/>
    <w:rsid w:val="00B96539"/>
    <w:rsid w:val="00BA1BB9"/>
    <w:rsid w:val="00BA55A5"/>
    <w:rsid w:val="00BA6D81"/>
    <w:rsid w:val="00BB01B8"/>
    <w:rsid w:val="00BB1B73"/>
    <w:rsid w:val="00BB3FE7"/>
    <w:rsid w:val="00BB46F6"/>
    <w:rsid w:val="00BB4C4E"/>
    <w:rsid w:val="00BB5DB0"/>
    <w:rsid w:val="00BC1720"/>
    <w:rsid w:val="00BC2A10"/>
    <w:rsid w:val="00BC5AE8"/>
    <w:rsid w:val="00BC705B"/>
    <w:rsid w:val="00BC7E2F"/>
    <w:rsid w:val="00BD1A12"/>
    <w:rsid w:val="00BD20B6"/>
    <w:rsid w:val="00BD3D9F"/>
    <w:rsid w:val="00BD540A"/>
    <w:rsid w:val="00BE002E"/>
    <w:rsid w:val="00BE103A"/>
    <w:rsid w:val="00BE2C1E"/>
    <w:rsid w:val="00BE311E"/>
    <w:rsid w:val="00BE3622"/>
    <w:rsid w:val="00BF432A"/>
    <w:rsid w:val="00C014F2"/>
    <w:rsid w:val="00C01A8E"/>
    <w:rsid w:val="00C07819"/>
    <w:rsid w:val="00C11A7A"/>
    <w:rsid w:val="00C23D2C"/>
    <w:rsid w:val="00C245CD"/>
    <w:rsid w:val="00C2667B"/>
    <w:rsid w:val="00C313E0"/>
    <w:rsid w:val="00C3668E"/>
    <w:rsid w:val="00C41172"/>
    <w:rsid w:val="00C54B3B"/>
    <w:rsid w:val="00C603E9"/>
    <w:rsid w:val="00C61E04"/>
    <w:rsid w:val="00C65E77"/>
    <w:rsid w:val="00C66C7F"/>
    <w:rsid w:val="00C67173"/>
    <w:rsid w:val="00C67EDD"/>
    <w:rsid w:val="00C8036B"/>
    <w:rsid w:val="00C80660"/>
    <w:rsid w:val="00C80766"/>
    <w:rsid w:val="00C836FC"/>
    <w:rsid w:val="00C859C4"/>
    <w:rsid w:val="00C86163"/>
    <w:rsid w:val="00C86543"/>
    <w:rsid w:val="00C91A36"/>
    <w:rsid w:val="00CA5156"/>
    <w:rsid w:val="00CA6680"/>
    <w:rsid w:val="00CA7C57"/>
    <w:rsid w:val="00CB3652"/>
    <w:rsid w:val="00CB6584"/>
    <w:rsid w:val="00CB7245"/>
    <w:rsid w:val="00CB76C2"/>
    <w:rsid w:val="00CC3233"/>
    <w:rsid w:val="00CC6766"/>
    <w:rsid w:val="00CD0957"/>
    <w:rsid w:val="00CD345D"/>
    <w:rsid w:val="00CD3779"/>
    <w:rsid w:val="00CD6B31"/>
    <w:rsid w:val="00CE08BC"/>
    <w:rsid w:val="00CE4BA6"/>
    <w:rsid w:val="00CF01D4"/>
    <w:rsid w:val="00CF152A"/>
    <w:rsid w:val="00CF1FE7"/>
    <w:rsid w:val="00CF4B25"/>
    <w:rsid w:val="00D006D1"/>
    <w:rsid w:val="00D03048"/>
    <w:rsid w:val="00D03459"/>
    <w:rsid w:val="00D03493"/>
    <w:rsid w:val="00D05587"/>
    <w:rsid w:val="00D06FC6"/>
    <w:rsid w:val="00D11CF7"/>
    <w:rsid w:val="00D1281F"/>
    <w:rsid w:val="00D16C64"/>
    <w:rsid w:val="00D17447"/>
    <w:rsid w:val="00D17504"/>
    <w:rsid w:val="00D17EA3"/>
    <w:rsid w:val="00D26EF1"/>
    <w:rsid w:val="00D2777B"/>
    <w:rsid w:val="00D33404"/>
    <w:rsid w:val="00D33485"/>
    <w:rsid w:val="00D33E18"/>
    <w:rsid w:val="00D40F0E"/>
    <w:rsid w:val="00D5410B"/>
    <w:rsid w:val="00D57D2A"/>
    <w:rsid w:val="00D70118"/>
    <w:rsid w:val="00D70CB8"/>
    <w:rsid w:val="00D72CB7"/>
    <w:rsid w:val="00D74E93"/>
    <w:rsid w:val="00D76F98"/>
    <w:rsid w:val="00D77E31"/>
    <w:rsid w:val="00D80434"/>
    <w:rsid w:val="00D81655"/>
    <w:rsid w:val="00D82046"/>
    <w:rsid w:val="00D83B9A"/>
    <w:rsid w:val="00D8438A"/>
    <w:rsid w:val="00D84FBF"/>
    <w:rsid w:val="00D86075"/>
    <w:rsid w:val="00D870E7"/>
    <w:rsid w:val="00D90604"/>
    <w:rsid w:val="00D92149"/>
    <w:rsid w:val="00D941F8"/>
    <w:rsid w:val="00D94D0D"/>
    <w:rsid w:val="00D96DF3"/>
    <w:rsid w:val="00D976AC"/>
    <w:rsid w:val="00DA2730"/>
    <w:rsid w:val="00DA388B"/>
    <w:rsid w:val="00DA450F"/>
    <w:rsid w:val="00DA59BB"/>
    <w:rsid w:val="00DB0250"/>
    <w:rsid w:val="00DB21E7"/>
    <w:rsid w:val="00DB23E6"/>
    <w:rsid w:val="00DC203A"/>
    <w:rsid w:val="00DC22DB"/>
    <w:rsid w:val="00DC2901"/>
    <w:rsid w:val="00DC5D9F"/>
    <w:rsid w:val="00DC7017"/>
    <w:rsid w:val="00DD08CD"/>
    <w:rsid w:val="00DD4D9B"/>
    <w:rsid w:val="00DE29DA"/>
    <w:rsid w:val="00DE50E0"/>
    <w:rsid w:val="00DE55E5"/>
    <w:rsid w:val="00DF0125"/>
    <w:rsid w:val="00DF19A8"/>
    <w:rsid w:val="00DF39E4"/>
    <w:rsid w:val="00DF479C"/>
    <w:rsid w:val="00DF71F1"/>
    <w:rsid w:val="00DF74FA"/>
    <w:rsid w:val="00E0240F"/>
    <w:rsid w:val="00E05E48"/>
    <w:rsid w:val="00E10976"/>
    <w:rsid w:val="00E119E4"/>
    <w:rsid w:val="00E141EE"/>
    <w:rsid w:val="00E14A7A"/>
    <w:rsid w:val="00E15659"/>
    <w:rsid w:val="00E20128"/>
    <w:rsid w:val="00E227C1"/>
    <w:rsid w:val="00E27289"/>
    <w:rsid w:val="00E30B8C"/>
    <w:rsid w:val="00E31B6D"/>
    <w:rsid w:val="00E3245A"/>
    <w:rsid w:val="00E3476D"/>
    <w:rsid w:val="00E35BC9"/>
    <w:rsid w:val="00E3630F"/>
    <w:rsid w:val="00E36A24"/>
    <w:rsid w:val="00E36D40"/>
    <w:rsid w:val="00E37F91"/>
    <w:rsid w:val="00E40527"/>
    <w:rsid w:val="00E406EF"/>
    <w:rsid w:val="00E4261E"/>
    <w:rsid w:val="00E437A0"/>
    <w:rsid w:val="00E465F7"/>
    <w:rsid w:val="00E471F4"/>
    <w:rsid w:val="00E47263"/>
    <w:rsid w:val="00E5363C"/>
    <w:rsid w:val="00E55C34"/>
    <w:rsid w:val="00E56FC3"/>
    <w:rsid w:val="00E62F25"/>
    <w:rsid w:val="00E63FAC"/>
    <w:rsid w:val="00E6440E"/>
    <w:rsid w:val="00E644CA"/>
    <w:rsid w:val="00E64C82"/>
    <w:rsid w:val="00E6501E"/>
    <w:rsid w:val="00E67694"/>
    <w:rsid w:val="00E70BC6"/>
    <w:rsid w:val="00E71305"/>
    <w:rsid w:val="00E819E3"/>
    <w:rsid w:val="00E838AD"/>
    <w:rsid w:val="00E84358"/>
    <w:rsid w:val="00E8571B"/>
    <w:rsid w:val="00E935F6"/>
    <w:rsid w:val="00E9605B"/>
    <w:rsid w:val="00EA05EA"/>
    <w:rsid w:val="00EA06F4"/>
    <w:rsid w:val="00EA6148"/>
    <w:rsid w:val="00EB0EC5"/>
    <w:rsid w:val="00EB342D"/>
    <w:rsid w:val="00EB4CDB"/>
    <w:rsid w:val="00EC028B"/>
    <w:rsid w:val="00EC61B1"/>
    <w:rsid w:val="00EC7241"/>
    <w:rsid w:val="00ED169A"/>
    <w:rsid w:val="00ED2191"/>
    <w:rsid w:val="00ED3C3A"/>
    <w:rsid w:val="00ED417B"/>
    <w:rsid w:val="00ED49D4"/>
    <w:rsid w:val="00ED50A6"/>
    <w:rsid w:val="00EE688A"/>
    <w:rsid w:val="00EE6A4F"/>
    <w:rsid w:val="00EF0DF0"/>
    <w:rsid w:val="00EF2069"/>
    <w:rsid w:val="00EF22FE"/>
    <w:rsid w:val="00EF76B6"/>
    <w:rsid w:val="00EF7C34"/>
    <w:rsid w:val="00EF7FB3"/>
    <w:rsid w:val="00F0193A"/>
    <w:rsid w:val="00F05A64"/>
    <w:rsid w:val="00F05DBD"/>
    <w:rsid w:val="00F07CA7"/>
    <w:rsid w:val="00F10B91"/>
    <w:rsid w:val="00F15EB7"/>
    <w:rsid w:val="00F27382"/>
    <w:rsid w:val="00F314EB"/>
    <w:rsid w:val="00F323B0"/>
    <w:rsid w:val="00F34E85"/>
    <w:rsid w:val="00F360BC"/>
    <w:rsid w:val="00F42A1C"/>
    <w:rsid w:val="00F43327"/>
    <w:rsid w:val="00F46E1F"/>
    <w:rsid w:val="00F52688"/>
    <w:rsid w:val="00F607FC"/>
    <w:rsid w:val="00F61024"/>
    <w:rsid w:val="00F617DD"/>
    <w:rsid w:val="00F63927"/>
    <w:rsid w:val="00F64852"/>
    <w:rsid w:val="00F64BB4"/>
    <w:rsid w:val="00F66186"/>
    <w:rsid w:val="00F700B1"/>
    <w:rsid w:val="00F70454"/>
    <w:rsid w:val="00F74DF0"/>
    <w:rsid w:val="00F8191E"/>
    <w:rsid w:val="00F8203A"/>
    <w:rsid w:val="00F90712"/>
    <w:rsid w:val="00F90D73"/>
    <w:rsid w:val="00F9238F"/>
    <w:rsid w:val="00F94751"/>
    <w:rsid w:val="00F95133"/>
    <w:rsid w:val="00F959F9"/>
    <w:rsid w:val="00F96562"/>
    <w:rsid w:val="00FA277B"/>
    <w:rsid w:val="00FA3E0E"/>
    <w:rsid w:val="00FB1E0A"/>
    <w:rsid w:val="00FB46AC"/>
    <w:rsid w:val="00FB4CD3"/>
    <w:rsid w:val="00FB4F13"/>
    <w:rsid w:val="00FB5B48"/>
    <w:rsid w:val="00FC3384"/>
    <w:rsid w:val="00FC6AF2"/>
    <w:rsid w:val="00FC73F1"/>
    <w:rsid w:val="00FD0CCF"/>
    <w:rsid w:val="00FD2A55"/>
    <w:rsid w:val="00FD4BF6"/>
    <w:rsid w:val="00FD6555"/>
    <w:rsid w:val="00FD7527"/>
    <w:rsid w:val="00FD7F34"/>
    <w:rsid w:val="00FE0BB6"/>
    <w:rsid w:val="00FE1A64"/>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27B8"/>
  <w15:docId w15:val="{7C4D964A-F4EC-4646-8810-3CA6ADAD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F5F"/>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uiPriority w:val="34"/>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 w:type="character" w:styleId="Komentaronuoroda">
    <w:name w:val="annotation reference"/>
    <w:basedOn w:val="Numatytasispastraiposriftas"/>
    <w:uiPriority w:val="99"/>
    <w:semiHidden/>
    <w:unhideWhenUsed/>
    <w:rsid w:val="00B35366"/>
    <w:rPr>
      <w:sz w:val="16"/>
      <w:szCs w:val="16"/>
    </w:rPr>
  </w:style>
  <w:style w:type="paragraph" w:styleId="Komentarotekstas">
    <w:name w:val="annotation text"/>
    <w:basedOn w:val="prastasis"/>
    <w:link w:val="KomentarotekstasDiagrama"/>
    <w:uiPriority w:val="99"/>
    <w:semiHidden/>
    <w:unhideWhenUsed/>
    <w:rsid w:val="00B353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5366"/>
    <w:rPr>
      <w:sz w:val="20"/>
      <w:szCs w:val="20"/>
    </w:rPr>
  </w:style>
  <w:style w:type="paragraph" w:styleId="Komentarotema">
    <w:name w:val="annotation subject"/>
    <w:basedOn w:val="Komentarotekstas"/>
    <w:next w:val="Komentarotekstas"/>
    <w:link w:val="KomentarotemaDiagrama"/>
    <w:uiPriority w:val="99"/>
    <w:semiHidden/>
    <w:unhideWhenUsed/>
    <w:rsid w:val="00B35366"/>
    <w:rPr>
      <w:b/>
      <w:bCs/>
    </w:rPr>
  </w:style>
  <w:style w:type="character" w:customStyle="1" w:styleId="KomentarotemaDiagrama">
    <w:name w:val="Komentaro tema Diagrama"/>
    <w:basedOn w:val="KomentarotekstasDiagrama"/>
    <w:link w:val="Komentarotema"/>
    <w:uiPriority w:val="99"/>
    <w:semiHidden/>
    <w:rsid w:val="00B35366"/>
    <w:rPr>
      <w:b/>
      <w:bCs/>
      <w:sz w:val="20"/>
      <w:szCs w:val="20"/>
    </w:rPr>
  </w:style>
  <w:style w:type="paragraph" w:styleId="Puslapioinaostekstas">
    <w:name w:val="footnote text"/>
    <w:basedOn w:val="prastasis"/>
    <w:link w:val="PuslapioinaostekstasDiagrama"/>
    <w:uiPriority w:val="99"/>
    <w:semiHidden/>
    <w:unhideWhenUsed/>
    <w:rsid w:val="00B353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5366"/>
    <w:rPr>
      <w:sz w:val="20"/>
      <w:szCs w:val="20"/>
    </w:rPr>
  </w:style>
  <w:style w:type="character" w:styleId="Puslapioinaosnuoroda">
    <w:name w:val="footnote reference"/>
    <w:basedOn w:val="Numatytasispastraiposriftas"/>
    <w:uiPriority w:val="99"/>
    <w:semiHidden/>
    <w:unhideWhenUsed/>
    <w:rsid w:val="00B35366"/>
    <w:rPr>
      <w:vertAlign w:val="superscript"/>
    </w:rPr>
  </w:style>
  <w:style w:type="character" w:styleId="Neapdorotaspaminjimas">
    <w:name w:val="Unresolved Mention"/>
    <w:basedOn w:val="Numatytasispastraiposriftas"/>
    <w:uiPriority w:val="99"/>
    <w:semiHidden/>
    <w:unhideWhenUsed/>
    <w:rsid w:val="00E465F7"/>
    <w:rPr>
      <w:color w:val="605E5C"/>
      <w:shd w:val="clear" w:color="auto" w:fill="E1DFDD"/>
    </w:rPr>
  </w:style>
  <w:style w:type="table" w:styleId="1tinkleliolentelviesi">
    <w:name w:val="Grid Table 1 Light"/>
    <w:basedOn w:val="prastojilentel"/>
    <w:uiPriority w:val="46"/>
    <w:rsid w:val="00942F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07">
      <w:bodyDiv w:val="1"/>
      <w:marLeft w:val="0"/>
      <w:marRight w:val="0"/>
      <w:marTop w:val="0"/>
      <w:marBottom w:val="0"/>
      <w:divBdr>
        <w:top w:val="none" w:sz="0" w:space="0" w:color="auto"/>
        <w:left w:val="none" w:sz="0" w:space="0" w:color="auto"/>
        <w:bottom w:val="none" w:sz="0" w:space="0" w:color="auto"/>
        <w:right w:val="none" w:sz="0" w:space="0" w:color="auto"/>
      </w:divBdr>
    </w:div>
    <w:div w:id="25523191">
      <w:bodyDiv w:val="1"/>
      <w:marLeft w:val="0"/>
      <w:marRight w:val="0"/>
      <w:marTop w:val="0"/>
      <w:marBottom w:val="0"/>
      <w:divBdr>
        <w:top w:val="none" w:sz="0" w:space="0" w:color="auto"/>
        <w:left w:val="none" w:sz="0" w:space="0" w:color="auto"/>
        <w:bottom w:val="none" w:sz="0" w:space="0" w:color="auto"/>
        <w:right w:val="none" w:sz="0" w:space="0" w:color="auto"/>
      </w:divBdr>
    </w:div>
    <w:div w:id="152993201">
      <w:bodyDiv w:val="1"/>
      <w:marLeft w:val="0"/>
      <w:marRight w:val="0"/>
      <w:marTop w:val="0"/>
      <w:marBottom w:val="0"/>
      <w:divBdr>
        <w:top w:val="none" w:sz="0" w:space="0" w:color="auto"/>
        <w:left w:val="none" w:sz="0" w:space="0" w:color="auto"/>
        <w:bottom w:val="none" w:sz="0" w:space="0" w:color="auto"/>
        <w:right w:val="none" w:sz="0" w:space="0" w:color="auto"/>
      </w:divBdr>
    </w:div>
    <w:div w:id="274100975">
      <w:bodyDiv w:val="1"/>
      <w:marLeft w:val="0"/>
      <w:marRight w:val="0"/>
      <w:marTop w:val="0"/>
      <w:marBottom w:val="0"/>
      <w:divBdr>
        <w:top w:val="none" w:sz="0" w:space="0" w:color="auto"/>
        <w:left w:val="none" w:sz="0" w:space="0" w:color="auto"/>
        <w:bottom w:val="none" w:sz="0" w:space="0" w:color="auto"/>
        <w:right w:val="none" w:sz="0" w:space="0" w:color="auto"/>
      </w:divBdr>
    </w:div>
    <w:div w:id="342055292">
      <w:bodyDiv w:val="1"/>
      <w:marLeft w:val="0"/>
      <w:marRight w:val="0"/>
      <w:marTop w:val="0"/>
      <w:marBottom w:val="0"/>
      <w:divBdr>
        <w:top w:val="none" w:sz="0" w:space="0" w:color="auto"/>
        <w:left w:val="none" w:sz="0" w:space="0" w:color="auto"/>
        <w:bottom w:val="none" w:sz="0" w:space="0" w:color="auto"/>
        <w:right w:val="none" w:sz="0" w:space="0" w:color="auto"/>
      </w:divBdr>
    </w:div>
    <w:div w:id="346369095">
      <w:bodyDiv w:val="1"/>
      <w:marLeft w:val="0"/>
      <w:marRight w:val="0"/>
      <w:marTop w:val="0"/>
      <w:marBottom w:val="0"/>
      <w:divBdr>
        <w:top w:val="none" w:sz="0" w:space="0" w:color="auto"/>
        <w:left w:val="none" w:sz="0" w:space="0" w:color="auto"/>
        <w:bottom w:val="none" w:sz="0" w:space="0" w:color="auto"/>
        <w:right w:val="none" w:sz="0" w:space="0" w:color="auto"/>
      </w:divBdr>
    </w:div>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881671286">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172136507">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513303967">
      <w:bodyDiv w:val="1"/>
      <w:marLeft w:val="0"/>
      <w:marRight w:val="0"/>
      <w:marTop w:val="0"/>
      <w:marBottom w:val="0"/>
      <w:divBdr>
        <w:top w:val="none" w:sz="0" w:space="0" w:color="auto"/>
        <w:left w:val="none" w:sz="0" w:space="0" w:color="auto"/>
        <w:bottom w:val="none" w:sz="0" w:space="0" w:color="auto"/>
        <w:right w:val="none" w:sz="0" w:space="0" w:color="auto"/>
      </w:divBdr>
    </w:div>
    <w:div w:id="1547910138">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mailto:simona.sargaut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63E7-A80D-49E4-8BD8-4416BE91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32024</Words>
  <Characters>18255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loreta.kaskeliene</cp:lastModifiedBy>
  <cp:revision>2</cp:revision>
  <cp:lastPrinted>2025-02-25T14:27:00Z</cp:lastPrinted>
  <dcterms:created xsi:type="dcterms:W3CDTF">2025-03-04T13:42:00Z</dcterms:created>
  <dcterms:modified xsi:type="dcterms:W3CDTF">2025-03-04T13:42:00Z</dcterms:modified>
</cp:coreProperties>
</file>