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C26" w:rsidRPr="00E91218" w:rsidRDefault="00864BDC" w:rsidP="001B60B8">
      <w:pPr>
        <w:pStyle w:val="Pavadinimas"/>
        <w:spacing w:before="0" w:beforeAutospacing="0" w:after="0" w:afterAutospacing="0"/>
        <w:jc w:val="center"/>
      </w:pPr>
      <w:r>
        <w:rPr>
          <w:noProof/>
          <w:lang w:eastAsia="lt-LT"/>
        </w:rPr>
        <w:drawing>
          <wp:inline distT="0" distB="0" distL="0" distR="0" wp14:anchorId="4B64A4C8" wp14:editId="7B02EAEC">
            <wp:extent cx="476250" cy="5905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rsidR="00EC7C26" w:rsidRDefault="00EC7C26" w:rsidP="001B60B8">
      <w:pPr>
        <w:pStyle w:val="Pavadinimas"/>
        <w:spacing w:before="0" w:beforeAutospacing="0" w:after="0" w:afterAutospacing="0"/>
        <w:jc w:val="center"/>
        <w:rPr>
          <w:b w:val="0"/>
          <w:sz w:val="28"/>
          <w:szCs w:val="28"/>
        </w:rPr>
      </w:pPr>
    </w:p>
    <w:p w:rsidR="00EC7C26" w:rsidRPr="006572BC" w:rsidRDefault="00EC7C26" w:rsidP="001B60B8">
      <w:pPr>
        <w:pStyle w:val="Pavadinimas"/>
        <w:spacing w:before="0" w:beforeAutospacing="0" w:after="0" w:afterAutospacing="0"/>
        <w:jc w:val="center"/>
        <w:rPr>
          <w:rFonts w:ascii="Times New Roman" w:hAnsi="Times New Roman"/>
          <w:b w:val="0"/>
          <w:sz w:val="28"/>
          <w:szCs w:val="28"/>
        </w:rPr>
      </w:pPr>
      <w:r w:rsidRPr="006572BC">
        <w:rPr>
          <w:rFonts w:ascii="Times New Roman" w:hAnsi="Times New Roman"/>
          <w:sz w:val="28"/>
          <w:szCs w:val="28"/>
        </w:rPr>
        <w:t xml:space="preserve">PANEVĖŽIO MIESTO SAVIVALDYBĖS </w:t>
      </w:r>
    </w:p>
    <w:p w:rsidR="00EC7C26" w:rsidRPr="00E91218" w:rsidRDefault="00EC7C26" w:rsidP="001B60B8">
      <w:pPr>
        <w:jc w:val="center"/>
        <w:rPr>
          <w:b/>
          <w:bCs/>
          <w:sz w:val="28"/>
          <w:szCs w:val="28"/>
        </w:rPr>
      </w:pPr>
      <w:r w:rsidRPr="001B1966">
        <w:rPr>
          <w:b/>
          <w:bCs/>
          <w:sz w:val="28"/>
          <w:szCs w:val="28"/>
        </w:rPr>
        <w:t>ADMINISTRACIJOS DIREKTORIUS</w:t>
      </w:r>
    </w:p>
    <w:p w:rsidR="00EC7C26" w:rsidRDefault="00EC7C26" w:rsidP="00FE1FF6">
      <w:pPr>
        <w:rPr>
          <w:b/>
        </w:rPr>
      </w:pPr>
    </w:p>
    <w:p w:rsidR="00EC7C26" w:rsidRDefault="00EC7C26" w:rsidP="001B60B8">
      <w:pPr>
        <w:jc w:val="center"/>
        <w:rPr>
          <w:b/>
        </w:rPr>
      </w:pPr>
      <w:r w:rsidRPr="00684A53">
        <w:rPr>
          <w:b/>
        </w:rPr>
        <w:t>ĮSAKYMAS</w:t>
      </w:r>
      <w:r w:rsidRPr="007D6CA3">
        <w:rPr>
          <w:b/>
        </w:rPr>
        <w:t xml:space="preserve"> </w:t>
      </w:r>
    </w:p>
    <w:p w:rsidR="00EC7C26" w:rsidRDefault="001A7F73" w:rsidP="001A7F73">
      <w:pPr>
        <w:jc w:val="center"/>
        <w:rPr>
          <w:b/>
        </w:rPr>
      </w:pPr>
      <w:r w:rsidRPr="001A7F73">
        <w:rPr>
          <w:b/>
        </w:rPr>
        <w:t>DĖL SAVIVALDYBĖS ADMINISTRACIJOS DIREKTORIAUS 2017 M. RUGSĖJO 5 D. ĮSAKYMO NR. A-795 „DĖL DETALIOJO PLANO „DEKORATYVINIŲ AUGALŲ MEDELYNO TERITORIJOS VYNUPĖS KAIME DETALUSIS PLANAS“ KOREGAVIMO, PAVEDIMO TERITORIJŲ PLANAVIMO IR ARCHITEKTŪROS SKYRIUI“ PAKEITIMO</w:t>
      </w:r>
    </w:p>
    <w:p w:rsidR="00C03755" w:rsidRPr="00FC4A25" w:rsidRDefault="00C03755" w:rsidP="001B60B8">
      <w:pPr>
        <w:rPr>
          <w:b/>
        </w:rPr>
      </w:pPr>
    </w:p>
    <w:p w:rsidR="00EC7C26" w:rsidRDefault="00864BDC" w:rsidP="001B60B8">
      <w:pPr>
        <w:jc w:val="center"/>
      </w:pPr>
      <w:r>
        <w:rPr>
          <w:rStyle w:val="Style3"/>
        </w:rPr>
        <w:fldChar w:fldCharType="begin">
          <w:ffData>
            <w:name w:val="registravimoDataIlga"/>
            <w:enabled/>
            <w:calcOnExit w:val="0"/>
            <w:textInput>
              <w:default w:val="&lt;Reg. data&gt;"/>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&lt;Reg. data&gt;</w:t>
      </w:r>
      <w:r>
        <w:rPr>
          <w:rStyle w:val="Style3"/>
        </w:rPr>
        <w:fldChar w:fldCharType="end"/>
      </w:r>
      <w:bookmarkEnd w:id="0"/>
      <w:r w:rsidR="00EC7C26" w:rsidRPr="00584C4D">
        <w:t xml:space="preserve"> Nr. </w:t>
      </w:r>
      <w:r>
        <w:fldChar w:fldCharType="begin">
          <w:ffData>
            <w:name w:val="registravimoNr"/>
            <w:enabled/>
            <w:calcOnExit w:val="0"/>
            <w:textInput>
              <w:default w:val="&lt;Reg.Nr.&gt;"/>
            </w:textInput>
          </w:ffData>
        </w:fldChar>
      </w:r>
      <w:bookmarkStart w:id="1" w:name="registravimoNr"/>
      <w:r>
        <w:instrText xml:space="preserve"> FORMTEXT </w:instrText>
      </w:r>
      <w:r>
        <w:fldChar w:fldCharType="separate"/>
      </w:r>
      <w:r>
        <w:t>&lt;Reg.Nr.&gt;</w:t>
      </w:r>
      <w:r>
        <w:fldChar w:fldCharType="end"/>
      </w:r>
      <w:bookmarkEnd w:id="1"/>
    </w:p>
    <w:p w:rsidR="00EC7C26" w:rsidRDefault="00EC7C26" w:rsidP="001B60B8">
      <w:pPr>
        <w:jc w:val="center"/>
      </w:pPr>
      <w:r>
        <w:t>Panevėžys</w:t>
      </w:r>
    </w:p>
    <w:p w:rsidR="00C03755" w:rsidRDefault="00C03755" w:rsidP="00D048B6">
      <w:pPr>
        <w:spacing w:line="276" w:lineRule="auto"/>
      </w:pPr>
    </w:p>
    <w:p w:rsidR="007100A7" w:rsidRDefault="00864BDC" w:rsidP="005A1189">
      <w:pPr>
        <w:spacing w:line="360" w:lineRule="auto"/>
        <w:ind w:firstLine="709"/>
        <w:jc w:val="both"/>
      </w:pPr>
      <w:r w:rsidRPr="00864BDC">
        <w:t>Vadovaudamasis Lietuvos Respublikos vietos savivaldos įstatymo 18 straipsnio 1 dalimi</w:t>
      </w:r>
      <w:r>
        <w:t xml:space="preserve"> ir atsižvelgdamas į UAB ,,</w:t>
      </w:r>
      <w:proofErr w:type="spellStart"/>
      <w:r>
        <w:t>Želdima</w:t>
      </w:r>
      <w:proofErr w:type="spellEnd"/>
      <w:r>
        <w:t xml:space="preserve">“ </w:t>
      </w:r>
      <w:r w:rsidR="001A7F73">
        <w:t xml:space="preserve">2019 m. lapkričio 20 d. </w:t>
      </w:r>
      <w:r>
        <w:t>prašymą Nr. SR/19-138:</w:t>
      </w:r>
    </w:p>
    <w:p w:rsidR="007100A7" w:rsidRDefault="00553CC1" w:rsidP="005A1189">
      <w:pPr>
        <w:pStyle w:val="Sraopastraipa"/>
        <w:numPr>
          <w:ilvl w:val="0"/>
          <w:numId w:val="2"/>
        </w:numPr>
        <w:spacing w:line="360" w:lineRule="auto"/>
        <w:ind w:left="0" w:firstLine="709"/>
        <w:jc w:val="both"/>
      </w:pPr>
      <w:r>
        <w:t xml:space="preserve">P a k e i č i u  </w:t>
      </w:r>
      <w:r w:rsidR="001A7F73">
        <w:t>Panevėžio miesto s</w:t>
      </w:r>
      <w:r>
        <w:t xml:space="preserve">avivaldybės administracijos direktoriaus </w:t>
      </w:r>
      <w:r w:rsidR="001A7F73">
        <w:t xml:space="preserve">2017 m. rugsėjo 5 d. </w:t>
      </w:r>
      <w:r>
        <w:t>įsakymo Nr. A-795 „D</w:t>
      </w:r>
      <w:r w:rsidRPr="00553CC1">
        <w:t>ėl detaliojo plano „</w:t>
      </w:r>
      <w:r>
        <w:t>D</w:t>
      </w:r>
      <w:r w:rsidRPr="00553CC1">
        <w:t xml:space="preserve">ekoratyvinių augalų medelyno teritorijos </w:t>
      </w:r>
      <w:proofErr w:type="spellStart"/>
      <w:r>
        <w:t>V</w:t>
      </w:r>
      <w:r w:rsidRPr="00553CC1">
        <w:t>ynupės</w:t>
      </w:r>
      <w:proofErr w:type="spellEnd"/>
      <w:r w:rsidRPr="00553CC1">
        <w:t xml:space="preserve"> kaime detalusis planas“ koregavimo, pavedimo </w:t>
      </w:r>
      <w:r>
        <w:t>T</w:t>
      </w:r>
      <w:r w:rsidRPr="00553CC1">
        <w:t>eritorijų planavimo ir architektūros skyriui</w:t>
      </w:r>
      <w:r>
        <w:t>“ 1.2 papunktį ir</w:t>
      </w:r>
      <w:r w:rsidR="001A7F73">
        <w:t xml:space="preserve"> jį</w:t>
      </w:r>
      <w:r>
        <w:t xml:space="preserve"> išdėstau taip:</w:t>
      </w:r>
    </w:p>
    <w:p w:rsidR="007100A7" w:rsidRPr="00553CC1" w:rsidRDefault="00553CC1" w:rsidP="005A1189">
      <w:pPr>
        <w:pStyle w:val="Sraas"/>
        <w:spacing w:after="0" w:line="360" w:lineRule="auto"/>
        <w:ind w:firstLine="709"/>
        <w:jc w:val="both"/>
      </w:pPr>
      <w:r>
        <w:rPr>
          <w:rFonts w:eastAsia="Calibri" w:cs="Times New Roman"/>
          <w:szCs w:val="22"/>
        </w:rPr>
        <w:t>„</w:t>
      </w:r>
      <w:r w:rsidR="007100A7">
        <w:t xml:space="preserve">1.2. planavimo tikslas – </w:t>
      </w:r>
      <w:r w:rsidR="00864BDC">
        <w:t>k</w:t>
      </w:r>
      <w:r w:rsidRPr="00553CC1">
        <w:t xml:space="preserve">oreguoti detaliojo plano „Dekoratyvinių augalų medelyno teritorijos </w:t>
      </w:r>
      <w:proofErr w:type="spellStart"/>
      <w:r w:rsidRPr="00553CC1">
        <w:t>Vynupės</w:t>
      </w:r>
      <w:proofErr w:type="spellEnd"/>
      <w:r w:rsidRPr="00553CC1">
        <w:t xml:space="preserve"> kaime </w:t>
      </w:r>
      <w:r>
        <w:t>detalusis planas</w:t>
      </w:r>
      <w:r w:rsidR="001A7F73">
        <w:t>“</w:t>
      </w:r>
      <w:r>
        <w:t xml:space="preserve"> sprendinius,</w:t>
      </w:r>
      <w:r w:rsidR="005A1189">
        <w:t xml:space="preserve"> </w:t>
      </w:r>
      <w:r w:rsidR="005A1189" w:rsidRPr="00553CC1">
        <w:t>padalijant</w:t>
      </w:r>
      <w:r w:rsidRPr="00553CC1">
        <w:t xml:space="preserve"> žemės sklyp</w:t>
      </w:r>
      <w:r w:rsidR="005A1189">
        <w:t>ą</w:t>
      </w:r>
      <w:r w:rsidRPr="00553CC1">
        <w:t xml:space="preserve"> (kadastrinis </w:t>
      </w:r>
      <w:r w:rsidR="005A1189">
        <w:br/>
      </w:r>
      <w:r w:rsidRPr="00553CC1">
        <w:t>Nr. 2701/0035:103, Panevėžio m. k.</w:t>
      </w:r>
      <w:r w:rsidR="001A7F73">
        <w:t xml:space="preserve"> </w:t>
      </w:r>
      <w:r w:rsidRPr="00553CC1">
        <w:t xml:space="preserve">v., adresas: </w:t>
      </w:r>
      <w:proofErr w:type="spellStart"/>
      <w:r w:rsidRPr="00553CC1">
        <w:t>Viktorinės</w:t>
      </w:r>
      <w:proofErr w:type="spellEnd"/>
      <w:r w:rsidRPr="00553CC1">
        <w:t xml:space="preserve"> g. 27D</w:t>
      </w:r>
      <w:r w:rsidR="001A7F73">
        <w:t>,</w:t>
      </w:r>
      <w:r w:rsidRPr="00553CC1">
        <w:t xml:space="preserve"> Pan</w:t>
      </w:r>
      <w:r>
        <w:t>evėžys</w:t>
      </w:r>
      <w:r w:rsidR="005A1189">
        <w:t>)</w:t>
      </w:r>
      <w:r w:rsidRPr="00553CC1">
        <w:t xml:space="preserve"> į atskirus žemės sklypus, nustatant privalomuosius teritorijos naudoj</w:t>
      </w:r>
      <w:r>
        <w:t xml:space="preserve">imo reglamentus pagal Panevėžio </w:t>
      </w:r>
      <w:r w:rsidRPr="00553CC1">
        <w:t>miesto teritorijos bendrojo plano keitimo (T00079711), patvirtinto Panevėžio mies</w:t>
      </w:r>
      <w:r>
        <w:t xml:space="preserve">to savivaldybės tarybos 2016 m. </w:t>
      </w:r>
      <w:r w:rsidRPr="00553CC1">
        <w:t>lapkričio 24 d. sprendimu Nr. 1-408, sprendinius</w:t>
      </w:r>
      <w:r>
        <w:t>“</w:t>
      </w:r>
      <w:r w:rsidR="001A7F73">
        <w:t>.</w:t>
      </w:r>
    </w:p>
    <w:p w:rsidR="007100A7" w:rsidRDefault="007100A7" w:rsidP="005A1189">
      <w:pPr>
        <w:pStyle w:val="Sraopastraipa"/>
        <w:numPr>
          <w:ilvl w:val="0"/>
          <w:numId w:val="2"/>
        </w:numPr>
        <w:spacing w:line="360" w:lineRule="auto"/>
        <w:ind w:left="0" w:firstLine="709"/>
        <w:jc w:val="both"/>
      </w:pPr>
      <w:r>
        <w:t>P a v e d u Savivaldybės administracijos Teritorijų planavimo ir architektūros skyriaus vedėj</w:t>
      </w:r>
      <w:r w:rsidR="00553CC1">
        <w:t>ui</w:t>
      </w:r>
      <w:r>
        <w:t xml:space="preserve"> užtikrinti šio įsakymo viešinimą Teritorijų planavimo įstatymo 31 straipsnio 4 dalyje nustatyta tvarka.</w:t>
      </w:r>
    </w:p>
    <w:p w:rsidR="00864BDC" w:rsidRDefault="00864BDC" w:rsidP="005A1189">
      <w:pPr>
        <w:spacing w:line="360" w:lineRule="auto"/>
        <w:ind w:firstLine="709"/>
        <w:jc w:val="both"/>
      </w:pPr>
      <w:r w:rsidRPr="00864BDC">
        <w:t>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r w:rsidR="005A1189">
        <w:t>.</w:t>
      </w:r>
    </w:p>
    <w:p w:rsidR="005A1189" w:rsidRDefault="005A1189" w:rsidP="005A1189">
      <w:pPr>
        <w:ind w:firstLine="851"/>
        <w:jc w:val="both"/>
      </w:pPr>
    </w:p>
    <w:p w:rsidR="005A1189" w:rsidRPr="00864BDC" w:rsidRDefault="00864BDC" w:rsidP="005A1189">
      <w:pPr>
        <w:jc w:val="both"/>
      </w:pPr>
      <w:r w:rsidRPr="00864BDC">
        <w:t>Administracijos direktorius</w:t>
      </w:r>
      <w:r w:rsidRPr="00864BDC">
        <w:tab/>
      </w:r>
      <w:r w:rsidRPr="00864BDC">
        <w:tab/>
      </w:r>
      <w:r w:rsidRPr="00864BDC">
        <w:tab/>
        <w:t xml:space="preserve">                      </w:t>
      </w:r>
      <w:r w:rsidR="001A7F73">
        <w:t xml:space="preserve">     </w:t>
      </w:r>
      <w:r w:rsidRPr="00864BDC">
        <w:t>Tomas Jukna</w:t>
      </w:r>
    </w:p>
    <w:sectPr w:rsidR="005A1189" w:rsidRPr="00864BDC" w:rsidSect="005A1189">
      <w:headerReference w:type="even" r:id="rId8"/>
      <w:headerReference w:type="default" r:id="rId9"/>
      <w:footerReference w:type="even" r:id="rId10"/>
      <w:footerReference w:type="default" r:id="rId11"/>
      <w:headerReference w:type="first" r:id="rId12"/>
      <w:footerReference w:type="first" r:id="rId13"/>
      <w:pgSz w:w="11906" w:h="16838"/>
      <w:pgMar w:top="1134" w:right="566"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59A" w:rsidRDefault="0078759A" w:rsidP="001A7B21">
      <w:r>
        <w:separator/>
      </w:r>
    </w:p>
  </w:endnote>
  <w:endnote w:type="continuationSeparator" w:id="0">
    <w:p w:rsidR="0078759A" w:rsidRDefault="0078759A"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C2C" w:rsidRDefault="00202C2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C2C" w:rsidRDefault="00202C2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C2C" w:rsidRDefault="00202C2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59A" w:rsidRDefault="0078759A" w:rsidP="001A7B21">
      <w:r>
        <w:separator/>
      </w:r>
    </w:p>
  </w:footnote>
  <w:footnote w:type="continuationSeparator" w:id="0">
    <w:p w:rsidR="0078759A" w:rsidRDefault="0078759A"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C2C" w:rsidRDefault="00202C2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C26" w:rsidRDefault="00EF2C5A">
    <w:pPr>
      <w:pStyle w:val="Antrats"/>
      <w:jc w:val="center"/>
    </w:pPr>
    <w:r>
      <w:fldChar w:fldCharType="begin"/>
    </w:r>
    <w:r>
      <w:instrText>PAGE   \* MERGEFORMAT</w:instrText>
    </w:r>
    <w:r>
      <w:fldChar w:fldCharType="separate"/>
    </w:r>
    <w:r w:rsidR="00202C2C">
      <w:rPr>
        <w:noProof/>
      </w:rPr>
      <w:t>2</w:t>
    </w:r>
    <w:r>
      <w:rPr>
        <w:noProof/>
      </w:rPr>
      <w:fldChar w:fldCharType="end"/>
    </w:r>
  </w:p>
  <w:p w:rsidR="00EC7C26" w:rsidRDefault="00EC7C2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C2C" w:rsidRPr="00202C2C" w:rsidRDefault="00202C2C" w:rsidP="00202C2C">
    <w:pPr>
      <w:pStyle w:val="Antrats"/>
      <w:jc w:val="right"/>
      <w:rPr>
        <w:b/>
        <w:lang w:val="en-US"/>
      </w:rPr>
    </w:pPr>
    <w:proofErr w:type="spellStart"/>
    <w:r w:rsidRPr="00202C2C">
      <w:rPr>
        <w:b/>
        <w:lang w:val="en-US"/>
      </w:rPr>
      <w:t>Projektas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B67B3"/>
    <w:multiLevelType w:val="hybridMultilevel"/>
    <w:tmpl w:val="D87A69D8"/>
    <w:lvl w:ilvl="0" w:tplc="F5B489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0FB395F"/>
    <w:multiLevelType w:val="hybridMultilevel"/>
    <w:tmpl w:val="881E9140"/>
    <w:lvl w:ilvl="0" w:tplc="09AA16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9EC3E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26FC2"/>
    <w:rsid w:val="00043B8F"/>
    <w:rsid w:val="00052ECD"/>
    <w:rsid w:val="000866E5"/>
    <w:rsid w:val="00096600"/>
    <w:rsid w:val="000A0DA5"/>
    <w:rsid w:val="000A62C7"/>
    <w:rsid w:val="000A62EF"/>
    <w:rsid w:val="00104ADA"/>
    <w:rsid w:val="00134756"/>
    <w:rsid w:val="0015448A"/>
    <w:rsid w:val="0015516E"/>
    <w:rsid w:val="001A2616"/>
    <w:rsid w:val="001A7B21"/>
    <w:rsid w:val="001A7F73"/>
    <w:rsid w:val="001B1966"/>
    <w:rsid w:val="001B2CB7"/>
    <w:rsid w:val="001B60B8"/>
    <w:rsid w:val="001B7315"/>
    <w:rsid w:val="001C4565"/>
    <w:rsid w:val="001D3A27"/>
    <w:rsid w:val="001D4CAF"/>
    <w:rsid w:val="001F070C"/>
    <w:rsid w:val="001F64B4"/>
    <w:rsid w:val="0020229A"/>
    <w:rsid w:val="00202C2C"/>
    <w:rsid w:val="0022209D"/>
    <w:rsid w:val="00222F42"/>
    <w:rsid w:val="002267E9"/>
    <w:rsid w:val="00234F90"/>
    <w:rsid w:val="00267E46"/>
    <w:rsid w:val="00277B4E"/>
    <w:rsid w:val="002A546D"/>
    <w:rsid w:val="002B7BFC"/>
    <w:rsid w:val="002F30B1"/>
    <w:rsid w:val="0030397E"/>
    <w:rsid w:val="00324ACF"/>
    <w:rsid w:val="003263CD"/>
    <w:rsid w:val="00350C5A"/>
    <w:rsid w:val="00355BA6"/>
    <w:rsid w:val="0035732A"/>
    <w:rsid w:val="00380C10"/>
    <w:rsid w:val="00386346"/>
    <w:rsid w:val="00390207"/>
    <w:rsid w:val="003B2DF7"/>
    <w:rsid w:val="003C0A6A"/>
    <w:rsid w:val="003C5FFD"/>
    <w:rsid w:val="003E7924"/>
    <w:rsid w:val="00433DE7"/>
    <w:rsid w:val="00442EC1"/>
    <w:rsid w:val="004807FC"/>
    <w:rsid w:val="004814BD"/>
    <w:rsid w:val="0049226C"/>
    <w:rsid w:val="00497675"/>
    <w:rsid w:val="004B1FFA"/>
    <w:rsid w:val="004D164A"/>
    <w:rsid w:val="004D39D2"/>
    <w:rsid w:val="004E3486"/>
    <w:rsid w:val="004E4910"/>
    <w:rsid w:val="004E5BAC"/>
    <w:rsid w:val="005335CE"/>
    <w:rsid w:val="0053728B"/>
    <w:rsid w:val="00550E69"/>
    <w:rsid w:val="00553CC1"/>
    <w:rsid w:val="00555A61"/>
    <w:rsid w:val="00560949"/>
    <w:rsid w:val="00584C4D"/>
    <w:rsid w:val="00596346"/>
    <w:rsid w:val="005A1189"/>
    <w:rsid w:val="005F5758"/>
    <w:rsid w:val="005F63E2"/>
    <w:rsid w:val="00606FCA"/>
    <w:rsid w:val="006158BC"/>
    <w:rsid w:val="006572BC"/>
    <w:rsid w:val="00675909"/>
    <w:rsid w:val="00684A53"/>
    <w:rsid w:val="006977D1"/>
    <w:rsid w:val="006A0D30"/>
    <w:rsid w:val="006B37A2"/>
    <w:rsid w:val="006C5C8A"/>
    <w:rsid w:val="006D70EE"/>
    <w:rsid w:val="006F505E"/>
    <w:rsid w:val="007036C6"/>
    <w:rsid w:val="007100A7"/>
    <w:rsid w:val="0071484B"/>
    <w:rsid w:val="00757A5A"/>
    <w:rsid w:val="0077286E"/>
    <w:rsid w:val="00777304"/>
    <w:rsid w:val="0078759A"/>
    <w:rsid w:val="00795DC0"/>
    <w:rsid w:val="00795F6C"/>
    <w:rsid w:val="007A18CD"/>
    <w:rsid w:val="007D03E3"/>
    <w:rsid w:val="007D6CA3"/>
    <w:rsid w:val="007F62B1"/>
    <w:rsid w:val="00803565"/>
    <w:rsid w:val="008233CB"/>
    <w:rsid w:val="00853186"/>
    <w:rsid w:val="00854318"/>
    <w:rsid w:val="00863A1D"/>
    <w:rsid w:val="00864BDC"/>
    <w:rsid w:val="00867A08"/>
    <w:rsid w:val="00874C44"/>
    <w:rsid w:val="0087637F"/>
    <w:rsid w:val="008F25B5"/>
    <w:rsid w:val="00934023"/>
    <w:rsid w:val="00941BF2"/>
    <w:rsid w:val="009527DC"/>
    <w:rsid w:val="0096677B"/>
    <w:rsid w:val="0096740E"/>
    <w:rsid w:val="0099014E"/>
    <w:rsid w:val="00994D3E"/>
    <w:rsid w:val="009F4BC5"/>
    <w:rsid w:val="00A00841"/>
    <w:rsid w:val="00A33A0E"/>
    <w:rsid w:val="00A343F9"/>
    <w:rsid w:val="00A4639E"/>
    <w:rsid w:val="00A532EF"/>
    <w:rsid w:val="00A539B5"/>
    <w:rsid w:val="00A6394D"/>
    <w:rsid w:val="00A72453"/>
    <w:rsid w:val="00A76C2B"/>
    <w:rsid w:val="00A91EAE"/>
    <w:rsid w:val="00AA026C"/>
    <w:rsid w:val="00AA29CF"/>
    <w:rsid w:val="00AC19D6"/>
    <w:rsid w:val="00AC7A92"/>
    <w:rsid w:val="00B20F64"/>
    <w:rsid w:val="00B23591"/>
    <w:rsid w:val="00B6307D"/>
    <w:rsid w:val="00B96574"/>
    <w:rsid w:val="00BD5061"/>
    <w:rsid w:val="00BF06D7"/>
    <w:rsid w:val="00C020BC"/>
    <w:rsid w:val="00C03755"/>
    <w:rsid w:val="00C200AE"/>
    <w:rsid w:val="00C36535"/>
    <w:rsid w:val="00C54C39"/>
    <w:rsid w:val="00C755D6"/>
    <w:rsid w:val="00C96C21"/>
    <w:rsid w:val="00CA7097"/>
    <w:rsid w:val="00CB184E"/>
    <w:rsid w:val="00CD78F7"/>
    <w:rsid w:val="00CE5EE8"/>
    <w:rsid w:val="00CE7B5D"/>
    <w:rsid w:val="00D048B6"/>
    <w:rsid w:val="00D07DE8"/>
    <w:rsid w:val="00D13CE4"/>
    <w:rsid w:val="00D3522C"/>
    <w:rsid w:val="00D371B8"/>
    <w:rsid w:val="00D5451D"/>
    <w:rsid w:val="00D64C86"/>
    <w:rsid w:val="00D70418"/>
    <w:rsid w:val="00D8313C"/>
    <w:rsid w:val="00DB7870"/>
    <w:rsid w:val="00DE5143"/>
    <w:rsid w:val="00DE55E2"/>
    <w:rsid w:val="00E136AB"/>
    <w:rsid w:val="00E16FF9"/>
    <w:rsid w:val="00E8565B"/>
    <w:rsid w:val="00E91218"/>
    <w:rsid w:val="00E943AA"/>
    <w:rsid w:val="00EA4AFC"/>
    <w:rsid w:val="00EC7C26"/>
    <w:rsid w:val="00EE3618"/>
    <w:rsid w:val="00EF2C5A"/>
    <w:rsid w:val="00F14CE4"/>
    <w:rsid w:val="00F2441A"/>
    <w:rsid w:val="00F40433"/>
    <w:rsid w:val="00F771DB"/>
    <w:rsid w:val="00F96CBB"/>
    <w:rsid w:val="00FC034F"/>
    <w:rsid w:val="00FC1BEA"/>
    <w:rsid w:val="00FC4A25"/>
    <w:rsid w:val="00FC7533"/>
    <w:rsid w:val="00FD04B8"/>
    <w:rsid w:val="00FE1FF6"/>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4A4AF"/>
  <w15:docId w15:val="{96E2DBA5-251B-477D-AA1A-F9AE7D59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szCs w:val="22"/>
      <w:lang w:val="lt-LT"/>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043B8F"/>
    <w:rPr>
      <w:rFonts w:eastAsia="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link w:val="Debesliotekstas"/>
    <w:uiPriority w:val="99"/>
    <w:semiHidden/>
    <w:locked/>
    <w:rsid w:val="004807FC"/>
    <w:rPr>
      <w:rFonts w:ascii="Segoe UI" w:hAnsi="Segoe UI"/>
      <w:sz w:val="18"/>
    </w:rPr>
  </w:style>
  <w:style w:type="character" w:styleId="Vietosrezervavimoenklotekstas">
    <w:name w:val="Placeholder Text"/>
    <w:uiPriority w:val="99"/>
    <w:semiHidden/>
    <w:rsid w:val="00442EC1"/>
    <w:rPr>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link w:val="Pavadinimas"/>
    <w:uiPriority w:val="99"/>
    <w:locked/>
    <w:rsid w:val="00CE5EE8"/>
    <w:rPr>
      <w:rFonts w:ascii="Cambria" w:hAnsi="Cambria"/>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uiPriority w:val="99"/>
    <w:semiHidden/>
    <w:locked/>
    <w:rsid w:val="00CE5EE8"/>
    <w:rPr>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6B37A2"/>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6B37A2"/>
    <w:pPr>
      <w:spacing w:after="120"/>
    </w:pPr>
  </w:style>
  <w:style w:type="character" w:customStyle="1" w:styleId="PagrindinistekstasDiagrama">
    <w:name w:val="Pagrindinis tekstas Diagrama"/>
    <w:link w:val="Pagrindinistekstas"/>
    <w:uiPriority w:val="99"/>
    <w:semiHidden/>
    <w:rsid w:val="006B37A2"/>
    <w:rPr>
      <w:sz w:val="24"/>
      <w:lang w:eastAsia="en-US"/>
    </w:rPr>
  </w:style>
  <w:style w:type="paragraph" w:styleId="HTMLiankstoformatuotas">
    <w:name w:val="HTML Preformatted"/>
    <w:basedOn w:val="prastasis"/>
    <w:link w:val="HTMLiankstoformatuotasDiagrama"/>
    <w:uiPriority w:val="99"/>
    <w:semiHidden/>
    <w:unhideWhenUsed/>
    <w:rsid w:val="00553CC1"/>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553CC1"/>
    <w:rPr>
      <w:rFonts w:ascii="Courier New" w:hAnsi="Courier New" w:cs="Courier New"/>
      <w:lang w:val="lt-LT"/>
    </w:rPr>
  </w:style>
  <w:style w:type="paragraph" w:styleId="Sraopastraipa">
    <w:name w:val="List Paragraph"/>
    <w:basedOn w:val="prastasis"/>
    <w:uiPriority w:val="34"/>
    <w:qFormat/>
    <w:rsid w:val="001A7F73"/>
    <w:pPr>
      <w:ind w:left="720"/>
      <w:contextualSpacing/>
    </w:pPr>
  </w:style>
  <w:style w:type="paragraph" w:styleId="Porat">
    <w:name w:val="footer"/>
    <w:basedOn w:val="prastasis"/>
    <w:link w:val="PoratDiagrama"/>
    <w:uiPriority w:val="99"/>
    <w:unhideWhenUsed/>
    <w:rsid w:val="00202C2C"/>
    <w:pPr>
      <w:tabs>
        <w:tab w:val="center" w:pos="4819"/>
        <w:tab w:val="right" w:pos="9638"/>
      </w:tabs>
    </w:pPr>
  </w:style>
  <w:style w:type="character" w:customStyle="1" w:styleId="PoratDiagrama">
    <w:name w:val="Poraštė Diagrama"/>
    <w:basedOn w:val="Numatytasispastraiposriftas"/>
    <w:link w:val="Porat"/>
    <w:uiPriority w:val="99"/>
    <w:rsid w:val="00202C2C"/>
    <w:rPr>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471">
      <w:bodyDiv w:val="1"/>
      <w:marLeft w:val="0"/>
      <w:marRight w:val="0"/>
      <w:marTop w:val="0"/>
      <w:marBottom w:val="0"/>
      <w:divBdr>
        <w:top w:val="none" w:sz="0" w:space="0" w:color="auto"/>
        <w:left w:val="none" w:sz="0" w:space="0" w:color="auto"/>
        <w:bottom w:val="none" w:sz="0" w:space="0" w:color="auto"/>
        <w:right w:val="none" w:sz="0" w:space="0" w:color="auto"/>
      </w:divBdr>
    </w:div>
    <w:div w:id="256255358">
      <w:bodyDiv w:val="1"/>
      <w:marLeft w:val="0"/>
      <w:marRight w:val="0"/>
      <w:marTop w:val="0"/>
      <w:marBottom w:val="0"/>
      <w:divBdr>
        <w:top w:val="none" w:sz="0" w:space="0" w:color="auto"/>
        <w:left w:val="none" w:sz="0" w:space="0" w:color="auto"/>
        <w:bottom w:val="none" w:sz="0" w:space="0" w:color="auto"/>
        <w:right w:val="none" w:sz="0" w:space="0" w:color="auto"/>
      </w:divBdr>
    </w:div>
    <w:div w:id="879441915">
      <w:bodyDiv w:val="1"/>
      <w:marLeft w:val="0"/>
      <w:marRight w:val="0"/>
      <w:marTop w:val="0"/>
      <w:marBottom w:val="0"/>
      <w:divBdr>
        <w:top w:val="none" w:sz="0" w:space="0" w:color="auto"/>
        <w:left w:val="none" w:sz="0" w:space="0" w:color="auto"/>
        <w:bottom w:val="none" w:sz="0" w:space="0" w:color="auto"/>
        <w:right w:val="none" w:sz="0" w:space="0" w:color="auto"/>
      </w:divBdr>
    </w:div>
    <w:div w:id="1122335999">
      <w:bodyDiv w:val="1"/>
      <w:marLeft w:val="0"/>
      <w:marRight w:val="0"/>
      <w:marTop w:val="0"/>
      <w:marBottom w:val="0"/>
      <w:divBdr>
        <w:top w:val="none" w:sz="0" w:space="0" w:color="auto"/>
        <w:left w:val="none" w:sz="0" w:space="0" w:color="auto"/>
        <w:bottom w:val="none" w:sz="0" w:space="0" w:color="auto"/>
        <w:right w:val="none" w:sz="0" w:space="0" w:color="auto"/>
      </w:divBdr>
    </w:div>
    <w:div w:id="1399747870">
      <w:bodyDiv w:val="1"/>
      <w:marLeft w:val="0"/>
      <w:marRight w:val="0"/>
      <w:marTop w:val="0"/>
      <w:marBottom w:val="0"/>
      <w:divBdr>
        <w:top w:val="none" w:sz="0" w:space="0" w:color="auto"/>
        <w:left w:val="none" w:sz="0" w:space="0" w:color="auto"/>
        <w:bottom w:val="none" w:sz="0" w:space="0" w:color="auto"/>
        <w:right w:val="none" w:sz="0" w:space="0" w:color="auto"/>
      </w:divBdr>
    </w:div>
    <w:div w:id="1890726067">
      <w:bodyDiv w:val="1"/>
      <w:marLeft w:val="0"/>
      <w:marRight w:val="0"/>
      <w:marTop w:val="0"/>
      <w:marBottom w:val="0"/>
      <w:divBdr>
        <w:top w:val="none" w:sz="0" w:space="0" w:color="auto"/>
        <w:left w:val="none" w:sz="0" w:space="0" w:color="auto"/>
        <w:bottom w:val="none" w:sz="0" w:space="0" w:color="auto"/>
        <w:right w:val="none" w:sz="0" w:space="0" w:color="auto"/>
      </w:divBdr>
    </w:div>
    <w:div w:id="190683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1496</Words>
  <Characters>854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Loreta Vasilevičienė</cp:lastModifiedBy>
  <cp:revision>6</cp:revision>
  <cp:lastPrinted>2015-10-08T07:22:00Z</cp:lastPrinted>
  <dcterms:created xsi:type="dcterms:W3CDTF">2019-12-06T13:49:00Z</dcterms:created>
  <dcterms:modified xsi:type="dcterms:W3CDTF">2019-12-09T08:01:00Z</dcterms:modified>
</cp:coreProperties>
</file>