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bookmarkStart w:id="0" w:name="_GoBack"/>
      <w:bookmarkEnd w:id="0"/>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1319375B" w:rsidR="00681FEF" w:rsidRDefault="00681FEF" w:rsidP="001B60B8">
      <w:pPr>
        <w:jc w:val="center"/>
        <w:rPr>
          <w:b/>
        </w:rPr>
      </w:pPr>
    </w:p>
    <w:p w14:paraId="496D5C40" w14:textId="77777777" w:rsidR="00EA404A" w:rsidRPr="006A2006" w:rsidRDefault="00EA404A"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4456A339" w14:textId="31E32A93" w:rsidR="00A46122" w:rsidRPr="006A2006" w:rsidRDefault="00B729B8" w:rsidP="00216A22">
      <w:pPr>
        <w:jc w:val="center"/>
        <w:rPr>
          <w:b/>
        </w:rPr>
      </w:pPr>
      <w:r w:rsidRPr="006A2006">
        <w:rPr>
          <w:b/>
        </w:rPr>
        <w:t xml:space="preserve">DĖL </w:t>
      </w:r>
      <w:r w:rsidR="00216A22" w:rsidRPr="00216A22">
        <w:rPr>
          <w:b/>
        </w:rPr>
        <w:t>DETALIOJO PLANO „TERITORIJOS TARP J. TILVYČIO IR V. ALANTO G. BEI „KLEVO“ SODŲ DETALAUS PLANAVIMO PROJEKTO KOREKTŪRA“</w:t>
      </w:r>
      <w:r w:rsidR="00216A22">
        <w:rPr>
          <w:b/>
        </w:rPr>
        <w:t xml:space="preserve"> </w:t>
      </w:r>
      <w:r w:rsidR="00944AD2" w:rsidRPr="006A2006">
        <w:rPr>
          <w:b/>
        </w:rPr>
        <w:t>KOREGAVIMO</w:t>
      </w:r>
      <w:r w:rsidRPr="006A2006">
        <w:rPr>
          <w:b/>
        </w:rPr>
        <w:t>, PLANAVIMO TIKSLŲ, FINANSAVIMO, PAVEDIMO TERITORIJŲ PLANAVIMO IR 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1"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1"/>
      <w:r w:rsidR="00A46122" w:rsidRPr="006A2006">
        <w:t xml:space="preserve"> Nr. </w:t>
      </w:r>
      <w:r w:rsidRPr="006A2006">
        <w:fldChar w:fldCharType="begin">
          <w:ffData>
            <w:name w:val="registravimoNr"/>
            <w:enabled/>
            <w:calcOnExit w:val="0"/>
            <w:textInput/>
          </w:ffData>
        </w:fldChar>
      </w:r>
      <w:bookmarkStart w:id="2"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2"/>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FF8921C" w:rsidR="003153A5" w:rsidRPr="006A2006" w:rsidRDefault="003153A5" w:rsidP="00E64D52">
      <w:pPr>
        <w:spacing w:line="360" w:lineRule="auto"/>
        <w:ind w:firstLine="851"/>
        <w:jc w:val="both"/>
      </w:pPr>
      <w:r w:rsidRPr="006A2006">
        <w:t xml:space="preserve">Vadovaudamasis Lietuvos Respublikos vietos savivaldos įstatymo 29 straipsnio 8 dalies </w:t>
      </w:r>
      <w:r w:rsidRPr="006A2006">
        <w:br/>
        <w:t xml:space="preserve">2 punktu, Lietuvos Respublikos teritorijų planavimo įstatymo 6 straipsnio 2 ir 3 dalimis, </w:t>
      </w:r>
      <w:r w:rsidR="0016602E" w:rsidRPr="006A2006">
        <w:br/>
      </w:r>
      <w:r w:rsidRPr="006A2006">
        <w:t>28 straipsnio 1 dalimi, 31 straipsnio 4 dalimi, Kompleksinio teritorijų planavimo dokumentų rengimo taisyklių, patvirtintų Lietuvos Respublikos aplinkos ministro 2014 m. sausio 2 d. įsakymu Nr. D1-8</w:t>
      </w:r>
      <w:r w:rsidR="00681FEF" w:rsidRPr="006A2006">
        <w:t xml:space="preserve"> „Dėl Kompleksinio teritorijų planavimo dokumentų rengimo taisyklių patvirtinimo“</w:t>
      </w:r>
      <w:r w:rsidRPr="006A2006">
        <w:t xml:space="preserve">, </w:t>
      </w:r>
      <w:r w:rsidR="00C31945" w:rsidRPr="006A2006">
        <w:t xml:space="preserve">244, </w:t>
      </w:r>
      <w:r w:rsidRPr="006A2006">
        <w:t>245, 249, 312 punktais, 319.2 papunkčiu:</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45FBE49A"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B21FE9" w:rsidRPr="00B21FE9">
        <w:rPr>
          <w:rFonts w:eastAsia="Times New Roman"/>
          <w:szCs w:val="24"/>
          <w:lang w:eastAsia="lt-LT"/>
        </w:rPr>
        <w:t xml:space="preserve">detaliojo plano „Teritorijos tarp J. Tilvyčio ir V. </w:t>
      </w:r>
      <w:proofErr w:type="spellStart"/>
      <w:r w:rsidR="00B21FE9" w:rsidRPr="00B21FE9">
        <w:rPr>
          <w:rFonts w:eastAsia="Times New Roman"/>
          <w:szCs w:val="24"/>
          <w:lang w:eastAsia="lt-LT"/>
        </w:rPr>
        <w:t>Alanto</w:t>
      </w:r>
      <w:proofErr w:type="spellEnd"/>
      <w:r w:rsidR="00B21FE9" w:rsidRPr="00B21FE9">
        <w:rPr>
          <w:rFonts w:eastAsia="Times New Roman"/>
          <w:szCs w:val="24"/>
          <w:lang w:eastAsia="lt-LT"/>
        </w:rPr>
        <w:t xml:space="preserve"> g. bei „Klevo“ sodų detalaus planavimo projekto korektūra“, patvirtinto Panevėžio miesto valdybos 1998 m. lapkričio 24 d. sprendimu Nr. 420v,</w:t>
      </w:r>
      <w:r w:rsidR="002377BB" w:rsidRPr="006A2006">
        <w:rPr>
          <w:rFonts w:eastAsia="Times New Roman"/>
          <w:szCs w:val="24"/>
          <w:lang w:eastAsia="lt-LT"/>
        </w:rPr>
        <w:t xml:space="preserve"> </w:t>
      </w:r>
      <w:r w:rsidR="00BD6EBA" w:rsidRPr="006A2006">
        <w:t>koregavimas</w:t>
      </w:r>
      <w:r w:rsidRPr="006A2006">
        <w:t>;</w:t>
      </w:r>
    </w:p>
    <w:p w14:paraId="13C50B7C" w14:textId="7131FF32" w:rsidR="008E567A" w:rsidRPr="00860CFD" w:rsidRDefault="003153A5" w:rsidP="00D32741">
      <w:pPr>
        <w:pStyle w:val="Sraopastraipa"/>
        <w:numPr>
          <w:ilvl w:val="1"/>
          <w:numId w:val="7"/>
        </w:numPr>
        <w:spacing w:line="360" w:lineRule="auto"/>
        <w:ind w:left="0" w:firstLine="851"/>
        <w:jc w:val="both"/>
      </w:pPr>
      <w:r w:rsidRPr="00860CFD">
        <w:t xml:space="preserve">planavimo tikslai: </w:t>
      </w:r>
      <w:r w:rsidR="00091F9A" w:rsidRPr="00860CFD">
        <w:t xml:space="preserve">koreguoti </w:t>
      </w:r>
      <w:r w:rsidR="00B21FE9" w:rsidRPr="00B21FE9">
        <w:t xml:space="preserve">detaliojo plano „Teritorijos tarp J. Tilvyčio ir V. </w:t>
      </w:r>
      <w:proofErr w:type="spellStart"/>
      <w:r w:rsidR="00B21FE9" w:rsidRPr="00B21FE9">
        <w:t>Alanto</w:t>
      </w:r>
      <w:proofErr w:type="spellEnd"/>
      <w:r w:rsidR="00B21FE9" w:rsidRPr="00B21FE9">
        <w:t xml:space="preserve"> g. bei „Klevo“ sodų detalaus planavimo projekto korektūra“, patvirtinto Panevėžio miesto valdybos 1998 m. lapkričio 24 d. sprendimu Nr. 420v,</w:t>
      </w:r>
      <w:r w:rsidR="00A73724" w:rsidRPr="00860CFD">
        <w:t xml:space="preserve"> </w:t>
      </w:r>
      <w:r w:rsidR="00F62052" w:rsidRPr="00860CFD">
        <w:t xml:space="preserve">sprendinius, </w:t>
      </w:r>
      <w:r w:rsidR="005453B7">
        <w:t>keičiant žemės sklypo, esančio</w:t>
      </w:r>
      <w:r w:rsidR="00FD6522" w:rsidRPr="00860CFD">
        <w:t xml:space="preserve"> </w:t>
      </w:r>
      <w:proofErr w:type="spellStart"/>
      <w:r w:rsidR="005453B7">
        <w:t>P</w:t>
      </w:r>
      <w:r w:rsidR="005644D8">
        <w:t>lo</w:t>
      </w:r>
      <w:r w:rsidR="005453B7">
        <w:t>tumų</w:t>
      </w:r>
      <w:proofErr w:type="spellEnd"/>
      <w:r w:rsidR="005453B7">
        <w:t xml:space="preserve"> g. 1</w:t>
      </w:r>
      <w:r w:rsidR="00FD6522" w:rsidRPr="00860CFD">
        <w:t xml:space="preserve">, Panevėžio mieste, </w:t>
      </w:r>
      <w:r w:rsidR="005453B7">
        <w:t xml:space="preserve">žemės naudojimo būdą </w:t>
      </w:r>
      <w:r w:rsidR="00387731" w:rsidRPr="00387731">
        <w:t xml:space="preserve">– iš komercinės paskirties objektų teritorijų į </w:t>
      </w:r>
      <w:r w:rsidR="00905DC2">
        <w:t>v</w:t>
      </w:r>
      <w:r w:rsidR="00905DC2" w:rsidRPr="00905DC2">
        <w:t>ienbučių ir dvibuči</w:t>
      </w:r>
      <w:r w:rsidR="00905DC2">
        <w:t>ų gyvenamųjų pastatų teritorijų</w:t>
      </w:r>
      <w:r w:rsidR="00905DC2" w:rsidRPr="00905DC2">
        <w:t xml:space="preserve"> </w:t>
      </w:r>
      <w:r w:rsidR="00FD6522" w:rsidRPr="00860CFD">
        <w:t xml:space="preserve">ir </w:t>
      </w:r>
      <w:r w:rsidR="00705764" w:rsidRPr="00860CFD">
        <w:t>nustatant žemės sklypo</w:t>
      </w:r>
      <w:r w:rsidR="0043041B" w:rsidRPr="00860CFD">
        <w:t xml:space="preserve"> </w:t>
      </w:r>
      <w:r w:rsidR="00406E85" w:rsidRPr="00860CFD">
        <w:t>privalomuosius teritorijos naudojimo reglamentus pagal Panevėžio miesto teritorijos bendrojo plano keitimo (T00079711), patvirtinto Panevėžio miesto savivaldybės tarybos 2016 m. lapkričio 24 d. sprendimu Nr. 1-408 „</w:t>
      </w:r>
      <w:r w:rsidR="00406E85" w:rsidRPr="00860CFD">
        <w:rPr>
          <w:bCs/>
        </w:rPr>
        <w:t>Dėl Panevėžio miesto teritorijos bendrojo plano keitimo patvirtinimo“</w:t>
      </w:r>
      <w:r w:rsidR="00406E85" w:rsidRPr="00860CFD">
        <w:t>, sprendinius</w:t>
      </w:r>
      <w:r w:rsidR="00091F9A" w:rsidRPr="00860CFD">
        <w:t>;</w:t>
      </w:r>
    </w:p>
    <w:p w14:paraId="4456A342" w14:textId="380384BB" w:rsidR="003153A5" w:rsidRPr="006A2006" w:rsidRDefault="00905DC2" w:rsidP="006A2006">
      <w:pPr>
        <w:pStyle w:val="Sraopastraipa"/>
        <w:numPr>
          <w:ilvl w:val="1"/>
          <w:numId w:val="7"/>
        </w:numPr>
        <w:spacing w:line="360" w:lineRule="auto"/>
        <w:ind w:left="0" w:firstLine="851"/>
        <w:jc w:val="both"/>
      </w:pPr>
      <w:r w:rsidRPr="00905DC2">
        <w:rPr>
          <w:bCs/>
        </w:rPr>
        <w:t xml:space="preserve">detaliojo plano „Teritorijos tarp J. Tilvyčio ir V. </w:t>
      </w:r>
      <w:proofErr w:type="spellStart"/>
      <w:r w:rsidRPr="00905DC2">
        <w:rPr>
          <w:bCs/>
        </w:rPr>
        <w:t>Alanto</w:t>
      </w:r>
      <w:proofErr w:type="spellEnd"/>
      <w:r w:rsidRPr="00905DC2">
        <w:rPr>
          <w:bCs/>
        </w:rPr>
        <w:t xml:space="preserve"> g. bei „Klevo“ sodų detalaus planavimo projekto korektūra“</w:t>
      </w:r>
      <w:r w:rsidR="008E567A" w:rsidRPr="006A2006">
        <w:rPr>
          <w:bCs/>
        </w:rPr>
        <w:t xml:space="preserve"> </w:t>
      </w:r>
      <w:r w:rsidR="00101E36" w:rsidRPr="006A2006">
        <w:t>koregavimą</w:t>
      </w:r>
      <w:r w:rsidR="003153A5" w:rsidRPr="006A2006">
        <w:t xml:space="preserve"> f</w:t>
      </w:r>
      <w:r w:rsidR="00752BBC" w:rsidRPr="006A2006">
        <w:t xml:space="preserve">inansuoja </w:t>
      </w:r>
      <w:r w:rsidR="00FC0612">
        <w:t>planavimo iniciatorius</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lastRenderedPageBreak/>
        <w:t xml:space="preserve">N u r o d a u, kad </w:t>
      </w:r>
      <w:r w:rsidR="003153A5" w:rsidRPr="006A2006">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2573E" w14:textId="77777777" w:rsidR="00FE20F3" w:rsidRDefault="00FE20F3" w:rsidP="001A7B21">
      <w:r>
        <w:separator/>
      </w:r>
    </w:p>
  </w:endnote>
  <w:endnote w:type="continuationSeparator" w:id="0">
    <w:p w14:paraId="090DA4EC" w14:textId="77777777" w:rsidR="00FE20F3" w:rsidRDefault="00FE20F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33024" w14:textId="77777777" w:rsidR="00FE20F3" w:rsidRDefault="00FE20F3" w:rsidP="001A7B21">
      <w:r>
        <w:separator/>
      </w:r>
    </w:p>
  </w:footnote>
  <w:footnote w:type="continuationSeparator" w:id="0">
    <w:p w14:paraId="3ABA4217" w14:textId="77777777" w:rsidR="00FE20F3" w:rsidRDefault="00FE20F3"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A95BD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67707"/>
    <w:rsid w:val="001A7B21"/>
    <w:rsid w:val="001B1966"/>
    <w:rsid w:val="001B60B8"/>
    <w:rsid w:val="001C4565"/>
    <w:rsid w:val="001D3A27"/>
    <w:rsid w:val="001D4CAF"/>
    <w:rsid w:val="001F63DD"/>
    <w:rsid w:val="001F64B4"/>
    <w:rsid w:val="0020229A"/>
    <w:rsid w:val="00216A22"/>
    <w:rsid w:val="002267E9"/>
    <w:rsid w:val="00234F90"/>
    <w:rsid w:val="002377BB"/>
    <w:rsid w:val="0024369E"/>
    <w:rsid w:val="002438BB"/>
    <w:rsid w:val="00243A49"/>
    <w:rsid w:val="002440F7"/>
    <w:rsid w:val="00264DE5"/>
    <w:rsid w:val="00277B4E"/>
    <w:rsid w:val="00283DE8"/>
    <w:rsid w:val="00285FDC"/>
    <w:rsid w:val="002A546D"/>
    <w:rsid w:val="002B7BFC"/>
    <w:rsid w:val="002D2EA9"/>
    <w:rsid w:val="002F30B1"/>
    <w:rsid w:val="002F796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2EC1"/>
    <w:rsid w:val="004440BA"/>
    <w:rsid w:val="004550D5"/>
    <w:rsid w:val="0046670B"/>
    <w:rsid w:val="00472B41"/>
    <w:rsid w:val="004807FC"/>
    <w:rsid w:val="004901CA"/>
    <w:rsid w:val="0049226C"/>
    <w:rsid w:val="00497675"/>
    <w:rsid w:val="004A7D82"/>
    <w:rsid w:val="004B1FFA"/>
    <w:rsid w:val="004D5B94"/>
    <w:rsid w:val="004E5BAC"/>
    <w:rsid w:val="004F36A2"/>
    <w:rsid w:val="005335CE"/>
    <w:rsid w:val="0053728B"/>
    <w:rsid w:val="005453B7"/>
    <w:rsid w:val="00552D9D"/>
    <w:rsid w:val="00555720"/>
    <w:rsid w:val="00560949"/>
    <w:rsid w:val="005644D8"/>
    <w:rsid w:val="0057006B"/>
    <w:rsid w:val="00571689"/>
    <w:rsid w:val="00584C4D"/>
    <w:rsid w:val="005A0038"/>
    <w:rsid w:val="005A6922"/>
    <w:rsid w:val="005B487D"/>
    <w:rsid w:val="005B510A"/>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0CFD"/>
    <w:rsid w:val="00863A1D"/>
    <w:rsid w:val="008642B5"/>
    <w:rsid w:val="00867C21"/>
    <w:rsid w:val="00871018"/>
    <w:rsid w:val="008724B1"/>
    <w:rsid w:val="00874C44"/>
    <w:rsid w:val="0087637F"/>
    <w:rsid w:val="0088322B"/>
    <w:rsid w:val="00885498"/>
    <w:rsid w:val="008A2CA6"/>
    <w:rsid w:val="008B017E"/>
    <w:rsid w:val="008B13F6"/>
    <w:rsid w:val="008B6127"/>
    <w:rsid w:val="008C07E8"/>
    <w:rsid w:val="008E43E6"/>
    <w:rsid w:val="008E567A"/>
    <w:rsid w:val="008F25B5"/>
    <w:rsid w:val="00905DC2"/>
    <w:rsid w:val="00934023"/>
    <w:rsid w:val="00940D4F"/>
    <w:rsid w:val="00941BF2"/>
    <w:rsid w:val="00943969"/>
    <w:rsid w:val="00944AD2"/>
    <w:rsid w:val="009527DC"/>
    <w:rsid w:val="0096677B"/>
    <w:rsid w:val="0096740E"/>
    <w:rsid w:val="00972453"/>
    <w:rsid w:val="0099014E"/>
    <w:rsid w:val="009B45A4"/>
    <w:rsid w:val="009D5439"/>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F531E"/>
    <w:rsid w:val="00B017F3"/>
    <w:rsid w:val="00B21FE9"/>
    <w:rsid w:val="00B26279"/>
    <w:rsid w:val="00B37BE4"/>
    <w:rsid w:val="00B40858"/>
    <w:rsid w:val="00B45EE7"/>
    <w:rsid w:val="00B52D60"/>
    <w:rsid w:val="00B729B8"/>
    <w:rsid w:val="00BD5061"/>
    <w:rsid w:val="00BD6EBA"/>
    <w:rsid w:val="00BF06D7"/>
    <w:rsid w:val="00C020BC"/>
    <w:rsid w:val="00C04A12"/>
    <w:rsid w:val="00C21B59"/>
    <w:rsid w:val="00C2781B"/>
    <w:rsid w:val="00C31945"/>
    <w:rsid w:val="00C33A23"/>
    <w:rsid w:val="00C358D2"/>
    <w:rsid w:val="00C36535"/>
    <w:rsid w:val="00C61C36"/>
    <w:rsid w:val="00C62725"/>
    <w:rsid w:val="00C755D6"/>
    <w:rsid w:val="00C93006"/>
    <w:rsid w:val="00C9485A"/>
    <w:rsid w:val="00C96C21"/>
    <w:rsid w:val="00CA7097"/>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51C3"/>
    <w:rsid w:val="00E05A84"/>
    <w:rsid w:val="00E326E7"/>
    <w:rsid w:val="00E32A7F"/>
    <w:rsid w:val="00E41F59"/>
    <w:rsid w:val="00E52DD0"/>
    <w:rsid w:val="00E64D52"/>
    <w:rsid w:val="00E66162"/>
    <w:rsid w:val="00E81761"/>
    <w:rsid w:val="00E91218"/>
    <w:rsid w:val="00E943AA"/>
    <w:rsid w:val="00E95B0F"/>
    <w:rsid w:val="00E974C4"/>
    <w:rsid w:val="00EA404A"/>
    <w:rsid w:val="00EA4AFC"/>
    <w:rsid w:val="00EC0CD4"/>
    <w:rsid w:val="00EC7C26"/>
    <w:rsid w:val="00EF4EBC"/>
    <w:rsid w:val="00F10A40"/>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2021-02-12T06:42:00Z</dcterms:created>
  <dcterms:modified xsi:type="dcterms:W3CDTF">2021-02-12T06:42:00Z</dcterms:modified>
</cp:coreProperties>
</file>