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E7B" w:rsidRDefault="00AB1E7B" w:rsidP="008C21D6">
      <w:pPr>
        <w:jc w:val="center"/>
        <w:rPr>
          <w:b/>
          <w:sz w:val="28"/>
          <w:szCs w:val="28"/>
        </w:rPr>
      </w:pPr>
      <w:r>
        <w:rPr>
          <w:b/>
          <w:noProof/>
          <w:sz w:val="24"/>
          <w:szCs w:val="24"/>
          <w:lang w:eastAsia="lt-LT"/>
        </w:rPr>
        <w:drawing>
          <wp:inline distT="0" distB="0" distL="0" distR="0" wp14:anchorId="6B56A888" wp14:editId="13B8176D">
            <wp:extent cx="495300" cy="6096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7" t="-31" r="-37" b="-31"/>
                    <a:stretch>
                      <a:fillRect/>
                    </a:stretch>
                  </pic:blipFill>
                  <pic:spPr bwMode="auto">
                    <a:xfrm>
                      <a:off x="0" y="0"/>
                      <a:ext cx="495300" cy="609600"/>
                    </a:xfrm>
                    <a:prstGeom prst="rect">
                      <a:avLst/>
                    </a:prstGeom>
                    <a:solidFill>
                      <a:srgbClr val="FFFFFF"/>
                    </a:solidFill>
                    <a:ln>
                      <a:noFill/>
                    </a:ln>
                  </pic:spPr>
                </pic:pic>
              </a:graphicData>
            </a:graphic>
          </wp:inline>
        </w:drawing>
      </w:r>
    </w:p>
    <w:p w:rsidR="00AB1E7B" w:rsidRPr="00AB1E7B" w:rsidRDefault="00AB1E7B" w:rsidP="008C21D6">
      <w:pPr>
        <w:jc w:val="center"/>
        <w:rPr>
          <w:sz w:val="24"/>
          <w:szCs w:val="28"/>
        </w:rPr>
      </w:pPr>
    </w:p>
    <w:p w:rsidR="00ED7319" w:rsidRPr="00140A7D" w:rsidRDefault="00ED7319" w:rsidP="008C21D6">
      <w:pPr>
        <w:jc w:val="center"/>
        <w:rPr>
          <w:b/>
          <w:sz w:val="28"/>
          <w:szCs w:val="28"/>
        </w:rPr>
      </w:pPr>
      <w:r w:rsidRPr="00140A7D">
        <w:rPr>
          <w:b/>
          <w:sz w:val="28"/>
          <w:szCs w:val="28"/>
        </w:rPr>
        <w:t>PANEVĖŽIO MIESTO SAVIVALDYBĖS</w:t>
      </w:r>
      <w:r w:rsidR="00E1253A" w:rsidRPr="00140A7D">
        <w:rPr>
          <w:b/>
          <w:sz w:val="28"/>
          <w:szCs w:val="28"/>
        </w:rPr>
        <w:t xml:space="preserve"> </w:t>
      </w:r>
      <w:r w:rsidRPr="00140A7D">
        <w:rPr>
          <w:b/>
          <w:sz w:val="28"/>
          <w:szCs w:val="28"/>
        </w:rPr>
        <w:t>TARYBA</w:t>
      </w:r>
    </w:p>
    <w:p w:rsidR="00ED7319" w:rsidRPr="00140A7D" w:rsidRDefault="00ED7319" w:rsidP="008C21D6">
      <w:pPr>
        <w:jc w:val="center"/>
        <w:rPr>
          <w:b/>
          <w:sz w:val="24"/>
          <w:szCs w:val="24"/>
        </w:rPr>
      </w:pPr>
    </w:p>
    <w:p w:rsidR="00C943B1" w:rsidRPr="00140A7D" w:rsidRDefault="0056330A" w:rsidP="00D35917">
      <w:pPr>
        <w:pStyle w:val="Antrats"/>
        <w:tabs>
          <w:tab w:val="clear" w:pos="4320"/>
          <w:tab w:val="left" w:pos="5103"/>
        </w:tabs>
        <w:jc w:val="center"/>
        <w:rPr>
          <w:b/>
          <w:caps/>
          <w:sz w:val="24"/>
          <w:szCs w:val="24"/>
          <w:lang w:val="lt-LT"/>
        </w:rPr>
      </w:pPr>
      <w:r w:rsidRPr="00140A7D">
        <w:rPr>
          <w:b/>
          <w:caps/>
          <w:sz w:val="24"/>
          <w:szCs w:val="24"/>
          <w:lang w:val="lt-LT"/>
        </w:rPr>
        <w:t xml:space="preserve">Bendruomenių, </w:t>
      </w:r>
      <w:r w:rsidR="004A6ADA" w:rsidRPr="00140A7D">
        <w:rPr>
          <w:b/>
          <w:caps/>
          <w:sz w:val="24"/>
          <w:szCs w:val="24"/>
          <w:lang w:val="lt-LT"/>
        </w:rPr>
        <w:t>Socialinių reikalų, sveikatos ir sporto</w:t>
      </w:r>
      <w:r w:rsidR="00C943B1" w:rsidRPr="00140A7D">
        <w:rPr>
          <w:b/>
          <w:caps/>
          <w:sz w:val="24"/>
          <w:szCs w:val="24"/>
          <w:lang w:val="lt-LT"/>
        </w:rPr>
        <w:t xml:space="preserve"> KOMITETO POSĖDŽIO</w:t>
      </w:r>
      <w:r w:rsidR="00D35917" w:rsidRPr="00140A7D">
        <w:rPr>
          <w:b/>
          <w:caps/>
          <w:sz w:val="24"/>
          <w:szCs w:val="24"/>
          <w:lang w:val="lt-LT"/>
        </w:rPr>
        <w:t xml:space="preserve"> </w:t>
      </w:r>
      <w:r w:rsidR="00C943B1" w:rsidRPr="00140A7D">
        <w:rPr>
          <w:b/>
          <w:caps/>
          <w:sz w:val="24"/>
          <w:szCs w:val="24"/>
          <w:lang w:val="lt-LT"/>
        </w:rPr>
        <w:t>PROTOKOLAS</w:t>
      </w:r>
    </w:p>
    <w:p w:rsidR="00151C72" w:rsidRPr="00140A7D" w:rsidRDefault="00151C72" w:rsidP="00430DD0">
      <w:pPr>
        <w:pStyle w:val="Antrats"/>
        <w:tabs>
          <w:tab w:val="clear" w:pos="4320"/>
          <w:tab w:val="left" w:pos="5103"/>
        </w:tabs>
        <w:jc w:val="center"/>
        <w:rPr>
          <w:sz w:val="24"/>
          <w:szCs w:val="24"/>
          <w:lang w:val="lt-LT"/>
        </w:rPr>
      </w:pPr>
    </w:p>
    <w:p w:rsidR="00C74D78" w:rsidRPr="00140A7D" w:rsidRDefault="00C74D78" w:rsidP="008C21D6">
      <w:pPr>
        <w:jc w:val="center"/>
        <w:rPr>
          <w:sz w:val="24"/>
          <w:szCs w:val="24"/>
        </w:rPr>
      </w:pPr>
      <w:r w:rsidRPr="00140A7D">
        <w:rPr>
          <w:sz w:val="24"/>
          <w:szCs w:val="24"/>
        </w:rPr>
        <w:t>20</w:t>
      </w:r>
      <w:r w:rsidR="00B51FDB" w:rsidRPr="00140A7D">
        <w:rPr>
          <w:sz w:val="24"/>
          <w:szCs w:val="24"/>
        </w:rPr>
        <w:t>2</w:t>
      </w:r>
      <w:r w:rsidR="00B965CD">
        <w:rPr>
          <w:sz w:val="24"/>
          <w:szCs w:val="24"/>
        </w:rPr>
        <w:t>1</w:t>
      </w:r>
      <w:r w:rsidRPr="00140A7D">
        <w:rPr>
          <w:sz w:val="24"/>
          <w:szCs w:val="24"/>
        </w:rPr>
        <w:t xml:space="preserve"> m. </w:t>
      </w:r>
      <w:r w:rsidR="00430DD0">
        <w:rPr>
          <w:sz w:val="24"/>
          <w:szCs w:val="24"/>
        </w:rPr>
        <w:t>birželio 23</w:t>
      </w:r>
      <w:r w:rsidRPr="00140A7D">
        <w:rPr>
          <w:sz w:val="24"/>
          <w:szCs w:val="24"/>
        </w:rPr>
        <w:t xml:space="preserve"> d. Nr. 2S-</w:t>
      </w:r>
      <w:r w:rsidR="00430DD0">
        <w:rPr>
          <w:sz w:val="24"/>
          <w:szCs w:val="24"/>
        </w:rPr>
        <w:t>8</w:t>
      </w:r>
    </w:p>
    <w:p w:rsidR="00C74D78" w:rsidRPr="00140A7D" w:rsidRDefault="00C74D78" w:rsidP="00151C72">
      <w:pPr>
        <w:jc w:val="center"/>
        <w:rPr>
          <w:sz w:val="24"/>
          <w:szCs w:val="24"/>
        </w:rPr>
      </w:pPr>
      <w:r w:rsidRPr="00140A7D">
        <w:rPr>
          <w:sz w:val="24"/>
          <w:szCs w:val="24"/>
        </w:rPr>
        <w:t>Panevėžys</w:t>
      </w:r>
    </w:p>
    <w:p w:rsidR="004A6ADA" w:rsidRDefault="004A6ADA" w:rsidP="00430DD0">
      <w:pPr>
        <w:tabs>
          <w:tab w:val="left" w:pos="851"/>
        </w:tabs>
        <w:jc w:val="center"/>
        <w:rPr>
          <w:sz w:val="24"/>
          <w:szCs w:val="24"/>
        </w:rPr>
      </w:pPr>
    </w:p>
    <w:p w:rsidR="00430DD0" w:rsidRPr="00140A7D" w:rsidRDefault="00430DD0" w:rsidP="00430DD0">
      <w:pPr>
        <w:tabs>
          <w:tab w:val="left" w:pos="851"/>
        </w:tabs>
        <w:jc w:val="center"/>
        <w:rPr>
          <w:sz w:val="24"/>
          <w:szCs w:val="24"/>
        </w:rPr>
      </w:pPr>
    </w:p>
    <w:p w:rsidR="00C74D78" w:rsidRPr="00140A7D" w:rsidRDefault="006058A2" w:rsidP="00430DD0">
      <w:pPr>
        <w:tabs>
          <w:tab w:val="left" w:pos="851"/>
        </w:tabs>
        <w:ind w:firstLine="851"/>
        <w:jc w:val="both"/>
        <w:rPr>
          <w:sz w:val="24"/>
          <w:szCs w:val="24"/>
        </w:rPr>
      </w:pPr>
      <w:r w:rsidRPr="00140A7D">
        <w:rPr>
          <w:sz w:val="24"/>
          <w:szCs w:val="24"/>
        </w:rPr>
        <w:t>Nuotolinis p</w:t>
      </w:r>
      <w:r w:rsidR="00C74D78" w:rsidRPr="00140A7D">
        <w:rPr>
          <w:sz w:val="24"/>
          <w:szCs w:val="24"/>
        </w:rPr>
        <w:t xml:space="preserve">osėdis įvyko </w:t>
      </w:r>
      <w:r w:rsidR="00B51FDB" w:rsidRPr="00140A7D">
        <w:rPr>
          <w:sz w:val="24"/>
          <w:szCs w:val="24"/>
        </w:rPr>
        <w:t>202</w:t>
      </w:r>
      <w:r w:rsidR="00B965CD">
        <w:rPr>
          <w:sz w:val="24"/>
          <w:szCs w:val="24"/>
        </w:rPr>
        <w:t>1</w:t>
      </w:r>
      <w:r w:rsidR="00B51FDB" w:rsidRPr="00140A7D">
        <w:rPr>
          <w:sz w:val="24"/>
          <w:szCs w:val="24"/>
        </w:rPr>
        <w:t xml:space="preserve"> m. </w:t>
      </w:r>
      <w:r w:rsidR="00430DD0">
        <w:rPr>
          <w:sz w:val="24"/>
          <w:szCs w:val="24"/>
        </w:rPr>
        <w:t>birželio 23</w:t>
      </w:r>
      <w:r w:rsidR="00F134B6">
        <w:rPr>
          <w:sz w:val="24"/>
          <w:szCs w:val="24"/>
        </w:rPr>
        <w:t xml:space="preserve"> </w:t>
      </w:r>
      <w:r w:rsidR="00B51FDB" w:rsidRPr="00140A7D">
        <w:rPr>
          <w:sz w:val="24"/>
          <w:szCs w:val="24"/>
        </w:rPr>
        <w:t xml:space="preserve">d. </w:t>
      </w:r>
      <w:r w:rsidR="002837C1">
        <w:rPr>
          <w:sz w:val="24"/>
          <w:szCs w:val="24"/>
        </w:rPr>
        <w:t>9</w:t>
      </w:r>
      <w:r w:rsidR="00C74D78" w:rsidRPr="00140A7D">
        <w:rPr>
          <w:sz w:val="24"/>
          <w:szCs w:val="24"/>
        </w:rPr>
        <w:t>.</w:t>
      </w:r>
      <w:r w:rsidR="008A3421" w:rsidRPr="00140A7D">
        <w:rPr>
          <w:sz w:val="24"/>
          <w:szCs w:val="24"/>
        </w:rPr>
        <w:t>0</w:t>
      </w:r>
      <w:r w:rsidR="00C74D78" w:rsidRPr="00140A7D">
        <w:rPr>
          <w:sz w:val="24"/>
          <w:szCs w:val="24"/>
        </w:rPr>
        <w:t>0 val.</w:t>
      </w:r>
    </w:p>
    <w:p w:rsidR="00C943B1" w:rsidRPr="00140A7D" w:rsidRDefault="00C943B1" w:rsidP="00430DD0">
      <w:pPr>
        <w:tabs>
          <w:tab w:val="left" w:pos="851"/>
        </w:tabs>
        <w:ind w:firstLine="851"/>
        <w:jc w:val="both"/>
        <w:rPr>
          <w:sz w:val="24"/>
          <w:szCs w:val="24"/>
        </w:rPr>
      </w:pPr>
    </w:p>
    <w:p w:rsidR="007A43FA" w:rsidRPr="00C6636B" w:rsidRDefault="007A43FA" w:rsidP="00430DD0">
      <w:pPr>
        <w:tabs>
          <w:tab w:val="left" w:pos="851"/>
        </w:tabs>
        <w:ind w:firstLine="851"/>
        <w:jc w:val="both"/>
        <w:rPr>
          <w:sz w:val="24"/>
          <w:szCs w:val="24"/>
        </w:rPr>
      </w:pPr>
      <w:r w:rsidRPr="00140A7D">
        <w:rPr>
          <w:sz w:val="24"/>
          <w:szCs w:val="24"/>
        </w:rPr>
        <w:t>Posėdžio pirminink</w:t>
      </w:r>
      <w:r w:rsidR="00F437DC" w:rsidRPr="00140A7D">
        <w:rPr>
          <w:sz w:val="24"/>
          <w:szCs w:val="24"/>
        </w:rPr>
        <w:t>as</w:t>
      </w:r>
      <w:r w:rsidRPr="00140A7D">
        <w:rPr>
          <w:sz w:val="24"/>
          <w:szCs w:val="24"/>
        </w:rPr>
        <w:t xml:space="preserve"> </w:t>
      </w:r>
      <w:r w:rsidR="007A084A" w:rsidRPr="00140A7D">
        <w:rPr>
          <w:sz w:val="24"/>
          <w:szCs w:val="24"/>
        </w:rPr>
        <w:t>–</w:t>
      </w:r>
      <w:r w:rsidR="0068414F" w:rsidRPr="00140A7D">
        <w:rPr>
          <w:sz w:val="24"/>
          <w:szCs w:val="24"/>
        </w:rPr>
        <w:t xml:space="preserve"> </w:t>
      </w:r>
      <w:r w:rsidR="00BD24FB">
        <w:rPr>
          <w:sz w:val="24"/>
          <w:szCs w:val="24"/>
        </w:rPr>
        <w:t>Arūnas Balčiūnas</w:t>
      </w:r>
      <w:r w:rsidR="00481033" w:rsidRPr="00140A7D">
        <w:t>,</w:t>
      </w:r>
      <w:r w:rsidR="0055101A" w:rsidRPr="00140A7D">
        <w:t xml:space="preserve"> </w:t>
      </w:r>
      <w:r w:rsidR="00481033" w:rsidRPr="00140A7D">
        <w:rPr>
          <w:sz w:val="24"/>
          <w:szCs w:val="24"/>
        </w:rPr>
        <w:t>Bendruomenių, socialinių reikalų, sveikatos ir sporto komiteto pirminink</w:t>
      </w:r>
      <w:r w:rsidR="00BD24FB">
        <w:rPr>
          <w:sz w:val="24"/>
          <w:szCs w:val="24"/>
        </w:rPr>
        <w:t>as</w:t>
      </w:r>
      <w:r w:rsidR="00981518" w:rsidRPr="00140A7D">
        <w:rPr>
          <w:sz w:val="24"/>
          <w:szCs w:val="24"/>
        </w:rPr>
        <w:t>.</w:t>
      </w:r>
    </w:p>
    <w:p w:rsidR="00430DD0" w:rsidRPr="00430DD0" w:rsidRDefault="00430DD0" w:rsidP="00430DD0">
      <w:pPr>
        <w:tabs>
          <w:tab w:val="left" w:pos="720"/>
        </w:tabs>
        <w:suppressAutoHyphens/>
        <w:ind w:firstLine="851"/>
        <w:jc w:val="both"/>
        <w:rPr>
          <w:rFonts w:ascii="Calibri" w:eastAsia="Calibri" w:hAnsi="Calibri" w:cs="Calibri"/>
          <w:szCs w:val="22"/>
          <w:lang w:val="en-US" w:eastAsia="zh-CN"/>
        </w:rPr>
      </w:pPr>
      <w:r w:rsidRPr="00430DD0">
        <w:rPr>
          <w:sz w:val="24"/>
          <w:szCs w:val="24"/>
          <w:lang w:eastAsia="zh-CN"/>
        </w:rPr>
        <w:t>Posėdžio sekretorė – Daiva Breivienė, Tarybos ir mero sekretoriato dokumentų valdymo specialistė.</w:t>
      </w:r>
    </w:p>
    <w:p w:rsidR="004A6ADA" w:rsidRPr="00C6636B" w:rsidRDefault="007A43FA" w:rsidP="00430DD0">
      <w:pPr>
        <w:tabs>
          <w:tab w:val="left" w:pos="851"/>
        </w:tabs>
        <w:ind w:firstLine="851"/>
        <w:jc w:val="both"/>
        <w:rPr>
          <w:sz w:val="24"/>
          <w:szCs w:val="24"/>
        </w:rPr>
      </w:pPr>
      <w:r w:rsidRPr="00C6636B">
        <w:rPr>
          <w:sz w:val="24"/>
          <w:szCs w:val="24"/>
        </w:rPr>
        <w:t>Dalyvauja:</w:t>
      </w:r>
    </w:p>
    <w:p w:rsidR="00D52A1B" w:rsidRPr="00C6636B" w:rsidRDefault="004A6ADA" w:rsidP="00430DD0">
      <w:pPr>
        <w:tabs>
          <w:tab w:val="left" w:pos="851"/>
        </w:tabs>
        <w:ind w:firstLine="851"/>
        <w:jc w:val="both"/>
        <w:rPr>
          <w:sz w:val="24"/>
          <w:szCs w:val="24"/>
        </w:rPr>
      </w:pPr>
      <w:r w:rsidRPr="00C6636B">
        <w:rPr>
          <w:sz w:val="24"/>
          <w:szCs w:val="24"/>
        </w:rPr>
        <w:t>Komiteto nariai:</w:t>
      </w:r>
      <w:r w:rsidR="007A43FA" w:rsidRPr="00C6636B">
        <w:rPr>
          <w:sz w:val="24"/>
          <w:szCs w:val="24"/>
        </w:rPr>
        <w:t xml:space="preserve"> </w:t>
      </w:r>
      <w:r w:rsidR="00071D57" w:rsidRPr="00C6636B">
        <w:rPr>
          <w:sz w:val="24"/>
          <w:szCs w:val="24"/>
        </w:rPr>
        <w:t>Jurga Girdzijauskienė</w:t>
      </w:r>
      <w:r w:rsidR="004235F7" w:rsidRPr="00C6636B">
        <w:rPr>
          <w:sz w:val="24"/>
          <w:szCs w:val="24"/>
        </w:rPr>
        <w:t xml:space="preserve">, </w:t>
      </w:r>
      <w:r w:rsidR="000F7BB5" w:rsidRPr="00C6636B">
        <w:rPr>
          <w:sz w:val="24"/>
          <w:szCs w:val="24"/>
        </w:rPr>
        <w:t xml:space="preserve">Rimantas Narkūnas, </w:t>
      </w:r>
      <w:r w:rsidR="00262DDC" w:rsidRPr="00C6636B">
        <w:rPr>
          <w:sz w:val="24"/>
          <w:szCs w:val="24"/>
        </w:rPr>
        <w:t>Petras Luomanas</w:t>
      </w:r>
      <w:r w:rsidR="00B217F4" w:rsidRPr="00C6636B">
        <w:rPr>
          <w:sz w:val="24"/>
          <w:szCs w:val="24"/>
        </w:rPr>
        <w:t xml:space="preserve">, </w:t>
      </w:r>
      <w:r w:rsidR="00244472" w:rsidRPr="00C6636B">
        <w:rPr>
          <w:sz w:val="24"/>
          <w:szCs w:val="24"/>
        </w:rPr>
        <w:t>Povilas Urbšys</w:t>
      </w:r>
      <w:r w:rsidR="000F7BB5" w:rsidRPr="00C6636B">
        <w:rPr>
          <w:sz w:val="24"/>
          <w:szCs w:val="24"/>
        </w:rPr>
        <w:t>, Valdemaras Jakštas</w:t>
      </w:r>
      <w:r w:rsidR="0025078D">
        <w:rPr>
          <w:sz w:val="24"/>
          <w:szCs w:val="24"/>
        </w:rPr>
        <w:t>, Maurikijus Grėbliūnas</w:t>
      </w:r>
      <w:r w:rsidR="00740383" w:rsidRPr="00C6636B">
        <w:rPr>
          <w:sz w:val="24"/>
          <w:szCs w:val="24"/>
        </w:rPr>
        <w:t>.</w:t>
      </w:r>
    </w:p>
    <w:p w:rsidR="00E741F0" w:rsidRPr="00E741F0" w:rsidRDefault="00E741F0" w:rsidP="00E741F0">
      <w:pPr>
        <w:ind w:firstLine="851"/>
        <w:jc w:val="both"/>
        <w:rPr>
          <w:rFonts w:eastAsia="Lucida Sans Unicode"/>
          <w:sz w:val="24"/>
          <w:szCs w:val="24"/>
        </w:rPr>
      </w:pPr>
      <w:r w:rsidRPr="00E741F0">
        <w:rPr>
          <w:rFonts w:eastAsia="Lucida Sans Unicode"/>
          <w:sz w:val="24"/>
          <w:szCs w:val="24"/>
        </w:rPr>
        <w:t>Kiti asmenys: Mantas Navaruckis (Savivaldybės Tarybos sekretorius), Tomas Jukna (Savivaldybės administracijos direktorius), Vidas Savickas (Savivaldybės mero patarėjas), Audronė Meškauskienė (Strateginio planavimo ir finansų skyriaus</w:t>
      </w:r>
      <w:r w:rsidRPr="00E741F0">
        <w:rPr>
          <w:rFonts w:eastAsia="Lucida Sans Unicode"/>
          <w:bCs/>
          <w:sz w:val="24"/>
          <w:szCs w:val="24"/>
        </w:rPr>
        <w:t xml:space="preserve"> vedėja</w:t>
      </w:r>
      <w:r w:rsidRPr="00E741F0">
        <w:rPr>
          <w:rFonts w:eastAsia="Lucida Sans Unicode"/>
          <w:sz w:val="24"/>
          <w:szCs w:val="24"/>
        </w:rPr>
        <w:t>), Asta Puodžiūnienė (Strateginio planavimo ir finansų skyriaus</w:t>
      </w:r>
      <w:r w:rsidRPr="00E741F0">
        <w:rPr>
          <w:rFonts w:eastAsia="Lucida Sans Unicode"/>
          <w:bCs/>
          <w:sz w:val="24"/>
          <w:szCs w:val="24"/>
        </w:rPr>
        <w:t xml:space="preserve"> vyriausioji specialistė</w:t>
      </w:r>
      <w:r w:rsidRPr="00E741F0">
        <w:rPr>
          <w:rFonts w:eastAsia="Lucida Sans Unicode"/>
          <w:sz w:val="24"/>
          <w:szCs w:val="24"/>
        </w:rPr>
        <w:t>), Diana Bajorūnė (Strateginio planavimo ir finansų skyriaus</w:t>
      </w:r>
      <w:r w:rsidRPr="00E741F0">
        <w:rPr>
          <w:rFonts w:eastAsia="Lucida Sans Unicode"/>
          <w:bCs/>
          <w:sz w:val="24"/>
          <w:szCs w:val="24"/>
        </w:rPr>
        <w:t xml:space="preserve"> vyriausioji specialistė</w:t>
      </w:r>
      <w:r w:rsidRPr="00E741F0">
        <w:rPr>
          <w:rFonts w:eastAsia="Lucida Sans Unicode"/>
          <w:sz w:val="24"/>
          <w:szCs w:val="24"/>
        </w:rPr>
        <w:t xml:space="preserve">), Jokūbas Leipus (Miesto plėtros skyriaus vedėjas), Darius Linkonas (Miesto infrastruktūros skyriaus vedėjo pavaduotojas), </w:t>
      </w:r>
      <w:r w:rsidR="00326937">
        <w:rPr>
          <w:rFonts w:eastAsia="Lucida Sans Unicode"/>
          <w:sz w:val="24"/>
          <w:szCs w:val="24"/>
        </w:rPr>
        <w:t>Arvydas Šatas</w:t>
      </w:r>
      <w:r w:rsidRPr="00E741F0">
        <w:rPr>
          <w:rFonts w:eastAsia="Lucida Sans Unicode"/>
          <w:sz w:val="24"/>
          <w:szCs w:val="24"/>
        </w:rPr>
        <w:t xml:space="preserve"> (Miesto infrastruktūros skyriaus </w:t>
      </w:r>
      <w:r w:rsidR="00326937">
        <w:rPr>
          <w:rFonts w:eastAsia="Lucida Sans Unicode"/>
          <w:sz w:val="24"/>
          <w:szCs w:val="24"/>
        </w:rPr>
        <w:t>vyriausiasis specialistas</w:t>
      </w:r>
      <w:r w:rsidRPr="00E741F0">
        <w:rPr>
          <w:rFonts w:eastAsia="Lucida Sans Unicode"/>
          <w:sz w:val="24"/>
          <w:szCs w:val="24"/>
        </w:rPr>
        <w:t xml:space="preserve">), Rūta Taučikienė (Miesto infrastruktūros skyriaus vyriausioji specialistė), Jolanta Petrauskė (Miesto infrastruktūros skyriaus vyriausioji specialistė), </w:t>
      </w:r>
      <w:r w:rsidRPr="00E741F0">
        <w:rPr>
          <w:rFonts w:eastAsia="Lucida Sans Unicode"/>
          <w:bCs/>
          <w:sz w:val="24"/>
          <w:szCs w:val="24"/>
        </w:rPr>
        <w:t>Neringa Tamonienė (Teritorijų planavimo ir architektūros</w:t>
      </w:r>
      <w:r w:rsidRPr="00E741F0">
        <w:rPr>
          <w:rFonts w:eastAsia="Lucida Sans Unicode"/>
          <w:sz w:val="24"/>
          <w:szCs w:val="24"/>
        </w:rPr>
        <w:t xml:space="preserve"> skyriaus </w:t>
      </w:r>
      <w:r w:rsidRPr="00E741F0">
        <w:rPr>
          <w:rFonts w:eastAsia="Lucida Sans Unicode"/>
          <w:bCs/>
          <w:sz w:val="24"/>
          <w:szCs w:val="24"/>
        </w:rPr>
        <w:t>vyriausioji teritorijų planavimo specialistė)</w:t>
      </w:r>
      <w:r w:rsidRPr="00E741F0">
        <w:rPr>
          <w:rFonts w:eastAsia="Lucida Sans Unicode"/>
          <w:sz w:val="24"/>
          <w:szCs w:val="24"/>
        </w:rPr>
        <w:t>.</w:t>
      </w:r>
    </w:p>
    <w:p w:rsidR="00E00E23" w:rsidRPr="00060BED" w:rsidRDefault="00E00E23" w:rsidP="00430DD0">
      <w:pPr>
        <w:pStyle w:val="vvv"/>
        <w:spacing w:before="0" w:after="0"/>
        <w:ind w:firstLine="851"/>
        <w:jc w:val="both"/>
      </w:pPr>
    </w:p>
    <w:p w:rsidR="00540296" w:rsidRPr="00D70BA9" w:rsidRDefault="00480C9A" w:rsidP="00D70BA9">
      <w:pPr>
        <w:tabs>
          <w:tab w:val="left" w:pos="851"/>
        </w:tabs>
        <w:ind w:firstLine="851"/>
        <w:jc w:val="both"/>
        <w:rPr>
          <w:sz w:val="24"/>
          <w:szCs w:val="24"/>
        </w:rPr>
      </w:pPr>
      <w:r w:rsidRPr="00D70BA9">
        <w:rPr>
          <w:sz w:val="24"/>
          <w:szCs w:val="24"/>
        </w:rPr>
        <w:t>DARBOTVARKĖ:</w:t>
      </w:r>
    </w:p>
    <w:p w:rsidR="00D70BA9" w:rsidRDefault="00D70BA9" w:rsidP="00D70BA9">
      <w:pPr>
        <w:ind w:firstLine="851"/>
        <w:jc w:val="both"/>
        <w:rPr>
          <w:rFonts w:eastAsia="Calibri"/>
          <w:color w:val="000000"/>
          <w:sz w:val="24"/>
          <w:szCs w:val="24"/>
        </w:rPr>
      </w:pPr>
      <w:r w:rsidRPr="00D70BA9">
        <w:rPr>
          <w:rFonts w:eastAsia="Calibri"/>
          <w:color w:val="000000"/>
          <w:sz w:val="24"/>
          <w:szCs w:val="24"/>
        </w:rPr>
        <w:t xml:space="preserve">1. Dėl Savivaldybės tarybos 2021 m. vasario 18 d. sprendimo Nr. 1-31 </w:t>
      </w:r>
      <w:r w:rsidRPr="00D70BA9">
        <w:rPr>
          <w:rFonts w:eastAsia="Calibri"/>
          <w:bCs/>
          <w:color w:val="000000"/>
          <w:sz w:val="24"/>
          <w:szCs w:val="24"/>
          <w:lang w:eastAsia="lt-LT"/>
        </w:rPr>
        <w:t>„Dėl Panevėžio miesto savivaldybės 2021–2023 metų veiklos plano, socialinės ir ekonominės plėtros programų patvirtinimo“</w:t>
      </w:r>
      <w:r w:rsidRPr="00D70BA9">
        <w:rPr>
          <w:rFonts w:eastAsia="Calibri"/>
          <w:color w:val="000000"/>
          <w:sz w:val="24"/>
          <w:szCs w:val="24"/>
          <w:lang w:eastAsia="lt-LT"/>
        </w:rPr>
        <w:t xml:space="preserve"> </w:t>
      </w:r>
      <w:r w:rsidRPr="00D70BA9">
        <w:rPr>
          <w:rFonts w:eastAsia="Calibri"/>
          <w:color w:val="000000"/>
          <w:sz w:val="24"/>
          <w:szCs w:val="24"/>
        </w:rPr>
        <w:t>pakeitimo</w:t>
      </w:r>
      <w:r>
        <w:rPr>
          <w:rFonts w:eastAsia="Calibri"/>
          <w:color w:val="000000"/>
          <w:sz w:val="24"/>
          <w:szCs w:val="24"/>
        </w:rPr>
        <w:t>.</w:t>
      </w:r>
    </w:p>
    <w:p w:rsidR="00D70BA9" w:rsidRDefault="00D70BA9" w:rsidP="00D70BA9">
      <w:pPr>
        <w:ind w:firstLine="851"/>
        <w:jc w:val="both"/>
        <w:rPr>
          <w:rFonts w:eastAsia="Calibri"/>
          <w:color w:val="000000"/>
          <w:sz w:val="24"/>
          <w:szCs w:val="24"/>
        </w:rPr>
      </w:pPr>
      <w:r w:rsidRPr="00D70BA9">
        <w:rPr>
          <w:rFonts w:eastAsia="Calibri"/>
          <w:color w:val="000000"/>
          <w:sz w:val="24"/>
          <w:szCs w:val="24"/>
        </w:rPr>
        <w:t>2. Dėl Panevėžio miesto savivaldybės tarybos 2021 m. vasario 18 d. sprendimo Nr. 1-32 „Dėl Panevėžio miesto savivaldybės 2021 metų biudžeto patvirtinimo“ pakeitimo</w:t>
      </w:r>
      <w:r>
        <w:rPr>
          <w:rFonts w:eastAsia="Calibri"/>
          <w:color w:val="000000"/>
          <w:sz w:val="24"/>
          <w:szCs w:val="24"/>
        </w:rPr>
        <w:t>.</w:t>
      </w:r>
    </w:p>
    <w:p w:rsidR="00D70BA9" w:rsidRDefault="00D70BA9" w:rsidP="00D70BA9">
      <w:pPr>
        <w:ind w:firstLine="851"/>
        <w:jc w:val="both"/>
        <w:rPr>
          <w:rFonts w:eastAsia="Calibri"/>
          <w:color w:val="000000"/>
          <w:sz w:val="24"/>
          <w:szCs w:val="24"/>
          <w:lang w:eastAsia="lt-LT"/>
        </w:rPr>
      </w:pPr>
      <w:r w:rsidRPr="00D70BA9">
        <w:rPr>
          <w:rFonts w:eastAsia="Calibri"/>
          <w:color w:val="000000"/>
          <w:sz w:val="24"/>
          <w:szCs w:val="24"/>
          <w:lang w:eastAsia="lt-LT"/>
        </w:rPr>
        <w:t>3.</w:t>
      </w:r>
      <w:r w:rsidR="004417AC">
        <w:rPr>
          <w:rFonts w:eastAsia="Calibri"/>
          <w:color w:val="000000"/>
          <w:sz w:val="24"/>
          <w:szCs w:val="24"/>
          <w:lang w:eastAsia="lt-LT"/>
        </w:rPr>
        <w:t xml:space="preserve"> </w:t>
      </w:r>
      <w:bookmarkStart w:id="0" w:name="_GoBack"/>
      <w:bookmarkEnd w:id="0"/>
      <w:r w:rsidRPr="00D70BA9">
        <w:rPr>
          <w:rFonts w:eastAsia="Calibri"/>
          <w:color w:val="000000"/>
          <w:sz w:val="24"/>
          <w:szCs w:val="24"/>
          <w:lang w:eastAsia="lt-LT"/>
        </w:rPr>
        <w:t>Dėl Savivaldybės tarybos 2016 m. lapkričio 24 d. sprendimo Nr. 1-377 „Dėl Panevėžio miesto savivaldybės strateginio planavimo organizavimo tvarkos aprašo patvirtinimo“ pakeitimo</w:t>
      </w:r>
      <w:r>
        <w:rPr>
          <w:rFonts w:eastAsia="Calibri"/>
          <w:color w:val="000000"/>
          <w:sz w:val="24"/>
          <w:szCs w:val="24"/>
          <w:lang w:eastAsia="lt-LT"/>
        </w:rPr>
        <w:t>.</w:t>
      </w:r>
    </w:p>
    <w:p w:rsidR="00D70BA9" w:rsidRDefault="00D70BA9" w:rsidP="00D70BA9">
      <w:pPr>
        <w:ind w:firstLine="851"/>
        <w:jc w:val="both"/>
        <w:rPr>
          <w:rFonts w:eastAsia="Calibri"/>
          <w:color w:val="000000"/>
          <w:sz w:val="24"/>
          <w:szCs w:val="24"/>
          <w:lang w:eastAsia="lt-LT"/>
        </w:rPr>
      </w:pPr>
      <w:r w:rsidRPr="00D70BA9">
        <w:rPr>
          <w:rFonts w:eastAsia="Calibri"/>
          <w:color w:val="000000"/>
          <w:sz w:val="24"/>
          <w:szCs w:val="24"/>
        </w:rPr>
        <w:t>4. D</w:t>
      </w:r>
      <w:r w:rsidRPr="00D70BA9">
        <w:rPr>
          <w:rFonts w:eastAsia="Calibri"/>
          <w:color w:val="000000"/>
          <w:sz w:val="24"/>
          <w:szCs w:val="24"/>
          <w:lang w:eastAsia="lt-LT"/>
        </w:rPr>
        <w:t xml:space="preserve">ėl Savivaldybės tarybos 2009 m. gruodžio 29 d. sprendimo Nr. 1-44-8 </w:t>
      </w:r>
      <w:r w:rsidRPr="00D70BA9">
        <w:rPr>
          <w:rFonts w:eastAsia="Calibri"/>
          <w:bCs/>
          <w:color w:val="000000"/>
          <w:sz w:val="24"/>
          <w:szCs w:val="24"/>
          <w:lang w:eastAsia="lt-LT"/>
        </w:rPr>
        <w:t>„Dėl V</w:t>
      </w:r>
      <w:r w:rsidRPr="00D70BA9">
        <w:rPr>
          <w:rFonts w:eastAsia="Calibri"/>
          <w:bCs/>
          <w:color w:val="000000"/>
          <w:sz w:val="24"/>
          <w:szCs w:val="24"/>
          <w:shd w:val="clear" w:color="auto" w:fill="FFFFFF"/>
        </w:rPr>
        <w:t xml:space="preserve">iešųjų įstaigų, kurių savininkė yra Panevėžio miesto savivaldybė, </w:t>
      </w:r>
      <w:r w:rsidRPr="00D70BA9">
        <w:rPr>
          <w:rFonts w:eastAsia="Calibri"/>
          <w:bCs/>
          <w:color w:val="000000"/>
          <w:sz w:val="24"/>
          <w:szCs w:val="24"/>
        </w:rPr>
        <w:t xml:space="preserve">vidaus kontrolės </w:t>
      </w:r>
      <w:r w:rsidRPr="00D70BA9">
        <w:rPr>
          <w:rFonts w:eastAsia="Calibri"/>
          <w:bCs/>
          <w:color w:val="000000"/>
          <w:sz w:val="24"/>
          <w:szCs w:val="24"/>
          <w:shd w:val="clear" w:color="auto" w:fill="FFFFFF"/>
        </w:rPr>
        <w:t>tvarkos aprašo patvirtinimo</w:t>
      </w:r>
      <w:r w:rsidRPr="00D70BA9">
        <w:rPr>
          <w:rFonts w:eastAsia="Calibri"/>
          <w:bCs/>
          <w:color w:val="000000"/>
          <w:sz w:val="24"/>
          <w:szCs w:val="24"/>
          <w:lang w:eastAsia="lt-LT"/>
        </w:rPr>
        <w:t>“</w:t>
      </w:r>
      <w:r w:rsidRPr="00D70BA9">
        <w:rPr>
          <w:rFonts w:eastAsia="Calibri"/>
          <w:color w:val="000000"/>
          <w:sz w:val="24"/>
          <w:szCs w:val="24"/>
          <w:lang w:eastAsia="lt-LT"/>
        </w:rPr>
        <w:t xml:space="preserve"> pripažinimo netekusiu galios</w:t>
      </w:r>
      <w:r>
        <w:rPr>
          <w:rFonts w:eastAsia="Calibri"/>
          <w:color w:val="000000"/>
          <w:sz w:val="24"/>
          <w:szCs w:val="24"/>
          <w:lang w:eastAsia="lt-LT"/>
        </w:rPr>
        <w:t>.</w:t>
      </w:r>
    </w:p>
    <w:p w:rsidR="00D70BA9" w:rsidRDefault="00D70BA9" w:rsidP="00D70BA9">
      <w:pPr>
        <w:ind w:firstLine="851"/>
        <w:jc w:val="both"/>
        <w:rPr>
          <w:rFonts w:eastAsia="Calibri"/>
          <w:color w:val="000000"/>
          <w:sz w:val="24"/>
          <w:szCs w:val="24"/>
        </w:rPr>
      </w:pPr>
      <w:r w:rsidRPr="00D70BA9">
        <w:rPr>
          <w:rFonts w:eastAsia="Calibri"/>
          <w:color w:val="000000"/>
          <w:sz w:val="24"/>
          <w:szCs w:val="24"/>
          <w:lang w:eastAsia="lt-LT"/>
        </w:rPr>
        <w:t>5. Dėl P</w:t>
      </w:r>
      <w:r w:rsidRPr="00D70BA9">
        <w:rPr>
          <w:rFonts w:eastAsia="Calibri"/>
          <w:color w:val="000000"/>
          <w:sz w:val="24"/>
          <w:szCs w:val="24"/>
        </w:rPr>
        <w:t>anevėžio miesto savivaldybės viešųjų įstaigų, kurių savininkė yra Savivaldybė arba kai Savivaldybė turi daugumą balsų visuotiniame dalininkų susirinkime, vadovų darbo apmokėjimo tvarkos aprašo patvirtinimo</w:t>
      </w:r>
      <w:r>
        <w:rPr>
          <w:rFonts w:eastAsia="Calibri"/>
          <w:color w:val="000000"/>
          <w:sz w:val="24"/>
          <w:szCs w:val="24"/>
        </w:rPr>
        <w:t>.</w:t>
      </w:r>
    </w:p>
    <w:p w:rsidR="00D70BA9" w:rsidRDefault="00D70BA9" w:rsidP="00D70BA9">
      <w:pPr>
        <w:shd w:val="clear" w:color="auto" w:fill="FFFFFF"/>
        <w:ind w:firstLine="851"/>
        <w:jc w:val="both"/>
        <w:outlineLvl w:val="2"/>
        <w:rPr>
          <w:color w:val="000000"/>
          <w:sz w:val="24"/>
          <w:szCs w:val="24"/>
          <w:lang w:eastAsia="lt-LT"/>
        </w:rPr>
      </w:pPr>
      <w:r w:rsidRPr="00D70BA9">
        <w:rPr>
          <w:color w:val="000000"/>
          <w:sz w:val="24"/>
          <w:szCs w:val="24"/>
          <w:lang w:eastAsia="lt-LT"/>
        </w:rPr>
        <w:t>6.</w:t>
      </w:r>
      <w:r w:rsidR="004417AC">
        <w:rPr>
          <w:color w:val="000000"/>
          <w:sz w:val="24"/>
          <w:szCs w:val="24"/>
          <w:lang w:eastAsia="lt-LT"/>
        </w:rPr>
        <w:t xml:space="preserve"> </w:t>
      </w:r>
      <w:r w:rsidRPr="00D70BA9">
        <w:rPr>
          <w:color w:val="000000"/>
          <w:sz w:val="24"/>
          <w:szCs w:val="24"/>
          <w:lang w:eastAsia="lt-LT"/>
        </w:rPr>
        <w:t xml:space="preserve">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w:t>
      </w:r>
      <w:r w:rsidRPr="00D70BA9">
        <w:rPr>
          <w:color w:val="000000"/>
          <w:sz w:val="24"/>
          <w:szCs w:val="24"/>
          <w:lang w:eastAsia="lt-LT"/>
        </w:rPr>
        <w:lastRenderedPageBreak/>
        <w:t>Panevėžio miesto savivaldybėje, taikymo taisyklių patvirtinimo ir Savivaldybės tarybos 2018 m. lapkričio 29 d. sprendimo Nr. 1-350 pripažinimo netekusiu galios“ pripažinimo netekusiu galios</w:t>
      </w:r>
      <w:r>
        <w:rPr>
          <w:color w:val="000000"/>
          <w:sz w:val="24"/>
          <w:szCs w:val="24"/>
          <w:lang w:eastAsia="lt-LT"/>
        </w:rPr>
        <w:t>.</w:t>
      </w:r>
    </w:p>
    <w:p w:rsidR="00D70BA9" w:rsidRDefault="00D70BA9" w:rsidP="00D70BA9">
      <w:pPr>
        <w:ind w:firstLine="851"/>
        <w:jc w:val="both"/>
        <w:rPr>
          <w:rFonts w:eastAsia="Book Antiqua"/>
          <w:color w:val="000000"/>
          <w:sz w:val="24"/>
          <w:szCs w:val="24"/>
          <w:shd w:val="clear" w:color="auto" w:fill="FFFFFF"/>
          <w:lang w:eastAsia="lt-LT" w:bidi="lt-LT"/>
        </w:rPr>
      </w:pPr>
      <w:r w:rsidRPr="00D70BA9">
        <w:rPr>
          <w:rFonts w:eastAsia="Book Antiqua"/>
          <w:color w:val="000000"/>
          <w:sz w:val="24"/>
          <w:szCs w:val="24"/>
          <w:shd w:val="clear" w:color="auto" w:fill="FFFFFF"/>
          <w:lang w:eastAsia="lt-LT" w:bidi="lt-LT"/>
        </w:rPr>
        <w:t>7. Dėl Prekybos ir paslaugų teikimo Panevėžio miesto viešosiose vietose taisyklių patvirtinimo ir Savivaldybės tarybos 2016 m. rugsėjo 29 d. sprendimo Nr. 1-305 „Dėl Prekybos ir paslaugų teikimo Panevėžio miesto viešosiose vietose taisyklių ir leidimo prekiauti ar teikti paslaugas viešojoje vietoje formos patvirtinimo“ pripažinimo netekusiu galios</w:t>
      </w:r>
      <w:r>
        <w:rPr>
          <w:rFonts w:eastAsia="Book Antiqua"/>
          <w:color w:val="000000"/>
          <w:sz w:val="24"/>
          <w:szCs w:val="24"/>
          <w:shd w:val="clear" w:color="auto" w:fill="FFFFFF"/>
          <w:lang w:eastAsia="lt-LT" w:bidi="lt-LT"/>
        </w:rPr>
        <w:t>.</w:t>
      </w:r>
    </w:p>
    <w:p w:rsidR="00D70BA9" w:rsidRDefault="00D70BA9" w:rsidP="00D70BA9">
      <w:pPr>
        <w:ind w:firstLine="851"/>
        <w:jc w:val="both"/>
        <w:rPr>
          <w:rFonts w:eastAsia="Calibri"/>
          <w:color w:val="000000"/>
          <w:sz w:val="24"/>
          <w:szCs w:val="24"/>
        </w:rPr>
      </w:pPr>
      <w:r w:rsidRPr="00D70BA9">
        <w:rPr>
          <w:rFonts w:eastAsia="Calibri"/>
          <w:color w:val="000000"/>
          <w:sz w:val="24"/>
          <w:szCs w:val="24"/>
          <w:lang w:eastAsia="lt-LT"/>
        </w:rPr>
        <w:t>8. Dėl Savivaldybės tarybos 2015 m. kovo 26 d. sprendimo Nr. 1-85 „D</w:t>
      </w:r>
      <w:r w:rsidRPr="00D70BA9">
        <w:rPr>
          <w:rFonts w:eastAsia="Calibri"/>
          <w:bCs/>
          <w:color w:val="000000"/>
          <w:sz w:val="24"/>
          <w:szCs w:val="24"/>
          <w:shd w:val="clear" w:color="auto" w:fill="FFFFFF"/>
        </w:rPr>
        <w:t>ėl Leidimo teikti paslaugas pramoginiais įrenginiais išdavimo tvarkos aprašo patvirtinimo ir Savivaldybės tarybos 2014 m. kovo 27 d. sprendimo Nr. 1-91 „Dėl Leidimo teikti paslaugas pramoginiais įrenginiais išdavimo tvarkos aprašo tvirtinimo“ pripažinimo netekusiu galios</w:t>
      </w:r>
      <w:r w:rsidRPr="00D70BA9">
        <w:rPr>
          <w:rFonts w:eastAsia="Calibri"/>
          <w:color w:val="000000"/>
          <w:sz w:val="24"/>
          <w:szCs w:val="24"/>
          <w:lang w:eastAsia="lt-LT"/>
        </w:rPr>
        <w:t xml:space="preserve">“ </w:t>
      </w:r>
      <w:r w:rsidRPr="00D70BA9">
        <w:rPr>
          <w:rFonts w:eastAsia="Calibri"/>
          <w:color w:val="000000"/>
          <w:sz w:val="24"/>
          <w:szCs w:val="24"/>
        </w:rPr>
        <w:t>pripažinimo netekusiu galios</w:t>
      </w:r>
      <w:r>
        <w:rPr>
          <w:rFonts w:eastAsia="Calibri"/>
          <w:color w:val="000000"/>
          <w:sz w:val="24"/>
          <w:szCs w:val="24"/>
        </w:rPr>
        <w:t>.</w:t>
      </w:r>
    </w:p>
    <w:p w:rsidR="00D70BA9" w:rsidRDefault="00D70BA9" w:rsidP="00D70BA9">
      <w:pPr>
        <w:ind w:firstLine="851"/>
        <w:jc w:val="both"/>
        <w:rPr>
          <w:rFonts w:eastAsia="Calibri"/>
          <w:color w:val="000000"/>
          <w:sz w:val="24"/>
          <w:szCs w:val="24"/>
        </w:rPr>
      </w:pPr>
      <w:r w:rsidRPr="00D70BA9">
        <w:rPr>
          <w:rFonts w:eastAsia="Calibri"/>
          <w:color w:val="000000"/>
          <w:sz w:val="24"/>
          <w:szCs w:val="24"/>
        </w:rPr>
        <w:t>9. Dėl Savivaldybės tarybos 2011 m. gruodžio 15 d. sprendimo Nr. 1-12-4 „Dėl keleivių vežimo reguliariais reisais vietinio (miesto) susisiekimo maršrutais bilietų kainų nustatymo, Savivaldybės tarybos 2008 m. lapkričio 27 d. sprendimo Nr. 1-26-19 1, 2, 3, 5, 6 punktų ir 2009 m. balandžio 29 d. sprendimo Nr. 1-32-12 pripažinimo netekusiais galios“ pakeitimo</w:t>
      </w:r>
      <w:r>
        <w:rPr>
          <w:rFonts w:eastAsia="Calibri"/>
          <w:color w:val="000000"/>
          <w:sz w:val="24"/>
          <w:szCs w:val="24"/>
        </w:rPr>
        <w:t>.</w:t>
      </w:r>
    </w:p>
    <w:p w:rsidR="00D70BA9" w:rsidRDefault="00D70BA9" w:rsidP="00D70BA9">
      <w:pPr>
        <w:ind w:firstLine="851"/>
        <w:jc w:val="both"/>
        <w:rPr>
          <w:rFonts w:eastAsia="Calibri"/>
          <w:color w:val="000000"/>
          <w:sz w:val="24"/>
          <w:szCs w:val="24"/>
        </w:rPr>
      </w:pPr>
      <w:r w:rsidRPr="00D70BA9">
        <w:rPr>
          <w:rFonts w:eastAsia="Calibri"/>
          <w:color w:val="000000"/>
          <w:sz w:val="24"/>
          <w:szCs w:val="24"/>
        </w:rPr>
        <w:t>10.</w:t>
      </w:r>
      <w:r w:rsidR="004417AC">
        <w:rPr>
          <w:rFonts w:eastAsia="Calibri"/>
          <w:color w:val="000000"/>
          <w:sz w:val="24"/>
          <w:szCs w:val="24"/>
        </w:rPr>
        <w:t xml:space="preserve"> </w:t>
      </w:r>
      <w:r w:rsidRPr="00D70BA9">
        <w:rPr>
          <w:rFonts w:eastAsia="Calibri"/>
          <w:color w:val="000000"/>
          <w:sz w:val="24"/>
          <w:szCs w:val="24"/>
        </w:rPr>
        <w:t>Dėl koncesijos pripažinimo tikslinga</w:t>
      </w:r>
      <w:r>
        <w:rPr>
          <w:rFonts w:eastAsia="Calibri"/>
          <w:color w:val="000000"/>
          <w:sz w:val="24"/>
          <w:szCs w:val="24"/>
        </w:rPr>
        <w:t>.</w:t>
      </w:r>
    </w:p>
    <w:p w:rsidR="00D70BA9" w:rsidRDefault="00D70BA9" w:rsidP="00D70BA9">
      <w:pPr>
        <w:ind w:firstLine="851"/>
        <w:jc w:val="both"/>
        <w:rPr>
          <w:rFonts w:eastAsia="Calibri"/>
          <w:color w:val="000000"/>
          <w:sz w:val="24"/>
          <w:szCs w:val="24"/>
        </w:rPr>
      </w:pPr>
      <w:r w:rsidRPr="00D70BA9">
        <w:rPr>
          <w:rFonts w:eastAsia="Calibri"/>
          <w:color w:val="000000"/>
          <w:sz w:val="24"/>
          <w:szCs w:val="24"/>
        </w:rPr>
        <w:t>11. Dėl negyvenamųjų patalpų (A. Jakšto g. 1) perdavimo pagal panaudos sutartį Panevėžio m. sunkiosios atletikos sporto klubui „Jėga“</w:t>
      </w:r>
      <w:r>
        <w:rPr>
          <w:rFonts w:eastAsia="Calibri"/>
          <w:color w:val="000000"/>
          <w:sz w:val="24"/>
          <w:szCs w:val="24"/>
        </w:rPr>
        <w:t>.</w:t>
      </w:r>
    </w:p>
    <w:p w:rsidR="00D70BA9" w:rsidRDefault="00D70BA9" w:rsidP="00D70BA9">
      <w:pPr>
        <w:ind w:firstLine="851"/>
        <w:jc w:val="both"/>
        <w:rPr>
          <w:rFonts w:eastAsia="Calibri"/>
          <w:color w:val="000000"/>
          <w:sz w:val="24"/>
          <w:szCs w:val="24"/>
        </w:rPr>
      </w:pPr>
      <w:r w:rsidRPr="00D70BA9">
        <w:rPr>
          <w:rFonts w:eastAsia="Calibri"/>
          <w:color w:val="000000"/>
          <w:sz w:val="24"/>
          <w:szCs w:val="24"/>
        </w:rPr>
        <w:t>12. Dėl Savivaldybės tarybos 2021 m. gegužės 26 d. sprendimo Nr. 1-198 „Dėl nekilnojamojo turto (A. Jakšto g. 1 ir Taikos al. 11) perdavimo pagal panaudos sutartis irklavimo sporto klubui „Panevėžys“ pakeitimo</w:t>
      </w:r>
      <w:r>
        <w:rPr>
          <w:rFonts w:eastAsia="Calibri"/>
          <w:color w:val="000000"/>
          <w:sz w:val="24"/>
          <w:szCs w:val="24"/>
        </w:rPr>
        <w:t>.</w:t>
      </w:r>
    </w:p>
    <w:p w:rsidR="00D70BA9" w:rsidRDefault="00D70BA9" w:rsidP="00D70BA9">
      <w:pPr>
        <w:ind w:firstLine="851"/>
        <w:jc w:val="both"/>
        <w:rPr>
          <w:rFonts w:eastAsia="Calibri"/>
          <w:color w:val="000000"/>
          <w:sz w:val="24"/>
          <w:szCs w:val="24"/>
        </w:rPr>
      </w:pPr>
      <w:r w:rsidRPr="00D70BA9">
        <w:rPr>
          <w:rFonts w:eastAsia="Calibri"/>
          <w:color w:val="000000"/>
          <w:sz w:val="24"/>
          <w:szCs w:val="24"/>
        </w:rPr>
        <w:t>13. Dėl nekilnojamojo turto (Savanorių a. 12) perdavimo pagal panaudos sutartį Neįgaliųjų žmonių centrui</w:t>
      </w:r>
      <w:r>
        <w:rPr>
          <w:rFonts w:eastAsia="Calibri"/>
          <w:color w:val="000000"/>
          <w:sz w:val="24"/>
          <w:szCs w:val="24"/>
        </w:rPr>
        <w:t>.</w:t>
      </w:r>
    </w:p>
    <w:p w:rsidR="00D70BA9" w:rsidRDefault="00D70BA9" w:rsidP="00D70BA9">
      <w:pPr>
        <w:ind w:firstLine="851"/>
        <w:contextualSpacing/>
        <w:jc w:val="both"/>
        <w:rPr>
          <w:rFonts w:eastAsia="Calibri"/>
          <w:color w:val="000000"/>
          <w:sz w:val="24"/>
          <w:szCs w:val="24"/>
        </w:rPr>
      </w:pPr>
      <w:r w:rsidRPr="00D70BA9">
        <w:rPr>
          <w:rFonts w:eastAsia="Calibri"/>
          <w:bCs/>
          <w:color w:val="000000"/>
          <w:sz w:val="24"/>
          <w:szCs w:val="24"/>
        </w:rPr>
        <w:t>14. D</w:t>
      </w:r>
      <w:r w:rsidRPr="00D70BA9">
        <w:rPr>
          <w:rFonts w:eastAsia="Calibri"/>
          <w:color w:val="000000"/>
          <w:sz w:val="24"/>
          <w:szCs w:val="24"/>
        </w:rPr>
        <w:t>ėl Panevėžio miesto tvarios energetikos ir kovos su klimato kaita veiksmų plano patvirtinimo</w:t>
      </w:r>
      <w:r>
        <w:rPr>
          <w:rFonts w:eastAsia="Calibri"/>
          <w:color w:val="000000"/>
          <w:sz w:val="24"/>
          <w:szCs w:val="24"/>
        </w:rPr>
        <w:t>.</w:t>
      </w:r>
    </w:p>
    <w:p w:rsidR="00D70BA9" w:rsidRDefault="00D70BA9" w:rsidP="00D70BA9">
      <w:pPr>
        <w:ind w:firstLine="851"/>
        <w:jc w:val="both"/>
        <w:rPr>
          <w:rFonts w:eastAsia="Calibri"/>
          <w:color w:val="000000"/>
          <w:sz w:val="24"/>
          <w:szCs w:val="24"/>
        </w:rPr>
      </w:pPr>
      <w:r w:rsidRPr="00D70BA9">
        <w:rPr>
          <w:rFonts w:eastAsia="Calibri"/>
          <w:color w:val="000000"/>
          <w:sz w:val="24"/>
          <w:szCs w:val="24"/>
        </w:rPr>
        <w:t>15. Dėl leidimo vykdyti viešąjį pirkimą „Panevėžio miesto Bendrijų gatvės kapitalinio remonto darbai“ ir Administracijos direktoriui pasirašyti sutartį</w:t>
      </w:r>
      <w:r>
        <w:rPr>
          <w:rFonts w:eastAsia="Calibri"/>
          <w:color w:val="000000"/>
          <w:sz w:val="24"/>
          <w:szCs w:val="24"/>
        </w:rPr>
        <w:t>.</w:t>
      </w:r>
    </w:p>
    <w:p w:rsidR="00D70BA9" w:rsidRDefault="00D70BA9" w:rsidP="00D70BA9">
      <w:pPr>
        <w:ind w:firstLine="851"/>
        <w:contextualSpacing/>
        <w:jc w:val="both"/>
        <w:rPr>
          <w:rFonts w:eastAsia="Calibri"/>
          <w:color w:val="000000"/>
          <w:sz w:val="24"/>
          <w:szCs w:val="24"/>
        </w:rPr>
      </w:pPr>
      <w:r w:rsidRPr="00D70BA9">
        <w:rPr>
          <w:rFonts w:eastAsia="Calibri"/>
          <w:color w:val="000000"/>
          <w:sz w:val="24"/>
          <w:szCs w:val="24"/>
        </w:rPr>
        <w:t>16. Dėl leidimo vykdyti viešąjį pirkimą „Panevėžio miesto Kazio Naruševičiaus gatvės dalies (nuo Kazio Naruševičiaus g. 16 iki Panevėžio miesto ribos) kapitalinio remonto darbai“ ir Administracijos direktoriui pasirašyti sutartį</w:t>
      </w:r>
      <w:r>
        <w:rPr>
          <w:rFonts w:eastAsia="Calibri"/>
          <w:color w:val="000000"/>
          <w:sz w:val="24"/>
          <w:szCs w:val="24"/>
        </w:rPr>
        <w:t>.</w:t>
      </w:r>
    </w:p>
    <w:p w:rsidR="00D70BA9" w:rsidRDefault="00D70BA9" w:rsidP="00D70BA9">
      <w:pPr>
        <w:ind w:firstLine="851"/>
        <w:contextualSpacing/>
        <w:jc w:val="both"/>
        <w:rPr>
          <w:rFonts w:eastAsia="Calibri"/>
          <w:color w:val="000000"/>
          <w:sz w:val="24"/>
          <w:szCs w:val="24"/>
        </w:rPr>
      </w:pPr>
      <w:r w:rsidRPr="00D70BA9">
        <w:rPr>
          <w:rFonts w:eastAsia="Calibri"/>
          <w:color w:val="000000"/>
          <w:sz w:val="24"/>
          <w:szCs w:val="24"/>
        </w:rPr>
        <w:t xml:space="preserve">17. Dėl leidimo vykdyti viešojo pirkimo „Panevėžio Elektronikos g., Senamiesčio g., S. Kerbedžio g., Tinklų g., </w:t>
      </w:r>
      <w:proofErr w:type="spellStart"/>
      <w:r w:rsidRPr="00D70BA9">
        <w:rPr>
          <w:rFonts w:eastAsia="Calibri"/>
          <w:color w:val="000000"/>
          <w:sz w:val="24"/>
          <w:szCs w:val="24"/>
        </w:rPr>
        <w:t>Venslaviškio</w:t>
      </w:r>
      <w:proofErr w:type="spellEnd"/>
      <w:r w:rsidRPr="00D70BA9">
        <w:rPr>
          <w:rFonts w:eastAsia="Calibri"/>
          <w:color w:val="000000"/>
          <w:sz w:val="24"/>
          <w:szCs w:val="24"/>
        </w:rPr>
        <w:t xml:space="preserve"> g., J. Biliūno g., Panevėžyje rekonstravimo projektas“ I etapo (Elektronikos g., Tinklų g.) rekonstrukcijos darbus ir Administracijos direktoriui pasirašyti sutartį</w:t>
      </w:r>
      <w:r>
        <w:rPr>
          <w:rFonts w:eastAsia="Calibri"/>
          <w:color w:val="000000"/>
          <w:sz w:val="24"/>
          <w:szCs w:val="24"/>
        </w:rPr>
        <w:t>.</w:t>
      </w:r>
    </w:p>
    <w:p w:rsidR="00D70BA9" w:rsidRDefault="00D70BA9" w:rsidP="00D70BA9">
      <w:pPr>
        <w:ind w:firstLine="851"/>
        <w:jc w:val="both"/>
        <w:rPr>
          <w:rFonts w:eastAsia="Calibri"/>
          <w:bCs/>
          <w:color w:val="000000"/>
          <w:sz w:val="24"/>
          <w:szCs w:val="24"/>
        </w:rPr>
      </w:pPr>
      <w:r w:rsidRPr="00D70BA9">
        <w:rPr>
          <w:color w:val="000000"/>
          <w:sz w:val="24"/>
          <w:szCs w:val="24"/>
        </w:rPr>
        <w:t>18.</w:t>
      </w:r>
      <w:r w:rsidRPr="00D70BA9">
        <w:rPr>
          <w:rFonts w:eastAsia="Calibri"/>
          <w:color w:val="000000"/>
          <w:sz w:val="24"/>
          <w:szCs w:val="24"/>
        </w:rPr>
        <w:t xml:space="preserve"> Dėl Savivaldybės tarybos 2013 m. liepos 25 d. sprendimo Nr. 1-236 „D</w:t>
      </w:r>
      <w:r w:rsidRPr="00D70BA9">
        <w:rPr>
          <w:rFonts w:eastAsia="Calibri"/>
          <w:bCs/>
          <w:color w:val="000000"/>
          <w:sz w:val="24"/>
          <w:szCs w:val="24"/>
        </w:rPr>
        <w:t>ėl Savivaldybės energinio efektyvumo didinimo daugiabučiuose namuose programos patvirtinimo, jos įgyvendinimo administratorių paskyrimo ir įpareigojimo Savivaldybės administracijos direktoriui“</w:t>
      </w:r>
      <w:r w:rsidRPr="00D70BA9">
        <w:rPr>
          <w:rFonts w:eastAsia="Calibri"/>
          <w:color w:val="000000"/>
          <w:sz w:val="24"/>
          <w:szCs w:val="24"/>
        </w:rPr>
        <w:t xml:space="preserve"> pakeitimo ir S</w:t>
      </w:r>
      <w:r w:rsidRPr="00D70BA9">
        <w:rPr>
          <w:rFonts w:eastAsia="Calibri"/>
          <w:bCs/>
          <w:color w:val="000000"/>
          <w:sz w:val="24"/>
          <w:szCs w:val="24"/>
        </w:rPr>
        <w:t xml:space="preserve">avivaldybės tarybos </w:t>
      </w:r>
      <w:r w:rsidRPr="00D70BA9">
        <w:rPr>
          <w:rFonts w:eastAsia="Calibri"/>
          <w:color w:val="000000"/>
          <w:sz w:val="24"/>
          <w:szCs w:val="24"/>
        </w:rPr>
        <w:t>2015 m. spalio 22 d. sprendimo Nr. 1-264</w:t>
      </w:r>
      <w:r w:rsidRPr="00D70BA9">
        <w:rPr>
          <w:rFonts w:eastAsia="Calibri"/>
          <w:bCs/>
          <w:color w:val="000000"/>
          <w:sz w:val="24"/>
          <w:szCs w:val="24"/>
        </w:rPr>
        <w:t xml:space="preserve"> pripažinimo netekusiu galios</w:t>
      </w:r>
      <w:r>
        <w:rPr>
          <w:rFonts w:eastAsia="Calibri"/>
          <w:bCs/>
          <w:color w:val="000000"/>
          <w:sz w:val="24"/>
          <w:szCs w:val="24"/>
        </w:rPr>
        <w:t>.</w:t>
      </w:r>
    </w:p>
    <w:p w:rsidR="00D70BA9" w:rsidRDefault="00D70BA9" w:rsidP="00D70BA9">
      <w:pPr>
        <w:ind w:firstLine="851"/>
        <w:jc w:val="both"/>
        <w:rPr>
          <w:rFonts w:eastAsia="Calibri"/>
          <w:bCs/>
          <w:color w:val="000000"/>
          <w:sz w:val="24"/>
          <w:szCs w:val="24"/>
        </w:rPr>
      </w:pPr>
      <w:r w:rsidRPr="00D70BA9">
        <w:rPr>
          <w:rFonts w:eastAsia="Calibri"/>
          <w:bCs/>
          <w:color w:val="000000"/>
          <w:sz w:val="24"/>
          <w:szCs w:val="24"/>
        </w:rPr>
        <w:t>19. Dėl Marijonų sodo pavadinimo suteikimo</w:t>
      </w:r>
      <w:r>
        <w:rPr>
          <w:rFonts w:eastAsia="Calibri"/>
          <w:bCs/>
          <w:color w:val="000000"/>
          <w:sz w:val="24"/>
          <w:szCs w:val="24"/>
        </w:rPr>
        <w:t>.</w:t>
      </w:r>
    </w:p>
    <w:p w:rsidR="00D70BA9" w:rsidRDefault="00D70BA9" w:rsidP="00D70BA9">
      <w:pPr>
        <w:ind w:firstLine="851"/>
        <w:jc w:val="both"/>
        <w:rPr>
          <w:rFonts w:eastAsia="Calibri"/>
          <w:bCs/>
          <w:color w:val="000000"/>
          <w:sz w:val="24"/>
          <w:szCs w:val="24"/>
        </w:rPr>
      </w:pPr>
      <w:r w:rsidRPr="00D70BA9">
        <w:rPr>
          <w:rFonts w:eastAsia="Calibri"/>
          <w:color w:val="000000"/>
          <w:sz w:val="24"/>
          <w:szCs w:val="24"/>
        </w:rPr>
        <w:t>20. D</w:t>
      </w:r>
      <w:r w:rsidRPr="00D70BA9">
        <w:rPr>
          <w:rFonts w:eastAsia="Calibri"/>
          <w:bCs/>
          <w:color w:val="000000"/>
          <w:sz w:val="24"/>
          <w:szCs w:val="24"/>
        </w:rPr>
        <w:t>ėl memorialinės lentos įrengimo Panevėžio mieste</w:t>
      </w:r>
      <w:r>
        <w:rPr>
          <w:rFonts w:eastAsia="Calibri"/>
          <w:bCs/>
          <w:color w:val="000000"/>
          <w:sz w:val="24"/>
          <w:szCs w:val="24"/>
        </w:rPr>
        <w:t>.</w:t>
      </w:r>
    </w:p>
    <w:p w:rsidR="00924324" w:rsidRPr="00D70BA9" w:rsidRDefault="00924324" w:rsidP="00D70BA9">
      <w:pPr>
        <w:pStyle w:val="prastasistinklapis"/>
        <w:spacing w:before="0" w:beforeAutospacing="0" w:after="0" w:afterAutospacing="0"/>
        <w:ind w:firstLine="851"/>
        <w:jc w:val="both"/>
        <w:rPr>
          <w:color w:val="000000"/>
          <w:lang w:val="lt-LT"/>
        </w:rPr>
      </w:pPr>
    </w:p>
    <w:p w:rsidR="00CF36AE" w:rsidRPr="006B49AF" w:rsidRDefault="008646AA" w:rsidP="00430DD0">
      <w:pPr>
        <w:tabs>
          <w:tab w:val="left" w:pos="360"/>
          <w:tab w:val="left" w:pos="720"/>
          <w:tab w:val="left" w:pos="900"/>
        </w:tabs>
        <w:ind w:firstLine="851"/>
        <w:jc w:val="both"/>
        <w:rPr>
          <w:sz w:val="24"/>
          <w:szCs w:val="24"/>
        </w:rPr>
      </w:pPr>
      <w:r w:rsidRPr="00F134B6">
        <w:rPr>
          <w:sz w:val="24"/>
          <w:szCs w:val="24"/>
        </w:rPr>
        <w:t xml:space="preserve">Posėdžio pirmininkas </w:t>
      </w:r>
      <w:r w:rsidR="00CF36AE" w:rsidRPr="00F134B6">
        <w:rPr>
          <w:sz w:val="24"/>
          <w:szCs w:val="24"/>
        </w:rPr>
        <w:t>pristatė</w:t>
      </w:r>
      <w:r w:rsidR="00B62EC0">
        <w:rPr>
          <w:sz w:val="24"/>
          <w:szCs w:val="24"/>
        </w:rPr>
        <w:t xml:space="preserve"> posėdžio darbotvarkę</w:t>
      </w:r>
      <w:r w:rsidR="00CF36AE" w:rsidRPr="006B49AF">
        <w:rPr>
          <w:sz w:val="24"/>
          <w:szCs w:val="24"/>
        </w:rPr>
        <w:t>.</w:t>
      </w:r>
    </w:p>
    <w:p w:rsidR="00136CDB" w:rsidRPr="00265414" w:rsidRDefault="00CF36AE" w:rsidP="00430DD0">
      <w:pPr>
        <w:ind w:firstLine="851"/>
        <w:jc w:val="both"/>
        <w:rPr>
          <w:sz w:val="24"/>
          <w:szCs w:val="24"/>
        </w:rPr>
      </w:pPr>
      <w:r w:rsidRPr="00265414">
        <w:rPr>
          <w:sz w:val="24"/>
          <w:szCs w:val="24"/>
        </w:rPr>
        <w:t>Komiteto nariai bendru sutarim</w:t>
      </w:r>
      <w:r w:rsidR="00A308CF">
        <w:rPr>
          <w:sz w:val="24"/>
          <w:szCs w:val="24"/>
        </w:rPr>
        <w:t>u pritarė posėdžio darbotvarkei.</w:t>
      </w:r>
    </w:p>
    <w:p w:rsidR="001A619D" w:rsidRPr="00265414" w:rsidRDefault="001A619D" w:rsidP="00430DD0">
      <w:pPr>
        <w:tabs>
          <w:tab w:val="left" w:pos="851"/>
        </w:tabs>
        <w:ind w:firstLine="851"/>
        <w:jc w:val="both"/>
        <w:rPr>
          <w:sz w:val="24"/>
          <w:szCs w:val="24"/>
        </w:rPr>
      </w:pPr>
    </w:p>
    <w:p w:rsidR="003207A1" w:rsidRPr="00CB0CB3" w:rsidRDefault="003207A1" w:rsidP="003207A1">
      <w:pPr>
        <w:ind w:firstLine="851"/>
        <w:jc w:val="both"/>
        <w:rPr>
          <w:sz w:val="24"/>
        </w:rPr>
      </w:pPr>
      <w:r>
        <w:rPr>
          <w:sz w:val="24"/>
        </w:rPr>
        <w:t>1</w:t>
      </w:r>
      <w:r w:rsidRPr="00CB0CB3">
        <w:rPr>
          <w:sz w:val="24"/>
        </w:rPr>
        <w:t xml:space="preserve">. SVARSTYTA. Savivaldybės tarybos 2021 m. vasario 18 d. sprendimo Nr. 1-31 </w:t>
      </w:r>
      <w:r w:rsidRPr="00CB0CB3">
        <w:rPr>
          <w:bCs/>
          <w:sz w:val="24"/>
          <w:lang w:eastAsia="lt-LT"/>
        </w:rPr>
        <w:t>„Dėl Panevėžio miesto savivaldybės 2021–2023 metų veiklos plano, socialinės ir ekonominės plėtros programų patvirtinimo“</w:t>
      </w:r>
      <w:r w:rsidRPr="00CB0CB3">
        <w:rPr>
          <w:sz w:val="24"/>
          <w:lang w:eastAsia="lt-LT"/>
        </w:rPr>
        <w:t xml:space="preserve"> </w:t>
      </w:r>
      <w:r w:rsidRPr="00CB0CB3">
        <w:rPr>
          <w:sz w:val="24"/>
        </w:rPr>
        <w:t>pakeitimas.</w:t>
      </w:r>
    </w:p>
    <w:p w:rsidR="003207A1" w:rsidRPr="00CB0CB3" w:rsidRDefault="003207A1" w:rsidP="003207A1">
      <w:pPr>
        <w:ind w:firstLine="851"/>
        <w:jc w:val="both"/>
        <w:rPr>
          <w:sz w:val="24"/>
        </w:rPr>
      </w:pPr>
      <w:r w:rsidRPr="00CB0CB3">
        <w:rPr>
          <w:sz w:val="24"/>
        </w:rPr>
        <w:t>Pranešėja Asta Puodžiūnienė. Pristatė sprendimo projektą. Atsakė į pateiktus klausimus.</w:t>
      </w:r>
    </w:p>
    <w:p w:rsidR="00BC651F" w:rsidRDefault="00BC651F" w:rsidP="00BC651F">
      <w:pPr>
        <w:widowControl w:val="0"/>
        <w:ind w:firstLine="851"/>
        <w:jc w:val="both"/>
        <w:rPr>
          <w:sz w:val="24"/>
        </w:rPr>
      </w:pPr>
      <w:r>
        <w:rPr>
          <w:sz w:val="24"/>
        </w:rPr>
        <w:t xml:space="preserve">Povilas Urbšys pastebėjo, kad UAB Autobusų parko patiriamiems nuostoliams kompensuoti lėšos skiriamos iš Savivaldybės biudžeto, nors praeitame Tarybos posėdyje buvo patikinta, kad šiai įmonei </w:t>
      </w:r>
      <w:r w:rsidR="005476D6">
        <w:rPr>
          <w:sz w:val="24"/>
        </w:rPr>
        <w:t xml:space="preserve">papildomos </w:t>
      </w:r>
      <w:r>
        <w:rPr>
          <w:sz w:val="24"/>
        </w:rPr>
        <w:t>biudžeto lėšos nebus skiriamos.</w:t>
      </w:r>
    </w:p>
    <w:p w:rsidR="00BC651F" w:rsidRDefault="00BC651F" w:rsidP="00BC651F">
      <w:pPr>
        <w:widowControl w:val="0"/>
        <w:ind w:firstLine="851"/>
        <w:jc w:val="both"/>
        <w:rPr>
          <w:sz w:val="24"/>
        </w:rPr>
      </w:pPr>
      <w:r>
        <w:rPr>
          <w:sz w:val="24"/>
        </w:rPr>
        <w:t xml:space="preserve">Tomas </w:t>
      </w:r>
      <w:r w:rsidR="0015260C">
        <w:rPr>
          <w:sz w:val="24"/>
        </w:rPr>
        <w:t>J</w:t>
      </w:r>
      <w:r>
        <w:rPr>
          <w:sz w:val="24"/>
        </w:rPr>
        <w:t xml:space="preserve">ukna paaiškino, kad </w:t>
      </w:r>
      <w:r w:rsidR="005476D6">
        <w:rPr>
          <w:sz w:val="24"/>
        </w:rPr>
        <w:t xml:space="preserve">karantino metu </w:t>
      </w:r>
      <w:r>
        <w:rPr>
          <w:sz w:val="24"/>
        </w:rPr>
        <w:t xml:space="preserve">sumažėjo autobusų reisų skaičius ir vežėjas patiria nuostolius. Tai dar ne galutinė – o tik 3 / 4 sumos. Nuostoliai bus didesni. </w:t>
      </w:r>
      <w:r w:rsidR="0015260C">
        <w:rPr>
          <w:sz w:val="24"/>
        </w:rPr>
        <w:t xml:space="preserve">Tokia situacija susidarė visoje Lietuvoje ir nuostolius tenka dengti. O anksčiau buvo perskirstytas biudžeto lėšų </w:t>
      </w:r>
      <w:r w:rsidR="0015260C">
        <w:rPr>
          <w:sz w:val="24"/>
        </w:rPr>
        <w:lastRenderedPageBreak/>
        <w:t>likutis už lengvatinius bilietus.</w:t>
      </w:r>
    </w:p>
    <w:p w:rsidR="0015260C" w:rsidRPr="00A469F8" w:rsidRDefault="0015260C" w:rsidP="00BC651F">
      <w:pPr>
        <w:widowControl w:val="0"/>
        <w:ind w:firstLine="851"/>
        <w:jc w:val="both"/>
        <w:rPr>
          <w:sz w:val="24"/>
        </w:rPr>
      </w:pPr>
      <w:proofErr w:type="spellStart"/>
      <w:r>
        <w:rPr>
          <w:sz w:val="24"/>
        </w:rPr>
        <w:t>Maurikij</w:t>
      </w:r>
      <w:r w:rsidR="005476D6">
        <w:rPr>
          <w:sz w:val="24"/>
        </w:rPr>
        <w:t>a</w:t>
      </w:r>
      <w:r>
        <w:rPr>
          <w:sz w:val="24"/>
        </w:rPr>
        <w:t>us</w:t>
      </w:r>
      <w:proofErr w:type="spellEnd"/>
      <w:r>
        <w:rPr>
          <w:sz w:val="24"/>
        </w:rPr>
        <w:t xml:space="preserve"> Grėbliūno nuomone, Savivaldybės įstaigos (įmonės) pačios nebeuždirba</w:t>
      </w:r>
      <w:r w:rsidR="005476D6">
        <w:rPr>
          <w:sz w:val="24"/>
        </w:rPr>
        <w:t xml:space="preserve"> lėšų</w:t>
      </w:r>
      <w:r>
        <w:rPr>
          <w:sz w:val="24"/>
        </w:rPr>
        <w:t xml:space="preserve">, o jų poreikiai </w:t>
      </w:r>
      <w:r w:rsidR="00B15F47">
        <w:rPr>
          <w:sz w:val="24"/>
        </w:rPr>
        <w:t>išlieka ir nuolat auga. Klausė, ar tokia situacija visose įstaigose.</w:t>
      </w:r>
    </w:p>
    <w:p w:rsidR="00B15F47" w:rsidRDefault="00B15F47" w:rsidP="003207A1">
      <w:pPr>
        <w:ind w:firstLine="851"/>
        <w:jc w:val="both"/>
        <w:rPr>
          <w:sz w:val="24"/>
        </w:rPr>
      </w:pPr>
      <w:r>
        <w:rPr>
          <w:sz w:val="24"/>
        </w:rPr>
        <w:t>Tomas Jukna patikino, kad biudžetas yra vykdomas, gaunamos viršplaninės pajamos. Ateityje problemų nebus. Metų pabaigoje (lapkričio mėn.) bus sprendžiamas klausimas dėl įstaigų, susidūrusių su finansinėmis problemomis.</w:t>
      </w:r>
    </w:p>
    <w:p w:rsidR="003207A1" w:rsidRPr="00CB0CB3" w:rsidRDefault="003207A1" w:rsidP="003207A1">
      <w:pPr>
        <w:ind w:firstLine="851"/>
        <w:jc w:val="both"/>
        <w:rPr>
          <w:sz w:val="24"/>
        </w:rPr>
      </w:pPr>
      <w:r w:rsidRPr="00CB0CB3">
        <w:rPr>
          <w:sz w:val="24"/>
        </w:rPr>
        <w:t>Komiteto nariai bendru sutarimu pritarė sprendimo projektui.</w:t>
      </w:r>
    </w:p>
    <w:p w:rsidR="003207A1" w:rsidRPr="00CB0CB3" w:rsidRDefault="003207A1" w:rsidP="003207A1">
      <w:pPr>
        <w:ind w:firstLine="851"/>
        <w:jc w:val="both"/>
        <w:rPr>
          <w:sz w:val="24"/>
        </w:rPr>
      </w:pPr>
    </w:p>
    <w:p w:rsidR="003207A1" w:rsidRPr="00CB0CB3" w:rsidRDefault="003207A1" w:rsidP="003207A1">
      <w:pPr>
        <w:ind w:firstLine="851"/>
        <w:jc w:val="both"/>
        <w:rPr>
          <w:sz w:val="24"/>
        </w:rPr>
      </w:pPr>
      <w:r w:rsidRPr="00CB0CB3">
        <w:rPr>
          <w:sz w:val="24"/>
        </w:rPr>
        <w:t xml:space="preserve">NUTARTA. Pritarti Tarybos sprendimo „Dėl Savivaldybės tarybos 2021 m. vasario 18 d. sprendimo Nr. 1-31 </w:t>
      </w:r>
      <w:r w:rsidRPr="00CB0CB3">
        <w:rPr>
          <w:bCs/>
          <w:sz w:val="24"/>
          <w:lang w:eastAsia="lt-LT"/>
        </w:rPr>
        <w:t>„Dėl Panevėžio miesto savivaldybės 2021–2023 metų veiklos plano, socialinės ir ekonominės plėtros programų patvirtinimo“</w:t>
      </w:r>
      <w:r w:rsidRPr="00CB0CB3">
        <w:rPr>
          <w:sz w:val="24"/>
          <w:lang w:eastAsia="lt-LT"/>
        </w:rPr>
        <w:t xml:space="preserve"> </w:t>
      </w:r>
      <w:r w:rsidRPr="00CB0CB3">
        <w:rPr>
          <w:sz w:val="24"/>
        </w:rPr>
        <w:t>pakeitimo</w:t>
      </w:r>
      <w:r w:rsidRPr="00CB0CB3">
        <w:rPr>
          <w:sz w:val="24"/>
          <w:szCs w:val="22"/>
        </w:rPr>
        <w:t>“</w:t>
      </w:r>
      <w:r w:rsidRPr="00CB0CB3">
        <w:rPr>
          <w:sz w:val="24"/>
        </w:rPr>
        <w:t xml:space="preserve"> projektui.</w:t>
      </w:r>
    </w:p>
    <w:p w:rsidR="003207A1" w:rsidRPr="00CB0CB3" w:rsidRDefault="003207A1" w:rsidP="003207A1">
      <w:pPr>
        <w:ind w:firstLine="851"/>
        <w:jc w:val="both"/>
        <w:rPr>
          <w:sz w:val="24"/>
        </w:rPr>
      </w:pPr>
    </w:p>
    <w:p w:rsidR="003207A1" w:rsidRPr="00CB0CB3" w:rsidRDefault="003207A1" w:rsidP="003207A1">
      <w:pPr>
        <w:ind w:firstLine="851"/>
        <w:jc w:val="both"/>
        <w:rPr>
          <w:sz w:val="24"/>
        </w:rPr>
      </w:pPr>
      <w:r>
        <w:rPr>
          <w:sz w:val="24"/>
        </w:rPr>
        <w:t>2</w:t>
      </w:r>
      <w:r w:rsidRPr="00CB0CB3">
        <w:rPr>
          <w:sz w:val="24"/>
        </w:rPr>
        <w:t>. SVARSTYTA. Panevėžio miesto savivaldybės tarybos 2021 m. vasario 18 d. sprendimo Nr. 1-32 „Dėl Panevėžio miesto savivaldybės 2021 metų biudžeto patvirtinimo“ pakeitimas.</w:t>
      </w:r>
    </w:p>
    <w:p w:rsidR="003207A1" w:rsidRPr="00CB0CB3" w:rsidRDefault="003207A1" w:rsidP="003207A1">
      <w:pPr>
        <w:ind w:firstLine="851"/>
        <w:jc w:val="both"/>
        <w:rPr>
          <w:sz w:val="24"/>
        </w:rPr>
      </w:pPr>
      <w:r w:rsidRPr="00CB0CB3">
        <w:rPr>
          <w:sz w:val="24"/>
        </w:rPr>
        <w:t>Pranešėja Audronė Meškauskienė. Pristatė sprendimo projektą. Atsakė į pateiktus klausimus.</w:t>
      </w:r>
    </w:p>
    <w:p w:rsidR="00B15F47" w:rsidRDefault="00B15F47" w:rsidP="008E5998">
      <w:pPr>
        <w:widowControl w:val="0"/>
        <w:ind w:firstLine="851"/>
        <w:jc w:val="both"/>
        <w:rPr>
          <w:sz w:val="24"/>
          <w:szCs w:val="24"/>
          <w:lang w:eastAsia="zh-CN"/>
        </w:rPr>
      </w:pPr>
      <w:r>
        <w:rPr>
          <w:sz w:val="24"/>
          <w:szCs w:val="24"/>
        </w:rPr>
        <w:t xml:space="preserve">Maurikijus </w:t>
      </w:r>
      <w:r w:rsidR="003D2108">
        <w:rPr>
          <w:sz w:val="24"/>
          <w:szCs w:val="24"/>
        </w:rPr>
        <w:t>G</w:t>
      </w:r>
      <w:r>
        <w:rPr>
          <w:sz w:val="24"/>
          <w:szCs w:val="24"/>
        </w:rPr>
        <w:t>rėbliūnas</w:t>
      </w:r>
      <w:r w:rsidRPr="00B15F47">
        <w:rPr>
          <w:sz w:val="24"/>
          <w:szCs w:val="24"/>
          <w:lang w:eastAsia="zh-CN"/>
        </w:rPr>
        <w:t xml:space="preserve"> </w:t>
      </w:r>
      <w:r>
        <w:rPr>
          <w:sz w:val="24"/>
          <w:szCs w:val="24"/>
          <w:lang w:eastAsia="zh-CN"/>
        </w:rPr>
        <w:t>aiškinosi dėl š</w:t>
      </w:r>
      <w:r w:rsidRPr="00B15F47">
        <w:rPr>
          <w:sz w:val="24"/>
          <w:szCs w:val="24"/>
          <w:lang w:eastAsia="zh-CN"/>
        </w:rPr>
        <w:t>iais metais planuo</w:t>
      </w:r>
      <w:r>
        <w:rPr>
          <w:sz w:val="24"/>
          <w:szCs w:val="24"/>
          <w:lang w:eastAsia="zh-CN"/>
        </w:rPr>
        <w:t>jamų</w:t>
      </w:r>
      <w:r w:rsidRPr="00B15F47">
        <w:rPr>
          <w:sz w:val="24"/>
          <w:szCs w:val="24"/>
          <w:lang w:eastAsia="zh-CN"/>
        </w:rPr>
        <w:t xml:space="preserve"> gauti </w:t>
      </w:r>
      <w:r>
        <w:rPr>
          <w:sz w:val="24"/>
          <w:szCs w:val="24"/>
          <w:lang w:eastAsia="zh-CN"/>
        </w:rPr>
        <w:t xml:space="preserve">pajamų </w:t>
      </w:r>
      <w:r w:rsidRPr="00B15F47">
        <w:rPr>
          <w:sz w:val="24"/>
          <w:szCs w:val="24"/>
          <w:lang w:eastAsia="zh-CN"/>
        </w:rPr>
        <w:t>iš dividendų</w:t>
      </w:r>
      <w:r w:rsidR="003D2108">
        <w:rPr>
          <w:sz w:val="24"/>
          <w:szCs w:val="24"/>
          <w:lang w:eastAsia="zh-CN"/>
        </w:rPr>
        <w:t>.</w:t>
      </w:r>
    </w:p>
    <w:p w:rsidR="005476D6" w:rsidRDefault="003D2108" w:rsidP="008E5998">
      <w:pPr>
        <w:widowControl w:val="0"/>
        <w:ind w:firstLine="851"/>
        <w:jc w:val="both"/>
        <w:rPr>
          <w:sz w:val="24"/>
          <w:szCs w:val="24"/>
        </w:rPr>
      </w:pPr>
      <w:r>
        <w:rPr>
          <w:sz w:val="24"/>
          <w:szCs w:val="24"/>
          <w:lang w:eastAsia="zh-CN"/>
        </w:rPr>
        <w:t xml:space="preserve">Povilas Urbšys siūlė aiškiau išdėstyti aiškinamąjį raštą dėl Investicijų projektų programos (02) lėšų perskirstymo. Taip pat pastebėjo, kad </w:t>
      </w:r>
      <w:r>
        <w:rPr>
          <w:sz w:val="24"/>
          <w:szCs w:val="24"/>
        </w:rPr>
        <w:t>neskirtos lėšų</w:t>
      </w:r>
      <w:r w:rsidRPr="003D2108">
        <w:rPr>
          <w:sz w:val="24"/>
          <w:szCs w:val="24"/>
        </w:rPr>
        <w:t xml:space="preserve"> </w:t>
      </w:r>
      <w:r w:rsidRPr="008E5998">
        <w:rPr>
          <w:sz w:val="24"/>
          <w:szCs w:val="24"/>
        </w:rPr>
        <w:t>kultūros įstaigoms</w:t>
      </w:r>
      <w:r w:rsidR="005476D6">
        <w:rPr>
          <w:sz w:val="24"/>
          <w:szCs w:val="24"/>
        </w:rPr>
        <w:t>.</w:t>
      </w:r>
    </w:p>
    <w:p w:rsidR="00AC680A" w:rsidRDefault="003D2108" w:rsidP="00AC680A">
      <w:pPr>
        <w:widowControl w:val="0"/>
        <w:ind w:firstLine="851"/>
        <w:jc w:val="both"/>
        <w:rPr>
          <w:sz w:val="24"/>
          <w:szCs w:val="24"/>
        </w:rPr>
      </w:pPr>
      <w:r>
        <w:rPr>
          <w:sz w:val="24"/>
          <w:szCs w:val="24"/>
        </w:rPr>
        <w:t>Audronė Meškauskienė patikino, kad duomenys dėl</w:t>
      </w:r>
      <w:r w:rsidR="00AC680A">
        <w:rPr>
          <w:sz w:val="24"/>
          <w:szCs w:val="24"/>
        </w:rPr>
        <w:t xml:space="preserve"> kultūros įstaig</w:t>
      </w:r>
      <w:r>
        <w:rPr>
          <w:sz w:val="24"/>
          <w:szCs w:val="24"/>
        </w:rPr>
        <w:t>ų analizuojami. K</w:t>
      </w:r>
      <w:r w:rsidR="00AC680A">
        <w:rPr>
          <w:sz w:val="24"/>
          <w:szCs w:val="24"/>
        </w:rPr>
        <w:t xml:space="preserve">ol kas lėšų pakanka </w:t>
      </w:r>
      <w:r w:rsidR="005476D6">
        <w:rPr>
          <w:sz w:val="24"/>
          <w:szCs w:val="24"/>
        </w:rPr>
        <w:t>įstaigų</w:t>
      </w:r>
      <w:r w:rsidR="00AC680A">
        <w:rPr>
          <w:sz w:val="24"/>
          <w:szCs w:val="24"/>
        </w:rPr>
        <w:t xml:space="preserve"> funkcijoms atlikti.</w:t>
      </w:r>
    </w:p>
    <w:p w:rsidR="008116F5" w:rsidRPr="00A469F8" w:rsidRDefault="008116F5" w:rsidP="008116F5">
      <w:pPr>
        <w:widowControl w:val="0"/>
        <w:ind w:firstLine="851"/>
        <w:jc w:val="both"/>
        <w:rPr>
          <w:sz w:val="24"/>
          <w:szCs w:val="24"/>
        </w:rPr>
      </w:pPr>
      <w:r w:rsidRPr="00A469F8">
        <w:rPr>
          <w:sz w:val="24"/>
          <w:szCs w:val="24"/>
        </w:rPr>
        <w:t>Komiteto nari</w:t>
      </w:r>
      <w:r>
        <w:rPr>
          <w:sz w:val="24"/>
          <w:szCs w:val="24"/>
        </w:rPr>
        <w:t>ų nuomonės dėl pritarimo sprendimo projektui išsiskyrė ir buvo</w:t>
      </w:r>
      <w:r w:rsidRPr="00A469F8">
        <w:rPr>
          <w:sz w:val="24"/>
          <w:szCs w:val="24"/>
        </w:rPr>
        <w:t xml:space="preserve"> bals</w:t>
      </w:r>
      <w:r>
        <w:rPr>
          <w:sz w:val="24"/>
          <w:szCs w:val="24"/>
        </w:rPr>
        <w:t>uota.</w:t>
      </w:r>
    </w:p>
    <w:p w:rsidR="008116F5" w:rsidRPr="00A469F8" w:rsidRDefault="008116F5" w:rsidP="008116F5">
      <w:pPr>
        <w:widowControl w:val="0"/>
        <w:ind w:firstLine="851"/>
        <w:jc w:val="both"/>
        <w:rPr>
          <w:bCs/>
          <w:sz w:val="24"/>
          <w:szCs w:val="24"/>
        </w:rPr>
      </w:pPr>
      <w:r w:rsidRPr="00A469F8">
        <w:rPr>
          <w:bCs/>
          <w:sz w:val="24"/>
          <w:szCs w:val="24"/>
        </w:rPr>
        <w:t>BALSUOTA:</w:t>
      </w:r>
    </w:p>
    <w:p w:rsidR="008116F5" w:rsidRPr="00A469F8" w:rsidRDefault="008116F5" w:rsidP="008116F5">
      <w:pPr>
        <w:widowControl w:val="0"/>
        <w:ind w:firstLine="851"/>
        <w:jc w:val="both"/>
        <w:rPr>
          <w:bCs/>
          <w:sz w:val="24"/>
          <w:szCs w:val="24"/>
        </w:rPr>
      </w:pPr>
      <w:r w:rsidRPr="00A469F8">
        <w:rPr>
          <w:bCs/>
          <w:sz w:val="24"/>
          <w:szCs w:val="24"/>
        </w:rPr>
        <w:t xml:space="preserve">UŽ – </w:t>
      </w:r>
      <w:r w:rsidR="003D2108">
        <w:rPr>
          <w:bCs/>
          <w:sz w:val="24"/>
          <w:szCs w:val="24"/>
        </w:rPr>
        <w:t>4</w:t>
      </w:r>
    </w:p>
    <w:p w:rsidR="008116F5" w:rsidRPr="00A469F8" w:rsidRDefault="008116F5" w:rsidP="008116F5">
      <w:pPr>
        <w:widowControl w:val="0"/>
        <w:ind w:firstLine="851"/>
        <w:jc w:val="both"/>
        <w:rPr>
          <w:bCs/>
          <w:sz w:val="24"/>
          <w:szCs w:val="24"/>
        </w:rPr>
      </w:pPr>
      <w:r w:rsidRPr="00A469F8">
        <w:rPr>
          <w:bCs/>
          <w:sz w:val="24"/>
          <w:szCs w:val="24"/>
        </w:rPr>
        <w:t xml:space="preserve">PRIEŠ – </w:t>
      </w:r>
      <w:r w:rsidR="003D2108">
        <w:rPr>
          <w:bCs/>
          <w:sz w:val="24"/>
          <w:szCs w:val="24"/>
        </w:rPr>
        <w:t>1</w:t>
      </w:r>
      <w:r w:rsidRPr="00A469F8">
        <w:rPr>
          <w:bCs/>
          <w:sz w:val="24"/>
          <w:szCs w:val="24"/>
        </w:rPr>
        <w:t xml:space="preserve"> </w:t>
      </w:r>
    </w:p>
    <w:p w:rsidR="008116F5" w:rsidRPr="00A469F8" w:rsidRDefault="008116F5" w:rsidP="008116F5">
      <w:pPr>
        <w:widowControl w:val="0"/>
        <w:ind w:firstLine="851"/>
        <w:jc w:val="both"/>
        <w:rPr>
          <w:bCs/>
          <w:sz w:val="24"/>
          <w:szCs w:val="24"/>
        </w:rPr>
      </w:pPr>
      <w:r w:rsidRPr="00A469F8">
        <w:rPr>
          <w:bCs/>
          <w:sz w:val="24"/>
          <w:szCs w:val="24"/>
        </w:rPr>
        <w:t>SUSILAIKĖ – 2</w:t>
      </w:r>
    </w:p>
    <w:p w:rsidR="008116F5" w:rsidRPr="00A469F8" w:rsidRDefault="008116F5" w:rsidP="008116F5">
      <w:pPr>
        <w:widowControl w:val="0"/>
        <w:ind w:firstLine="851"/>
        <w:jc w:val="both"/>
        <w:outlineLvl w:val="0"/>
        <w:rPr>
          <w:sz w:val="24"/>
          <w:szCs w:val="24"/>
        </w:rPr>
      </w:pPr>
      <w:r w:rsidRPr="00A469F8">
        <w:rPr>
          <w:sz w:val="24"/>
          <w:szCs w:val="24"/>
        </w:rPr>
        <w:t>Komiteto nariai pritarė sprendimo projektui.</w:t>
      </w:r>
    </w:p>
    <w:p w:rsidR="003207A1" w:rsidRPr="00CB0CB3" w:rsidRDefault="003207A1" w:rsidP="003207A1">
      <w:pPr>
        <w:ind w:firstLine="851"/>
        <w:jc w:val="both"/>
        <w:rPr>
          <w:sz w:val="24"/>
        </w:rPr>
      </w:pPr>
    </w:p>
    <w:p w:rsidR="003207A1" w:rsidRPr="00CB0CB3" w:rsidRDefault="003207A1" w:rsidP="003207A1">
      <w:pPr>
        <w:ind w:firstLine="851"/>
        <w:jc w:val="both"/>
        <w:rPr>
          <w:sz w:val="24"/>
        </w:rPr>
      </w:pPr>
      <w:r w:rsidRPr="00CB0CB3">
        <w:rPr>
          <w:sz w:val="24"/>
        </w:rPr>
        <w:t>NUTARTA. Pritarti Tarybos sprendimo „Dėl Panevėžio miesto savivaldybės tarybos 2021 m. vasario 18 d. sprendimo Nr. 1-32 „Dėl Panevėžio miesto savivaldybės 2021 metų biudžeto patvirtinimo“ pakeitimo“ projektui.</w:t>
      </w:r>
    </w:p>
    <w:p w:rsidR="003207A1" w:rsidRPr="00CB0CB3" w:rsidRDefault="003207A1" w:rsidP="003207A1">
      <w:pPr>
        <w:ind w:firstLine="851"/>
        <w:jc w:val="both"/>
        <w:rPr>
          <w:sz w:val="24"/>
        </w:rPr>
      </w:pPr>
    </w:p>
    <w:p w:rsidR="003207A1" w:rsidRPr="00CB0CB3" w:rsidRDefault="003207A1" w:rsidP="003207A1">
      <w:pPr>
        <w:ind w:firstLine="851"/>
        <w:jc w:val="both"/>
        <w:rPr>
          <w:sz w:val="24"/>
        </w:rPr>
      </w:pPr>
      <w:r w:rsidRPr="00CB0CB3">
        <w:rPr>
          <w:sz w:val="24"/>
        </w:rPr>
        <w:t xml:space="preserve">3. SVARSTYTA. </w:t>
      </w:r>
      <w:r w:rsidRPr="00CB0CB3">
        <w:rPr>
          <w:sz w:val="24"/>
          <w:szCs w:val="24"/>
          <w:lang w:eastAsia="lt-LT"/>
        </w:rPr>
        <w:t>Savivaldybės tarybos 2016 m. lapkričio 24 d. sprendimo Nr. 1-377 „Dėl Panevėžio miesto savivaldybės strateginio planavimo organizavimo tvarkos aprašo patvirtinimo“ pakeitimas</w:t>
      </w:r>
      <w:r w:rsidRPr="00CB0CB3">
        <w:rPr>
          <w:sz w:val="24"/>
        </w:rPr>
        <w:t>.</w:t>
      </w:r>
    </w:p>
    <w:p w:rsidR="003207A1" w:rsidRPr="00CB0CB3" w:rsidRDefault="003207A1" w:rsidP="003207A1">
      <w:pPr>
        <w:ind w:firstLine="851"/>
        <w:jc w:val="both"/>
        <w:rPr>
          <w:sz w:val="24"/>
        </w:rPr>
      </w:pPr>
      <w:r w:rsidRPr="00CB0CB3">
        <w:rPr>
          <w:sz w:val="24"/>
        </w:rPr>
        <w:t>Pranešėja Diana Bajorūnė. Pristatė sprendimo projektą. Atsakė į pateiktus klausimus.</w:t>
      </w:r>
    </w:p>
    <w:p w:rsidR="003207A1" w:rsidRPr="00CB0CB3" w:rsidRDefault="003207A1" w:rsidP="003207A1">
      <w:pPr>
        <w:ind w:firstLine="851"/>
        <w:jc w:val="both"/>
        <w:rPr>
          <w:sz w:val="24"/>
        </w:rPr>
      </w:pPr>
      <w:r w:rsidRPr="00CB0CB3">
        <w:rPr>
          <w:sz w:val="24"/>
        </w:rPr>
        <w:t>Komiteto nariai bendru sutarimu pritarė sprendimo projektui.</w:t>
      </w:r>
    </w:p>
    <w:p w:rsidR="003207A1" w:rsidRPr="00CB0CB3" w:rsidRDefault="003207A1" w:rsidP="003207A1">
      <w:pPr>
        <w:ind w:firstLine="851"/>
        <w:jc w:val="both"/>
        <w:rPr>
          <w:sz w:val="24"/>
        </w:rPr>
      </w:pPr>
    </w:p>
    <w:p w:rsidR="003207A1" w:rsidRPr="00CB0CB3" w:rsidRDefault="003207A1" w:rsidP="003207A1">
      <w:pPr>
        <w:ind w:firstLine="851"/>
        <w:jc w:val="both"/>
        <w:rPr>
          <w:sz w:val="24"/>
        </w:rPr>
      </w:pPr>
      <w:r w:rsidRPr="00CB0CB3">
        <w:rPr>
          <w:sz w:val="24"/>
        </w:rPr>
        <w:t>NUTARTA. Pritarti Tarybos sprendimo „</w:t>
      </w:r>
      <w:r w:rsidRPr="00CB0CB3">
        <w:rPr>
          <w:sz w:val="24"/>
          <w:szCs w:val="24"/>
          <w:lang w:eastAsia="lt-LT"/>
        </w:rPr>
        <w:t>Dėl Savivaldybės tarybos 2016 m. lapkričio 24 d. sprendimo Nr. 1-377 „Dėl Panevėžio miesto savivaldybės strateginio planavimo organizavimo tvarkos aprašo patvirtinimo“ pakeitimo</w:t>
      </w:r>
      <w:r w:rsidRPr="00CB0CB3">
        <w:rPr>
          <w:sz w:val="24"/>
        </w:rPr>
        <w:t>“ projektui.</w:t>
      </w:r>
    </w:p>
    <w:p w:rsidR="003207A1" w:rsidRPr="00265414" w:rsidRDefault="003207A1" w:rsidP="003207A1">
      <w:pPr>
        <w:ind w:firstLine="851"/>
        <w:jc w:val="both"/>
        <w:outlineLvl w:val="0"/>
        <w:rPr>
          <w:sz w:val="24"/>
          <w:szCs w:val="24"/>
        </w:rPr>
      </w:pPr>
    </w:p>
    <w:p w:rsidR="00D70BA9" w:rsidRDefault="00D70BA9" w:rsidP="00D70BA9">
      <w:pPr>
        <w:widowControl w:val="0"/>
        <w:ind w:firstLine="851"/>
        <w:jc w:val="both"/>
        <w:rPr>
          <w:sz w:val="24"/>
        </w:rPr>
      </w:pPr>
      <w:r>
        <w:rPr>
          <w:sz w:val="24"/>
        </w:rPr>
        <w:t>Posėdžio pirminink</w:t>
      </w:r>
      <w:r w:rsidR="001A5D02">
        <w:rPr>
          <w:sz w:val="24"/>
        </w:rPr>
        <w:t>as</w:t>
      </w:r>
      <w:r>
        <w:rPr>
          <w:sz w:val="24"/>
        </w:rPr>
        <w:t xml:space="preserve"> paprašė </w:t>
      </w:r>
      <w:r w:rsidR="001A5D02">
        <w:rPr>
          <w:sz w:val="24"/>
        </w:rPr>
        <w:t>prieš 4 klausimą svartyti 15–17</w:t>
      </w:r>
      <w:r>
        <w:rPr>
          <w:sz w:val="24"/>
        </w:rPr>
        <w:t xml:space="preserve"> darbotvarkės klausim</w:t>
      </w:r>
      <w:r w:rsidR="001A5D02">
        <w:rPr>
          <w:sz w:val="24"/>
        </w:rPr>
        <w:t>us, nes rengėjas dėl</w:t>
      </w:r>
      <w:r>
        <w:rPr>
          <w:sz w:val="24"/>
        </w:rPr>
        <w:t xml:space="preserve"> svarb</w:t>
      </w:r>
      <w:r w:rsidR="001A5D02">
        <w:rPr>
          <w:sz w:val="24"/>
        </w:rPr>
        <w:t>ių</w:t>
      </w:r>
      <w:r>
        <w:rPr>
          <w:sz w:val="24"/>
        </w:rPr>
        <w:t xml:space="preserve"> </w:t>
      </w:r>
      <w:r w:rsidR="001A5D02">
        <w:rPr>
          <w:sz w:val="24"/>
        </w:rPr>
        <w:t>priežasčių turi išvykti ir vėliau</w:t>
      </w:r>
      <w:r>
        <w:rPr>
          <w:sz w:val="24"/>
        </w:rPr>
        <w:t xml:space="preserve"> netur</w:t>
      </w:r>
      <w:r w:rsidR="005476D6">
        <w:rPr>
          <w:sz w:val="24"/>
        </w:rPr>
        <w:t>ės</w:t>
      </w:r>
      <w:r>
        <w:rPr>
          <w:sz w:val="24"/>
        </w:rPr>
        <w:t xml:space="preserve"> galimybės</w:t>
      </w:r>
      <w:r w:rsidR="001A5D02" w:rsidRPr="001A5D02">
        <w:rPr>
          <w:sz w:val="24"/>
        </w:rPr>
        <w:t xml:space="preserve"> </w:t>
      </w:r>
      <w:r w:rsidR="001A5D02">
        <w:rPr>
          <w:sz w:val="24"/>
        </w:rPr>
        <w:t>klausimų pristatyti</w:t>
      </w:r>
      <w:r>
        <w:rPr>
          <w:sz w:val="24"/>
        </w:rPr>
        <w:t>.</w:t>
      </w:r>
    </w:p>
    <w:p w:rsidR="00D70BA9" w:rsidRDefault="00D70BA9" w:rsidP="00CB0CB3">
      <w:pPr>
        <w:ind w:firstLine="851"/>
        <w:jc w:val="both"/>
        <w:rPr>
          <w:sz w:val="24"/>
        </w:rPr>
      </w:pPr>
    </w:p>
    <w:p w:rsidR="00E61479" w:rsidRPr="00CB0CB3" w:rsidRDefault="00E61479" w:rsidP="00E61479">
      <w:pPr>
        <w:ind w:firstLine="851"/>
        <w:jc w:val="both"/>
        <w:rPr>
          <w:sz w:val="24"/>
        </w:rPr>
      </w:pPr>
      <w:r>
        <w:rPr>
          <w:sz w:val="24"/>
        </w:rPr>
        <w:t>15</w:t>
      </w:r>
      <w:r w:rsidRPr="00CB0CB3">
        <w:rPr>
          <w:sz w:val="24"/>
        </w:rPr>
        <w:t>. SVARSTYTA. L</w:t>
      </w:r>
      <w:r w:rsidRPr="00CB0CB3">
        <w:rPr>
          <w:sz w:val="24"/>
          <w:szCs w:val="24"/>
        </w:rPr>
        <w:t>eidimas vykdyti viešąjį pirkimą „Panevėžio miesto Bendrijų gatvės kapitalinio remonto darbai“ ir Administracijos direktoriui pasirašyti sutartį</w:t>
      </w:r>
      <w:r w:rsidRPr="00CB0CB3">
        <w:rPr>
          <w:sz w:val="24"/>
        </w:rPr>
        <w:t>.</w:t>
      </w:r>
    </w:p>
    <w:p w:rsidR="00E61479" w:rsidRPr="00A469F8" w:rsidRDefault="00E61479" w:rsidP="00E61479">
      <w:pPr>
        <w:widowControl w:val="0"/>
        <w:ind w:firstLine="851"/>
        <w:jc w:val="both"/>
        <w:rPr>
          <w:sz w:val="24"/>
        </w:rPr>
      </w:pPr>
      <w:r w:rsidRPr="00F207B7">
        <w:rPr>
          <w:sz w:val="24"/>
        </w:rPr>
        <w:t xml:space="preserve">Pranešėjas Darius Linkonas. Pristatė sprendimo projektą. Aptarė remonto darbų apimtis, jų vykdymo terminus. </w:t>
      </w:r>
      <w:r>
        <w:rPr>
          <w:sz w:val="24"/>
        </w:rPr>
        <w:t xml:space="preserve">Atkreipė dėmesį, kad, jei darbams bus gautas pilnas finansavimas, atsiras galimybė užbaigti kapitalinį gatvės remontą anksčiau numatyto termino. </w:t>
      </w:r>
      <w:r w:rsidRPr="00A469F8">
        <w:rPr>
          <w:sz w:val="24"/>
        </w:rPr>
        <w:t>Atsakė į pateiktus klausimus.</w:t>
      </w:r>
    </w:p>
    <w:p w:rsidR="00E61479" w:rsidRPr="00A469F8" w:rsidRDefault="00E61479" w:rsidP="00E61479">
      <w:pPr>
        <w:widowControl w:val="0"/>
        <w:ind w:firstLine="851"/>
        <w:jc w:val="both"/>
        <w:rPr>
          <w:sz w:val="24"/>
        </w:rPr>
      </w:pPr>
      <w:r w:rsidRPr="00A469F8">
        <w:rPr>
          <w:sz w:val="24"/>
        </w:rPr>
        <w:t>Komiteto nariai bendru sutarimu pritarė sprendimo projektui.</w:t>
      </w:r>
    </w:p>
    <w:p w:rsidR="00E61479" w:rsidRPr="00CB0CB3" w:rsidRDefault="00E61479" w:rsidP="00E61479">
      <w:pPr>
        <w:ind w:firstLine="851"/>
        <w:jc w:val="both"/>
        <w:rPr>
          <w:sz w:val="24"/>
        </w:rPr>
      </w:pPr>
    </w:p>
    <w:p w:rsidR="00E61479" w:rsidRPr="00CB0CB3" w:rsidRDefault="00E61479" w:rsidP="00E61479">
      <w:pPr>
        <w:ind w:firstLine="851"/>
        <w:jc w:val="both"/>
        <w:rPr>
          <w:sz w:val="24"/>
        </w:rPr>
      </w:pPr>
      <w:r w:rsidRPr="00CB0CB3">
        <w:rPr>
          <w:sz w:val="24"/>
        </w:rPr>
        <w:t>NUTARTA. Pritarti Tarybos sprendimo „</w:t>
      </w:r>
      <w:r w:rsidRPr="00CB0CB3">
        <w:rPr>
          <w:sz w:val="24"/>
          <w:szCs w:val="24"/>
        </w:rPr>
        <w:t>Dėl leidimo vykdyti viešąjį pirkimą „Panevėžio miesto Bendrijų gatvės kapitalinio remonto darbai“ ir Administracijos direktoriui pasirašyti sutartį</w:t>
      </w:r>
      <w:r w:rsidRPr="00CB0CB3">
        <w:rPr>
          <w:sz w:val="24"/>
          <w:szCs w:val="22"/>
        </w:rPr>
        <w:t>“</w:t>
      </w:r>
      <w:r w:rsidRPr="00CB0CB3">
        <w:rPr>
          <w:sz w:val="24"/>
        </w:rPr>
        <w:t xml:space="preserve"> projektui.</w:t>
      </w:r>
    </w:p>
    <w:p w:rsidR="00E61479" w:rsidRPr="00CB0CB3" w:rsidRDefault="00E61479" w:rsidP="00E61479">
      <w:pPr>
        <w:ind w:firstLine="851"/>
        <w:jc w:val="both"/>
        <w:rPr>
          <w:sz w:val="24"/>
        </w:rPr>
      </w:pPr>
    </w:p>
    <w:p w:rsidR="00E61479" w:rsidRPr="00CB0CB3" w:rsidRDefault="00E61479" w:rsidP="00E61479">
      <w:pPr>
        <w:ind w:firstLine="851"/>
        <w:jc w:val="both"/>
        <w:rPr>
          <w:sz w:val="24"/>
        </w:rPr>
      </w:pPr>
      <w:r>
        <w:rPr>
          <w:sz w:val="24"/>
        </w:rPr>
        <w:t>16</w:t>
      </w:r>
      <w:r w:rsidRPr="00CB0CB3">
        <w:rPr>
          <w:sz w:val="24"/>
        </w:rPr>
        <w:t>. SVARSTYTA. L</w:t>
      </w:r>
      <w:r w:rsidRPr="00CB0CB3">
        <w:rPr>
          <w:sz w:val="24"/>
          <w:szCs w:val="24"/>
        </w:rPr>
        <w:t>eidimas vykdyti viešąjį pirkimą „Panevėžio miesto Kazio Naruševičiaus gatvės dalies (nuo Kazio Naruševičiaus g. 16 iki Panevėžio miesto ribos) kapitalinio remonto darbai“ ir Administracijos direktoriui pasirašyti sutartį</w:t>
      </w:r>
      <w:r w:rsidRPr="00CB0CB3">
        <w:rPr>
          <w:sz w:val="24"/>
        </w:rPr>
        <w:t>.</w:t>
      </w:r>
    </w:p>
    <w:p w:rsidR="00E61479" w:rsidRPr="00A469F8" w:rsidRDefault="00E61479" w:rsidP="00E61479">
      <w:pPr>
        <w:widowControl w:val="0"/>
        <w:ind w:firstLine="851"/>
        <w:jc w:val="both"/>
        <w:rPr>
          <w:sz w:val="24"/>
        </w:rPr>
      </w:pPr>
      <w:r w:rsidRPr="00A469F8">
        <w:rPr>
          <w:sz w:val="24"/>
        </w:rPr>
        <w:t xml:space="preserve">Pranešėjas Darius Linkonas. Pristatė sprendimo projektą. </w:t>
      </w:r>
      <w:r>
        <w:rPr>
          <w:sz w:val="24"/>
        </w:rPr>
        <w:t xml:space="preserve">Aptarė remonto darbų apimtis, jų vykdymo terminus. </w:t>
      </w:r>
      <w:r w:rsidRPr="00A469F8">
        <w:rPr>
          <w:sz w:val="24"/>
        </w:rPr>
        <w:t>Atsakė į pateiktus klausimus.</w:t>
      </w:r>
    </w:p>
    <w:p w:rsidR="00E61479" w:rsidRPr="00CB0CB3" w:rsidRDefault="00E61479" w:rsidP="00E61479">
      <w:pPr>
        <w:ind w:firstLine="851"/>
        <w:jc w:val="both"/>
        <w:rPr>
          <w:sz w:val="24"/>
        </w:rPr>
      </w:pPr>
      <w:r w:rsidRPr="00CB0CB3">
        <w:rPr>
          <w:sz w:val="24"/>
        </w:rPr>
        <w:t>Komiteto nariai bendru sutarimu pritarė sprendimo projektui.</w:t>
      </w:r>
    </w:p>
    <w:p w:rsidR="00E61479" w:rsidRPr="00CB0CB3" w:rsidRDefault="00E61479" w:rsidP="00E61479">
      <w:pPr>
        <w:ind w:firstLine="851"/>
        <w:jc w:val="both"/>
        <w:rPr>
          <w:sz w:val="24"/>
        </w:rPr>
      </w:pPr>
    </w:p>
    <w:p w:rsidR="00E61479" w:rsidRPr="00CB0CB3" w:rsidRDefault="00E61479" w:rsidP="00E61479">
      <w:pPr>
        <w:ind w:firstLine="851"/>
        <w:jc w:val="both"/>
        <w:rPr>
          <w:sz w:val="24"/>
        </w:rPr>
      </w:pPr>
      <w:r w:rsidRPr="00CB0CB3">
        <w:rPr>
          <w:sz w:val="24"/>
        </w:rPr>
        <w:t>NUTARTA. Pritarti Tarybos sprendimo „</w:t>
      </w:r>
      <w:r w:rsidRPr="00CB0CB3">
        <w:rPr>
          <w:sz w:val="24"/>
          <w:szCs w:val="24"/>
        </w:rPr>
        <w:t>Dėl leidimo vykdyti viešąjį pirkimą „Panevėžio miesto Kazio Naruševičiaus gatvės dalies (nuo Kazio Naruševičiaus g. 16 iki Panevėžio miesto ribos) kapitalinio remonto darbai“ ir Administracijos direktoriui pasirašyti sutartį</w:t>
      </w:r>
      <w:r w:rsidRPr="00CB0CB3">
        <w:rPr>
          <w:sz w:val="24"/>
        </w:rPr>
        <w:t>“ projektui.</w:t>
      </w:r>
    </w:p>
    <w:p w:rsidR="00E61479" w:rsidRPr="00CB0CB3" w:rsidRDefault="00E61479" w:rsidP="00E61479">
      <w:pPr>
        <w:ind w:firstLine="851"/>
        <w:jc w:val="both"/>
        <w:rPr>
          <w:sz w:val="24"/>
        </w:rPr>
      </w:pPr>
    </w:p>
    <w:p w:rsidR="00E61479" w:rsidRPr="00CB0CB3" w:rsidRDefault="00E61479" w:rsidP="00E61479">
      <w:pPr>
        <w:ind w:firstLine="851"/>
        <w:jc w:val="both"/>
        <w:rPr>
          <w:sz w:val="24"/>
        </w:rPr>
      </w:pPr>
      <w:r>
        <w:rPr>
          <w:sz w:val="24"/>
        </w:rPr>
        <w:t>17</w:t>
      </w:r>
      <w:r w:rsidRPr="00CB0CB3">
        <w:rPr>
          <w:sz w:val="24"/>
        </w:rPr>
        <w:t>. SVARSTYTA. L</w:t>
      </w:r>
      <w:r w:rsidRPr="00CB0CB3">
        <w:rPr>
          <w:sz w:val="24"/>
          <w:szCs w:val="24"/>
        </w:rPr>
        <w:t>eidimas vykdyti viešojo pirkimo „Panevėžio Elektronikos g., Senamiesčio g., S. Kerbedžio g., Tinklų g.,</w:t>
      </w:r>
      <w:r w:rsidRPr="00CB0CB3">
        <w:rPr>
          <w:sz w:val="24"/>
        </w:rPr>
        <w:t xml:space="preserve"> </w:t>
      </w:r>
      <w:proofErr w:type="spellStart"/>
      <w:r w:rsidRPr="00CB0CB3">
        <w:rPr>
          <w:sz w:val="24"/>
        </w:rPr>
        <w:t>V</w:t>
      </w:r>
      <w:r w:rsidRPr="00CB0CB3">
        <w:rPr>
          <w:sz w:val="24"/>
          <w:szCs w:val="24"/>
        </w:rPr>
        <w:t>enslaviškio</w:t>
      </w:r>
      <w:proofErr w:type="spellEnd"/>
      <w:r w:rsidRPr="00CB0CB3">
        <w:rPr>
          <w:sz w:val="24"/>
          <w:szCs w:val="24"/>
        </w:rPr>
        <w:t xml:space="preserve"> g., J. Biliūno g., Panevėžyje rekonstravimo projektas“ I etapo (Elektronikos g., Tinklų g.) rekonstrukcijos darbus ir Administracijos direktoriui pasirašyti sutartį</w:t>
      </w:r>
      <w:r w:rsidRPr="00CB0CB3">
        <w:rPr>
          <w:sz w:val="24"/>
        </w:rPr>
        <w:t>.</w:t>
      </w:r>
    </w:p>
    <w:p w:rsidR="00E61479" w:rsidRPr="00A469F8" w:rsidRDefault="00E61479" w:rsidP="00E61479">
      <w:pPr>
        <w:widowControl w:val="0"/>
        <w:ind w:firstLine="851"/>
        <w:jc w:val="both"/>
        <w:rPr>
          <w:sz w:val="24"/>
        </w:rPr>
      </w:pPr>
      <w:r w:rsidRPr="00A469F8">
        <w:rPr>
          <w:sz w:val="24"/>
        </w:rPr>
        <w:t xml:space="preserve">Pranešėjas Darius Linkonas. Pristatė sprendimo projektą. </w:t>
      </w:r>
      <w:r>
        <w:rPr>
          <w:sz w:val="24"/>
        </w:rPr>
        <w:t xml:space="preserve">Aptarė rekonstrukcijos darbų apimtis, jų vykdymo terminus. </w:t>
      </w:r>
      <w:r w:rsidRPr="00A469F8">
        <w:rPr>
          <w:sz w:val="24"/>
        </w:rPr>
        <w:t>Atsakė į pateiktus klausimus.</w:t>
      </w:r>
    </w:p>
    <w:p w:rsidR="00E61479" w:rsidRPr="00CB0CB3" w:rsidRDefault="00E61479" w:rsidP="00E61479">
      <w:pPr>
        <w:ind w:firstLine="851"/>
        <w:jc w:val="both"/>
        <w:rPr>
          <w:sz w:val="24"/>
        </w:rPr>
      </w:pPr>
      <w:r w:rsidRPr="00CB0CB3">
        <w:rPr>
          <w:sz w:val="24"/>
        </w:rPr>
        <w:t>Komiteto nariai bendru sutarimu pritarė sprendimo projektui.</w:t>
      </w:r>
    </w:p>
    <w:p w:rsidR="00E61479" w:rsidRPr="00CB0CB3" w:rsidRDefault="00E61479" w:rsidP="00E61479">
      <w:pPr>
        <w:ind w:firstLine="851"/>
        <w:jc w:val="both"/>
        <w:rPr>
          <w:sz w:val="24"/>
        </w:rPr>
      </w:pPr>
    </w:p>
    <w:p w:rsidR="00E61479" w:rsidRPr="00CB0CB3" w:rsidRDefault="00E61479" w:rsidP="00E61479">
      <w:pPr>
        <w:ind w:firstLine="851"/>
        <w:jc w:val="both"/>
        <w:rPr>
          <w:sz w:val="24"/>
        </w:rPr>
      </w:pPr>
      <w:r w:rsidRPr="00CB0CB3">
        <w:rPr>
          <w:sz w:val="24"/>
        </w:rPr>
        <w:t>NUTARTA. Pritarti Tarybos sprendimo „</w:t>
      </w:r>
      <w:r w:rsidRPr="00CB0CB3">
        <w:rPr>
          <w:sz w:val="24"/>
          <w:szCs w:val="24"/>
        </w:rPr>
        <w:t>Dėl leidimo vykdyti viešojo pirkimo „Panevėžio Elektronikos g., Senamiesčio g., S. Kerbedžio g., Tinklų g.,</w:t>
      </w:r>
      <w:r w:rsidRPr="00CB0CB3">
        <w:rPr>
          <w:sz w:val="24"/>
        </w:rPr>
        <w:t xml:space="preserve"> </w:t>
      </w:r>
      <w:proofErr w:type="spellStart"/>
      <w:r w:rsidRPr="00CB0CB3">
        <w:rPr>
          <w:sz w:val="24"/>
        </w:rPr>
        <w:t>V</w:t>
      </w:r>
      <w:r w:rsidRPr="00CB0CB3">
        <w:rPr>
          <w:sz w:val="24"/>
          <w:szCs w:val="24"/>
        </w:rPr>
        <w:t>enslaviškio</w:t>
      </w:r>
      <w:proofErr w:type="spellEnd"/>
      <w:r w:rsidRPr="00CB0CB3">
        <w:rPr>
          <w:sz w:val="24"/>
          <w:szCs w:val="24"/>
        </w:rPr>
        <w:t xml:space="preserve"> g., J. Biliūno g., Panevėžyje rekonstravimo projektas“ I etapo (Elektronikos g., Tinklų g.) rekonstrukcijos darbus ir Administracijos direktoriui pasirašyti sutartį</w:t>
      </w:r>
      <w:r w:rsidRPr="00CB0CB3">
        <w:rPr>
          <w:sz w:val="24"/>
          <w:szCs w:val="22"/>
        </w:rPr>
        <w:t>“</w:t>
      </w:r>
      <w:r w:rsidRPr="00CB0CB3">
        <w:rPr>
          <w:sz w:val="24"/>
        </w:rPr>
        <w:t xml:space="preserve"> projektui.</w:t>
      </w:r>
    </w:p>
    <w:p w:rsidR="00E61479" w:rsidRDefault="00E61479" w:rsidP="00E61479">
      <w:pPr>
        <w:ind w:firstLine="851"/>
        <w:jc w:val="both"/>
        <w:rPr>
          <w:sz w:val="24"/>
        </w:rPr>
      </w:pPr>
    </w:p>
    <w:p w:rsidR="00CB0CB3" w:rsidRPr="00CB0CB3" w:rsidRDefault="00220CBE" w:rsidP="00CB0CB3">
      <w:pPr>
        <w:ind w:firstLine="851"/>
        <w:jc w:val="both"/>
        <w:rPr>
          <w:sz w:val="24"/>
        </w:rPr>
      </w:pPr>
      <w:r>
        <w:rPr>
          <w:sz w:val="24"/>
        </w:rPr>
        <w:t>4</w:t>
      </w:r>
      <w:r w:rsidR="00CB0CB3" w:rsidRPr="00CB0CB3">
        <w:rPr>
          <w:sz w:val="24"/>
        </w:rPr>
        <w:t xml:space="preserve">. SVARSTYTA. </w:t>
      </w:r>
      <w:bookmarkStart w:id="1" w:name="Pavadinimas"/>
      <w:r w:rsidR="00CB0CB3" w:rsidRPr="00CB0CB3">
        <w:rPr>
          <w:sz w:val="24"/>
          <w:szCs w:val="24"/>
          <w:lang w:eastAsia="lt-LT"/>
        </w:rPr>
        <w:t xml:space="preserve">Savivaldybės tarybos 2009 m. gruodžio 29 d. sprendimo Nr. 1-44-8 </w:t>
      </w:r>
      <w:r w:rsidR="00CB0CB3" w:rsidRPr="00CB0CB3">
        <w:rPr>
          <w:bCs/>
          <w:sz w:val="24"/>
          <w:szCs w:val="24"/>
          <w:lang w:eastAsia="lt-LT"/>
        </w:rPr>
        <w:t xml:space="preserve">„Dėl </w:t>
      </w:r>
      <w:r w:rsidR="00CB0CB3" w:rsidRPr="00CB0CB3">
        <w:rPr>
          <w:bCs/>
          <w:color w:val="000000"/>
          <w:sz w:val="24"/>
          <w:szCs w:val="24"/>
          <w:shd w:val="clear" w:color="auto" w:fill="FFFFFF"/>
        </w:rPr>
        <w:t xml:space="preserve">viešųjų įstaigų, kurių savininkė yra Panevėžio miesto savivaldybė, </w:t>
      </w:r>
      <w:r w:rsidR="00CB0CB3" w:rsidRPr="00CB0CB3">
        <w:rPr>
          <w:bCs/>
          <w:sz w:val="24"/>
          <w:szCs w:val="24"/>
        </w:rPr>
        <w:t xml:space="preserve">vidaus kontrolės </w:t>
      </w:r>
      <w:r w:rsidR="00CB0CB3" w:rsidRPr="00CB0CB3">
        <w:rPr>
          <w:bCs/>
          <w:color w:val="000000"/>
          <w:sz w:val="24"/>
          <w:szCs w:val="24"/>
          <w:shd w:val="clear" w:color="auto" w:fill="FFFFFF"/>
        </w:rPr>
        <w:t>tvarkos aprašo patvirtinimo</w:t>
      </w:r>
      <w:r w:rsidR="00CB0CB3" w:rsidRPr="00CB0CB3">
        <w:rPr>
          <w:bCs/>
          <w:sz w:val="24"/>
          <w:szCs w:val="24"/>
          <w:lang w:eastAsia="lt-LT"/>
        </w:rPr>
        <w:t>“</w:t>
      </w:r>
      <w:r w:rsidR="00CB0CB3" w:rsidRPr="00CB0CB3">
        <w:rPr>
          <w:sz w:val="24"/>
          <w:szCs w:val="24"/>
          <w:lang w:eastAsia="lt-LT"/>
        </w:rPr>
        <w:t xml:space="preserve"> p</w:t>
      </w:r>
      <w:bookmarkEnd w:id="1"/>
      <w:r w:rsidR="00CB0CB3" w:rsidRPr="00CB0CB3">
        <w:rPr>
          <w:sz w:val="24"/>
          <w:szCs w:val="24"/>
          <w:lang w:eastAsia="lt-LT"/>
        </w:rPr>
        <w:t>ripažinimas netekusiu galios</w:t>
      </w:r>
      <w:r w:rsidR="00CB0CB3" w:rsidRPr="00CB0CB3">
        <w:rPr>
          <w:sz w:val="24"/>
        </w:rPr>
        <w:t>.</w:t>
      </w:r>
    </w:p>
    <w:p w:rsidR="00CB0CB3" w:rsidRPr="00CB0CB3" w:rsidRDefault="00CB0CB3" w:rsidP="00CB0CB3">
      <w:pPr>
        <w:ind w:firstLine="851"/>
        <w:jc w:val="both"/>
        <w:rPr>
          <w:sz w:val="24"/>
        </w:rPr>
      </w:pPr>
      <w:r w:rsidRPr="00CB0CB3">
        <w:rPr>
          <w:sz w:val="24"/>
        </w:rPr>
        <w:t>Pranešėjas Jokūbas Leipus. Pristatė sprendimo projektą. Atsakė į pateiktus klausimus.</w:t>
      </w:r>
    </w:p>
    <w:p w:rsidR="00CB0CB3" w:rsidRPr="00CB0CB3" w:rsidRDefault="00CB0CB3" w:rsidP="00CB0CB3">
      <w:pPr>
        <w:ind w:firstLine="851"/>
        <w:jc w:val="both"/>
        <w:rPr>
          <w:sz w:val="24"/>
        </w:rPr>
      </w:pPr>
      <w:r w:rsidRPr="00CB0CB3">
        <w:rPr>
          <w:sz w:val="24"/>
        </w:rPr>
        <w:t>Komiteto nariai bendru sutarimu pritarė sprendimo projektui.</w:t>
      </w:r>
    </w:p>
    <w:p w:rsidR="00CB0CB3" w:rsidRPr="00CB0CB3" w:rsidRDefault="00CB0CB3" w:rsidP="00CB0CB3">
      <w:pPr>
        <w:ind w:firstLine="851"/>
        <w:jc w:val="both"/>
        <w:rPr>
          <w:sz w:val="24"/>
        </w:rPr>
      </w:pPr>
    </w:p>
    <w:p w:rsidR="00CB0CB3" w:rsidRPr="00CB0CB3" w:rsidRDefault="00CB0CB3" w:rsidP="00CB0CB3">
      <w:pPr>
        <w:ind w:firstLine="851"/>
        <w:jc w:val="both"/>
        <w:rPr>
          <w:sz w:val="24"/>
        </w:rPr>
      </w:pPr>
      <w:r w:rsidRPr="00CB0CB3">
        <w:rPr>
          <w:sz w:val="24"/>
        </w:rPr>
        <w:t>NUTARTA. Pritarti Tarybos sprendimo „D</w:t>
      </w:r>
      <w:r w:rsidRPr="00CB0CB3">
        <w:rPr>
          <w:sz w:val="24"/>
          <w:szCs w:val="24"/>
          <w:lang w:eastAsia="lt-LT"/>
        </w:rPr>
        <w:t xml:space="preserve">ėl Savivaldybės tarybos 2009 m. gruodžio 29 d. sprendimo Nr. 1-44-8 </w:t>
      </w:r>
      <w:r w:rsidRPr="00CB0CB3">
        <w:rPr>
          <w:bCs/>
          <w:sz w:val="24"/>
          <w:szCs w:val="24"/>
          <w:lang w:eastAsia="lt-LT"/>
        </w:rPr>
        <w:t xml:space="preserve">„Dėl </w:t>
      </w:r>
      <w:r w:rsidRPr="00CB0CB3">
        <w:rPr>
          <w:bCs/>
          <w:color w:val="000000"/>
          <w:sz w:val="24"/>
          <w:szCs w:val="24"/>
          <w:shd w:val="clear" w:color="auto" w:fill="FFFFFF"/>
        </w:rPr>
        <w:t xml:space="preserve">viešųjų įstaigų, kurių savininkė yra Panevėžio miesto savivaldybė, </w:t>
      </w:r>
      <w:r w:rsidRPr="00CB0CB3">
        <w:rPr>
          <w:bCs/>
          <w:sz w:val="24"/>
          <w:szCs w:val="24"/>
        </w:rPr>
        <w:t xml:space="preserve">vidaus kontrolės </w:t>
      </w:r>
      <w:r w:rsidRPr="00CB0CB3">
        <w:rPr>
          <w:bCs/>
          <w:color w:val="000000"/>
          <w:sz w:val="24"/>
          <w:szCs w:val="24"/>
          <w:shd w:val="clear" w:color="auto" w:fill="FFFFFF"/>
        </w:rPr>
        <w:t>tvarkos aprašo patvirtinimo</w:t>
      </w:r>
      <w:r w:rsidRPr="00CB0CB3">
        <w:rPr>
          <w:bCs/>
          <w:sz w:val="24"/>
          <w:szCs w:val="24"/>
          <w:lang w:eastAsia="lt-LT"/>
        </w:rPr>
        <w:t>“</w:t>
      </w:r>
      <w:r w:rsidRPr="00CB0CB3">
        <w:rPr>
          <w:sz w:val="24"/>
          <w:szCs w:val="24"/>
          <w:lang w:eastAsia="lt-LT"/>
        </w:rPr>
        <w:t xml:space="preserve"> pripažinimo netekusiu galios</w:t>
      </w:r>
      <w:r w:rsidRPr="00CB0CB3">
        <w:rPr>
          <w:sz w:val="24"/>
        </w:rPr>
        <w:t>“ projektui.</w:t>
      </w:r>
    </w:p>
    <w:p w:rsidR="00CB0CB3" w:rsidRPr="00CB0CB3" w:rsidRDefault="00CB0CB3" w:rsidP="00CB0CB3">
      <w:pPr>
        <w:ind w:firstLine="851"/>
        <w:jc w:val="both"/>
        <w:rPr>
          <w:sz w:val="24"/>
        </w:rPr>
      </w:pPr>
    </w:p>
    <w:p w:rsidR="003207A1" w:rsidRPr="00CB0CB3" w:rsidRDefault="00220CBE" w:rsidP="003207A1">
      <w:pPr>
        <w:ind w:firstLine="851"/>
        <w:jc w:val="both"/>
        <w:rPr>
          <w:sz w:val="24"/>
        </w:rPr>
      </w:pPr>
      <w:r>
        <w:rPr>
          <w:sz w:val="24"/>
        </w:rPr>
        <w:t>5</w:t>
      </w:r>
      <w:r w:rsidR="003207A1" w:rsidRPr="00CB0CB3">
        <w:rPr>
          <w:sz w:val="24"/>
        </w:rPr>
        <w:t xml:space="preserve">. SVARSTYTA. </w:t>
      </w:r>
      <w:r w:rsidR="003207A1" w:rsidRPr="00CB0CB3">
        <w:rPr>
          <w:sz w:val="24"/>
          <w:szCs w:val="24"/>
          <w:lang w:eastAsia="lt-LT"/>
        </w:rPr>
        <w:t>P</w:t>
      </w:r>
      <w:r w:rsidR="003207A1" w:rsidRPr="00CB0CB3">
        <w:rPr>
          <w:sz w:val="24"/>
        </w:rPr>
        <w:t>anevėžio miesto savivaldybės viešųjų įstaigų, kurių savininkė yra Savivaldybė arba kai Savivaldybė turi daugumą balsų visuotiniame dalininkų susirinkime, vadovų darbo apmokėjimo tvarkos aprašo patvirtinimas.</w:t>
      </w:r>
    </w:p>
    <w:p w:rsidR="003207A1" w:rsidRDefault="003207A1" w:rsidP="003207A1">
      <w:pPr>
        <w:ind w:firstLine="851"/>
        <w:jc w:val="both"/>
        <w:rPr>
          <w:sz w:val="24"/>
        </w:rPr>
      </w:pPr>
      <w:r w:rsidRPr="00CB0CB3">
        <w:rPr>
          <w:sz w:val="24"/>
        </w:rPr>
        <w:t>Pranešėja</w:t>
      </w:r>
      <w:r w:rsidR="00A33CE8">
        <w:rPr>
          <w:sz w:val="24"/>
        </w:rPr>
        <w:t>s</w:t>
      </w:r>
      <w:r w:rsidRPr="00CB0CB3">
        <w:rPr>
          <w:sz w:val="24"/>
        </w:rPr>
        <w:t xml:space="preserve"> Jokūbas Leipus. Pristatė sprendimo projektą. Atsakė į pateiktus klausimus.</w:t>
      </w:r>
    </w:p>
    <w:p w:rsidR="00672497" w:rsidRPr="00CB0CB3" w:rsidRDefault="00672497" w:rsidP="003207A1">
      <w:pPr>
        <w:ind w:firstLine="851"/>
        <w:jc w:val="both"/>
        <w:rPr>
          <w:sz w:val="24"/>
        </w:rPr>
      </w:pPr>
      <w:r>
        <w:rPr>
          <w:sz w:val="24"/>
        </w:rPr>
        <w:t>Povilas Urbšys pastebėjo, kad</w:t>
      </w:r>
      <w:r w:rsidR="007F3D5F">
        <w:rPr>
          <w:sz w:val="24"/>
        </w:rPr>
        <w:t>,</w:t>
      </w:r>
      <w:r>
        <w:rPr>
          <w:sz w:val="24"/>
        </w:rPr>
        <w:t xml:space="preserve"> nors Lietuvos Vyriausybės nutarimas buvo priimtas 2010 metais, jo nuostatos į </w:t>
      </w:r>
      <w:r w:rsidR="004E4D86">
        <w:rPr>
          <w:sz w:val="24"/>
        </w:rPr>
        <w:t>T</w:t>
      </w:r>
      <w:r>
        <w:rPr>
          <w:sz w:val="24"/>
        </w:rPr>
        <w:t>arybos sprendimą perkeltos tik 2021 metais.</w:t>
      </w:r>
    </w:p>
    <w:p w:rsidR="003207A1" w:rsidRPr="00CB0CB3" w:rsidRDefault="003207A1" w:rsidP="003207A1">
      <w:pPr>
        <w:ind w:firstLine="851"/>
        <w:jc w:val="both"/>
        <w:rPr>
          <w:sz w:val="24"/>
        </w:rPr>
      </w:pPr>
      <w:r w:rsidRPr="00CB0CB3">
        <w:rPr>
          <w:sz w:val="24"/>
        </w:rPr>
        <w:t>Komiteto nariai bendru sutarimu pritarė sprendimo projektui.</w:t>
      </w:r>
    </w:p>
    <w:p w:rsidR="003207A1" w:rsidRPr="00CB0CB3" w:rsidRDefault="003207A1" w:rsidP="003207A1">
      <w:pPr>
        <w:ind w:firstLine="851"/>
        <w:jc w:val="both"/>
        <w:rPr>
          <w:sz w:val="24"/>
        </w:rPr>
      </w:pPr>
    </w:p>
    <w:p w:rsidR="003207A1" w:rsidRPr="00CB0CB3" w:rsidRDefault="003207A1" w:rsidP="003207A1">
      <w:pPr>
        <w:ind w:firstLine="851"/>
        <w:jc w:val="both"/>
        <w:rPr>
          <w:sz w:val="24"/>
        </w:rPr>
      </w:pPr>
      <w:r w:rsidRPr="00CB0CB3">
        <w:rPr>
          <w:sz w:val="24"/>
        </w:rPr>
        <w:t>NUTARTA. Pritarti Tarybos sprendimo „</w:t>
      </w:r>
      <w:r w:rsidRPr="00CB0CB3">
        <w:rPr>
          <w:sz w:val="24"/>
          <w:szCs w:val="24"/>
          <w:lang w:eastAsia="lt-LT"/>
        </w:rPr>
        <w:t>Dėl P</w:t>
      </w:r>
      <w:r w:rsidRPr="00CB0CB3">
        <w:rPr>
          <w:sz w:val="24"/>
        </w:rPr>
        <w:t>anevėžio miesto savivaldybės viešųjų įstaigų, kurių savininkė yra Savivaldybė arba kai Savivaldybė turi daugumą balsų visuotiniame dalininkų susirinkime, vadovų darbo apmokėjimo tvarkos aprašo patvirtinimo</w:t>
      </w:r>
      <w:r w:rsidRPr="00CB0CB3">
        <w:rPr>
          <w:sz w:val="24"/>
          <w:szCs w:val="22"/>
        </w:rPr>
        <w:t>“</w:t>
      </w:r>
      <w:r w:rsidRPr="00CB0CB3">
        <w:rPr>
          <w:sz w:val="24"/>
        </w:rPr>
        <w:t xml:space="preserve"> projektui.</w:t>
      </w:r>
    </w:p>
    <w:p w:rsidR="00220CBE" w:rsidRDefault="00220CBE" w:rsidP="00220CBE">
      <w:pPr>
        <w:ind w:firstLine="851"/>
        <w:jc w:val="both"/>
        <w:rPr>
          <w:sz w:val="24"/>
          <w:szCs w:val="24"/>
        </w:rPr>
      </w:pPr>
    </w:p>
    <w:p w:rsidR="00220CBE" w:rsidRPr="0013247F" w:rsidRDefault="00220CBE" w:rsidP="00220CBE">
      <w:pPr>
        <w:ind w:firstLine="851"/>
        <w:jc w:val="both"/>
        <w:rPr>
          <w:sz w:val="24"/>
          <w:szCs w:val="24"/>
        </w:rPr>
      </w:pPr>
      <w:r>
        <w:rPr>
          <w:sz w:val="24"/>
          <w:szCs w:val="24"/>
        </w:rPr>
        <w:lastRenderedPageBreak/>
        <w:t>6</w:t>
      </w:r>
      <w:r w:rsidRPr="0013247F">
        <w:rPr>
          <w:sz w:val="24"/>
          <w:szCs w:val="24"/>
        </w:rPr>
        <w:t xml:space="preserve">. SVARSTYTA. </w:t>
      </w:r>
      <w:r w:rsidRPr="0013247F">
        <w:rPr>
          <w:sz w:val="24"/>
          <w:szCs w:val="24"/>
          <w:lang w:eastAsia="lt-LT"/>
        </w:rPr>
        <w:t>Mokesčių lengvatų juridiniams ir fiziniams asmenims, remiantiems sporto, kultūros ir mokslo veiklas Panevėžio miesto savivaldybėje, teikimo taisyklių patvirtinim</w:t>
      </w:r>
      <w:r>
        <w:rPr>
          <w:sz w:val="24"/>
          <w:szCs w:val="24"/>
          <w:lang w:eastAsia="lt-LT"/>
        </w:rPr>
        <w:t>as</w:t>
      </w:r>
      <w:r w:rsidRPr="0013247F">
        <w:rPr>
          <w:sz w:val="24"/>
          <w:szCs w:val="24"/>
          <w:lang w:eastAsia="lt-LT"/>
        </w:rPr>
        <w:t xml:space="preserve">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w:t>
      </w:r>
      <w:r>
        <w:rPr>
          <w:sz w:val="24"/>
          <w:szCs w:val="24"/>
          <w:lang w:eastAsia="lt-LT"/>
        </w:rPr>
        <w:t>mo netekusiu galios“ pripažinimas</w:t>
      </w:r>
      <w:r w:rsidRPr="0013247F">
        <w:rPr>
          <w:sz w:val="24"/>
          <w:szCs w:val="24"/>
          <w:lang w:eastAsia="lt-LT"/>
        </w:rPr>
        <w:t xml:space="preserve"> netekusiu galios</w:t>
      </w:r>
      <w:r w:rsidRPr="0013247F">
        <w:rPr>
          <w:sz w:val="24"/>
          <w:szCs w:val="24"/>
        </w:rPr>
        <w:t>.</w:t>
      </w:r>
    </w:p>
    <w:p w:rsidR="00672497" w:rsidRDefault="00220CBE" w:rsidP="00220CBE">
      <w:pPr>
        <w:ind w:firstLine="851"/>
        <w:jc w:val="both"/>
        <w:rPr>
          <w:sz w:val="24"/>
          <w:szCs w:val="24"/>
          <w:lang w:eastAsia="lt-LT"/>
        </w:rPr>
      </w:pPr>
      <w:r w:rsidRPr="0013247F">
        <w:rPr>
          <w:sz w:val="24"/>
          <w:szCs w:val="24"/>
        </w:rPr>
        <w:t>Pranešėjas Jokūbas Leipus. Pristatė sprendimo projektą. Atsakė į pateiktus klausimus.</w:t>
      </w:r>
      <w:r w:rsidR="00355EDB">
        <w:rPr>
          <w:sz w:val="24"/>
          <w:szCs w:val="24"/>
        </w:rPr>
        <w:t xml:space="preserve"> </w:t>
      </w:r>
      <w:r w:rsidR="00355EDB">
        <w:rPr>
          <w:sz w:val="24"/>
          <w:szCs w:val="24"/>
          <w:lang w:eastAsia="lt-LT"/>
        </w:rPr>
        <w:t>A</w:t>
      </w:r>
      <w:r w:rsidR="00722B43">
        <w:rPr>
          <w:sz w:val="24"/>
          <w:szCs w:val="24"/>
          <w:lang w:eastAsia="lt-LT"/>
        </w:rPr>
        <w:t xml:space="preserve">ptarė iš </w:t>
      </w:r>
      <w:r w:rsidR="00672497" w:rsidRPr="00672497">
        <w:rPr>
          <w:sz w:val="24"/>
          <w:szCs w:val="24"/>
          <w:lang w:eastAsia="lt-LT"/>
        </w:rPr>
        <w:t xml:space="preserve">Lietuvos Respublikos Konkurencijos tarybos </w:t>
      </w:r>
      <w:r w:rsidR="00722B43" w:rsidRPr="00672497">
        <w:rPr>
          <w:sz w:val="24"/>
          <w:szCs w:val="24"/>
          <w:lang w:eastAsia="lt-LT"/>
        </w:rPr>
        <w:t xml:space="preserve">gautą </w:t>
      </w:r>
      <w:r w:rsidR="00672497" w:rsidRPr="00672497">
        <w:rPr>
          <w:sz w:val="24"/>
          <w:szCs w:val="24"/>
          <w:lang w:eastAsia="lt-LT"/>
        </w:rPr>
        <w:t>raštą</w:t>
      </w:r>
      <w:r w:rsidR="00672497">
        <w:rPr>
          <w:sz w:val="24"/>
          <w:szCs w:val="24"/>
          <w:lang w:eastAsia="lt-LT"/>
        </w:rPr>
        <w:t>,</w:t>
      </w:r>
      <w:r w:rsidR="00672497" w:rsidRPr="00672497">
        <w:rPr>
          <w:sz w:val="24"/>
          <w:szCs w:val="24"/>
          <w:lang w:eastAsia="lt-LT"/>
        </w:rPr>
        <w:t xml:space="preserve"> kuriame siūloma papildyti </w:t>
      </w:r>
      <w:r w:rsidR="004E4D86">
        <w:rPr>
          <w:sz w:val="24"/>
          <w:szCs w:val="24"/>
          <w:lang w:eastAsia="lt-LT"/>
        </w:rPr>
        <w:t>lengvatų teikimo t</w:t>
      </w:r>
      <w:r w:rsidR="00672497" w:rsidRPr="00672497">
        <w:rPr>
          <w:sz w:val="24"/>
          <w:szCs w:val="24"/>
          <w:lang w:eastAsia="lt-LT"/>
        </w:rPr>
        <w:t xml:space="preserve">aisykles, </w:t>
      </w:r>
      <w:r w:rsidR="00672497">
        <w:rPr>
          <w:sz w:val="24"/>
          <w:szCs w:val="24"/>
          <w:lang w:eastAsia="lt-LT"/>
        </w:rPr>
        <w:t>vadovaujantis pateiktomis rekomendacijomis.</w:t>
      </w:r>
      <w:r w:rsidR="00355EDB">
        <w:rPr>
          <w:sz w:val="24"/>
          <w:szCs w:val="24"/>
          <w:lang w:eastAsia="lt-LT"/>
        </w:rPr>
        <w:t xml:space="preserve"> </w:t>
      </w:r>
      <w:r w:rsidR="004E4D86">
        <w:rPr>
          <w:sz w:val="24"/>
          <w:szCs w:val="24"/>
          <w:lang w:eastAsia="lt-LT"/>
        </w:rPr>
        <w:t>Taip ir buvo padaryta</w:t>
      </w:r>
      <w:r w:rsidR="00722B43">
        <w:rPr>
          <w:sz w:val="24"/>
          <w:szCs w:val="24"/>
          <w:lang w:eastAsia="lt-LT"/>
        </w:rPr>
        <w:t>, rengiant naujas taisykles.</w:t>
      </w:r>
      <w:r w:rsidR="00355EDB">
        <w:rPr>
          <w:sz w:val="24"/>
          <w:szCs w:val="24"/>
          <w:lang w:eastAsia="lt-LT"/>
        </w:rPr>
        <w:t xml:space="preserve"> </w:t>
      </w:r>
    </w:p>
    <w:p w:rsidR="00722B43" w:rsidRDefault="00722B43" w:rsidP="00220CBE">
      <w:pPr>
        <w:ind w:firstLine="851"/>
        <w:jc w:val="both"/>
        <w:rPr>
          <w:sz w:val="24"/>
          <w:szCs w:val="24"/>
          <w:lang w:eastAsia="lt-LT"/>
        </w:rPr>
      </w:pPr>
      <w:r>
        <w:rPr>
          <w:sz w:val="24"/>
          <w:szCs w:val="24"/>
          <w:lang w:eastAsia="lt-LT"/>
        </w:rPr>
        <w:t>Povilas Urbšys prašė pateikti pavyzdžius dėl mokesčių lengvatų taik</w:t>
      </w:r>
      <w:r w:rsidR="00751829">
        <w:rPr>
          <w:sz w:val="24"/>
          <w:szCs w:val="24"/>
          <w:lang w:eastAsia="lt-LT"/>
        </w:rPr>
        <w:t>ymo</w:t>
      </w:r>
      <w:r>
        <w:rPr>
          <w:sz w:val="24"/>
          <w:szCs w:val="24"/>
          <w:lang w:eastAsia="lt-LT"/>
        </w:rPr>
        <w:t xml:space="preserve"> kitose savivaldy</w:t>
      </w:r>
      <w:r w:rsidR="00355EDB">
        <w:rPr>
          <w:sz w:val="24"/>
          <w:szCs w:val="24"/>
          <w:lang w:eastAsia="lt-LT"/>
        </w:rPr>
        <w:t>bė</w:t>
      </w:r>
      <w:r w:rsidR="00751829">
        <w:rPr>
          <w:sz w:val="24"/>
          <w:szCs w:val="24"/>
          <w:lang w:eastAsia="lt-LT"/>
        </w:rPr>
        <w:t>se.</w:t>
      </w:r>
      <w:r w:rsidR="00355EDB">
        <w:rPr>
          <w:sz w:val="24"/>
          <w:szCs w:val="24"/>
          <w:lang w:eastAsia="lt-LT"/>
        </w:rPr>
        <w:t xml:space="preserve"> Jo </w:t>
      </w:r>
      <w:r w:rsidR="004E4D86">
        <w:rPr>
          <w:sz w:val="24"/>
          <w:szCs w:val="24"/>
          <w:lang w:eastAsia="lt-LT"/>
        </w:rPr>
        <w:t>nuomone, S</w:t>
      </w:r>
      <w:r w:rsidR="00355EDB">
        <w:rPr>
          <w:sz w:val="24"/>
          <w:szCs w:val="24"/>
          <w:lang w:eastAsia="lt-LT"/>
        </w:rPr>
        <w:t xml:space="preserve">avivaldybė neprivalo laikytis </w:t>
      </w:r>
      <w:r w:rsidR="004E4D86" w:rsidRPr="00672497">
        <w:rPr>
          <w:sz w:val="24"/>
          <w:szCs w:val="24"/>
          <w:lang w:eastAsia="lt-LT"/>
        </w:rPr>
        <w:t xml:space="preserve">Konkurencijos tarybos </w:t>
      </w:r>
      <w:r w:rsidR="00355EDB">
        <w:rPr>
          <w:sz w:val="24"/>
          <w:szCs w:val="24"/>
          <w:lang w:eastAsia="lt-LT"/>
        </w:rPr>
        <w:t>teikiamų siūlymų</w:t>
      </w:r>
      <w:r w:rsidR="004E4D86">
        <w:rPr>
          <w:sz w:val="24"/>
          <w:szCs w:val="24"/>
          <w:lang w:eastAsia="lt-LT"/>
        </w:rPr>
        <w:t>.</w:t>
      </w:r>
      <w:r w:rsidR="00355EDB">
        <w:rPr>
          <w:sz w:val="24"/>
          <w:szCs w:val="24"/>
          <w:lang w:eastAsia="lt-LT"/>
        </w:rPr>
        <w:t xml:space="preserve"> </w:t>
      </w:r>
      <w:r w:rsidR="004E4D86">
        <w:rPr>
          <w:sz w:val="24"/>
          <w:szCs w:val="24"/>
          <w:lang w:eastAsia="lt-LT"/>
        </w:rPr>
        <w:t>J</w:t>
      </w:r>
      <w:r w:rsidR="00355EDB">
        <w:rPr>
          <w:sz w:val="24"/>
          <w:szCs w:val="24"/>
          <w:lang w:eastAsia="lt-LT"/>
        </w:rPr>
        <w:t>ie yra rekomendacinio pobūdžio</w:t>
      </w:r>
      <w:r w:rsidR="004E4D86">
        <w:rPr>
          <w:sz w:val="24"/>
          <w:szCs w:val="24"/>
          <w:lang w:eastAsia="lt-LT"/>
        </w:rPr>
        <w:t xml:space="preserve"> ir, jų</w:t>
      </w:r>
      <w:r w:rsidR="00355EDB">
        <w:rPr>
          <w:sz w:val="24"/>
          <w:szCs w:val="24"/>
          <w:lang w:eastAsia="lt-LT"/>
        </w:rPr>
        <w:t xml:space="preserve"> </w:t>
      </w:r>
      <w:r w:rsidR="004E4D86">
        <w:rPr>
          <w:sz w:val="24"/>
          <w:szCs w:val="24"/>
          <w:lang w:eastAsia="lt-LT"/>
        </w:rPr>
        <w:t>l</w:t>
      </w:r>
      <w:r w:rsidR="00355EDB">
        <w:rPr>
          <w:sz w:val="24"/>
          <w:szCs w:val="24"/>
          <w:lang w:eastAsia="lt-LT"/>
        </w:rPr>
        <w:t>aikydamasi,</w:t>
      </w:r>
      <w:r w:rsidR="004E4D86">
        <w:rPr>
          <w:sz w:val="24"/>
          <w:szCs w:val="24"/>
          <w:lang w:eastAsia="lt-LT"/>
        </w:rPr>
        <w:t xml:space="preserve"> S</w:t>
      </w:r>
      <w:r w:rsidR="00355EDB">
        <w:rPr>
          <w:sz w:val="24"/>
          <w:szCs w:val="24"/>
          <w:lang w:eastAsia="lt-LT"/>
        </w:rPr>
        <w:t>avivaldybė prara</w:t>
      </w:r>
      <w:r w:rsidR="004E4D86">
        <w:rPr>
          <w:sz w:val="24"/>
          <w:szCs w:val="24"/>
          <w:lang w:eastAsia="lt-LT"/>
        </w:rPr>
        <w:t>s</w:t>
      </w:r>
      <w:r w:rsidR="00355EDB">
        <w:rPr>
          <w:sz w:val="24"/>
          <w:szCs w:val="24"/>
          <w:lang w:eastAsia="lt-LT"/>
        </w:rPr>
        <w:t xml:space="preserve"> savarankiškumą. Ne visos savivaldybės laikosi </w:t>
      </w:r>
      <w:r w:rsidR="00355EDB" w:rsidRPr="00672497">
        <w:rPr>
          <w:sz w:val="24"/>
          <w:szCs w:val="24"/>
          <w:lang w:eastAsia="lt-LT"/>
        </w:rPr>
        <w:t>Konkurencijos tarybos</w:t>
      </w:r>
      <w:r w:rsidR="00355EDB">
        <w:rPr>
          <w:sz w:val="24"/>
          <w:szCs w:val="24"/>
          <w:lang w:eastAsia="lt-LT"/>
        </w:rPr>
        <w:t xml:space="preserve"> rekomendacijų, nors lengvat</w:t>
      </w:r>
      <w:r w:rsidR="004E4D86">
        <w:rPr>
          <w:sz w:val="24"/>
          <w:szCs w:val="24"/>
          <w:lang w:eastAsia="lt-LT"/>
        </w:rPr>
        <w:t>a</w:t>
      </w:r>
      <w:r w:rsidR="00355EDB">
        <w:rPr>
          <w:sz w:val="24"/>
          <w:szCs w:val="24"/>
          <w:lang w:eastAsia="lt-LT"/>
        </w:rPr>
        <w:t xml:space="preserve">s </w:t>
      </w:r>
      <w:r w:rsidR="004E4D86">
        <w:rPr>
          <w:sz w:val="24"/>
          <w:szCs w:val="24"/>
          <w:lang w:eastAsia="lt-LT"/>
        </w:rPr>
        <w:t>ir</w:t>
      </w:r>
      <w:r w:rsidR="00355EDB">
        <w:rPr>
          <w:sz w:val="24"/>
          <w:szCs w:val="24"/>
          <w:lang w:eastAsia="lt-LT"/>
        </w:rPr>
        <w:t xml:space="preserve"> taiko. Siūl</w:t>
      </w:r>
      <w:r w:rsidR="004E4D86">
        <w:rPr>
          <w:sz w:val="24"/>
          <w:szCs w:val="24"/>
          <w:lang w:eastAsia="lt-LT"/>
        </w:rPr>
        <w:t>ė</w:t>
      </w:r>
      <w:r w:rsidR="00355EDB">
        <w:rPr>
          <w:sz w:val="24"/>
          <w:szCs w:val="24"/>
          <w:lang w:eastAsia="lt-LT"/>
        </w:rPr>
        <w:t xml:space="preserve"> remtis jų pavyzdžiais.</w:t>
      </w:r>
      <w:r w:rsidR="004E4D86" w:rsidRPr="004E4D86">
        <w:rPr>
          <w:sz w:val="24"/>
          <w:szCs w:val="24"/>
          <w:lang w:eastAsia="lt-LT"/>
        </w:rPr>
        <w:t xml:space="preserve"> </w:t>
      </w:r>
      <w:r w:rsidR="004E4D86">
        <w:rPr>
          <w:sz w:val="24"/>
          <w:szCs w:val="24"/>
          <w:lang w:eastAsia="lt-LT"/>
        </w:rPr>
        <w:t>Taip pat, skatindama paramą, Savivaldybė didina biudžeto išlaidas.</w:t>
      </w:r>
    </w:p>
    <w:p w:rsidR="00355EDB" w:rsidRDefault="00355EDB" w:rsidP="00220CBE">
      <w:pPr>
        <w:ind w:firstLine="851"/>
        <w:jc w:val="both"/>
        <w:rPr>
          <w:sz w:val="24"/>
          <w:szCs w:val="24"/>
          <w:lang w:eastAsia="lt-LT"/>
        </w:rPr>
      </w:pPr>
      <w:r>
        <w:rPr>
          <w:sz w:val="24"/>
          <w:szCs w:val="24"/>
          <w:lang w:eastAsia="lt-LT"/>
        </w:rPr>
        <w:t>Rimantas Narkūnas sveikin</w:t>
      </w:r>
      <w:r w:rsidR="00094341">
        <w:rPr>
          <w:sz w:val="24"/>
          <w:szCs w:val="24"/>
          <w:lang w:eastAsia="lt-LT"/>
        </w:rPr>
        <w:t>o</w:t>
      </w:r>
      <w:r>
        <w:rPr>
          <w:sz w:val="24"/>
          <w:szCs w:val="24"/>
          <w:lang w:eastAsia="lt-LT"/>
        </w:rPr>
        <w:t xml:space="preserve"> taisyklių sukūrimą</w:t>
      </w:r>
      <w:r w:rsidR="00657E07">
        <w:rPr>
          <w:sz w:val="24"/>
          <w:szCs w:val="24"/>
          <w:lang w:eastAsia="lt-LT"/>
        </w:rPr>
        <w:t xml:space="preserve">, kurios suteikia galimybę gauti finansavimą nevyriausybinėms organizacijoms, supaprastina </w:t>
      </w:r>
      <w:r w:rsidR="004E4D86">
        <w:rPr>
          <w:sz w:val="24"/>
          <w:szCs w:val="24"/>
          <w:lang w:eastAsia="lt-LT"/>
        </w:rPr>
        <w:t>A</w:t>
      </w:r>
      <w:r w:rsidR="00657E07">
        <w:rPr>
          <w:sz w:val="24"/>
          <w:szCs w:val="24"/>
          <w:lang w:eastAsia="lt-LT"/>
        </w:rPr>
        <w:t>dministracijos darbą.</w:t>
      </w:r>
    </w:p>
    <w:p w:rsidR="00220CBE" w:rsidRPr="0013247F" w:rsidRDefault="00220CBE" w:rsidP="00220CBE">
      <w:pPr>
        <w:ind w:firstLine="851"/>
        <w:jc w:val="both"/>
        <w:rPr>
          <w:sz w:val="24"/>
          <w:szCs w:val="24"/>
        </w:rPr>
      </w:pPr>
      <w:r w:rsidRPr="0013247F">
        <w:rPr>
          <w:sz w:val="24"/>
          <w:szCs w:val="24"/>
        </w:rPr>
        <w:t>Komiteto nariai bendru sutarimu pritarė sprendimo projektui.</w:t>
      </w:r>
    </w:p>
    <w:p w:rsidR="00220CBE" w:rsidRPr="0013247F" w:rsidRDefault="00220CBE" w:rsidP="00220CBE">
      <w:pPr>
        <w:ind w:firstLine="851"/>
        <w:jc w:val="both"/>
        <w:rPr>
          <w:sz w:val="24"/>
          <w:szCs w:val="24"/>
        </w:rPr>
      </w:pPr>
    </w:p>
    <w:p w:rsidR="00220CBE" w:rsidRPr="0013247F" w:rsidRDefault="00220CBE" w:rsidP="00220CBE">
      <w:pPr>
        <w:ind w:firstLine="851"/>
        <w:jc w:val="both"/>
        <w:rPr>
          <w:sz w:val="24"/>
          <w:szCs w:val="24"/>
        </w:rPr>
      </w:pPr>
      <w:r w:rsidRPr="0013247F">
        <w:rPr>
          <w:sz w:val="24"/>
          <w:szCs w:val="24"/>
        </w:rPr>
        <w:t>NUTARTA. Pritarti Tarybos sprendimo „</w:t>
      </w:r>
      <w:r w:rsidRPr="0013247F">
        <w:rPr>
          <w:sz w:val="24"/>
          <w:szCs w:val="24"/>
          <w:lang w:eastAsia="lt-LT"/>
        </w:rPr>
        <w:t>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w:t>
      </w:r>
      <w:r w:rsidRPr="0013247F">
        <w:rPr>
          <w:sz w:val="24"/>
          <w:szCs w:val="24"/>
        </w:rPr>
        <w:t>“ projektui.</w:t>
      </w:r>
    </w:p>
    <w:p w:rsidR="003207A1" w:rsidRPr="00CB0CB3" w:rsidRDefault="003207A1" w:rsidP="003207A1">
      <w:pPr>
        <w:ind w:firstLine="851"/>
        <w:jc w:val="both"/>
        <w:rPr>
          <w:sz w:val="24"/>
        </w:rPr>
      </w:pPr>
    </w:p>
    <w:p w:rsidR="003207A1" w:rsidRPr="00CB0CB3" w:rsidRDefault="00220CBE" w:rsidP="003207A1">
      <w:pPr>
        <w:ind w:firstLine="851"/>
        <w:jc w:val="both"/>
        <w:rPr>
          <w:sz w:val="24"/>
        </w:rPr>
      </w:pPr>
      <w:r>
        <w:rPr>
          <w:sz w:val="24"/>
        </w:rPr>
        <w:t>7</w:t>
      </w:r>
      <w:r w:rsidR="003207A1" w:rsidRPr="00CB0CB3">
        <w:rPr>
          <w:sz w:val="24"/>
        </w:rPr>
        <w:t xml:space="preserve">. SVARSTYTA. </w:t>
      </w:r>
      <w:r w:rsidR="003207A1" w:rsidRPr="00CB0CB3">
        <w:rPr>
          <w:rFonts w:eastAsia="Book Antiqua"/>
          <w:color w:val="000000"/>
          <w:sz w:val="24"/>
          <w:szCs w:val="24"/>
          <w:shd w:val="clear" w:color="auto" w:fill="FFFFFF"/>
          <w:lang w:eastAsia="lt-LT" w:bidi="lt-LT"/>
        </w:rPr>
        <w:t>Prekybos ir paslaugų teikimo Panevėžio miesto viešosiose vietose taisyklių patvirtinimas ir Savivaldybės tarybos 2016 m. rugsėjo 29 d. sprendimo Nr. 1-305 „Dėl Prekybos ir paslaugų teikimo Panevėžio miesto viešosiose vietose taisyklių ir leidimo prekiauti ar teikti paslaugas viešojoje vietoje formos patvirtinimo“ pripažinimas netekusiu galios</w:t>
      </w:r>
      <w:r w:rsidR="003207A1" w:rsidRPr="00CB0CB3">
        <w:rPr>
          <w:sz w:val="24"/>
        </w:rPr>
        <w:t>.</w:t>
      </w:r>
    </w:p>
    <w:p w:rsidR="003207A1" w:rsidRPr="00CB0CB3" w:rsidRDefault="003207A1" w:rsidP="003207A1">
      <w:pPr>
        <w:ind w:firstLine="851"/>
        <w:jc w:val="both"/>
        <w:rPr>
          <w:sz w:val="24"/>
        </w:rPr>
      </w:pPr>
      <w:r w:rsidRPr="00CB0CB3">
        <w:rPr>
          <w:sz w:val="24"/>
        </w:rPr>
        <w:t>Pranešėja</w:t>
      </w:r>
      <w:r w:rsidR="007F3D5F">
        <w:rPr>
          <w:sz w:val="24"/>
        </w:rPr>
        <w:t>s</w:t>
      </w:r>
      <w:r w:rsidRPr="00CB0CB3">
        <w:rPr>
          <w:sz w:val="24"/>
        </w:rPr>
        <w:t xml:space="preserve"> Jokūbas Leipus. Pristatė sprendimo projektą. Atsakė į pateiktus klausimus.</w:t>
      </w:r>
    </w:p>
    <w:p w:rsidR="00777BC3" w:rsidRDefault="00777BC3" w:rsidP="008B29B5">
      <w:pPr>
        <w:widowControl w:val="0"/>
        <w:ind w:firstLine="851"/>
        <w:jc w:val="both"/>
        <w:rPr>
          <w:sz w:val="24"/>
          <w:szCs w:val="24"/>
        </w:rPr>
      </w:pPr>
      <w:r>
        <w:rPr>
          <w:sz w:val="24"/>
          <w:szCs w:val="24"/>
        </w:rPr>
        <w:t xml:space="preserve">Povilo Urbšio nuomone, šiomis taisyklėmis </w:t>
      </w:r>
      <w:proofErr w:type="spellStart"/>
      <w:r>
        <w:rPr>
          <w:sz w:val="24"/>
          <w:szCs w:val="24"/>
        </w:rPr>
        <w:t>subiurokratinamos</w:t>
      </w:r>
      <w:proofErr w:type="spellEnd"/>
      <w:r w:rsidR="004E4D86">
        <w:rPr>
          <w:sz w:val="24"/>
          <w:szCs w:val="24"/>
        </w:rPr>
        <w:t xml:space="preserve"> leidimo teikti paslaugas ir prekiauti gavimo</w:t>
      </w:r>
      <w:r>
        <w:rPr>
          <w:sz w:val="24"/>
          <w:szCs w:val="24"/>
        </w:rPr>
        <w:t xml:space="preserve"> procedūros. Klausė, ar</w:t>
      </w:r>
      <w:r w:rsidR="00094341">
        <w:rPr>
          <w:sz w:val="24"/>
          <w:szCs w:val="24"/>
        </w:rPr>
        <w:t xml:space="preserve"> dėl taisyklių tartasi</w:t>
      </w:r>
      <w:r>
        <w:rPr>
          <w:sz w:val="24"/>
          <w:szCs w:val="24"/>
        </w:rPr>
        <w:t xml:space="preserve"> su </w:t>
      </w:r>
      <w:r w:rsidR="004E4D86">
        <w:rPr>
          <w:sz w:val="24"/>
          <w:szCs w:val="24"/>
        </w:rPr>
        <w:t>S</w:t>
      </w:r>
      <w:r>
        <w:rPr>
          <w:sz w:val="24"/>
          <w:szCs w:val="24"/>
        </w:rPr>
        <w:t>mulkiųjų verslininkų asociacija.</w:t>
      </w:r>
    </w:p>
    <w:p w:rsidR="00777BC3" w:rsidRDefault="00777BC3" w:rsidP="008B29B5">
      <w:pPr>
        <w:widowControl w:val="0"/>
        <w:ind w:firstLine="851"/>
        <w:jc w:val="both"/>
        <w:rPr>
          <w:sz w:val="24"/>
          <w:szCs w:val="24"/>
        </w:rPr>
      </w:pPr>
      <w:r>
        <w:rPr>
          <w:sz w:val="24"/>
          <w:szCs w:val="24"/>
        </w:rPr>
        <w:t>Tomas Jukna teigė, kad taisyklės parengtos, stengiantis padėti smulkiesiem</w:t>
      </w:r>
      <w:r w:rsidR="00AF6F7B">
        <w:rPr>
          <w:sz w:val="24"/>
          <w:szCs w:val="24"/>
        </w:rPr>
        <w:t>s</w:t>
      </w:r>
      <w:r>
        <w:rPr>
          <w:sz w:val="24"/>
          <w:szCs w:val="24"/>
        </w:rPr>
        <w:t xml:space="preserve"> verslininkams.</w:t>
      </w:r>
    </w:p>
    <w:p w:rsidR="008B29B5" w:rsidRPr="00A469F8" w:rsidRDefault="008B29B5" w:rsidP="008B29B5">
      <w:pPr>
        <w:widowControl w:val="0"/>
        <w:ind w:firstLine="851"/>
        <w:jc w:val="both"/>
        <w:rPr>
          <w:sz w:val="24"/>
          <w:szCs w:val="24"/>
        </w:rPr>
      </w:pPr>
      <w:r w:rsidRPr="00A469F8">
        <w:rPr>
          <w:sz w:val="24"/>
          <w:szCs w:val="24"/>
        </w:rPr>
        <w:t>Komiteto nari</w:t>
      </w:r>
      <w:r>
        <w:rPr>
          <w:sz w:val="24"/>
          <w:szCs w:val="24"/>
        </w:rPr>
        <w:t>ų nuomonės dėl pritarimo sprendimo projektui išsiskyrė ir buvo</w:t>
      </w:r>
      <w:r w:rsidRPr="00A469F8">
        <w:rPr>
          <w:sz w:val="24"/>
          <w:szCs w:val="24"/>
        </w:rPr>
        <w:t xml:space="preserve"> bals</w:t>
      </w:r>
      <w:r>
        <w:rPr>
          <w:sz w:val="24"/>
          <w:szCs w:val="24"/>
        </w:rPr>
        <w:t>uota.</w:t>
      </w:r>
    </w:p>
    <w:p w:rsidR="008B29B5" w:rsidRPr="00A469F8" w:rsidRDefault="008B29B5" w:rsidP="008B29B5">
      <w:pPr>
        <w:widowControl w:val="0"/>
        <w:ind w:firstLine="851"/>
        <w:jc w:val="both"/>
        <w:rPr>
          <w:bCs/>
          <w:sz w:val="24"/>
          <w:szCs w:val="24"/>
        </w:rPr>
      </w:pPr>
      <w:r w:rsidRPr="00A469F8">
        <w:rPr>
          <w:bCs/>
          <w:sz w:val="24"/>
          <w:szCs w:val="24"/>
        </w:rPr>
        <w:t>BALSUOTA:</w:t>
      </w:r>
    </w:p>
    <w:p w:rsidR="008B29B5" w:rsidRPr="00A469F8" w:rsidRDefault="008B29B5" w:rsidP="008B29B5">
      <w:pPr>
        <w:widowControl w:val="0"/>
        <w:ind w:firstLine="851"/>
        <w:jc w:val="both"/>
        <w:rPr>
          <w:bCs/>
          <w:sz w:val="24"/>
          <w:szCs w:val="24"/>
        </w:rPr>
      </w:pPr>
      <w:r w:rsidRPr="00A469F8">
        <w:rPr>
          <w:bCs/>
          <w:sz w:val="24"/>
          <w:szCs w:val="24"/>
        </w:rPr>
        <w:t xml:space="preserve">UŽ – </w:t>
      </w:r>
      <w:r w:rsidR="00672497">
        <w:rPr>
          <w:bCs/>
          <w:sz w:val="24"/>
          <w:szCs w:val="24"/>
        </w:rPr>
        <w:t>4</w:t>
      </w:r>
    </w:p>
    <w:p w:rsidR="008B29B5" w:rsidRPr="00A469F8" w:rsidRDefault="008B29B5" w:rsidP="008B29B5">
      <w:pPr>
        <w:widowControl w:val="0"/>
        <w:ind w:firstLine="851"/>
        <w:jc w:val="both"/>
        <w:rPr>
          <w:bCs/>
          <w:sz w:val="24"/>
          <w:szCs w:val="24"/>
        </w:rPr>
      </w:pPr>
      <w:r w:rsidRPr="00A469F8">
        <w:rPr>
          <w:bCs/>
          <w:sz w:val="24"/>
          <w:szCs w:val="24"/>
        </w:rPr>
        <w:t xml:space="preserve">PRIEŠ – </w:t>
      </w:r>
      <w:r w:rsidR="00672497">
        <w:rPr>
          <w:bCs/>
          <w:sz w:val="24"/>
          <w:szCs w:val="24"/>
        </w:rPr>
        <w:t>1</w:t>
      </w:r>
      <w:r w:rsidRPr="00A469F8">
        <w:rPr>
          <w:bCs/>
          <w:sz w:val="24"/>
          <w:szCs w:val="24"/>
        </w:rPr>
        <w:t xml:space="preserve"> </w:t>
      </w:r>
    </w:p>
    <w:p w:rsidR="008B29B5" w:rsidRPr="00A469F8" w:rsidRDefault="008B29B5" w:rsidP="008B29B5">
      <w:pPr>
        <w:widowControl w:val="0"/>
        <w:ind w:firstLine="851"/>
        <w:jc w:val="both"/>
        <w:rPr>
          <w:bCs/>
          <w:sz w:val="24"/>
          <w:szCs w:val="24"/>
        </w:rPr>
      </w:pPr>
      <w:r w:rsidRPr="00A469F8">
        <w:rPr>
          <w:bCs/>
          <w:sz w:val="24"/>
          <w:szCs w:val="24"/>
        </w:rPr>
        <w:t>SUSILAIKĖ – 2</w:t>
      </w:r>
    </w:p>
    <w:p w:rsidR="008B29B5" w:rsidRPr="00A469F8" w:rsidRDefault="008B29B5" w:rsidP="008B29B5">
      <w:pPr>
        <w:widowControl w:val="0"/>
        <w:ind w:firstLine="851"/>
        <w:jc w:val="both"/>
        <w:outlineLvl w:val="0"/>
        <w:rPr>
          <w:sz w:val="24"/>
          <w:szCs w:val="24"/>
        </w:rPr>
      </w:pPr>
      <w:r w:rsidRPr="00A469F8">
        <w:rPr>
          <w:sz w:val="24"/>
          <w:szCs w:val="24"/>
        </w:rPr>
        <w:t>Komiteto nariai pritarė sprendimo projektui.</w:t>
      </w:r>
    </w:p>
    <w:p w:rsidR="003207A1" w:rsidRPr="00CB0CB3" w:rsidRDefault="003207A1" w:rsidP="003207A1">
      <w:pPr>
        <w:ind w:firstLine="851"/>
        <w:jc w:val="both"/>
        <w:rPr>
          <w:sz w:val="24"/>
        </w:rPr>
      </w:pPr>
    </w:p>
    <w:p w:rsidR="003207A1" w:rsidRPr="00CB0CB3" w:rsidRDefault="003207A1" w:rsidP="003207A1">
      <w:pPr>
        <w:ind w:firstLine="851"/>
        <w:jc w:val="both"/>
        <w:rPr>
          <w:sz w:val="24"/>
        </w:rPr>
      </w:pPr>
      <w:r w:rsidRPr="00CB0CB3">
        <w:rPr>
          <w:sz w:val="24"/>
        </w:rPr>
        <w:t>NUTARTA. Pritarti Tarybos sprendimo „</w:t>
      </w:r>
      <w:r w:rsidRPr="00CB0CB3">
        <w:rPr>
          <w:rFonts w:eastAsia="Book Antiqua"/>
          <w:color w:val="000000"/>
          <w:sz w:val="24"/>
          <w:szCs w:val="24"/>
          <w:shd w:val="clear" w:color="auto" w:fill="FFFFFF"/>
          <w:lang w:eastAsia="lt-LT" w:bidi="lt-LT"/>
        </w:rPr>
        <w:t>Dėl Prekybos ir paslaugų teikimo Panevėžio miesto viešosiose vietose taisyklių patvirtinimo ir Savivaldybės tarybos 2016 m. rugsėjo 29 d. sprendimo Nr. 1-305 „Dėl Prekybos ir paslaugų teikimo Panevėžio miesto viešosiose vietose taisyklių ir leidimo prekiauti ar teikti paslaugas viešojoje vietoje formos patvirtinimo“ pripažinimo netekusiu galios</w:t>
      </w:r>
      <w:r w:rsidRPr="00CB0CB3">
        <w:rPr>
          <w:sz w:val="24"/>
        </w:rPr>
        <w:t>“ projektui.</w:t>
      </w:r>
    </w:p>
    <w:p w:rsidR="003207A1" w:rsidRPr="00CB0CB3" w:rsidRDefault="003207A1" w:rsidP="003207A1">
      <w:pPr>
        <w:ind w:firstLine="851"/>
        <w:jc w:val="both"/>
        <w:rPr>
          <w:sz w:val="24"/>
        </w:rPr>
      </w:pPr>
    </w:p>
    <w:p w:rsidR="003207A1" w:rsidRPr="00CB0CB3" w:rsidRDefault="00220CBE" w:rsidP="003207A1">
      <w:pPr>
        <w:ind w:firstLine="851"/>
        <w:jc w:val="both"/>
        <w:rPr>
          <w:sz w:val="24"/>
        </w:rPr>
      </w:pPr>
      <w:r>
        <w:rPr>
          <w:sz w:val="24"/>
        </w:rPr>
        <w:t>8</w:t>
      </w:r>
      <w:r w:rsidR="003207A1" w:rsidRPr="00CB0CB3">
        <w:rPr>
          <w:sz w:val="24"/>
        </w:rPr>
        <w:t xml:space="preserve">. SVARSTYTA. </w:t>
      </w:r>
      <w:r w:rsidR="003207A1" w:rsidRPr="00CB0CB3">
        <w:rPr>
          <w:sz w:val="24"/>
          <w:lang w:eastAsia="lt-LT"/>
        </w:rPr>
        <w:t xml:space="preserve">Savivaldybės tarybos </w:t>
      </w:r>
      <w:r w:rsidR="003207A1" w:rsidRPr="00CB0CB3">
        <w:rPr>
          <w:color w:val="000000"/>
          <w:sz w:val="24"/>
          <w:szCs w:val="24"/>
          <w:lang w:eastAsia="lt-LT"/>
        </w:rPr>
        <w:t xml:space="preserve">2015 m. kovo 26 d. </w:t>
      </w:r>
      <w:r w:rsidR="003207A1" w:rsidRPr="00CB0CB3">
        <w:rPr>
          <w:sz w:val="24"/>
          <w:lang w:eastAsia="lt-LT"/>
        </w:rPr>
        <w:t>sprendimo Nr. 1-85 „D</w:t>
      </w:r>
      <w:r w:rsidR="003207A1" w:rsidRPr="00CB0CB3">
        <w:rPr>
          <w:bCs/>
          <w:color w:val="000000"/>
          <w:sz w:val="24"/>
          <w:shd w:val="clear" w:color="auto" w:fill="FFFFFF"/>
        </w:rPr>
        <w:t xml:space="preserve">ėl Leidimo teikti paslaugas pramoginiais įrenginiais išdavimo tvarkos aprašo patvirtinimo ir Savivaldybės tarybos 2014 m. kovo 27 d. sprendimo Nr. 1-91 „Dėl Leidimo teikti paslaugas </w:t>
      </w:r>
      <w:r w:rsidR="003207A1" w:rsidRPr="00CB0CB3">
        <w:rPr>
          <w:bCs/>
          <w:color w:val="000000"/>
          <w:sz w:val="24"/>
          <w:shd w:val="clear" w:color="auto" w:fill="FFFFFF"/>
        </w:rPr>
        <w:lastRenderedPageBreak/>
        <w:t>pramoginiais įrenginiais išdavimo tvarkos aprašo tvirtinimo“ pripažinimo netekusiu galios</w:t>
      </w:r>
      <w:r w:rsidR="003207A1" w:rsidRPr="00CB0CB3">
        <w:rPr>
          <w:sz w:val="24"/>
          <w:lang w:eastAsia="lt-LT"/>
        </w:rPr>
        <w:t xml:space="preserve">“ </w:t>
      </w:r>
      <w:r w:rsidR="003207A1" w:rsidRPr="00CB0CB3">
        <w:rPr>
          <w:sz w:val="24"/>
        </w:rPr>
        <w:t>pripažinimas netekusiu galios.</w:t>
      </w:r>
    </w:p>
    <w:p w:rsidR="003207A1" w:rsidRPr="00CB0CB3" w:rsidRDefault="003207A1" w:rsidP="003207A1">
      <w:pPr>
        <w:ind w:firstLine="851"/>
        <w:jc w:val="both"/>
        <w:rPr>
          <w:sz w:val="24"/>
        </w:rPr>
      </w:pPr>
      <w:r w:rsidRPr="00CB0CB3">
        <w:rPr>
          <w:sz w:val="24"/>
        </w:rPr>
        <w:t>Pranešėja</w:t>
      </w:r>
      <w:r w:rsidR="007F3D5F">
        <w:rPr>
          <w:sz w:val="24"/>
        </w:rPr>
        <w:t>s</w:t>
      </w:r>
      <w:r w:rsidRPr="00CB0CB3">
        <w:rPr>
          <w:sz w:val="24"/>
        </w:rPr>
        <w:t xml:space="preserve"> Jokūbas Leipus. Pristatė sprendimo projektą. Atsakė į pateiktus klausimus.</w:t>
      </w:r>
    </w:p>
    <w:p w:rsidR="003207A1" w:rsidRPr="00CB0CB3" w:rsidRDefault="003207A1" w:rsidP="003207A1">
      <w:pPr>
        <w:ind w:firstLine="851"/>
        <w:jc w:val="both"/>
        <w:rPr>
          <w:sz w:val="24"/>
        </w:rPr>
      </w:pPr>
      <w:r w:rsidRPr="00CB0CB3">
        <w:rPr>
          <w:sz w:val="24"/>
        </w:rPr>
        <w:t>Komiteto nariai bendru sutarimu pritarė sprendimo projektui.</w:t>
      </w:r>
    </w:p>
    <w:p w:rsidR="003207A1" w:rsidRPr="00CB0CB3" w:rsidRDefault="003207A1" w:rsidP="003207A1">
      <w:pPr>
        <w:ind w:firstLine="851"/>
        <w:jc w:val="both"/>
        <w:rPr>
          <w:sz w:val="24"/>
        </w:rPr>
      </w:pPr>
    </w:p>
    <w:p w:rsidR="003207A1" w:rsidRPr="00CB0CB3" w:rsidRDefault="003207A1" w:rsidP="003207A1">
      <w:pPr>
        <w:ind w:firstLine="851"/>
        <w:jc w:val="both"/>
        <w:rPr>
          <w:sz w:val="24"/>
        </w:rPr>
      </w:pPr>
      <w:r w:rsidRPr="00CB0CB3">
        <w:rPr>
          <w:sz w:val="24"/>
        </w:rPr>
        <w:t>NUTARTA. Pritarti Tarybos sprendimo „</w:t>
      </w:r>
      <w:r w:rsidRPr="00CB0CB3">
        <w:rPr>
          <w:sz w:val="24"/>
          <w:lang w:eastAsia="lt-LT"/>
        </w:rPr>
        <w:t xml:space="preserve">Dėl Savivaldybės tarybos </w:t>
      </w:r>
      <w:r w:rsidRPr="00CB0CB3">
        <w:rPr>
          <w:color w:val="000000"/>
          <w:sz w:val="24"/>
          <w:szCs w:val="24"/>
          <w:lang w:eastAsia="lt-LT"/>
        </w:rPr>
        <w:t xml:space="preserve">2015 m. kovo 26 d. </w:t>
      </w:r>
      <w:r w:rsidRPr="00CB0CB3">
        <w:rPr>
          <w:sz w:val="24"/>
          <w:lang w:eastAsia="lt-LT"/>
        </w:rPr>
        <w:t>sprendimo Nr. 1-85 „D</w:t>
      </w:r>
      <w:r w:rsidRPr="00CB0CB3">
        <w:rPr>
          <w:bCs/>
          <w:color w:val="000000"/>
          <w:sz w:val="24"/>
          <w:shd w:val="clear" w:color="auto" w:fill="FFFFFF"/>
        </w:rPr>
        <w:t>ėl Leidimo teikti paslaugas pramoginiais įrenginiais išdavimo tvarkos aprašo patvirtinimo ir Savivaldybės tarybos 2014 m. kovo 27 d. sprendimo Nr. 1-91 „Dėl Leidimo teikti paslaugas pramoginiais įrenginiais išdavimo tvarkos aprašo tvirtinimo“ pripažinimo netekusiu galios</w:t>
      </w:r>
      <w:r w:rsidRPr="00CB0CB3">
        <w:rPr>
          <w:sz w:val="24"/>
          <w:lang w:eastAsia="lt-LT"/>
        </w:rPr>
        <w:t xml:space="preserve">“ </w:t>
      </w:r>
      <w:r w:rsidRPr="00CB0CB3">
        <w:rPr>
          <w:sz w:val="24"/>
        </w:rPr>
        <w:t>pripažinimo netekusiu galios“ projektui.</w:t>
      </w:r>
    </w:p>
    <w:p w:rsidR="003207A1" w:rsidRPr="00CB0CB3" w:rsidRDefault="003207A1" w:rsidP="003207A1">
      <w:pPr>
        <w:ind w:firstLine="851"/>
        <w:jc w:val="both"/>
        <w:rPr>
          <w:sz w:val="24"/>
        </w:rPr>
      </w:pPr>
    </w:p>
    <w:p w:rsidR="00220CBE" w:rsidRPr="0013247F" w:rsidRDefault="00220CBE" w:rsidP="00220CBE">
      <w:pPr>
        <w:ind w:firstLine="851"/>
        <w:jc w:val="both"/>
        <w:rPr>
          <w:sz w:val="24"/>
          <w:szCs w:val="24"/>
        </w:rPr>
      </w:pPr>
      <w:r>
        <w:rPr>
          <w:sz w:val="24"/>
          <w:szCs w:val="24"/>
        </w:rPr>
        <w:t>9</w:t>
      </w:r>
      <w:r w:rsidRPr="0013247F">
        <w:rPr>
          <w:sz w:val="24"/>
          <w:szCs w:val="24"/>
        </w:rPr>
        <w:t xml:space="preserve">. SVARSTYTA. </w:t>
      </w:r>
      <w:r w:rsidRPr="00AC5249">
        <w:rPr>
          <w:sz w:val="24"/>
          <w:szCs w:val="24"/>
        </w:rPr>
        <w:t>Savivaldybės tarybos 2011 m. gruodžio 15 d. sprendimo Nr. 1-12-4 „Dėl keleivių vežimo reguliariais reisais vietinio (miesto) susisiekimo maršrutais bilietų kainų nustatymo, Savivaldybės tarybos 2008 m. lapkričio 27 d. sprendimo Nr. 1-26-19 1, 2, 3, 5, 6 punktų ir 2009 m. balandžio 29 d. sprendimo Nr. 1-32-12 pripažinimo netekusiais galios“ pakeitim</w:t>
      </w:r>
      <w:r>
        <w:rPr>
          <w:sz w:val="24"/>
          <w:szCs w:val="24"/>
        </w:rPr>
        <w:t>as</w:t>
      </w:r>
      <w:r w:rsidRPr="0013247F">
        <w:rPr>
          <w:sz w:val="24"/>
          <w:szCs w:val="24"/>
        </w:rPr>
        <w:t>.</w:t>
      </w:r>
    </w:p>
    <w:p w:rsidR="00220CBE" w:rsidRPr="0013247F" w:rsidRDefault="00220CBE" w:rsidP="00220CBE">
      <w:pPr>
        <w:ind w:firstLine="851"/>
        <w:jc w:val="both"/>
        <w:rPr>
          <w:sz w:val="24"/>
          <w:szCs w:val="24"/>
        </w:rPr>
      </w:pPr>
      <w:r w:rsidRPr="0013247F">
        <w:rPr>
          <w:sz w:val="24"/>
          <w:szCs w:val="24"/>
        </w:rPr>
        <w:t>Pranešėjas Jokūbas Leipus. Pristatė sprendimo projektą. Atsakė į pateiktus klausimus.</w:t>
      </w:r>
    </w:p>
    <w:p w:rsidR="00F412BD" w:rsidRDefault="00F412BD" w:rsidP="00F412BD">
      <w:pPr>
        <w:ind w:firstLine="851"/>
        <w:jc w:val="both"/>
        <w:rPr>
          <w:sz w:val="24"/>
          <w:szCs w:val="24"/>
        </w:rPr>
      </w:pPr>
      <w:r>
        <w:rPr>
          <w:sz w:val="24"/>
          <w:szCs w:val="24"/>
        </w:rPr>
        <w:t xml:space="preserve">Rimantas Narkūnas teigė netikintis, kad </w:t>
      </w:r>
      <w:r w:rsidR="003B6BC5">
        <w:rPr>
          <w:sz w:val="24"/>
          <w:szCs w:val="24"/>
        </w:rPr>
        <w:t>D</w:t>
      </w:r>
      <w:r>
        <w:rPr>
          <w:sz w:val="24"/>
          <w:szCs w:val="24"/>
        </w:rPr>
        <w:t xml:space="preserve">ieną be </w:t>
      </w:r>
      <w:r w:rsidR="003B6BC5">
        <w:rPr>
          <w:sz w:val="24"/>
          <w:szCs w:val="24"/>
        </w:rPr>
        <w:t>automobilio</w:t>
      </w:r>
      <w:r>
        <w:rPr>
          <w:sz w:val="24"/>
          <w:szCs w:val="24"/>
        </w:rPr>
        <w:t xml:space="preserve"> visi persės iš automobilių į viešąjį transportą. Klausė gal yra kitų priemonių</w:t>
      </w:r>
      <w:r w:rsidR="003B6BC5">
        <w:rPr>
          <w:sz w:val="24"/>
          <w:szCs w:val="24"/>
        </w:rPr>
        <w:t>,</w:t>
      </w:r>
      <w:r>
        <w:rPr>
          <w:sz w:val="24"/>
          <w:szCs w:val="24"/>
        </w:rPr>
        <w:t xml:space="preserve"> skatin</w:t>
      </w:r>
      <w:r w:rsidR="003B6BC5">
        <w:rPr>
          <w:sz w:val="24"/>
          <w:szCs w:val="24"/>
        </w:rPr>
        <w:t>ančių</w:t>
      </w:r>
      <w:r>
        <w:rPr>
          <w:sz w:val="24"/>
          <w:szCs w:val="24"/>
        </w:rPr>
        <w:t xml:space="preserve"> naudotis viešuoju transportu. </w:t>
      </w:r>
      <w:r w:rsidR="003B6BC5">
        <w:rPr>
          <w:sz w:val="24"/>
          <w:szCs w:val="24"/>
        </w:rPr>
        <w:t>S</w:t>
      </w:r>
      <w:r w:rsidR="00B20259">
        <w:rPr>
          <w:sz w:val="24"/>
          <w:szCs w:val="24"/>
        </w:rPr>
        <w:t xml:space="preserve">iūlė </w:t>
      </w:r>
      <w:r w:rsidR="003B6BC5">
        <w:rPr>
          <w:sz w:val="24"/>
          <w:szCs w:val="24"/>
        </w:rPr>
        <w:t>a</w:t>
      </w:r>
      <w:r w:rsidR="00B20259">
        <w:rPr>
          <w:sz w:val="24"/>
          <w:szCs w:val="24"/>
        </w:rPr>
        <w:t xml:space="preserve">tlikti </w:t>
      </w:r>
      <w:r w:rsidR="003B6BC5">
        <w:rPr>
          <w:sz w:val="24"/>
          <w:szCs w:val="24"/>
        </w:rPr>
        <w:t xml:space="preserve">šios dienos naudojimosi viešuoju transportu </w:t>
      </w:r>
      <w:r w:rsidR="00B20259">
        <w:rPr>
          <w:sz w:val="24"/>
          <w:szCs w:val="24"/>
        </w:rPr>
        <w:t>analizę.</w:t>
      </w:r>
    </w:p>
    <w:p w:rsidR="00B20259" w:rsidRDefault="00B20259" w:rsidP="00F412BD">
      <w:pPr>
        <w:ind w:firstLine="851"/>
        <w:jc w:val="both"/>
        <w:rPr>
          <w:sz w:val="24"/>
          <w:szCs w:val="24"/>
        </w:rPr>
      </w:pPr>
      <w:r>
        <w:rPr>
          <w:sz w:val="24"/>
          <w:szCs w:val="24"/>
        </w:rPr>
        <w:t xml:space="preserve">Posėdžio pirmininkas teigė, kad tai tik viena </w:t>
      </w:r>
      <w:r w:rsidR="00AF6F7B">
        <w:rPr>
          <w:sz w:val="24"/>
          <w:szCs w:val="24"/>
        </w:rPr>
        <w:t xml:space="preserve">iš </w:t>
      </w:r>
      <w:r>
        <w:rPr>
          <w:sz w:val="24"/>
          <w:szCs w:val="24"/>
        </w:rPr>
        <w:t>savaitės be automobilio priemonių. Jų bus ir daugiau.</w:t>
      </w:r>
    </w:p>
    <w:p w:rsidR="00F412BD" w:rsidRPr="00F412BD" w:rsidRDefault="00F412BD" w:rsidP="00F412BD">
      <w:pPr>
        <w:ind w:firstLine="851"/>
        <w:jc w:val="both"/>
        <w:rPr>
          <w:sz w:val="24"/>
          <w:szCs w:val="24"/>
        </w:rPr>
      </w:pPr>
      <w:r>
        <w:rPr>
          <w:sz w:val="24"/>
          <w:szCs w:val="24"/>
        </w:rPr>
        <w:t>Povilas Urbšys siūlė</w:t>
      </w:r>
      <w:r w:rsidRPr="00F412BD">
        <w:rPr>
          <w:sz w:val="24"/>
          <w:szCs w:val="24"/>
        </w:rPr>
        <w:t xml:space="preserve"> </w:t>
      </w:r>
      <w:r>
        <w:rPr>
          <w:sz w:val="24"/>
          <w:szCs w:val="24"/>
        </w:rPr>
        <w:t>sudaryti</w:t>
      </w:r>
      <w:r w:rsidRPr="00F412BD">
        <w:rPr>
          <w:sz w:val="24"/>
          <w:szCs w:val="24"/>
        </w:rPr>
        <w:t xml:space="preserve"> galimyb</w:t>
      </w:r>
      <w:r>
        <w:rPr>
          <w:sz w:val="24"/>
          <w:szCs w:val="24"/>
        </w:rPr>
        <w:t>ę</w:t>
      </w:r>
      <w:r w:rsidRPr="00F412BD">
        <w:rPr>
          <w:sz w:val="24"/>
          <w:szCs w:val="24"/>
        </w:rPr>
        <w:t xml:space="preserve"> dar papildyti sąrašą</w:t>
      </w:r>
      <w:r>
        <w:rPr>
          <w:sz w:val="24"/>
          <w:szCs w:val="24"/>
        </w:rPr>
        <w:t xml:space="preserve"> priemonėmis</w:t>
      </w:r>
      <w:r w:rsidRPr="00F412BD">
        <w:rPr>
          <w:sz w:val="24"/>
          <w:szCs w:val="24"/>
        </w:rPr>
        <w:t>, kada keleiviai būtų vežami nuliniu tarifu.</w:t>
      </w:r>
      <w:r w:rsidR="00E42725">
        <w:rPr>
          <w:sz w:val="24"/>
          <w:szCs w:val="24"/>
        </w:rPr>
        <w:t xml:space="preserve"> Jo nuomone, nuostoliai </w:t>
      </w:r>
      <w:r w:rsidR="00AF6F7B">
        <w:rPr>
          <w:sz w:val="24"/>
          <w:szCs w:val="24"/>
        </w:rPr>
        <w:t>S</w:t>
      </w:r>
      <w:r w:rsidR="00E42725">
        <w:rPr>
          <w:sz w:val="24"/>
          <w:szCs w:val="24"/>
        </w:rPr>
        <w:t>avivaldybei tikrai neb</w:t>
      </w:r>
      <w:r w:rsidR="00AF6F7B">
        <w:rPr>
          <w:sz w:val="24"/>
          <w:szCs w:val="24"/>
        </w:rPr>
        <w:t>ūtų</w:t>
      </w:r>
      <w:r w:rsidR="00E42725">
        <w:rPr>
          <w:sz w:val="24"/>
          <w:szCs w:val="24"/>
        </w:rPr>
        <w:t xml:space="preserve"> dideli.</w:t>
      </w:r>
    </w:p>
    <w:p w:rsidR="00F412BD" w:rsidRPr="00F412BD" w:rsidRDefault="00F412BD" w:rsidP="00F412BD">
      <w:pPr>
        <w:ind w:firstLine="851"/>
        <w:jc w:val="both"/>
        <w:rPr>
          <w:sz w:val="24"/>
          <w:szCs w:val="24"/>
        </w:rPr>
      </w:pPr>
      <w:r w:rsidRPr="00F412BD">
        <w:rPr>
          <w:sz w:val="24"/>
          <w:szCs w:val="24"/>
        </w:rPr>
        <w:t xml:space="preserve">Jokūbas Leipus teigė, kad tam kliūčių nėra, bet turi būti </w:t>
      </w:r>
      <w:r>
        <w:rPr>
          <w:sz w:val="24"/>
          <w:szCs w:val="24"/>
        </w:rPr>
        <w:t xml:space="preserve">teikiamas prašymas </w:t>
      </w:r>
      <w:hyperlink r:id="rId9" w:history="1">
        <w:r w:rsidR="003B6BC5">
          <w:rPr>
            <w:sz w:val="24"/>
            <w:szCs w:val="24"/>
            <w:shd w:val="clear" w:color="auto" w:fill="FFFFFF"/>
          </w:rPr>
          <w:t>K</w:t>
        </w:r>
        <w:r w:rsidR="003B6BC5" w:rsidRPr="003B6BC5">
          <w:rPr>
            <w:sz w:val="24"/>
            <w:szCs w:val="24"/>
            <w:shd w:val="clear" w:color="auto" w:fill="FFFFFF"/>
          </w:rPr>
          <w:t xml:space="preserve">eleivinio transporto organizavimo </w:t>
        </w:r>
      </w:hyperlink>
      <w:r>
        <w:rPr>
          <w:sz w:val="24"/>
          <w:szCs w:val="24"/>
        </w:rPr>
        <w:t xml:space="preserve">komisijai ir </w:t>
      </w:r>
      <w:r w:rsidRPr="00F412BD">
        <w:rPr>
          <w:sz w:val="24"/>
          <w:szCs w:val="24"/>
        </w:rPr>
        <w:t xml:space="preserve">tokio </w:t>
      </w:r>
      <w:r w:rsidR="00AF6F7B">
        <w:rPr>
          <w:sz w:val="24"/>
          <w:szCs w:val="24"/>
        </w:rPr>
        <w:t>prašymo</w:t>
      </w:r>
      <w:r w:rsidRPr="00F412BD">
        <w:rPr>
          <w:sz w:val="24"/>
          <w:szCs w:val="24"/>
        </w:rPr>
        <w:t xml:space="preserve"> pagrindimas.</w:t>
      </w:r>
    </w:p>
    <w:p w:rsidR="00220CBE" w:rsidRPr="0013247F" w:rsidRDefault="00220CBE" w:rsidP="00220CBE">
      <w:pPr>
        <w:ind w:firstLine="851"/>
        <w:jc w:val="both"/>
        <w:rPr>
          <w:sz w:val="24"/>
          <w:szCs w:val="24"/>
        </w:rPr>
      </w:pPr>
      <w:r w:rsidRPr="0013247F">
        <w:rPr>
          <w:sz w:val="24"/>
          <w:szCs w:val="24"/>
        </w:rPr>
        <w:t>Komiteto nariai bendru sutarimu pritarė sprendimo projektui.</w:t>
      </w:r>
    </w:p>
    <w:p w:rsidR="00220CBE" w:rsidRPr="0013247F" w:rsidRDefault="00220CBE" w:rsidP="00220CBE">
      <w:pPr>
        <w:ind w:firstLine="851"/>
        <w:jc w:val="both"/>
        <w:rPr>
          <w:sz w:val="24"/>
          <w:szCs w:val="24"/>
        </w:rPr>
      </w:pPr>
    </w:p>
    <w:p w:rsidR="00220CBE" w:rsidRPr="0013247F" w:rsidRDefault="00220CBE" w:rsidP="00220CBE">
      <w:pPr>
        <w:ind w:firstLine="851"/>
        <w:jc w:val="both"/>
        <w:rPr>
          <w:sz w:val="24"/>
          <w:szCs w:val="24"/>
        </w:rPr>
      </w:pPr>
      <w:r w:rsidRPr="0013247F">
        <w:rPr>
          <w:sz w:val="24"/>
          <w:szCs w:val="24"/>
        </w:rPr>
        <w:t>NUTARTA. Pritarti Tarybos sprendimo „</w:t>
      </w:r>
      <w:r w:rsidRPr="00AC5249">
        <w:rPr>
          <w:sz w:val="24"/>
          <w:szCs w:val="24"/>
        </w:rPr>
        <w:t>Dėl Savivaldybės tarybos 2011 m. gruodžio 15 d. sprendimo Nr. 1-12-4 „Dėl keleivių vežimo reguliariais reisais vietinio (miesto) susisiekimo maršrutais bilietų kainų nustatymo, Savivaldybės tarybos 2008 m. lapkričio 27 d. sprendimo Nr. 1-26-19 1, 2, 3, 5, 6 punktų ir 2009 m. balandžio 29 d. sprendimo Nr. 1-32-12 pripažinimo netekusiais galios“ pakeitimo</w:t>
      </w:r>
      <w:r w:rsidRPr="0013247F">
        <w:rPr>
          <w:sz w:val="24"/>
          <w:szCs w:val="24"/>
        </w:rPr>
        <w:t>“ projektui.</w:t>
      </w:r>
    </w:p>
    <w:p w:rsidR="00220CBE" w:rsidRDefault="00220CBE" w:rsidP="00220CBE">
      <w:pPr>
        <w:ind w:firstLine="851"/>
        <w:jc w:val="both"/>
        <w:rPr>
          <w:sz w:val="24"/>
          <w:szCs w:val="24"/>
        </w:rPr>
      </w:pPr>
    </w:p>
    <w:p w:rsidR="00220CBE" w:rsidRPr="00BD57A0" w:rsidRDefault="00220CBE" w:rsidP="00220CBE">
      <w:pPr>
        <w:ind w:firstLine="851"/>
        <w:jc w:val="both"/>
        <w:rPr>
          <w:sz w:val="24"/>
        </w:rPr>
      </w:pPr>
      <w:r>
        <w:rPr>
          <w:sz w:val="24"/>
        </w:rPr>
        <w:t>10</w:t>
      </w:r>
      <w:r w:rsidRPr="00BD57A0">
        <w:rPr>
          <w:sz w:val="24"/>
        </w:rPr>
        <w:t>. SVARSTYTA. Koncesijos pripažinimas tikslinga.</w:t>
      </w:r>
    </w:p>
    <w:p w:rsidR="00220CBE" w:rsidRPr="00BD57A0" w:rsidRDefault="00220CBE" w:rsidP="00220CBE">
      <w:pPr>
        <w:ind w:firstLine="851"/>
        <w:jc w:val="both"/>
        <w:rPr>
          <w:sz w:val="24"/>
        </w:rPr>
      </w:pPr>
      <w:r w:rsidRPr="00BD57A0">
        <w:rPr>
          <w:sz w:val="24"/>
        </w:rPr>
        <w:t>Pranešėjas Jokūbas Leipus. Pristatė sprendimo projektą. Atsakė į pateiktus klausimus.</w:t>
      </w:r>
    </w:p>
    <w:p w:rsidR="00220CBE" w:rsidRPr="0013247F" w:rsidRDefault="00220CBE" w:rsidP="00220CBE">
      <w:pPr>
        <w:ind w:firstLine="851"/>
        <w:jc w:val="both"/>
        <w:rPr>
          <w:sz w:val="24"/>
          <w:szCs w:val="24"/>
        </w:rPr>
      </w:pPr>
      <w:r w:rsidRPr="0013247F">
        <w:rPr>
          <w:sz w:val="24"/>
          <w:szCs w:val="24"/>
        </w:rPr>
        <w:t>Komiteto nariai bendru sutarimu pritarė sprendimo projektui.</w:t>
      </w:r>
    </w:p>
    <w:p w:rsidR="00220CBE" w:rsidRPr="0013247F" w:rsidRDefault="00220CBE" w:rsidP="00220CBE">
      <w:pPr>
        <w:ind w:firstLine="851"/>
        <w:jc w:val="both"/>
        <w:rPr>
          <w:sz w:val="24"/>
          <w:szCs w:val="24"/>
        </w:rPr>
      </w:pPr>
    </w:p>
    <w:p w:rsidR="00220CBE" w:rsidRPr="0013247F" w:rsidRDefault="00220CBE" w:rsidP="00220CBE">
      <w:pPr>
        <w:ind w:firstLine="851"/>
        <w:jc w:val="both"/>
        <w:rPr>
          <w:sz w:val="24"/>
          <w:szCs w:val="24"/>
        </w:rPr>
      </w:pPr>
      <w:r w:rsidRPr="0013247F">
        <w:rPr>
          <w:sz w:val="24"/>
          <w:szCs w:val="24"/>
        </w:rPr>
        <w:t>NUTARTA. Pritarti Tarybos sprendimo „Dėl koncesijos pripažinimo tikslinga“ projektui.</w:t>
      </w:r>
    </w:p>
    <w:p w:rsidR="00220CBE" w:rsidRDefault="00220CBE" w:rsidP="00220CBE">
      <w:pPr>
        <w:ind w:firstLine="851"/>
        <w:jc w:val="both"/>
        <w:rPr>
          <w:sz w:val="24"/>
          <w:szCs w:val="24"/>
        </w:rPr>
      </w:pPr>
    </w:p>
    <w:p w:rsidR="00CB0CB3" w:rsidRPr="00CB0CB3" w:rsidRDefault="00CB0CB3" w:rsidP="00CB0CB3">
      <w:pPr>
        <w:ind w:firstLine="851"/>
        <w:jc w:val="both"/>
        <w:rPr>
          <w:sz w:val="24"/>
        </w:rPr>
      </w:pPr>
      <w:r w:rsidRPr="00CB0CB3">
        <w:rPr>
          <w:sz w:val="24"/>
        </w:rPr>
        <w:t>1</w:t>
      </w:r>
      <w:r w:rsidR="00220CBE">
        <w:rPr>
          <w:sz w:val="24"/>
        </w:rPr>
        <w:t>1</w:t>
      </w:r>
      <w:r w:rsidRPr="00CB0CB3">
        <w:rPr>
          <w:sz w:val="24"/>
        </w:rPr>
        <w:t>. SVARSTYTA. N</w:t>
      </w:r>
      <w:r w:rsidRPr="00CB0CB3">
        <w:rPr>
          <w:sz w:val="24"/>
          <w:szCs w:val="22"/>
        </w:rPr>
        <w:t>egyvenamųjų patalpų (A. Jakšto g. 1) perdavimo pagal panaudos sutartį Panevėžio m. sunkiosios atletikos sporto klubui „Jėga“</w:t>
      </w:r>
      <w:r w:rsidRPr="00CB0CB3">
        <w:rPr>
          <w:sz w:val="24"/>
        </w:rPr>
        <w:t>.</w:t>
      </w:r>
    </w:p>
    <w:p w:rsidR="00CB0CB3" w:rsidRPr="00CB0CB3" w:rsidRDefault="00CB0CB3" w:rsidP="00CB0CB3">
      <w:pPr>
        <w:ind w:firstLine="851"/>
        <w:jc w:val="both"/>
        <w:rPr>
          <w:sz w:val="24"/>
        </w:rPr>
      </w:pPr>
      <w:r w:rsidRPr="00CB0CB3">
        <w:rPr>
          <w:sz w:val="24"/>
        </w:rPr>
        <w:t>Pranešėja Jolanta Petrauskė. Pristatė sprendimo projektą. Atsakė į pateiktus klausimus.</w:t>
      </w:r>
    </w:p>
    <w:p w:rsidR="00CB0CB3" w:rsidRPr="00CB0CB3" w:rsidRDefault="00CB0CB3" w:rsidP="00CB0CB3">
      <w:pPr>
        <w:ind w:firstLine="851"/>
        <w:jc w:val="both"/>
        <w:rPr>
          <w:sz w:val="24"/>
        </w:rPr>
      </w:pPr>
      <w:r w:rsidRPr="00CB0CB3">
        <w:rPr>
          <w:sz w:val="24"/>
        </w:rPr>
        <w:t>Komiteto nariai bendru sutarimu pritarė sprendimo projektui.</w:t>
      </w:r>
    </w:p>
    <w:p w:rsidR="00CB0CB3" w:rsidRPr="00CB0CB3" w:rsidRDefault="00CB0CB3" w:rsidP="00CB0CB3">
      <w:pPr>
        <w:ind w:firstLine="851"/>
        <w:jc w:val="both"/>
        <w:rPr>
          <w:sz w:val="24"/>
        </w:rPr>
      </w:pPr>
    </w:p>
    <w:p w:rsidR="00CB0CB3" w:rsidRPr="00CB0CB3" w:rsidRDefault="00CB0CB3" w:rsidP="00CB0CB3">
      <w:pPr>
        <w:ind w:firstLine="851"/>
        <w:jc w:val="both"/>
        <w:rPr>
          <w:sz w:val="24"/>
        </w:rPr>
      </w:pPr>
      <w:r w:rsidRPr="00CB0CB3">
        <w:rPr>
          <w:sz w:val="24"/>
        </w:rPr>
        <w:t>NUTARTA. Pritarti Tarybos sprendimo „</w:t>
      </w:r>
      <w:r w:rsidRPr="00CB0CB3">
        <w:rPr>
          <w:sz w:val="24"/>
          <w:szCs w:val="22"/>
        </w:rPr>
        <w:t>Dėl negyvenamųjų patalpų (A. Jakšto g. 1) perdavimo pagal panaudos sutartį Panevėžio m. sunkiosios atletikos sporto klubui „Jėga“</w:t>
      </w:r>
      <w:r w:rsidRPr="00CB0CB3">
        <w:rPr>
          <w:sz w:val="24"/>
        </w:rPr>
        <w:t xml:space="preserve"> projektui.</w:t>
      </w:r>
    </w:p>
    <w:p w:rsidR="00CB0CB3" w:rsidRPr="00CB0CB3" w:rsidRDefault="00CB0CB3" w:rsidP="00CB0CB3">
      <w:pPr>
        <w:ind w:firstLine="851"/>
        <w:jc w:val="both"/>
        <w:rPr>
          <w:sz w:val="24"/>
        </w:rPr>
      </w:pPr>
    </w:p>
    <w:p w:rsidR="00CB0CB3" w:rsidRPr="00CB0CB3" w:rsidRDefault="00CB0CB3" w:rsidP="00CB0CB3">
      <w:pPr>
        <w:ind w:firstLine="851"/>
        <w:jc w:val="both"/>
        <w:rPr>
          <w:sz w:val="24"/>
        </w:rPr>
      </w:pPr>
      <w:r w:rsidRPr="00CB0CB3">
        <w:rPr>
          <w:sz w:val="24"/>
        </w:rPr>
        <w:t>1</w:t>
      </w:r>
      <w:r w:rsidR="00220CBE">
        <w:rPr>
          <w:sz w:val="24"/>
        </w:rPr>
        <w:t>2</w:t>
      </w:r>
      <w:r w:rsidRPr="00CB0CB3">
        <w:rPr>
          <w:sz w:val="24"/>
        </w:rPr>
        <w:t>. SVARSTYTA. Savivaldybės tarybos 2021 m. gegužės 26 d. sprendimo Nr. 1-198 „D</w:t>
      </w:r>
      <w:r w:rsidRPr="00CB0CB3">
        <w:rPr>
          <w:sz w:val="24"/>
          <w:szCs w:val="22"/>
        </w:rPr>
        <w:t>ėl nekilnojamojo turto (A. Jakšto g. 1 ir Taikos al. 11) perdavimo pagal panaudos sutartis irklavimo sporto klubui „Panevėžys“</w:t>
      </w:r>
      <w:r w:rsidRPr="00CB0CB3">
        <w:rPr>
          <w:sz w:val="24"/>
        </w:rPr>
        <w:t xml:space="preserve"> pakeitimas.</w:t>
      </w:r>
    </w:p>
    <w:p w:rsidR="00CB0CB3" w:rsidRPr="00CB0CB3" w:rsidRDefault="00CB0CB3" w:rsidP="00CB0CB3">
      <w:pPr>
        <w:ind w:firstLine="851"/>
        <w:jc w:val="both"/>
        <w:rPr>
          <w:sz w:val="24"/>
        </w:rPr>
      </w:pPr>
      <w:r w:rsidRPr="00CB0CB3">
        <w:rPr>
          <w:sz w:val="24"/>
        </w:rPr>
        <w:t>Pranešėja Jolanta Petrauskė. Pristatė sprendimo projektą. Atsakė į pateiktus klausimus.</w:t>
      </w:r>
    </w:p>
    <w:p w:rsidR="00CB0CB3" w:rsidRPr="00CB0CB3" w:rsidRDefault="00CB0CB3" w:rsidP="00CB0CB3">
      <w:pPr>
        <w:ind w:firstLine="851"/>
        <w:jc w:val="both"/>
        <w:rPr>
          <w:sz w:val="24"/>
        </w:rPr>
      </w:pPr>
      <w:r w:rsidRPr="00CB0CB3">
        <w:rPr>
          <w:sz w:val="24"/>
        </w:rPr>
        <w:t>Komiteto nariai bendru sutarimu pritarė sprendimo projektui.</w:t>
      </w:r>
    </w:p>
    <w:p w:rsidR="00CB0CB3" w:rsidRPr="00CB0CB3" w:rsidRDefault="00CB0CB3" w:rsidP="00CB0CB3">
      <w:pPr>
        <w:ind w:firstLine="851"/>
        <w:jc w:val="both"/>
        <w:rPr>
          <w:sz w:val="24"/>
        </w:rPr>
      </w:pPr>
    </w:p>
    <w:p w:rsidR="00CB0CB3" w:rsidRPr="00CB0CB3" w:rsidRDefault="00CB0CB3" w:rsidP="00CB0CB3">
      <w:pPr>
        <w:ind w:firstLine="851"/>
        <w:jc w:val="both"/>
        <w:rPr>
          <w:sz w:val="24"/>
        </w:rPr>
      </w:pPr>
      <w:r w:rsidRPr="00CB0CB3">
        <w:rPr>
          <w:sz w:val="24"/>
        </w:rPr>
        <w:t>NUTARTA. Pritarti Tarybos sprendimo „Dėl Savivaldybės tarybos 2021 m. gegužės 26 d. sprendimo Nr. 1-198 „D</w:t>
      </w:r>
      <w:r w:rsidRPr="00CB0CB3">
        <w:rPr>
          <w:sz w:val="24"/>
          <w:szCs w:val="22"/>
        </w:rPr>
        <w:t>ėl nekilnojamojo turto (A. Jakšto g. 1 ir Taikos al. 11) perdavimo pagal panaudos sutartis irklavimo sporto klubui „Panevėžys“</w:t>
      </w:r>
      <w:r w:rsidRPr="00CB0CB3">
        <w:rPr>
          <w:sz w:val="24"/>
        </w:rPr>
        <w:t xml:space="preserve"> pakeitimo“ projektui.</w:t>
      </w:r>
    </w:p>
    <w:p w:rsidR="00CB0CB3" w:rsidRPr="00CB0CB3" w:rsidRDefault="00CB0CB3" w:rsidP="00CB0CB3">
      <w:pPr>
        <w:ind w:firstLine="851"/>
        <w:jc w:val="both"/>
        <w:rPr>
          <w:sz w:val="24"/>
        </w:rPr>
      </w:pPr>
    </w:p>
    <w:p w:rsidR="00CB0CB3" w:rsidRPr="00CB0CB3" w:rsidRDefault="00CB0CB3" w:rsidP="00CB0CB3">
      <w:pPr>
        <w:ind w:firstLine="851"/>
        <w:jc w:val="both"/>
        <w:rPr>
          <w:sz w:val="24"/>
        </w:rPr>
      </w:pPr>
      <w:r w:rsidRPr="00CB0CB3">
        <w:rPr>
          <w:sz w:val="24"/>
        </w:rPr>
        <w:t>1</w:t>
      </w:r>
      <w:r w:rsidR="00220CBE">
        <w:rPr>
          <w:sz w:val="24"/>
        </w:rPr>
        <w:t>3</w:t>
      </w:r>
      <w:r w:rsidRPr="00CB0CB3">
        <w:rPr>
          <w:sz w:val="24"/>
        </w:rPr>
        <w:t>. SVARSTYTA. N</w:t>
      </w:r>
      <w:r w:rsidRPr="00CB0CB3">
        <w:rPr>
          <w:sz w:val="24"/>
          <w:szCs w:val="22"/>
        </w:rPr>
        <w:t>ekilnojamojo turto (Savanorių a. 12) perdavimo pagal panaudos sutartį Neįgaliųjų žmonių centrui</w:t>
      </w:r>
      <w:r w:rsidRPr="00CB0CB3">
        <w:rPr>
          <w:sz w:val="24"/>
        </w:rPr>
        <w:t>.</w:t>
      </w:r>
    </w:p>
    <w:p w:rsidR="00CB0CB3" w:rsidRPr="00CB0CB3" w:rsidRDefault="00CB0CB3" w:rsidP="00CB0CB3">
      <w:pPr>
        <w:ind w:firstLine="851"/>
        <w:jc w:val="both"/>
        <w:rPr>
          <w:sz w:val="24"/>
        </w:rPr>
      </w:pPr>
      <w:r w:rsidRPr="00CB0CB3">
        <w:rPr>
          <w:sz w:val="24"/>
        </w:rPr>
        <w:t xml:space="preserve">Pranešėja Jolanta Petrauskė. Pristatė sprendimo projektą. </w:t>
      </w:r>
      <w:r w:rsidR="00E42725">
        <w:rPr>
          <w:sz w:val="24"/>
        </w:rPr>
        <w:t xml:space="preserve">Paaiškino, kad </w:t>
      </w:r>
      <w:r w:rsidR="00E42725" w:rsidRPr="00CB0CB3">
        <w:rPr>
          <w:sz w:val="24"/>
          <w:szCs w:val="22"/>
        </w:rPr>
        <w:t>Neįgaliųjų žmonių centr</w:t>
      </w:r>
      <w:r w:rsidR="00E42725">
        <w:rPr>
          <w:sz w:val="24"/>
          <w:szCs w:val="22"/>
        </w:rPr>
        <w:t>o atstovai apžiūrėjo patalpas ir liko patenkinti, nors jos ne visai yra pritaikytos neįgaliųjų poreikiams.</w:t>
      </w:r>
      <w:r w:rsidR="00E42725" w:rsidRPr="00CB0CB3">
        <w:rPr>
          <w:sz w:val="24"/>
        </w:rPr>
        <w:t xml:space="preserve"> </w:t>
      </w:r>
      <w:r w:rsidRPr="00CB0CB3">
        <w:rPr>
          <w:sz w:val="24"/>
        </w:rPr>
        <w:t>Atsakė į pateiktus klausimus.</w:t>
      </w:r>
    </w:p>
    <w:p w:rsidR="00CB0CB3" w:rsidRPr="00CB0CB3" w:rsidRDefault="00CB0CB3" w:rsidP="00CB0CB3">
      <w:pPr>
        <w:ind w:firstLine="851"/>
        <w:jc w:val="both"/>
        <w:rPr>
          <w:sz w:val="24"/>
        </w:rPr>
      </w:pPr>
      <w:r w:rsidRPr="00CB0CB3">
        <w:rPr>
          <w:sz w:val="24"/>
        </w:rPr>
        <w:t>Komiteto nariai bendru sutarimu pritarė sprendimo projektui.</w:t>
      </w:r>
    </w:p>
    <w:p w:rsidR="00CB0CB3" w:rsidRPr="00CB0CB3" w:rsidRDefault="00CB0CB3" w:rsidP="00CB0CB3">
      <w:pPr>
        <w:ind w:firstLine="851"/>
        <w:jc w:val="both"/>
        <w:rPr>
          <w:sz w:val="24"/>
        </w:rPr>
      </w:pPr>
    </w:p>
    <w:p w:rsidR="00CB0CB3" w:rsidRPr="00CB0CB3" w:rsidRDefault="00CB0CB3" w:rsidP="00CB0CB3">
      <w:pPr>
        <w:ind w:firstLine="851"/>
        <w:jc w:val="both"/>
        <w:rPr>
          <w:sz w:val="24"/>
        </w:rPr>
      </w:pPr>
      <w:r w:rsidRPr="00CB0CB3">
        <w:rPr>
          <w:sz w:val="24"/>
        </w:rPr>
        <w:t>NUTARTA. Pritarti Tarybos sprendimo „</w:t>
      </w:r>
      <w:r w:rsidRPr="00CB0CB3">
        <w:rPr>
          <w:sz w:val="24"/>
          <w:szCs w:val="22"/>
        </w:rPr>
        <w:t>Dėl nekilnojamojo turto (Savanorių a. 12) perdavimo pagal panaudos sutartį Neįgaliųjų žmonių centrui</w:t>
      </w:r>
      <w:r w:rsidRPr="00CB0CB3">
        <w:rPr>
          <w:sz w:val="24"/>
        </w:rPr>
        <w:t>“ projektui.</w:t>
      </w:r>
    </w:p>
    <w:p w:rsidR="00CB0CB3" w:rsidRDefault="00CB0CB3" w:rsidP="00CB0CB3">
      <w:pPr>
        <w:ind w:firstLine="851"/>
        <w:jc w:val="both"/>
        <w:rPr>
          <w:sz w:val="24"/>
        </w:rPr>
      </w:pPr>
    </w:p>
    <w:p w:rsidR="00220CBE" w:rsidRPr="00CB0CB3" w:rsidRDefault="00220CBE" w:rsidP="00220CBE">
      <w:pPr>
        <w:ind w:firstLine="851"/>
        <w:jc w:val="both"/>
        <w:rPr>
          <w:sz w:val="24"/>
        </w:rPr>
      </w:pPr>
      <w:r w:rsidRPr="00CB0CB3">
        <w:rPr>
          <w:sz w:val="24"/>
        </w:rPr>
        <w:t>1</w:t>
      </w:r>
      <w:r>
        <w:rPr>
          <w:sz w:val="24"/>
        </w:rPr>
        <w:t>4</w:t>
      </w:r>
      <w:r w:rsidRPr="00CB0CB3">
        <w:rPr>
          <w:sz w:val="24"/>
        </w:rPr>
        <w:t>. SVARSTYTA. Panevėžio miesto tvarios energetikos ir kovos su klimato kaita veiksmų plano patvirtinimas.</w:t>
      </w:r>
    </w:p>
    <w:p w:rsidR="00220CBE" w:rsidRDefault="00220CBE" w:rsidP="00220CBE">
      <w:pPr>
        <w:ind w:firstLine="851"/>
        <w:jc w:val="both"/>
        <w:rPr>
          <w:sz w:val="24"/>
        </w:rPr>
      </w:pPr>
      <w:r w:rsidRPr="00CB0CB3">
        <w:rPr>
          <w:sz w:val="24"/>
        </w:rPr>
        <w:t>Pranešėja Rūta Taučikienė. Pristatė sprendimo projektą. Atsakė į pateiktus klausimus.</w:t>
      </w:r>
    </w:p>
    <w:p w:rsidR="00E42725" w:rsidRDefault="00E42725" w:rsidP="00220CBE">
      <w:pPr>
        <w:ind w:firstLine="851"/>
        <w:jc w:val="both"/>
        <w:rPr>
          <w:sz w:val="24"/>
        </w:rPr>
      </w:pPr>
      <w:r>
        <w:rPr>
          <w:sz w:val="24"/>
        </w:rPr>
        <w:t>Rimanto</w:t>
      </w:r>
      <w:r w:rsidR="008E2D8C">
        <w:rPr>
          <w:sz w:val="24"/>
        </w:rPr>
        <w:t xml:space="preserve"> </w:t>
      </w:r>
      <w:proofErr w:type="spellStart"/>
      <w:r w:rsidR="008E2D8C">
        <w:rPr>
          <w:sz w:val="24"/>
        </w:rPr>
        <w:t>Narkūno</w:t>
      </w:r>
      <w:proofErr w:type="spellEnd"/>
      <w:r w:rsidR="008E2D8C">
        <w:rPr>
          <w:sz w:val="24"/>
        </w:rPr>
        <w:t xml:space="preserve"> teigimu, veiksmų planas nėra tinkamai įgyvendinamas</w:t>
      </w:r>
      <w:r w:rsidR="003C6EA4">
        <w:rPr>
          <w:sz w:val="24"/>
        </w:rPr>
        <w:t>,</w:t>
      </w:r>
      <w:r w:rsidR="008E2D8C">
        <w:rPr>
          <w:sz w:val="24"/>
        </w:rPr>
        <w:t xml:space="preserve"> </w:t>
      </w:r>
      <w:r w:rsidR="003C6EA4">
        <w:rPr>
          <w:sz w:val="24"/>
        </w:rPr>
        <w:t>n</w:t>
      </w:r>
      <w:r w:rsidR="008E2D8C">
        <w:rPr>
          <w:sz w:val="24"/>
        </w:rPr>
        <w:t>ors jau prieš metus buvo patvirtintas</w:t>
      </w:r>
      <w:r w:rsidR="003C6EA4">
        <w:rPr>
          <w:sz w:val="24"/>
        </w:rPr>
        <w:t xml:space="preserve">. Nevyksta jokia kontrolė. Tai </w:t>
      </w:r>
      <w:r w:rsidR="00AF6F7B">
        <w:rPr>
          <w:sz w:val="24"/>
        </w:rPr>
        <w:t xml:space="preserve">ypač </w:t>
      </w:r>
      <w:r w:rsidR="003C6EA4">
        <w:rPr>
          <w:sz w:val="24"/>
        </w:rPr>
        <w:t>liečia plastikinių indų naudojimą visuotinių renginių metu.</w:t>
      </w:r>
    </w:p>
    <w:p w:rsidR="003C6EA4" w:rsidRPr="00CB0CB3" w:rsidRDefault="003C6EA4" w:rsidP="00220CBE">
      <w:pPr>
        <w:ind w:firstLine="851"/>
        <w:jc w:val="both"/>
        <w:rPr>
          <w:sz w:val="24"/>
        </w:rPr>
      </w:pPr>
      <w:r>
        <w:rPr>
          <w:sz w:val="24"/>
        </w:rPr>
        <w:t xml:space="preserve">Rūta Taučikienė paaiškino, kad už </w:t>
      </w:r>
      <w:r w:rsidR="00A85FAF">
        <w:rPr>
          <w:sz w:val="24"/>
        </w:rPr>
        <w:t>plastikinių indų naudojimą</w:t>
      </w:r>
      <w:r>
        <w:rPr>
          <w:sz w:val="24"/>
        </w:rPr>
        <w:t xml:space="preserve"> atsakingi renginių organizatoriai. Juos apie tai turi informuoti </w:t>
      </w:r>
      <w:r w:rsidR="00AF6F7B">
        <w:rPr>
          <w:sz w:val="24"/>
        </w:rPr>
        <w:t>R</w:t>
      </w:r>
      <w:r>
        <w:rPr>
          <w:sz w:val="24"/>
        </w:rPr>
        <w:t>enginių organizavimo komisija.</w:t>
      </w:r>
    </w:p>
    <w:p w:rsidR="00220CBE" w:rsidRPr="00CB0CB3" w:rsidRDefault="00220CBE" w:rsidP="00220CBE">
      <w:pPr>
        <w:ind w:firstLine="851"/>
        <w:jc w:val="both"/>
        <w:rPr>
          <w:sz w:val="24"/>
        </w:rPr>
      </w:pPr>
      <w:r w:rsidRPr="00CB0CB3">
        <w:rPr>
          <w:sz w:val="24"/>
        </w:rPr>
        <w:t>Komiteto nariai bendru sutarimu pritarė sprendimo projektui.</w:t>
      </w:r>
    </w:p>
    <w:p w:rsidR="00220CBE" w:rsidRPr="00CB0CB3" w:rsidRDefault="00220CBE" w:rsidP="00220CBE">
      <w:pPr>
        <w:ind w:firstLine="851"/>
        <w:jc w:val="both"/>
        <w:rPr>
          <w:sz w:val="24"/>
        </w:rPr>
      </w:pPr>
    </w:p>
    <w:p w:rsidR="00220CBE" w:rsidRPr="00CB0CB3" w:rsidRDefault="00220CBE" w:rsidP="00220CBE">
      <w:pPr>
        <w:ind w:firstLine="851"/>
        <w:jc w:val="both"/>
        <w:rPr>
          <w:sz w:val="24"/>
        </w:rPr>
      </w:pPr>
      <w:r w:rsidRPr="00CB0CB3">
        <w:rPr>
          <w:sz w:val="24"/>
        </w:rPr>
        <w:t>NUTARTA. Pritarti Tarybos sprendimo „</w:t>
      </w:r>
      <w:r w:rsidRPr="00CB0CB3">
        <w:rPr>
          <w:bCs/>
          <w:sz w:val="24"/>
          <w:szCs w:val="24"/>
        </w:rPr>
        <w:t>D</w:t>
      </w:r>
      <w:r w:rsidRPr="00CB0CB3">
        <w:rPr>
          <w:sz w:val="24"/>
        </w:rPr>
        <w:t>ėl Panevėžio miesto tvarios energetikos ir kovos su klimato kaita veiksmų plano patvirtinimo“ projektui.</w:t>
      </w:r>
    </w:p>
    <w:p w:rsidR="00220CBE" w:rsidRPr="00CB0CB3" w:rsidRDefault="00220CBE" w:rsidP="00CB0CB3">
      <w:pPr>
        <w:ind w:firstLine="851"/>
        <w:jc w:val="both"/>
        <w:rPr>
          <w:sz w:val="24"/>
        </w:rPr>
      </w:pPr>
    </w:p>
    <w:p w:rsidR="00220CBE" w:rsidRPr="00220CBE" w:rsidRDefault="00220CBE" w:rsidP="00220CBE">
      <w:pPr>
        <w:ind w:firstLine="851"/>
        <w:jc w:val="both"/>
        <w:rPr>
          <w:sz w:val="24"/>
        </w:rPr>
      </w:pPr>
      <w:r>
        <w:rPr>
          <w:sz w:val="24"/>
        </w:rPr>
        <w:t>18</w:t>
      </w:r>
      <w:r w:rsidRPr="00220CBE">
        <w:rPr>
          <w:sz w:val="24"/>
        </w:rPr>
        <w:t xml:space="preserve">. SVARSTYTA. </w:t>
      </w:r>
      <w:r w:rsidRPr="00220CBE">
        <w:rPr>
          <w:sz w:val="24"/>
          <w:szCs w:val="24"/>
        </w:rPr>
        <w:t xml:space="preserve">Savivaldybės tarybos 2013 m. liepos 25 d. sprendimo Nr. 1-236 </w:t>
      </w:r>
      <w:bookmarkStart w:id="2" w:name="_Hlk74754323"/>
      <w:r w:rsidRPr="00220CBE">
        <w:rPr>
          <w:sz w:val="24"/>
          <w:szCs w:val="24"/>
        </w:rPr>
        <w:t>„D</w:t>
      </w:r>
      <w:r w:rsidRPr="00220CBE">
        <w:rPr>
          <w:bCs/>
          <w:sz w:val="24"/>
        </w:rPr>
        <w:t>ėl Savivaldybės energinio efektyvumo didinimo daugiabučiuose namuose programos patvirtinimo, jos įgyvendinimo administratorių paskyrimo ir įpareigojimo Savivaldybės administracijos direktoriui“</w:t>
      </w:r>
      <w:r w:rsidRPr="00220CBE">
        <w:rPr>
          <w:sz w:val="24"/>
          <w:szCs w:val="24"/>
        </w:rPr>
        <w:t xml:space="preserve"> </w:t>
      </w:r>
      <w:bookmarkEnd w:id="2"/>
      <w:r w:rsidRPr="00220CBE">
        <w:rPr>
          <w:sz w:val="24"/>
          <w:szCs w:val="24"/>
        </w:rPr>
        <w:t>pakeitimas</w:t>
      </w:r>
      <w:r w:rsidRPr="00220CBE">
        <w:rPr>
          <w:sz w:val="24"/>
        </w:rPr>
        <w:t xml:space="preserve"> ir S</w:t>
      </w:r>
      <w:r w:rsidRPr="00220CBE">
        <w:rPr>
          <w:bCs/>
          <w:sz w:val="24"/>
        </w:rPr>
        <w:t xml:space="preserve">avivaldybės tarybos </w:t>
      </w:r>
      <w:r w:rsidRPr="00220CBE">
        <w:rPr>
          <w:sz w:val="24"/>
          <w:szCs w:val="24"/>
        </w:rPr>
        <w:t>2015 m. spalio 22 d. sprendimo Nr. 1-264</w:t>
      </w:r>
      <w:r w:rsidRPr="00220CBE">
        <w:rPr>
          <w:bCs/>
          <w:sz w:val="24"/>
        </w:rPr>
        <w:t xml:space="preserve"> pripažinimas netekusiu galios</w:t>
      </w:r>
      <w:r w:rsidRPr="00220CBE">
        <w:rPr>
          <w:sz w:val="24"/>
        </w:rPr>
        <w:t>.</w:t>
      </w:r>
    </w:p>
    <w:p w:rsidR="00220CBE" w:rsidRPr="00220CBE" w:rsidRDefault="00220CBE" w:rsidP="00220CBE">
      <w:pPr>
        <w:ind w:firstLine="851"/>
        <w:jc w:val="both"/>
        <w:rPr>
          <w:sz w:val="24"/>
        </w:rPr>
      </w:pPr>
      <w:r w:rsidRPr="00220CBE">
        <w:rPr>
          <w:sz w:val="24"/>
        </w:rPr>
        <w:t>Pranešėjas Arvydas Šatas. Pristatė sprendimo projektą. Atsakė į pateiktus klausimus.</w:t>
      </w:r>
    </w:p>
    <w:p w:rsidR="00220CBE" w:rsidRPr="00220CBE" w:rsidRDefault="00220CBE" w:rsidP="00220CBE">
      <w:pPr>
        <w:ind w:firstLine="851"/>
        <w:jc w:val="both"/>
        <w:rPr>
          <w:sz w:val="24"/>
        </w:rPr>
      </w:pPr>
      <w:r w:rsidRPr="00220CBE">
        <w:rPr>
          <w:sz w:val="24"/>
        </w:rPr>
        <w:t>Komiteto nariai bendru sutarimu pritarė sprendimo projektui.</w:t>
      </w:r>
    </w:p>
    <w:p w:rsidR="00220CBE" w:rsidRPr="00220CBE" w:rsidRDefault="00220CBE" w:rsidP="00220CBE">
      <w:pPr>
        <w:ind w:firstLine="851"/>
        <w:jc w:val="both"/>
        <w:rPr>
          <w:sz w:val="24"/>
        </w:rPr>
      </w:pPr>
    </w:p>
    <w:p w:rsidR="00220CBE" w:rsidRPr="00220CBE" w:rsidRDefault="00220CBE" w:rsidP="00220CBE">
      <w:pPr>
        <w:ind w:firstLine="851"/>
        <w:jc w:val="both"/>
        <w:rPr>
          <w:sz w:val="24"/>
        </w:rPr>
      </w:pPr>
      <w:r w:rsidRPr="00220CBE">
        <w:rPr>
          <w:sz w:val="24"/>
        </w:rPr>
        <w:t>NUTARTA. Pritarti Tarybos sprendimo „</w:t>
      </w:r>
      <w:r w:rsidRPr="00220CBE">
        <w:rPr>
          <w:sz w:val="24"/>
          <w:szCs w:val="24"/>
        </w:rPr>
        <w:t>Dėl Savivaldybės tarybos 2013 m. liepos 25 d. sprendimo Nr. 1-236 „D</w:t>
      </w:r>
      <w:r w:rsidRPr="00220CBE">
        <w:rPr>
          <w:bCs/>
          <w:sz w:val="24"/>
        </w:rPr>
        <w:t>ėl Savivaldybės energinio efektyvumo didinimo daugiabučiuose namuose programos patvirtinimo, jos įgyvendinimo administratorių paskyrimo ir įpareigojimo Savivaldybės administracijos direktoriui“</w:t>
      </w:r>
      <w:r w:rsidRPr="00220CBE">
        <w:rPr>
          <w:sz w:val="24"/>
          <w:szCs w:val="24"/>
        </w:rPr>
        <w:t xml:space="preserve"> pakeitimo</w:t>
      </w:r>
      <w:r w:rsidRPr="00220CBE">
        <w:rPr>
          <w:sz w:val="24"/>
        </w:rPr>
        <w:t xml:space="preserve"> ir S</w:t>
      </w:r>
      <w:r w:rsidRPr="00220CBE">
        <w:rPr>
          <w:bCs/>
          <w:sz w:val="24"/>
        </w:rPr>
        <w:t xml:space="preserve">avivaldybės tarybos </w:t>
      </w:r>
      <w:r w:rsidRPr="00220CBE">
        <w:rPr>
          <w:sz w:val="24"/>
          <w:szCs w:val="24"/>
        </w:rPr>
        <w:t>2015 m. spalio 22 d. sprendimo Nr. 1-264</w:t>
      </w:r>
      <w:r w:rsidRPr="00220CBE">
        <w:rPr>
          <w:bCs/>
          <w:sz w:val="24"/>
        </w:rPr>
        <w:t xml:space="preserve"> pripažinimo netekusiu galios</w:t>
      </w:r>
      <w:r w:rsidRPr="00220CBE">
        <w:rPr>
          <w:sz w:val="24"/>
          <w:szCs w:val="22"/>
        </w:rPr>
        <w:t>“</w:t>
      </w:r>
      <w:r w:rsidRPr="00220CBE">
        <w:rPr>
          <w:sz w:val="24"/>
        </w:rPr>
        <w:t xml:space="preserve"> projektui.</w:t>
      </w:r>
    </w:p>
    <w:p w:rsidR="00220CBE" w:rsidRPr="00CB0CB3" w:rsidRDefault="00220CBE" w:rsidP="00CB0CB3">
      <w:pPr>
        <w:ind w:firstLine="851"/>
        <w:jc w:val="both"/>
        <w:rPr>
          <w:sz w:val="24"/>
        </w:rPr>
      </w:pPr>
    </w:p>
    <w:p w:rsidR="003207A1" w:rsidRPr="00CB0CB3" w:rsidRDefault="00220CBE" w:rsidP="003207A1">
      <w:pPr>
        <w:ind w:firstLine="851"/>
        <w:jc w:val="both"/>
        <w:rPr>
          <w:sz w:val="24"/>
        </w:rPr>
      </w:pPr>
      <w:r>
        <w:rPr>
          <w:sz w:val="24"/>
        </w:rPr>
        <w:t>19</w:t>
      </w:r>
      <w:r w:rsidR="003207A1" w:rsidRPr="00CB0CB3">
        <w:rPr>
          <w:sz w:val="24"/>
        </w:rPr>
        <w:t xml:space="preserve">. SVARSTYTA. </w:t>
      </w:r>
      <w:r w:rsidR="003207A1" w:rsidRPr="00CB0CB3">
        <w:rPr>
          <w:bCs/>
          <w:sz w:val="24"/>
          <w:szCs w:val="24"/>
        </w:rPr>
        <w:t>Marijonų sodo pavadinimo suteikimas</w:t>
      </w:r>
      <w:r w:rsidR="003207A1" w:rsidRPr="00CB0CB3">
        <w:rPr>
          <w:sz w:val="24"/>
        </w:rPr>
        <w:t>.</w:t>
      </w:r>
    </w:p>
    <w:p w:rsidR="003207A1" w:rsidRPr="00CB0CB3" w:rsidRDefault="003207A1" w:rsidP="003207A1">
      <w:pPr>
        <w:ind w:firstLine="851"/>
        <w:jc w:val="both"/>
        <w:rPr>
          <w:sz w:val="24"/>
        </w:rPr>
      </w:pPr>
      <w:r w:rsidRPr="00CB0CB3">
        <w:rPr>
          <w:sz w:val="24"/>
        </w:rPr>
        <w:t>Pranešėja Neringa Tamonienė. Pristatė sprendimo projektą. Atsakė į pateiktus klausimus.</w:t>
      </w:r>
    </w:p>
    <w:p w:rsidR="003207A1" w:rsidRPr="00CB0CB3" w:rsidRDefault="003207A1" w:rsidP="003207A1">
      <w:pPr>
        <w:ind w:firstLine="851"/>
        <w:jc w:val="both"/>
        <w:rPr>
          <w:sz w:val="24"/>
        </w:rPr>
      </w:pPr>
      <w:r w:rsidRPr="00CB0CB3">
        <w:rPr>
          <w:sz w:val="24"/>
        </w:rPr>
        <w:t>Komiteto nariai bendru sutarimu pritarė sprendimo projektui.</w:t>
      </w:r>
    </w:p>
    <w:p w:rsidR="003207A1" w:rsidRPr="00CB0CB3" w:rsidRDefault="003207A1" w:rsidP="003207A1">
      <w:pPr>
        <w:ind w:firstLine="851"/>
        <w:jc w:val="both"/>
        <w:rPr>
          <w:sz w:val="24"/>
        </w:rPr>
      </w:pPr>
    </w:p>
    <w:p w:rsidR="003207A1" w:rsidRPr="00CB0CB3" w:rsidRDefault="003207A1" w:rsidP="003207A1">
      <w:pPr>
        <w:ind w:firstLine="851"/>
        <w:jc w:val="both"/>
        <w:rPr>
          <w:sz w:val="24"/>
        </w:rPr>
      </w:pPr>
      <w:r w:rsidRPr="00CB0CB3">
        <w:rPr>
          <w:sz w:val="24"/>
        </w:rPr>
        <w:t>NUTARTA. Pritarti Tarybos sprendimo „D</w:t>
      </w:r>
      <w:r w:rsidRPr="00CB0CB3">
        <w:rPr>
          <w:bCs/>
          <w:sz w:val="24"/>
          <w:szCs w:val="24"/>
        </w:rPr>
        <w:t>ėl Marijonų sodo pavadinimo suteikimo</w:t>
      </w:r>
      <w:r w:rsidRPr="00CB0CB3">
        <w:rPr>
          <w:sz w:val="24"/>
        </w:rPr>
        <w:t>“ projektui.</w:t>
      </w:r>
    </w:p>
    <w:p w:rsidR="003207A1" w:rsidRPr="00CB0CB3" w:rsidRDefault="003207A1" w:rsidP="003207A1">
      <w:pPr>
        <w:ind w:firstLine="851"/>
        <w:jc w:val="both"/>
        <w:rPr>
          <w:sz w:val="24"/>
        </w:rPr>
      </w:pPr>
    </w:p>
    <w:p w:rsidR="003207A1" w:rsidRPr="00CB0CB3" w:rsidRDefault="00220CBE" w:rsidP="003207A1">
      <w:pPr>
        <w:ind w:firstLine="851"/>
        <w:jc w:val="both"/>
        <w:rPr>
          <w:sz w:val="24"/>
        </w:rPr>
      </w:pPr>
      <w:r>
        <w:rPr>
          <w:sz w:val="24"/>
        </w:rPr>
        <w:t>20</w:t>
      </w:r>
      <w:r w:rsidR="003207A1" w:rsidRPr="00CB0CB3">
        <w:rPr>
          <w:sz w:val="24"/>
        </w:rPr>
        <w:t>. SVARSTYTA. M</w:t>
      </w:r>
      <w:r w:rsidR="003207A1" w:rsidRPr="00CB0CB3">
        <w:rPr>
          <w:bCs/>
          <w:sz w:val="24"/>
          <w:szCs w:val="24"/>
        </w:rPr>
        <w:t>emorialinės lentos įrengimas Panevėžio mieste</w:t>
      </w:r>
      <w:r w:rsidR="003207A1" w:rsidRPr="00CB0CB3">
        <w:rPr>
          <w:sz w:val="24"/>
        </w:rPr>
        <w:t>.</w:t>
      </w:r>
    </w:p>
    <w:p w:rsidR="003207A1" w:rsidRPr="00CB0CB3" w:rsidRDefault="003207A1" w:rsidP="003207A1">
      <w:pPr>
        <w:ind w:firstLine="851"/>
        <w:jc w:val="both"/>
        <w:rPr>
          <w:sz w:val="24"/>
        </w:rPr>
      </w:pPr>
      <w:r w:rsidRPr="00CB0CB3">
        <w:rPr>
          <w:sz w:val="24"/>
        </w:rPr>
        <w:t>Pranešėja Neringa Tamonienė. Pristatė sprendimo projektą. Atsakė į pateiktus klausimus.</w:t>
      </w:r>
    </w:p>
    <w:p w:rsidR="003207A1" w:rsidRPr="00CB0CB3" w:rsidRDefault="003207A1" w:rsidP="003207A1">
      <w:pPr>
        <w:ind w:firstLine="851"/>
        <w:jc w:val="both"/>
        <w:rPr>
          <w:sz w:val="24"/>
        </w:rPr>
      </w:pPr>
      <w:r w:rsidRPr="00CB0CB3">
        <w:rPr>
          <w:sz w:val="24"/>
        </w:rPr>
        <w:t>Komiteto nariai bendru sutarimu pritarė sprendimo projektui.</w:t>
      </w:r>
    </w:p>
    <w:p w:rsidR="003207A1" w:rsidRPr="00CB0CB3" w:rsidRDefault="003207A1" w:rsidP="003207A1">
      <w:pPr>
        <w:ind w:firstLine="851"/>
        <w:jc w:val="both"/>
        <w:rPr>
          <w:sz w:val="24"/>
        </w:rPr>
      </w:pPr>
    </w:p>
    <w:p w:rsidR="003207A1" w:rsidRDefault="003207A1" w:rsidP="003207A1">
      <w:pPr>
        <w:ind w:firstLine="851"/>
        <w:jc w:val="both"/>
        <w:rPr>
          <w:sz w:val="24"/>
        </w:rPr>
      </w:pPr>
      <w:r w:rsidRPr="00CB0CB3">
        <w:rPr>
          <w:sz w:val="24"/>
        </w:rPr>
        <w:t>NUTARTA. Pritarti Tarybos sprendimo „D</w:t>
      </w:r>
      <w:r w:rsidRPr="00CB0CB3">
        <w:rPr>
          <w:bCs/>
          <w:sz w:val="24"/>
          <w:szCs w:val="24"/>
        </w:rPr>
        <w:t>ėl memorialinės lentos įrengimo Panevėžio mieste</w:t>
      </w:r>
      <w:r w:rsidRPr="00CB0CB3">
        <w:rPr>
          <w:sz w:val="24"/>
        </w:rPr>
        <w:t>“ projektui.</w:t>
      </w:r>
    </w:p>
    <w:p w:rsidR="004E53D6" w:rsidRDefault="004E53D6" w:rsidP="004E53D6">
      <w:pPr>
        <w:ind w:firstLine="851"/>
        <w:jc w:val="both"/>
        <w:rPr>
          <w:sz w:val="24"/>
        </w:rPr>
      </w:pPr>
    </w:p>
    <w:p w:rsidR="00467EA8" w:rsidRDefault="00515745" w:rsidP="00430DD0">
      <w:pPr>
        <w:pStyle w:val="prastasistinklapis"/>
        <w:tabs>
          <w:tab w:val="left" w:pos="851"/>
        </w:tabs>
        <w:spacing w:before="0" w:beforeAutospacing="0" w:after="0" w:afterAutospacing="0"/>
        <w:ind w:firstLine="851"/>
        <w:jc w:val="both"/>
        <w:rPr>
          <w:lang w:val="lt-LT"/>
        </w:rPr>
      </w:pPr>
      <w:r w:rsidRPr="00265414">
        <w:rPr>
          <w:lang w:val="lt-LT"/>
        </w:rPr>
        <w:t xml:space="preserve">Posėdis baigtas </w:t>
      </w:r>
      <w:r w:rsidR="00220CBE">
        <w:rPr>
          <w:lang w:val="lt-LT"/>
        </w:rPr>
        <w:t>1</w:t>
      </w:r>
      <w:r w:rsidR="00AF6F7B">
        <w:rPr>
          <w:lang w:val="lt-LT"/>
        </w:rPr>
        <w:t>1</w:t>
      </w:r>
      <w:r w:rsidRPr="00265414">
        <w:rPr>
          <w:lang w:val="lt-LT"/>
        </w:rPr>
        <w:t>.</w:t>
      </w:r>
      <w:r w:rsidR="00AF6F7B">
        <w:rPr>
          <w:lang w:val="lt-LT"/>
        </w:rPr>
        <w:t>10</w:t>
      </w:r>
      <w:r w:rsidR="00C35B6A" w:rsidRPr="00265414">
        <w:rPr>
          <w:lang w:val="lt-LT"/>
        </w:rPr>
        <w:t xml:space="preserve"> </w:t>
      </w:r>
      <w:r w:rsidRPr="00265414">
        <w:rPr>
          <w:lang w:val="lt-LT"/>
        </w:rPr>
        <w:t>val.</w:t>
      </w:r>
    </w:p>
    <w:p w:rsidR="005E1B64" w:rsidRDefault="005E1B64" w:rsidP="00430DD0">
      <w:pPr>
        <w:tabs>
          <w:tab w:val="left" w:pos="6237"/>
          <w:tab w:val="left" w:pos="7371"/>
        </w:tabs>
        <w:jc w:val="both"/>
        <w:rPr>
          <w:sz w:val="24"/>
          <w:szCs w:val="24"/>
        </w:rPr>
      </w:pPr>
    </w:p>
    <w:p w:rsidR="00430DD0" w:rsidRDefault="00430DD0" w:rsidP="00430DD0">
      <w:pPr>
        <w:tabs>
          <w:tab w:val="left" w:pos="6237"/>
          <w:tab w:val="left" w:pos="7371"/>
        </w:tabs>
        <w:jc w:val="both"/>
        <w:rPr>
          <w:sz w:val="24"/>
          <w:szCs w:val="24"/>
        </w:rPr>
      </w:pPr>
    </w:p>
    <w:p w:rsidR="00430DD0" w:rsidRPr="00265414" w:rsidRDefault="00430DD0" w:rsidP="00430DD0">
      <w:pPr>
        <w:tabs>
          <w:tab w:val="left" w:pos="6237"/>
          <w:tab w:val="left" w:pos="7371"/>
        </w:tabs>
        <w:jc w:val="both"/>
        <w:rPr>
          <w:sz w:val="24"/>
          <w:szCs w:val="24"/>
        </w:rPr>
      </w:pPr>
    </w:p>
    <w:p w:rsidR="00CD5832" w:rsidRPr="00265414" w:rsidRDefault="00CD5832" w:rsidP="008500D6">
      <w:pPr>
        <w:tabs>
          <w:tab w:val="left" w:pos="6237"/>
          <w:tab w:val="left" w:pos="7655"/>
        </w:tabs>
        <w:jc w:val="both"/>
        <w:rPr>
          <w:sz w:val="24"/>
          <w:szCs w:val="24"/>
        </w:rPr>
      </w:pPr>
      <w:r w:rsidRPr="00265414">
        <w:rPr>
          <w:sz w:val="24"/>
          <w:szCs w:val="24"/>
        </w:rPr>
        <w:t>Posėdžio pirminink</w:t>
      </w:r>
      <w:r w:rsidR="00395114" w:rsidRPr="00265414">
        <w:rPr>
          <w:sz w:val="24"/>
          <w:szCs w:val="24"/>
        </w:rPr>
        <w:t>as</w:t>
      </w:r>
      <w:r w:rsidRPr="00265414">
        <w:rPr>
          <w:sz w:val="24"/>
          <w:szCs w:val="24"/>
        </w:rPr>
        <w:tab/>
      </w:r>
      <w:r w:rsidRPr="00265414">
        <w:rPr>
          <w:sz w:val="24"/>
          <w:szCs w:val="24"/>
        </w:rPr>
        <w:tab/>
      </w:r>
      <w:r w:rsidR="00BD24FB" w:rsidRPr="00265414">
        <w:rPr>
          <w:sz w:val="24"/>
          <w:szCs w:val="24"/>
        </w:rPr>
        <w:t>Arūnas Balčiūnas</w:t>
      </w:r>
    </w:p>
    <w:p w:rsidR="00B7337B" w:rsidRDefault="00B7337B" w:rsidP="00C6636B">
      <w:pPr>
        <w:tabs>
          <w:tab w:val="left" w:pos="180"/>
          <w:tab w:val="left" w:pos="6237"/>
          <w:tab w:val="left" w:pos="7371"/>
        </w:tabs>
        <w:jc w:val="both"/>
        <w:rPr>
          <w:sz w:val="24"/>
          <w:szCs w:val="24"/>
        </w:rPr>
      </w:pPr>
    </w:p>
    <w:p w:rsidR="00430DD0" w:rsidRDefault="00430DD0" w:rsidP="00C6636B">
      <w:pPr>
        <w:tabs>
          <w:tab w:val="left" w:pos="180"/>
          <w:tab w:val="left" w:pos="6237"/>
          <w:tab w:val="left" w:pos="7371"/>
        </w:tabs>
        <w:jc w:val="both"/>
        <w:rPr>
          <w:sz w:val="24"/>
          <w:szCs w:val="24"/>
        </w:rPr>
      </w:pPr>
    </w:p>
    <w:p w:rsidR="00B7337B" w:rsidRPr="00265414" w:rsidRDefault="00B7337B" w:rsidP="00C6636B">
      <w:pPr>
        <w:tabs>
          <w:tab w:val="left" w:pos="180"/>
          <w:tab w:val="left" w:pos="6237"/>
          <w:tab w:val="left" w:pos="7371"/>
        </w:tabs>
        <w:jc w:val="both"/>
        <w:rPr>
          <w:sz w:val="24"/>
          <w:szCs w:val="24"/>
        </w:rPr>
      </w:pPr>
    </w:p>
    <w:p w:rsidR="00A67220" w:rsidRPr="00CB2A8A" w:rsidRDefault="00CD5832" w:rsidP="008500D6">
      <w:pPr>
        <w:tabs>
          <w:tab w:val="left" w:pos="180"/>
          <w:tab w:val="left" w:pos="6237"/>
          <w:tab w:val="left" w:pos="7655"/>
        </w:tabs>
        <w:jc w:val="both"/>
        <w:rPr>
          <w:sz w:val="24"/>
          <w:szCs w:val="24"/>
        </w:rPr>
      </w:pPr>
      <w:r w:rsidRPr="00265414">
        <w:rPr>
          <w:sz w:val="24"/>
          <w:szCs w:val="24"/>
        </w:rPr>
        <w:t>Posėdžio sekretorė</w:t>
      </w:r>
      <w:r w:rsidRPr="00C6636B">
        <w:rPr>
          <w:sz w:val="24"/>
          <w:szCs w:val="24"/>
        </w:rPr>
        <w:tab/>
      </w:r>
      <w:r w:rsidRPr="00CB2A8A">
        <w:rPr>
          <w:sz w:val="24"/>
          <w:szCs w:val="24"/>
        </w:rPr>
        <w:tab/>
      </w:r>
      <w:r w:rsidR="00430DD0">
        <w:rPr>
          <w:sz w:val="24"/>
          <w:szCs w:val="24"/>
        </w:rPr>
        <w:t>Daiva Breivienė</w:t>
      </w:r>
    </w:p>
    <w:sectPr w:rsidR="00A67220" w:rsidRPr="00CB2A8A" w:rsidSect="009F5D70">
      <w:headerReference w:type="even" r:id="rId10"/>
      <w:headerReference w:type="default" r:id="rId11"/>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FBE" w:rsidRDefault="00F70FBE">
      <w:r>
        <w:separator/>
      </w:r>
    </w:p>
  </w:endnote>
  <w:endnote w:type="continuationSeparator" w:id="0">
    <w:p w:rsidR="00F70FBE" w:rsidRDefault="00F7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FBE" w:rsidRDefault="00F70FBE">
      <w:r>
        <w:separator/>
      </w:r>
    </w:p>
  </w:footnote>
  <w:footnote w:type="continuationSeparator" w:id="0">
    <w:p w:rsidR="00F70FBE" w:rsidRDefault="00F70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C2B" w:rsidRDefault="00132C2B"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32C2B" w:rsidRDefault="00132C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C2B" w:rsidRPr="00722484" w:rsidRDefault="00132C2B" w:rsidP="00304A23">
    <w:pPr>
      <w:pStyle w:val="Antrats"/>
      <w:framePr w:wrap="around" w:vAnchor="text" w:hAnchor="margin" w:xAlign="center" w:y="1"/>
      <w:rPr>
        <w:rStyle w:val="Puslapionumeris"/>
        <w:sz w:val="24"/>
        <w:szCs w:val="24"/>
      </w:rPr>
    </w:pPr>
    <w:r w:rsidRPr="00722484">
      <w:rPr>
        <w:rStyle w:val="Puslapionumeris"/>
        <w:sz w:val="24"/>
        <w:szCs w:val="24"/>
      </w:rPr>
      <w:fldChar w:fldCharType="begin"/>
    </w:r>
    <w:r w:rsidRPr="00722484">
      <w:rPr>
        <w:rStyle w:val="Puslapionumeris"/>
        <w:sz w:val="24"/>
        <w:szCs w:val="24"/>
      </w:rPr>
      <w:instrText xml:space="preserve">PAGE  </w:instrText>
    </w:r>
    <w:r w:rsidRPr="00722484">
      <w:rPr>
        <w:rStyle w:val="Puslapionumeris"/>
        <w:sz w:val="24"/>
        <w:szCs w:val="24"/>
      </w:rPr>
      <w:fldChar w:fldCharType="separate"/>
    </w:r>
    <w:r w:rsidR="004417AC">
      <w:rPr>
        <w:rStyle w:val="Puslapionumeris"/>
        <w:noProof/>
        <w:sz w:val="24"/>
        <w:szCs w:val="24"/>
      </w:rPr>
      <w:t>4</w:t>
    </w:r>
    <w:r w:rsidRPr="00722484">
      <w:rPr>
        <w:rStyle w:val="Puslapionumeris"/>
        <w:sz w:val="24"/>
        <w:szCs w:val="24"/>
      </w:rPr>
      <w:fldChar w:fldCharType="end"/>
    </w:r>
  </w:p>
  <w:p w:rsidR="00132C2B" w:rsidRDefault="00132C2B" w:rsidP="00430D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A5F0EB6"/>
    <w:multiLevelType w:val="hybridMultilevel"/>
    <w:tmpl w:val="22F46E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AE051BE"/>
    <w:multiLevelType w:val="hybridMultilevel"/>
    <w:tmpl w:val="4DECDD56"/>
    <w:lvl w:ilvl="0" w:tplc="17DE14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880B4E"/>
    <w:multiLevelType w:val="hybridMultilevel"/>
    <w:tmpl w:val="A538C42C"/>
    <w:lvl w:ilvl="0" w:tplc="3FB6B766">
      <w:start w:val="1"/>
      <w:numFmt w:val="decimal"/>
      <w:lvlText w:val="%1."/>
      <w:lvlJc w:val="left"/>
      <w:pPr>
        <w:ind w:left="360" w:hanging="360"/>
      </w:pPr>
      <w:rPr>
        <w:rFonts w:ascii="Times New Roman" w:eastAsia="Calibri" w:hAnsi="Times New Roman" w:cs="Times New Roman"/>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171F4"/>
    <w:multiLevelType w:val="hybridMultilevel"/>
    <w:tmpl w:val="E8E0607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FAB15B4"/>
    <w:multiLevelType w:val="hybridMultilevel"/>
    <w:tmpl w:val="94EA7F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9" w15:restartNumberingAfterBreak="0">
    <w:nsid w:val="31791A2E"/>
    <w:multiLevelType w:val="hybridMultilevel"/>
    <w:tmpl w:val="214821EC"/>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0"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9CB65B0"/>
    <w:multiLevelType w:val="hybridMultilevel"/>
    <w:tmpl w:val="B9D8435A"/>
    <w:lvl w:ilvl="0" w:tplc="3FE0FD6C">
      <w:start w:val="1"/>
      <w:numFmt w:val="bullet"/>
      <w:lvlText w:val="•"/>
      <w:lvlJc w:val="left"/>
      <w:pPr>
        <w:tabs>
          <w:tab w:val="num" w:pos="720"/>
        </w:tabs>
        <w:ind w:left="720" w:hanging="360"/>
      </w:pPr>
      <w:rPr>
        <w:rFonts w:ascii="Times New Roman" w:hAnsi="Times New Roman" w:hint="default"/>
      </w:rPr>
    </w:lvl>
    <w:lvl w:ilvl="1" w:tplc="C3E250F2" w:tentative="1">
      <w:start w:val="1"/>
      <w:numFmt w:val="bullet"/>
      <w:lvlText w:val="•"/>
      <w:lvlJc w:val="left"/>
      <w:pPr>
        <w:tabs>
          <w:tab w:val="num" w:pos="1440"/>
        </w:tabs>
        <w:ind w:left="1440" w:hanging="360"/>
      </w:pPr>
      <w:rPr>
        <w:rFonts w:ascii="Times New Roman" w:hAnsi="Times New Roman" w:hint="default"/>
      </w:rPr>
    </w:lvl>
    <w:lvl w:ilvl="2" w:tplc="CD0605EE" w:tentative="1">
      <w:start w:val="1"/>
      <w:numFmt w:val="bullet"/>
      <w:lvlText w:val="•"/>
      <w:lvlJc w:val="left"/>
      <w:pPr>
        <w:tabs>
          <w:tab w:val="num" w:pos="2160"/>
        </w:tabs>
        <w:ind w:left="2160" w:hanging="360"/>
      </w:pPr>
      <w:rPr>
        <w:rFonts w:ascii="Times New Roman" w:hAnsi="Times New Roman" w:hint="default"/>
      </w:rPr>
    </w:lvl>
    <w:lvl w:ilvl="3" w:tplc="F2240E02" w:tentative="1">
      <w:start w:val="1"/>
      <w:numFmt w:val="bullet"/>
      <w:lvlText w:val="•"/>
      <w:lvlJc w:val="left"/>
      <w:pPr>
        <w:tabs>
          <w:tab w:val="num" w:pos="2880"/>
        </w:tabs>
        <w:ind w:left="2880" w:hanging="360"/>
      </w:pPr>
      <w:rPr>
        <w:rFonts w:ascii="Times New Roman" w:hAnsi="Times New Roman" w:hint="default"/>
      </w:rPr>
    </w:lvl>
    <w:lvl w:ilvl="4" w:tplc="D8B08F3C" w:tentative="1">
      <w:start w:val="1"/>
      <w:numFmt w:val="bullet"/>
      <w:lvlText w:val="•"/>
      <w:lvlJc w:val="left"/>
      <w:pPr>
        <w:tabs>
          <w:tab w:val="num" w:pos="3600"/>
        </w:tabs>
        <w:ind w:left="3600" w:hanging="360"/>
      </w:pPr>
      <w:rPr>
        <w:rFonts w:ascii="Times New Roman" w:hAnsi="Times New Roman" w:hint="default"/>
      </w:rPr>
    </w:lvl>
    <w:lvl w:ilvl="5" w:tplc="80B656F6" w:tentative="1">
      <w:start w:val="1"/>
      <w:numFmt w:val="bullet"/>
      <w:lvlText w:val="•"/>
      <w:lvlJc w:val="left"/>
      <w:pPr>
        <w:tabs>
          <w:tab w:val="num" w:pos="4320"/>
        </w:tabs>
        <w:ind w:left="4320" w:hanging="360"/>
      </w:pPr>
      <w:rPr>
        <w:rFonts w:ascii="Times New Roman" w:hAnsi="Times New Roman" w:hint="default"/>
      </w:rPr>
    </w:lvl>
    <w:lvl w:ilvl="6" w:tplc="A06E4720" w:tentative="1">
      <w:start w:val="1"/>
      <w:numFmt w:val="bullet"/>
      <w:lvlText w:val="•"/>
      <w:lvlJc w:val="left"/>
      <w:pPr>
        <w:tabs>
          <w:tab w:val="num" w:pos="5040"/>
        </w:tabs>
        <w:ind w:left="5040" w:hanging="360"/>
      </w:pPr>
      <w:rPr>
        <w:rFonts w:ascii="Times New Roman" w:hAnsi="Times New Roman" w:hint="default"/>
      </w:rPr>
    </w:lvl>
    <w:lvl w:ilvl="7" w:tplc="FA5ADCD4" w:tentative="1">
      <w:start w:val="1"/>
      <w:numFmt w:val="bullet"/>
      <w:lvlText w:val="•"/>
      <w:lvlJc w:val="left"/>
      <w:pPr>
        <w:tabs>
          <w:tab w:val="num" w:pos="5760"/>
        </w:tabs>
        <w:ind w:left="5760" w:hanging="360"/>
      </w:pPr>
      <w:rPr>
        <w:rFonts w:ascii="Times New Roman" w:hAnsi="Times New Roman" w:hint="default"/>
      </w:rPr>
    </w:lvl>
    <w:lvl w:ilvl="8" w:tplc="72BAAC5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8DB3790"/>
    <w:multiLevelType w:val="multilevel"/>
    <w:tmpl w:val="9F563A94"/>
    <w:lvl w:ilvl="0">
      <w:start w:val="25"/>
      <w:numFmt w:val="decimal"/>
      <w:lvlText w:val="%1."/>
      <w:lvlJc w:val="left"/>
      <w:pPr>
        <w:ind w:left="1190" w:hanging="480"/>
      </w:pPr>
      <w:rPr>
        <w:b w:val="0"/>
        <w:strike w:val="0"/>
        <w:dstrike w:val="0"/>
        <w:color w:val="auto"/>
        <w:sz w:val="24"/>
        <w:szCs w:val="24"/>
      </w:rPr>
    </w:lvl>
    <w:lvl w:ilvl="1">
      <w:start w:val="1"/>
      <w:numFmt w:val="decimal"/>
      <w:lvlText w:val="%1.%2."/>
      <w:lvlJc w:val="left"/>
      <w:pPr>
        <w:ind w:left="1757" w:hanging="480"/>
      </w:pPr>
      <w:rPr>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3" w15:restartNumberingAfterBreak="0">
    <w:nsid w:val="4A1B348D"/>
    <w:multiLevelType w:val="hybridMultilevel"/>
    <w:tmpl w:val="49386524"/>
    <w:lvl w:ilvl="0" w:tplc="A148AE74">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74053"/>
    <w:multiLevelType w:val="hybridMultilevel"/>
    <w:tmpl w:val="F92225A2"/>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5"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4AE5C08"/>
    <w:multiLevelType w:val="hybridMultilevel"/>
    <w:tmpl w:val="CA64E8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58073B6A"/>
    <w:multiLevelType w:val="hybridMultilevel"/>
    <w:tmpl w:val="4830A5D2"/>
    <w:lvl w:ilvl="0" w:tplc="ECF40F14">
      <w:start w:val="1"/>
      <w:numFmt w:val="bullet"/>
      <w:lvlText w:val="•"/>
      <w:lvlJc w:val="left"/>
      <w:pPr>
        <w:tabs>
          <w:tab w:val="num" w:pos="720"/>
        </w:tabs>
        <w:ind w:left="720" w:hanging="360"/>
      </w:pPr>
      <w:rPr>
        <w:rFonts w:ascii="Times New Roman" w:hAnsi="Times New Roman" w:hint="default"/>
      </w:rPr>
    </w:lvl>
    <w:lvl w:ilvl="1" w:tplc="ED5C78F8" w:tentative="1">
      <w:start w:val="1"/>
      <w:numFmt w:val="bullet"/>
      <w:lvlText w:val="•"/>
      <w:lvlJc w:val="left"/>
      <w:pPr>
        <w:tabs>
          <w:tab w:val="num" w:pos="1440"/>
        </w:tabs>
        <w:ind w:left="1440" w:hanging="360"/>
      </w:pPr>
      <w:rPr>
        <w:rFonts w:ascii="Times New Roman" w:hAnsi="Times New Roman" w:hint="default"/>
      </w:rPr>
    </w:lvl>
    <w:lvl w:ilvl="2" w:tplc="3F6EDFB6" w:tentative="1">
      <w:start w:val="1"/>
      <w:numFmt w:val="bullet"/>
      <w:lvlText w:val="•"/>
      <w:lvlJc w:val="left"/>
      <w:pPr>
        <w:tabs>
          <w:tab w:val="num" w:pos="2160"/>
        </w:tabs>
        <w:ind w:left="2160" w:hanging="360"/>
      </w:pPr>
      <w:rPr>
        <w:rFonts w:ascii="Times New Roman" w:hAnsi="Times New Roman" w:hint="default"/>
      </w:rPr>
    </w:lvl>
    <w:lvl w:ilvl="3" w:tplc="09F0AA72" w:tentative="1">
      <w:start w:val="1"/>
      <w:numFmt w:val="bullet"/>
      <w:lvlText w:val="•"/>
      <w:lvlJc w:val="left"/>
      <w:pPr>
        <w:tabs>
          <w:tab w:val="num" w:pos="2880"/>
        </w:tabs>
        <w:ind w:left="2880" w:hanging="360"/>
      </w:pPr>
      <w:rPr>
        <w:rFonts w:ascii="Times New Roman" w:hAnsi="Times New Roman" w:hint="default"/>
      </w:rPr>
    </w:lvl>
    <w:lvl w:ilvl="4" w:tplc="4CF6D462" w:tentative="1">
      <w:start w:val="1"/>
      <w:numFmt w:val="bullet"/>
      <w:lvlText w:val="•"/>
      <w:lvlJc w:val="left"/>
      <w:pPr>
        <w:tabs>
          <w:tab w:val="num" w:pos="3600"/>
        </w:tabs>
        <w:ind w:left="3600" w:hanging="360"/>
      </w:pPr>
      <w:rPr>
        <w:rFonts w:ascii="Times New Roman" w:hAnsi="Times New Roman" w:hint="default"/>
      </w:rPr>
    </w:lvl>
    <w:lvl w:ilvl="5" w:tplc="513A772A" w:tentative="1">
      <w:start w:val="1"/>
      <w:numFmt w:val="bullet"/>
      <w:lvlText w:val="•"/>
      <w:lvlJc w:val="left"/>
      <w:pPr>
        <w:tabs>
          <w:tab w:val="num" w:pos="4320"/>
        </w:tabs>
        <w:ind w:left="4320" w:hanging="360"/>
      </w:pPr>
      <w:rPr>
        <w:rFonts w:ascii="Times New Roman" w:hAnsi="Times New Roman" w:hint="default"/>
      </w:rPr>
    </w:lvl>
    <w:lvl w:ilvl="6" w:tplc="F8B4CF74" w:tentative="1">
      <w:start w:val="1"/>
      <w:numFmt w:val="bullet"/>
      <w:lvlText w:val="•"/>
      <w:lvlJc w:val="left"/>
      <w:pPr>
        <w:tabs>
          <w:tab w:val="num" w:pos="5040"/>
        </w:tabs>
        <w:ind w:left="5040" w:hanging="360"/>
      </w:pPr>
      <w:rPr>
        <w:rFonts w:ascii="Times New Roman" w:hAnsi="Times New Roman" w:hint="default"/>
      </w:rPr>
    </w:lvl>
    <w:lvl w:ilvl="7" w:tplc="0BCCFA2E" w:tentative="1">
      <w:start w:val="1"/>
      <w:numFmt w:val="bullet"/>
      <w:lvlText w:val="•"/>
      <w:lvlJc w:val="left"/>
      <w:pPr>
        <w:tabs>
          <w:tab w:val="num" w:pos="5760"/>
        </w:tabs>
        <w:ind w:left="5760" w:hanging="360"/>
      </w:pPr>
      <w:rPr>
        <w:rFonts w:ascii="Times New Roman" w:hAnsi="Times New Roman" w:hint="default"/>
      </w:rPr>
    </w:lvl>
    <w:lvl w:ilvl="8" w:tplc="3EAA5C7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AB20EBA"/>
    <w:multiLevelType w:val="hybridMultilevel"/>
    <w:tmpl w:val="4F587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8E01B4"/>
    <w:multiLevelType w:val="hybridMultilevel"/>
    <w:tmpl w:val="86AAC9A6"/>
    <w:lvl w:ilvl="0" w:tplc="5B40100E">
      <w:start w:val="1"/>
      <w:numFmt w:val="decimal"/>
      <w:lvlText w:val="%1."/>
      <w:lvlJc w:val="left"/>
      <w:pPr>
        <w:tabs>
          <w:tab w:val="num" w:pos="786"/>
        </w:tabs>
        <w:ind w:left="786"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D521713"/>
    <w:multiLevelType w:val="hybridMultilevel"/>
    <w:tmpl w:val="B71416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8"/>
  </w:num>
  <w:num w:numId="3">
    <w:abstractNumId w:val="0"/>
  </w:num>
  <w:num w:numId="4">
    <w:abstractNumId w:val="19"/>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2"/>
  </w:num>
  <w:num w:numId="8">
    <w:abstractNumId w:val="15"/>
  </w:num>
  <w:num w:numId="9">
    <w:abstractNumId w:val="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7"/>
  </w:num>
  <w:num w:numId="23">
    <w:abstractNumId w:val="3"/>
  </w:num>
  <w:num w:numId="24">
    <w:abstractNumId w:val="5"/>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2FF"/>
    <w:rsid w:val="000003DD"/>
    <w:rsid w:val="00000411"/>
    <w:rsid w:val="00000720"/>
    <w:rsid w:val="00000E34"/>
    <w:rsid w:val="00001369"/>
    <w:rsid w:val="000014FD"/>
    <w:rsid w:val="00001597"/>
    <w:rsid w:val="00001CBB"/>
    <w:rsid w:val="00001EAD"/>
    <w:rsid w:val="00002681"/>
    <w:rsid w:val="00003E66"/>
    <w:rsid w:val="00003E81"/>
    <w:rsid w:val="000041E5"/>
    <w:rsid w:val="000045D7"/>
    <w:rsid w:val="0000474C"/>
    <w:rsid w:val="00004B53"/>
    <w:rsid w:val="00004FF3"/>
    <w:rsid w:val="0000509D"/>
    <w:rsid w:val="0000698A"/>
    <w:rsid w:val="00006DCA"/>
    <w:rsid w:val="00007AAB"/>
    <w:rsid w:val="00010218"/>
    <w:rsid w:val="00010B17"/>
    <w:rsid w:val="00010BF9"/>
    <w:rsid w:val="000112E1"/>
    <w:rsid w:val="00011B4A"/>
    <w:rsid w:val="0001245A"/>
    <w:rsid w:val="00013563"/>
    <w:rsid w:val="00013866"/>
    <w:rsid w:val="00013D9B"/>
    <w:rsid w:val="0001573D"/>
    <w:rsid w:val="00016137"/>
    <w:rsid w:val="00016452"/>
    <w:rsid w:val="00016C10"/>
    <w:rsid w:val="000179F3"/>
    <w:rsid w:val="00017AFD"/>
    <w:rsid w:val="00020AD0"/>
    <w:rsid w:val="00021157"/>
    <w:rsid w:val="00021736"/>
    <w:rsid w:val="00021D35"/>
    <w:rsid w:val="00022453"/>
    <w:rsid w:val="000228D8"/>
    <w:rsid w:val="000232D7"/>
    <w:rsid w:val="00023A5C"/>
    <w:rsid w:val="00024D6F"/>
    <w:rsid w:val="000256EE"/>
    <w:rsid w:val="0002623E"/>
    <w:rsid w:val="00026250"/>
    <w:rsid w:val="00026397"/>
    <w:rsid w:val="00026879"/>
    <w:rsid w:val="00026E6E"/>
    <w:rsid w:val="0002784B"/>
    <w:rsid w:val="00030467"/>
    <w:rsid w:val="0003279A"/>
    <w:rsid w:val="00032A5A"/>
    <w:rsid w:val="00032DEF"/>
    <w:rsid w:val="00033304"/>
    <w:rsid w:val="0003341E"/>
    <w:rsid w:val="00033568"/>
    <w:rsid w:val="000336B4"/>
    <w:rsid w:val="000345EB"/>
    <w:rsid w:val="00034B0D"/>
    <w:rsid w:val="00034E04"/>
    <w:rsid w:val="00034E39"/>
    <w:rsid w:val="000353B0"/>
    <w:rsid w:val="000357A0"/>
    <w:rsid w:val="00035D95"/>
    <w:rsid w:val="00036014"/>
    <w:rsid w:val="000371A9"/>
    <w:rsid w:val="00037813"/>
    <w:rsid w:val="0004011F"/>
    <w:rsid w:val="000404FF"/>
    <w:rsid w:val="00040A7D"/>
    <w:rsid w:val="00040AA1"/>
    <w:rsid w:val="00040F28"/>
    <w:rsid w:val="00041854"/>
    <w:rsid w:val="00041DFD"/>
    <w:rsid w:val="000421A3"/>
    <w:rsid w:val="0004247F"/>
    <w:rsid w:val="0004279D"/>
    <w:rsid w:val="00042998"/>
    <w:rsid w:val="00042CED"/>
    <w:rsid w:val="00042E62"/>
    <w:rsid w:val="00044085"/>
    <w:rsid w:val="000441B3"/>
    <w:rsid w:val="000441D9"/>
    <w:rsid w:val="0004495B"/>
    <w:rsid w:val="00044ABC"/>
    <w:rsid w:val="00044EEC"/>
    <w:rsid w:val="00045545"/>
    <w:rsid w:val="00045883"/>
    <w:rsid w:val="00047411"/>
    <w:rsid w:val="00047A00"/>
    <w:rsid w:val="00047AEF"/>
    <w:rsid w:val="00047B7D"/>
    <w:rsid w:val="0005001E"/>
    <w:rsid w:val="000500C7"/>
    <w:rsid w:val="000502E5"/>
    <w:rsid w:val="000515C4"/>
    <w:rsid w:val="00051A8F"/>
    <w:rsid w:val="00052929"/>
    <w:rsid w:val="00052A8B"/>
    <w:rsid w:val="000536DE"/>
    <w:rsid w:val="00053C77"/>
    <w:rsid w:val="00053F4B"/>
    <w:rsid w:val="000545D4"/>
    <w:rsid w:val="000554C4"/>
    <w:rsid w:val="00055E69"/>
    <w:rsid w:val="00055F50"/>
    <w:rsid w:val="000560F3"/>
    <w:rsid w:val="00056210"/>
    <w:rsid w:val="000568C0"/>
    <w:rsid w:val="00056E0B"/>
    <w:rsid w:val="000578EE"/>
    <w:rsid w:val="00057903"/>
    <w:rsid w:val="0006096A"/>
    <w:rsid w:val="00060A54"/>
    <w:rsid w:val="00060A82"/>
    <w:rsid w:val="00060B8E"/>
    <w:rsid w:val="00060BED"/>
    <w:rsid w:val="00060F81"/>
    <w:rsid w:val="000612AD"/>
    <w:rsid w:val="00061EDF"/>
    <w:rsid w:val="00062481"/>
    <w:rsid w:val="000628F6"/>
    <w:rsid w:val="000631F5"/>
    <w:rsid w:val="0006393D"/>
    <w:rsid w:val="00063C44"/>
    <w:rsid w:val="00063D7D"/>
    <w:rsid w:val="0006470E"/>
    <w:rsid w:val="00064BB8"/>
    <w:rsid w:val="00066348"/>
    <w:rsid w:val="0006677B"/>
    <w:rsid w:val="00070B49"/>
    <w:rsid w:val="00070D63"/>
    <w:rsid w:val="00071582"/>
    <w:rsid w:val="000717B3"/>
    <w:rsid w:val="000717E6"/>
    <w:rsid w:val="00071919"/>
    <w:rsid w:val="0007194D"/>
    <w:rsid w:val="00071AC3"/>
    <w:rsid w:val="00071B09"/>
    <w:rsid w:val="00071D57"/>
    <w:rsid w:val="00071E5D"/>
    <w:rsid w:val="000726D3"/>
    <w:rsid w:val="00073D2E"/>
    <w:rsid w:val="00073DCE"/>
    <w:rsid w:val="00073ED7"/>
    <w:rsid w:val="00074AA1"/>
    <w:rsid w:val="000759A5"/>
    <w:rsid w:val="0007743F"/>
    <w:rsid w:val="00077543"/>
    <w:rsid w:val="000805E1"/>
    <w:rsid w:val="00080984"/>
    <w:rsid w:val="0008108F"/>
    <w:rsid w:val="00081783"/>
    <w:rsid w:val="000821C7"/>
    <w:rsid w:val="0008265E"/>
    <w:rsid w:val="00083C05"/>
    <w:rsid w:val="00084775"/>
    <w:rsid w:val="00084A09"/>
    <w:rsid w:val="00085276"/>
    <w:rsid w:val="00085646"/>
    <w:rsid w:val="00085A10"/>
    <w:rsid w:val="00086AA4"/>
    <w:rsid w:val="00086C43"/>
    <w:rsid w:val="00086ED5"/>
    <w:rsid w:val="00086FD0"/>
    <w:rsid w:val="00087362"/>
    <w:rsid w:val="000873A1"/>
    <w:rsid w:val="00087722"/>
    <w:rsid w:val="00087B4B"/>
    <w:rsid w:val="00087FC6"/>
    <w:rsid w:val="00090350"/>
    <w:rsid w:val="000907DF"/>
    <w:rsid w:val="00091594"/>
    <w:rsid w:val="000917EE"/>
    <w:rsid w:val="00092081"/>
    <w:rsid w:val="00092924"/>
    <w:rsid w:val="0009342A"/>
    <w:rsid w:val="00093757"/>
    <w:rsid w:val="00094341"/>
    <w:rsid w:val="00094AFA"/>
    <w:rsid w:val="0009574E"/>
    <w:rsid w:val="000962DA"/>
    <w:rsid w:val="000963D9"/>
    <w:rsid w:val="00096418"/>
    <w:rsid w:val="00096A8C"/>
    <w:rsid w:val="000A0148"/>
    <w:rsid w:val="000A0166"/>
    <w:rsid w:val="000A1CB7"/>
    <w:rsid w:val="000A1F0B"/>
    <w:rsid w:val="000A2D2D"/>
    <w:rsid w:val="000A2FEE"/>
    <w:rsid w:val="000A348B"/>
    <w:rsid w:val="000A3B8D"/>
    <w:rsid w:val="000A4C4C"/>
    <w:rsid w:val="000A4FB9"/>
    <w:rsid w:val="000A50B8"/>
    <w:rsid w:val="000A5477"/>
    <w:rsid w:val="000A54CF"/>
    <w:rsid w:val="000A550E"/>
    <w:rsid w:val="000A55BB"/>
    <w:rsid w:val="000A55F2"/>
    <w:rsid w:val="000A566E"/>
    <w:rsid w:val="000A5730"/>
    <w:rsid w:val="000A59F7"/>
    <w:rsid w:val="000A5A64"/>
    <w:rsid w:val="000A5C31"/>
    <w:rsid w:val="000A6C00"/>
    <w:rsid w:val="000A6C70"/>
    <w:rsid w:val="000A7317"/>
    <w:rsid w:val="000A73C8"/>
    <w:rsid w:val="000A7461"/>
    <w:rsid w:val="000A7788"/>
    <w:rsid w:val="000B015C"/>
    <w:rsid w:val="000B096E"/>
    <w:rsid w:val="000B0CAC"/>
    <w:rsid w:val="000B0DB3"/>
    <w:rsid w:val="000B1432"/>
    <w:rsid w:val="000B193F"/>
    <w:rsid w:val="000B1B69"/>
    <w:rsid w:val="000B2002"/>
    <w:rsid w:val="000B2A4C"/>
    <w:rsid w:val="000B344B"/>
    <w:rsid w:val="000B34B5"/>
    <w:rsid w:val="000B3DFA"/>
    <w:rsid w:val="000B47B7"/>
    <w:rsid w:val="000B4909"/>
    <w:rsid w:val="000B5530"/>
    <w:rsid w:val="000B5616"/>
    <w:rsid w:val="000B5CC5"/>
    <w:rsid w:val="000B69DE"/>
    <w:rsid w:val="000B6B1C"/>
    <w:rsid w:val="000B6F9C"/>
    <w:rsid w:val="000B7A49"/>
    <w:rsid w:val="000C033A"/>
    <w:rsid w:val="000C06B7"/>
    <w:rsid w:val="000C111E"/>
    <w:rsid w:val="000C123D"/>
    <w:rsid w:val="000C161B"/>
    <w:rsid w:val="000C16F1"/>
    <w:rsid w:val="000C1794"/>
    <w:rsid w:val="000C1CA0"/>
    <w:rsid w:val="000C2284"/>
    <w:rsid w:val="000C240D"/>
    <w:rsid w:val="000C3DCE"/>
    <w:rsid w:val="000C3DF2"/>
    <w:rsid w:val="000C4222"/>
    <w:rsid w:val="000C4259"/>
    <w:rsid w:val="000C4C92"/>
    <w:rsid w:val="000C5156"/>
    <w:rsid w:val="000C57F3"/>
    <w:rsid w:val="000C58BE"/>
    <w:rsid w:val="000C6055"/>
    <w:rsid w:val="000C6130"/>
    <w:rsid w:val="000C624E"/>
    <w:rsid w:val="000C627D"/>
    <w:rsid w:val="000C66DF"/>
    <w:rsid w:val="000C6C80"/>
    <w:rsid w:val="000C6F0F"/>
    <w:rsid w:val="000C768D"/>
    <w:rsid w:val="000C7B6C"/>
    <w:rsid w:val="000C7D50"/>
    <w:rsid w:val="000D0235"/>
    <w:rsid w:val="000D043E"/>
    <w:rsid w:val="000D1509"/>
    <w:rsid w:val="000D1D57"/>
    <w:rsid w:val="000D2B95"/>
    <w:rsid w:val="000D4018"/>
    <w:rsid w:val="000D45B7"/>
    <w:rsid w:val="000D46D0"/>
    <w:rsid w:val="000D477A"/>
    <w:rsid w:val="000D4DA6"/>
    <w:rsid w:val="000D4F1A"/>
    <w:rsid w:val="000D53C0"/>
    <w:rsid w:val="000D5A83"/>
    <w:rsid w:val="000D71CA"/>
    <w:rsid w:val="000D72C4"/>
    <w:rsid w:val="000D7BFC"/>
    <w:rsid w:val="000E161E"/>
    <w:rsid w:val="000E178D"/>
    <w:rsid w:val="000E1879"/>
    <w:rsid w:val="000E1A1A"/>
    <w:rsid w:val="000E1A83"/>
    <w:rsid w:val="000E1B84"/>
    <w:rsid w:val="000E1B9D"/>
    <w:rsid w:val="000E3E26"/>
    <w:rsid w:val="000E47CD"/>
    <w:rsid w:val="000E491C"/>
    <w:rsid w:val="000E4C58"/>
    <w:rsid w:val="000E65C9"/>
    <w:rsid w:val="000E703D"/>
    <w:rsid w:val="000E7441"/>
    <w:rsid w:val="000E7592"/>
    <w:rsid w:val="000E778C"/>
    <w:rsid w:val="000E7A78"/>
    <w:rsid w:val="000F02DF"/>
    <w:rsid w:val="000F0DA1"/>
    <w:rsid w:val="000F1708"/>
    <w:rsid w:val="000F19F9"/>
    <w:rsid w:val="000F2294"/>
    <w:rsid w:val="000F2769"/>
    <w:rsid w:val="000F2D74"/>
    <w:rsid w:val="000F3422"/>
    <w:rsid w:val="000F3EAE"/>
    <w:rsid w:val="000F41FC"/>
    <w:rsid w:val="000F4620"/>
    <w:rsid w:val="000F4867"/>
    <w:rsid w:val="000F538F"/>
    <w:rsid w:val="000F5570"/>
    <w:rsid w:val="000F5D0F"/>
    <w:rsid w:val="000F5EAE"/>
    <w:rsid w:val="000F6224"/>
    <w:rsid w:val="000F6490"/>
    <w:rsid w:val="000F6D20"/>
    <w:rsid w:val="000F7219"/>
    <w:rsid w:val="000F7462"/>
    <w:rsid w:val="000F78B5"/>
    <w:rsid w:val="000F7BB5"/>
    <w:rsid w:val="001009BA"/>
    <w:rsid w:val="00100B50"/>
    <w:rsid w:val="001017EE"/>
    <w:rsid w:val="00102851"/>
    <w:rsid w:val="00102B3B"/>
    <w:rsid w:val="00103548"/>
    <w:rsid w:val="00103752"/>
    <w:rsid w:val="00103926"/>
    <w:rsid w:val="001049C0"/>
    <w:rsid w:val="001049FE"/>
    <w:rsid w:val="00105001"/>
    <w:rsid w:val="0010558D"/>
    <w:rsid w:val="0010569B"/>
    <w:rsid w:val="00105A70"/>
    <w:rsid w:val="00105BC4"/>
    <w:rsid w:val="00106796"/>
    <w:rsid w:val="0010763B"/>
    <w:rsid w:val="001076CD"/>
    <w:rsid w:val="00107969"/>
    <w:rsid w:val="0011112C"/>
    <w:rsid w:val="001112B5"/>
    <w:rsid w:val="0011169C"/>
    <w:rsid w:val="00112763"/>
    <w:rsid w:val="0011284F"/>
    <w:rsid w:val="00112A0E"/>
    <w:rsid w:val="001131F4"/>
    <w:rsid w:val="00113365"/>
    <w:rsid w:val="00114227"/>
    <w:rsid w:val="0011440A"/>
    <w:rsid w:val="00114500"/>
    <w:rsid w:val="00115305"/>
    <w:rsid w:val="001176C5"/>
    <w:rsid w:val="00117717"/>
    <w:rsid w:val="00117EF2"/>
    <w:rsid w:val="001210B7"/>
    <w:rsid w:val="00121292"/>
    <w:rsid w:val="00121572"/>
    <w:rsid w:val="00121599"/>
    <w:rsid w:val="0012184E"/>
    <w:rsid w:val="0012195A"/>
    <w:rsid w:val="00122251"/>
    <w:rsid w:val="001226EB"/>
    <w:rsid w:val="00122B50"/>
    <w:rsid w:val="00122F36"/>
    <w:rsid w:val="00123266"/>
    <w:rsid w:val="00123529"/>
    <w:rsid w:val="00123CC3"/>
    <w:rsid w:val="00123DAC"/>
    <w:rsid w:val="00123E72"/>
    <w:rsid w:val="00124B8D"/>
    <w:rsid w:val="00124DF2"/>
    <w:rsid w:val="001253C1"/>
    <w:rsid w:val="00125A92"/>
    <w:rsid w:val="001264A4"/>
    <w:rsid w:val="0012699E"/>
    <w:rsid w:val="001310D8"/>
    <w:rsid w:val="00132196"/>
    <w:rsid w:val="00132C2B"/>
    <w:rsid w:val="0013383A"/>
    <w:rsid w:val="00134A1B"/>
    <w:rsid w:val="00134E06"/>
    <w:rsid w:val="00134E56"/>
    <w:rsid w:val="00134ED6"/>
    <w:rsid w:val="00134F67"/>
    <w:rsid w:val="00135821"/>
    <w:rsid w:val="00136156"/>
    <w:rsid w:val="001368DE"/>
    <w:rsid w:val="00136C84"/>
    <w:rsid w:val="00136CDB"/>
    <w:rsid w:val="00136D7A"/>
    <w:rsid w:val="00136F17"/>
    <w:rsid w:val="00140A7D"/>
    <w:rsid w:val="00140FAE"/>
    <w:rsid w:val="00141538"/>
    <w:rsid w:val="001415DE"/>
    <w:rsid w:val="00141E73"/>
    <w:rsid w:val="0014284C"/>
    <w:rsid w:val="001435C9"/>
    <w:rsid w:val="00143D46"/>
    <w:rsid w:val="00143DF3"/>
    <w:rsid w:val="00144AA7"/>
    <w:rsid w:val="00145078"/>
    <w:rsid w:val="00145105"/>
    <w:rsid w:val="0014560B"/>
    <w:rsid w:val="0014635B"/>
    <w:rsid w:val="00146916"/>
    <w:rsid w:val="00146ACD"/>
    <w:rsid w:val="00146AE7"/>
    <w:rsid w:val="00146E2E"/>
    <w:rsid w:val="00147140"/>
    <w:rsid w:val="001474D6"/>
    <w:rsid w:val="00151166"/>
    <w:rsid w:val="00151362"/>
    <w:rsid w:val="00151754"/>
    <w:rsid w:val="00151C72"/>
    <w:rsid w:val="00151D18"/>
    <w:rsid w:val="00151FE9"/>
    <w:rsid w:val="0015260C"/>
    <w:rsid w:val="0015296C"/>
    <w:rsid w:val="001532F6"/>
    <w:rsid w:val="00153358"/>
    <w:rsid w:val="0015340E"/>
    <w:rsid w:val="00153703"/>
    <w:rsid w:val="001545F8"/>
    <w:rsid w:val="00154E59"/>
    <w:rsid w:val="0015558A"/>
    <w:rsid w:val="00155682"/>
    <w:rsid w:val="001558FB"/>
    <w:rsid w:val="00155CF0"/>
    <w:rsid w:val="0015764B"/>
    <w:rsid w:val="00157B20"/>
    <w:rsid w:val="00157E1C"/>
    <w:rsid w:val="0016036E"/>
    <w:rsid w:val="001603A7"/>
    <w:rsid w:val="001611FC"/>
    <w:rsid w:val="00162FA5"/>
    <w:rsid w:val="0016393B"/>
    <w:rsid w:val="00163DCC"/>
    <w:rsid w:val="00165329"/>
    <w:rsid w:val="0016575B"/>
    <w:rsid w:val="00165A2F"/>
    <w:rsid w:val="001663D9"/>
    <w:rsid w:val="00166AD5"/>
    <w:rsid w:val="00167117"/>
    <w:rsid w:val="00167938"/>
    <w:rsid w:val="00167C9F"/>
    <w:rsid w:val="00170329"/>
    <w:rsid w:val="001704DC"/>
    <w:rsid w:val="001708F5"/>
    <w:rsid w:val="00170A25"/>
    <w:rsid w:val="00170D04"/>
    <w:rsid w:val="00170EC3"/>
    <w:rsid w:val="001711D5"/>
    <w:rsid w:val="00171506"/>
    <w:rsid w:val="00171835"/>
    <w:rsid w:val="00171BC0"/>
    <w:rsid w:val="00171C1C"/>
    <w:rsid w:val="001722F0"/>
    <w:rsid w:val="00172E1E"/>
    <w:rsid w:val="001730D7"/>
    <w:rsid w:val="001736D1"/>
    <w:rsid w:val="00173A27"/>
    <w:rsid w:val="001747F5"/>
    <w:rsid w:val="001750AC"/>
    <w:rsid w:val="0017530C"/>
    <w:rsid w:val="001758B1"/>
    <w:rsid w:val="00176049"/>
    <w:rsid w:val="00176669"/>
    <w:rsid w:val="001774B1"/>
    <w:rsid w:val="0018031D"/>
    <w:rsid w:val="00180597"/>
    <w:rsid w:val="00180C25"/>
    <w:rsid w:val="001813E0"/>
    <w:rsid w:val="001815B9"/>
    <w:rsid w:val="0018169D"/>
    <w:rsid w:val="001819E0"/>
    <w:rsid w:val="001821B0"/>
    <w:rsid w:val="0018252C"/>
    <w:rsid w:val="0018271A"/>
    <w:rsid w:val="0018385B"/>
    <w:rsid w:val="00183E27"/>
    <w:rsid w:val="00184C00"/>
    <w:rsid w:val="00184D2D"/>
    <w:rsid w:val="00184F73"/>
    <w:rsid w:val="001856DF"/>
    <w:rsid w:val="00185A10"/>
    <w:rsid w:val="0018673D"/>
    <w:rsid w:val="00186A85"/>
    <w:rsid w:val="001871C4"/>
    <w:rsid w:val="001872D1"/>
    <w:rsid w:val="001877DB"/>
    <w:rsid w:val="00187D95"/>
    <w:rsid w:val="00190011"/>
    <w:rsid w:val="001904C3"/>
    <w:rsid w:val="001904D4"/>
    <w:rsid w:val="0019104A"/>
    <w:rsid w:val="00191799"/>
    <w:rsid w:val="00191BB8"/>
    <w:rsid w:val="00191D1B"/>
    <w:rsid w:val="00191FB3"/>
    <w:rsid w:val="001928CC"/>
    <w:rsid w:val="00193062"/>
    <w:rsid w:val="0019321D"/>
    <w:rsid w:val="0019361C"/>
    <w:rsid w:val="00193FA3"/>
    <w:rsid w:val="00194212"/>
    <w:rsid w:val="00194BC5"/>
    <w:rsid w:val="00194E9F"/>
    <w:rsid w:val="00195268"/>
    <w:rsid w:val="00195ADB"/>
    <w:rsid w:val="001961C9"/>
    <w:rsid w:val="0019628A"/>
    <w:rsid w:val="00196419"/>
    <w:rsid w:val="00196793"/>
    <w:rsid w:val="001968E1"/>
    <w:rsid w:val="001977FF"/>
    <w:rsid w:val="00197C12"/>
    <w:rsid w:val="001A14A0"/>
    <w:rsid w:val="001A1594"/>
    <w:rsid w:val="001A176D"/>
    <w:rsid w:val="001A1E06"/>
    <w:rsid w:val="001A1E85"/>
    <w:rsid w:val="001A29A3"/>
    <w:rsid w:val="001A2B9E"/>
    <w:rsid w:val="001A31F9"/>
    <w:rsid w:val="001A35C5"/>
    <w:rsid w:val="001A3A1E"/>
    <w:rsid w:val="001A513E"/>
    <w:rsid w:val="001A5208"/>
    <w:rsid w:val="001A53E0"/>
    <w:rsid w:val="001A57BD"/>
    <w:rsid w:val="001A590B"/>
    <w:rsid w:val="001A5D02"/>
    <w:rsid w:val="001A5D5A"/>
    <w:rsid w:val="001A5DF7"/>
    <w:rsid w:val="001A6060"/>
    <w:rsid w:val="001A60F9"/>
    <w:rsid w:val="001A619D"/>
    <w:rsid w:val="001A66A1"/>
    <w:rsid w:val="001A66F7"/>
    <w:rsid w:val="001A6C82"/>
    <w:rsid w:val="001A7259"/>
    <w:rsid w:val="001A78B5"/>
    <w:rsid w:val="001A7957"/>
    <w:rsid w:val="001A7D4C"/>
    <w:rsid w:val="001A7EB5"/>
    <w:rsid w:val="001B0452"/>
    <w:rsid w:val="001B0FE8"/>
    <w:rsid w:val="001B13FF"/>
    <w:rsid w:val="001B18E8"/>
    <w:rsid w:val="001B28F1"/>
    <w:rsid w:val="001B32E3"/>
    <w:rsid w:val="001B38F1"/>
    <w:rsid w:val="001B4231"/>
    <w:rsid w:val="001B4530"/>
    <w:rsid w:val="001B4C89"/>
    <w:rsid w:val="001B4D3A"/>
    <w:rsid w:val="001B547D"/>
    <w:rsid w:val="001B5729"/>
    <w:rsid w:val="001B5BA3"/>
    <w:rsid w:val="001B6DD7"/>
    <w:rsid w:val="001B7FD4"/>
    <w:rsid w:val="001C0047"/>
    <w:rsid w:val="001C0CD2"/>
    <w:rsid w:val="001C0EFE"/>
    <w:rsid w:val="001C1241"/>
    <w:rsid w:val="001C1862"/>
    <w:rsid w:val="001C2651"/>
    <w:rsid w:val="001C3328"/>
    <w:rsid w:val="001C366F"/>
    <w:rsid w:val="001C3A2C"/>
    <w:rsid w:val="001C41AE"/>
    <w:rsid w:val="001C4842"/>
    <w:rsid w:val="001C4AB4"/>
    <w:rsid w:val="001C4F69"/>
    <w:rsid w:val="001C50D7"/>
    <w:rsid w:val="001C54A9"/>
    <w:rsid w:val="001C5537"/>
    <w:rsid w:val="001C5677"/>
    <w:rsid w:val="001C56AD"/>
    <w:rsid w:val="001C6925"/>
    <w:rsid w:val="001C6C5D"/>
    <w:rsid w:val="001C6FAB"/>
    <w:rsid w:val="001C76E0"/>
    <w:rsid w:val="001C7980"/>
    <w:rsid w:val="001C7A2C"/>
    <w:rsid w:val="001C7E8E"/>
    <w:rsid w:val="001D0855"/>
    <w:rsid w:val="001D0B98"/>
    <w:rsid w:val="001D1212"/>
    <w:rsid w:val="001D186C"/>
    <w:rsid w:val="001D1E7A"/>
    <w:rsid w:val="001D2501"/>
    <w:rsid w:val="001D2660"/>
    <w:rsid w:val="001D2AD8"/>
    <w:rsid w:val="001D2B64"/>
    <w:rsid w:val="001D3193"/>
    <w:rsid w:val="001D3DD8"/>
    <w:rsid w:val="001D480E"/>
    <w:rsid w:val="001D5533"/>
    <w:rsid w:val="001D6B10"/>
    <w:rsid w:val="001D70FF"/>
    <w:rsid w:val="001D74F5"/>
    <w:rsid w:val="001D766F"/>
    <w:rsid w:val="001D773B"/>
    <w:rsid w:val="001D7DB6"/>
    <w:rsid w:val="001E063D"/>
    <w:rsid w:val="001E0841"/>
    <w:rsid w:val="001E0B0B"/>
    <w:rsid w:val="001E0F3A"/>
    <w:rsid w:val="001E1069"/>
    <w:rsid w:val="001E1A0B"/>
    <w:rsid w:val="001E1CD8"/>
    <w:rsid w:val="001E1F02"/>
    <w:rsid w:val="001E2059"/>
    <w:rsid w:val="001E2BFC"/>
    <w:rsid w:val="001E376B"/>
    <w:rsid w:val="001E47BA"/>
    <w:rsid w:val="001E4830"/>
    <w:rsid w:val="001E4A27"/>
    <w:rsid w:val="001E4C0C"/>
    <w:rsid w:val="001E4FB3"/>
    <w:rsid w:val="001E5061"/>
    <w:rsid w:val="001E52FD"/>
    <w:rsid w:val="001E5509"/>
    <w:rsid w:val="001E5514"/>
    <w:rsid w:val="001E5D8A"/>
    <w:rsid w:val="001E663F"/>
    <w:rsid w:val="001E66FD"/>
    <w:rsid w:val="001E6C55"/>
    <w:rsid w:val="001E7AEC"/>
    <w:rsid w:val="001F10C0"/>
    <w:rsid w:val="001F131E"/>
    <w:rsid w:val="001F14BA"/>
    <w:rsid w:val="001F1851"/>
    <w:rsid w:val="001F19EE"/>
    <w:rsid w:val="001F1F92"/>
    <w:rsid w:val="001F2891"/>
    <w:rsid w:val="001F3D10"/>
    <w:rsid w:val="001F3D2D"/>
    <w:rsid w:val="001F451D"/>
    <w:rsid w:val="001F530A"/>
    <w:rsid w:val="001F5FE2"/>
    <w:rsid w:val="001F755D"/>
    <w:rsid w:val="002006DB"/>
    <w:rsid w:val="002009DC"/>
    <w:rsid w:val="00200C2B"/>
    <w:rsid w:val="00200D67"/>
    <w:rsid w:val="00201AE0"/>
    <w:rsid w:val="002022E8"/>
    <w:rsid w:val="00202484"/>
    <w:rsid w:val="00202DDE"/>
    <w:rsid w:val="002035E1"/>
    <w:rsid w:val="002036DE"/>
    <w:rsid w:val="002037AD"/>
    <w:rsid w:val="00203802"/>
    <w:rsid w:val="00203DC4"/>
    <w:rsid w:val="0020421D"/>
    <w:rsid w:val="002047C5"/>
    <w:rsid w:val="00204AE2"/>
    <w:rsid w:val="00204D73"/>
    <w:rsid w:val="00204DE2"/>
    <w:rsid w:val="00206647"/>
    <w:rsid w:val="00206BE0"/>
    <w:rsid w:val="00206CA9"/>
    <w:rsid w:val="00206E5B"/>
    <w:rsid w:val="002077BB"/>
    <w:rsid w:val="00207BEE"/>
    <w:rsid w:val="0021014C"/>
    <w:rsid w:val="00210A67"/>
    <w:rsid w:val="0021145E"/>
    <w:rsid w:val="00211AA4"/>
    <w:rsid w:val="00211AC0"/>
    <w:rsid w:val="00212618"/>
    <w:rsid w:val="002126DC"/>
    <w:rsid w:val="00213212"/>
    <w:rsid w:val="00213EDD"/>
    <w:rsid w:val="00214285"/>
    <w:rsid w:val="002142D7"/>
    <w:rsid w:val="002144B4"/>
    <w:rsid w:val="0021461C"/>
    <w:rsid w:val="00214983"/>
    <w:rsid w:val="00214A62"/>
    <w:rsid w:val="00214E51"/>
    <w:rsid w:val="002150F9"/>
    <w:rsid w:val="0021560F"/>
    <w:rsid w:val="00215B2D"/>
    <w:rsid w:val="00215C17"/>
    <w:rsid w:val="00216205"/>
    <w:rsid w:val="002162E0"/>
    <w:rsid w:val="002165CE"/>
    <w:rsid w:val="0021697F"/>
    <w:rsid w:val="00216C0B"/>
    <w:rsid w:val="00217557"/>
    <w:rsid w:val="002175F9"/>
    <w:rsid w:val="002178E6"/>
    <w:rsid w:val="00217F79"/>
    <w:rsid w:val="00220394"/>
    <w:rsid w:val="00220551"/>
    <w:rsid w:val="00220B91"/>
    <w:rsid w:val="00220CBE"/>
    <w:rsid w:val="00221801"/>
    <w:rsid w:val="0022192A"/>
    <w:rsid w:val="002224C0"/>
    <w:rsid w:val="002226CB"/>
    <w:rsid w:val="00222C5A"/>
    <w:rsid w:val="00222F1C"/>
    <w:rsid w:val="002232B0"/>
    <w:rsid w:val="00223586"/>
    <w:rsid w:val="00223675"/>
    <w:rsid w:val="00223888"/>
    <w:rsid w:val="00223E55"/>
    <w:rsid w:val="00224202"/>
    <w:rsid w:val="0022440E"/>
    <w:rsid w:val="00224BD3"/>
    <w:rsid w:val="00224FA3"/>
    <w:rsid w:val="002250DF"/>
    <w:rsid w:val="002254C7"/>
    <w:rsid w:val="002258CC"/>
    <w:rsid w:val="00225BA1"/>
    <w:rsid w:val="0022649B"/>
    <w:rsid w:val="00226B66"/>
    <w:rsid w:val="00227AF8"/>
    <w:rsid w:val="00230035"/>
    <w:rsid w:val="002305D9"/>
    <w:rsid w:val="00230781"/>
    <w:rsid w:val="00230BA6"/>
    <w:rsid w:val="00230F66"/>
    <w:rsid w:val="002318AF"/>
    <w:rsid w:val="002319C7"/>
    <w:rsid w:val="00231CC1"/>
    <w:rsid w:val="0023322A"/>
    <w:rsid w:val="0023360D"/>
    <w:rsid w:val="00233F61"/>
    <w:rsid w:val="0023435F"/>
    <w:rsid w:val="00234F66"/>
    <w:rsid w:val="00235423"/>
    <w:rsid w:val="00235462"/>
    <w:rsid w:val="00235466"/>
    <w:rsid w:val="0023555C"/>
    <w:rsid w:val="00236DB5"/>
    <w:rsid w:val="00237343"/>
    <w:rsid w:val="00237534"/>
    <w:rsid w:val="002379A6"/>
    <w:rsid w:val="00237CDA"/>
    <w:rsid w:val="0024017A"/>
    <w:rsid w:val="00240672"/>
    <w:rsid w:val="00240CB5"/>
    <w:rsid w:val="002412C3"/>
    <w:rsid w:val="0024194D"/>
    <w:rsid w:val="002427D4"/>
    <w:rsid w:val="00242930"/>
    <w:rsid w:val="00242CE8"/>
    <w:rsid w:val="002430BF"/>
    <w:rsid w:val="00243CFD"/>
    <w:rsid w:val="00244472"/>
    <w:rsid w:val="002446BA"/>
    <w:rsid w:val="00245625"/>
    <w:rsid w:val="0024681B"/>
    <w:rsid w:val="002469BE"/>
    <w:rsid w:val="00246BD3"/>
    <w:rsid w:val="00246CF6"/>
    <w:rsid w:val="0024716B"/>
    <w:rsid w:val="0024762D"/>
    <w:rsid w:val="00247C5D"/>
    <w:rsid w:val="00247E4C"/>
    <w:rsid w:val="002504B0"/>
    <w:rsid w:val="0025078D"/>
    <w:rsid w:val="0025115B"/>
    <w:rsid w:val="00251D21"/>
    <w:rsid w:val="00251E85"/>
    <w:rsid w:val="0025255A"/>
    <w:rsid w:val="00252844"/>
    <w:rsid w:val="00252EF6"/>
    <w:rsid w:val="00252F1B"/>
    <w:rsid w:val="0025312D"/>
    <w:rsid w:val="002533F4"/>
    <w:rsid w:val="002538FF"/>
    <w:rsid w:val="002539B4"/>
    <w:rsid w:val="00254EC8"/>
    <w:rsid w:val="00256C7D"/>
    <w:rsid w:val="00257DA6"/>
    <w:rsid w:val="0026025A"/>
    <w:rsid w:val="00260822"/>
    <w:rsid w:val="00260E94"/>
    <w:rsid w:val="00261A2C"/>
    <w:rsid w:val="00262A20"/>
    <w:rsid w:val="00262DDC"/>
    <w:rsid w:val="0026317D"/>
    <w:rsid w:val="00263313"/>
    <w:rsid w:val="0026385D"/>
    <w:rsid w:val="00263CA0"/>
    <w:rsid w:val="00263DB6"/>
    <w:rsid w:val="00264365"/>
    <w:rsid w:val="002647D6"/>
    <w:rsid w:val="00264973"/>
    <w:rsid w:val="00264A16"/>
    <w:rsid w:val="00264DDB"/>
    <w:rsid w:val="00264EC0"/>
    <w:rsid w:val="00265126"/>
    <w:rsid w:val="002653F6"/>
    <w:rsid w:val="00265414"/>
    <w:rsid w:val="00266766"/>
    <w:rsid w:val="00266A6C"/>
    <w:rsid w:val="00267A59"/>
    <w:rsid w:val="00267CB9"/>
    <w:rsid w:val="00270518"/>
    <w:rsid w:val="00270672"/>
    <w:rsid w:val="00270ABA"/>
    <w:rsid w:val="00270DFD"/>
    <w:rsid w:val="00271127"/>
    <w:rsid w:val="00271258"/>
    <w:rsid w:val="0027160C"/>
    <w:rsid w:val="002718E9"/>
    <w:rsid w:val="00271971"/>
    <w:rsid w:val="00271EAE"/>
    <w:rsid w:val="00271EE6"/>
    <w:rsid w:val="0027228D"/>
    <w:rsid w:val="00272347"/>
    <w:rsid w:val="00272495"/>
    <w:rsid w:val="0027315D"/>
    <w:rsid w:val="002735B2"/>
    <w:rsid w:val="0027395E"/>
    <w:rsid w:val="00273D06"/>
    <w:rsid w:val="00274362"/>
    <w:rsid w:val="00274AD5"/>
    <w:rsid w:val="00274F72"/>
    <w:rsid w:val="0027518A"/>
    <w:rsid w:val="002752FB"/>
    <w:rsid w:val="002753BC"/>
    <w:rsid w:val="00275F53"/>
    <w:rsid w:val="0027621C"/>
    <w:rsid w:val="00276754"/>
    <w:rsid w:val="002767CC"/>
    <w:rsid w:val="00276F11"/>
    <w:rsid w:val="002801F4"/>
    <w:rsid w:val="00280665"/>
    <w:rsid w:val="00280EAA"/>
    <w:rsid w:val="00281CAA"/>
    <w:rsid w:val="00281D12"/>
    <w:rsid w:val="00282A5C"/>
    <w:rsid w:val="0028326D"/>
    <w:rsid w:val="002837C1"/>
    <w:rsid w:val="002865E5"/>
    <w:rsid w:val="002866A4"/>
    <w:rsid w:val="002866DE"/>
    <w:rsid w:val="00286F39"/>
    <w:rsid w:val="00287033"/>
    <w:rsid w:val="00287268"/>
    <w:rsid w:val="00290CAB"/>
    <w:rsid w:val="00291CCC"/>
    <w:rsid w:val="00291E27"/>
    <w:rsid w:val="0029253E"/>
    <w:rsid w:val="00293B79"/>
    <w:rsid w:val="00293C7A"/>
    <w:rsid w:val="00293CBB"/>
    <w:rsid w:val="00294E24"/>
    <w:rsid w:val="00295253"/>
    <w:rsid w:val="00295A1F"/>
    <w:rsid w:val="00295C57"/>
    <w:rsid w:val="00295DC0"/>
    <w:rsid w:val="00295E9E"/>
    <w:rsid w:val="00296340"/>
    <w:rsid w:val="0029655D"/>
    <w:rsid w:val="002972C6"/>
    <w:rsid w:val="00297392"/>
    <w:rsid w:val="00297679"/>
    <w:rsid w:val="002A03CD"/>
    <w:rsid w:val="002A0618"/>
    <w:rsid w:val="002A0CA7"/>
    <w:rsid w:val="002A0ECA"/>
    <w:rsid w:val="002A0F9F"/>
    <w:rsid w:val="002A0FAD"/>
    <w:rsid w:val="002A2317"/>
    <w:rsid w:val="002A33B1"/>
    <w:rsid w:val="002A3E43"/>
    <w:rsid w:val="002A3EB2"/>
    <w:rsid w:val="002A4639"/>
    <w:rsid w:val="002A4C7D"/>
    <w:rsid w:val="002A5527"/>
    <w:rsid w:val="002A56A6"/>
    <w:rsid w:val="002A5B31"/>
    <w:rsid w:val="002A6076"/>
    <w:rsid w:val="002A659A"/>
    <w:rsid w:val="002A6951"/>
    <w:rsid w:val="002A6B43"/>
    <w:rsid w:val="002A6FE8"/>
    <w:rsid w:val="002A7165"/>
    <w:rsid w:val="002A7711"/>
    <w:rsid w:val="002A7973"/>
    <w:rsid w:val="002A7EE3"/>
    <w:rsid w:val="002A7F50"/>
    <w:rsid w:val="002B0946"/>
    <w:rsid w:val="002B1311"/>
    <w:rsid w:val="002B15B3"/>
    <w:rsid w:val="002B163B"/>
    <w:rsid w:val="002B1907"/>
    <w:rsid w:val="002B2851"/>
    <w:rsid w:val="002B2DFB"/>
    <w:rsid w:val="002B3156"/>
    <w:rsid w:val="002B31C8"/>
    <w:rsid w:val="002B4059"/>
    <w:rsid w:val="002B4195"/>
    <w:rsid w:val="002B48E2"/>
    <w:rsid w:val="002B49FE"/>
    <w:rsid w:val="002B4DC7"/>
    <w:rsid w:val="002B51AD"/>
    <w:rsid w:val="002B6273"/>
    <w:rsid w:val="002B658C"/>
    <w:rsid w:val="002B76B8"/>
    <w:rsid w:val="002C1062"/>
    <w:rsid w:val="002C152D"/>
    <w:rsid w:val="002C17B0"/>
    <w:rsid w:val="002C1B09"/>
    <w:rsid w:val="002C270C"/>
    <w:rsid w:val="002C368F"/>
    <w:rsid w:val="002C4ED7"/>
    <w:rsid w:val="002C4F17"/>
    <w:rsid w:val="002C4F41"/>
    <w:rsid w:val="002C5C3E"/>
    <w:rsid w:val="002C5DD2"/>
    <w:rsid w:val="002C65CE"/>
    <w:rsid w:val="002C69E2"/>
    <w:rsid w:val="002C7350"/>
    <w:rsid w:val="002C7688"/>
    <w:rsid w:val="002C76E8"/>
    <w:rsid w:val="002C7992"/>
    <w:rsid w:val="002D0725"/>
    <w:rsid w:val="002D0923"/>
    <w:rsid w:val="002D0E19"/>
    <w:rsid w:val="002D1441"/>
    <w:rsid w:val="002D1EF3"/>
    <w:rsid w:val="002D3952"/>
    <w:rsid w:val="002D3A7C"/>
    <w:rsid w:val="002D3F45"/>
    <w:rsid w:val="002D41A6"/>
    <w:rsid w:val="002D4250"/>
    <w:rsid w:val="002D43E1"/>
    <w:rsid w:val="002D4782"/>
    <w:rsid w:val="002D509F"/>
    <w:rsid w:val="002D56B8"/>
    <w:rsid w:val="002D609C"/>
    <w:rsid w:val="002D6551"/>
    <w:rsid w:val="002D6926"/>
    <w:rsid w:val="002D7E8E"/>
    <w:rsid w:val="002D7E92"/>
    <w:rsid w:val="002E0D3A"/>
    <w:rsid w:val="002E0D89"/>
    <w:rsid w:val="002E0E8D"/>
    <w:rsid w:val="002E0F74"/>
    <w:rsid w:val="002E2739"/>
    <w:rsid w:val="002E2D04"/>
    <w:rsid w:val="002E2F28"/>
    <w:rsid w:val="002E3340"/>
    <w:rsid w:val="002E35FF"/>
    <w:rsid w:val="002E38C4"/>
    <w:rsid w:val="002E454A"/>
    <w:rsid w:val="002E4673"/>
    <w:rsid w:val="002E46A5"/>
    <w:rsid w:val="002E52B9"/>
    <w:rsid w:val="002E55A6"/>
    <w:rsid w:val="002E5862"/>
    <w:rsid w:val="002E5A73"/>
    <w:rsid w:val="002E69B3"/>
    <w:rsid w:val="002E7143"/>
    <w:rsid w:val="002E7466"/>
    <w:rsid w:val="002E787F"/>
    <w:rsid w:val="002E7A2E"/>
    <w:rsid w:val="002F0CCF"/>
    <w:rsid w:val="002F0EB3"/>
    <w:rsid w:val="002F0F17"/>
    <w:rsid w:val="002F0F5D"/>
    <w:rsid w:val="002F18EA"/>
    <w:rsid w:val="002F20AE"/>
    <w:rsid w:val="002F252A"/>
    <w:rsid w:val="002F2684"/>
    <w:rsid w:val="002F281B"/>
    <w:rsid w:val="002F3BE1"/>
    <w:rsid w:val="002F443C"/>
    <w:rsid w:val="002F5117"/>
    <w:rsid w:val="002F65E8"/>
    <w:rsid w:val="002F686F"/>
    <w:rsid w:val="002F6CE6"/>
    <w:rsid w:val="002F6D3C"/>
    <w:rsid w:val="002F724B"/>
    <w:rsid w:val="002F7D8A"/>
    <w:rsid w:val="002F7EF0"/>
    <w:rsid w:val="00300D07"/>
    <w:rsid w:val="003016EB"/>
    <w:rsid w:val="00301A19"/>
    <w:rsid w:val="00302273"/>
    <w:rsid w:val="00302292"/>
    <w:rsid w:val="003022A8"/>
    <w:rsid w:val="003022E4"/>
    <w:rsid w:val="00302C4B"/>
    <w:rsid w:val="00302D9E"/>
    <w:rsid w:val="003039AB"/>
    <w:rsid w:val="00303C14"/>
    <w:rsid w:val="00304A23"/>
    <w:rsid w:val="00304F72"/>
    <w:rsid w:val="00304FC1"/>
    <w:rsid w:val="00305E21"/>
    <w:rsid w:val="00305F77"/>
    <w:rsid w:val="003060AE"/>
    <w:rsid w:val="00306949"/>
    <w:rsid w:val="003070CA"/>
    <w:rsid w:val="00307160"/>
    <w:rsid w:val="0030749A"/>
    <w:rsid w:val="00307B7A"/>
    <w:rsid w:val="00307F48"/>
    <w:rsid w:val="003108E4"/>
    <w:rsid w:val="00310F9A"/>
    <w:rsid w:val="003114AD"/>
    <w:rsid w:val="00311777"/>
    <w:rsid w:val="003117B6"/>
    <w:rsid w:val="0031196D"/>
    <w:rsid w:val="00311B4E"/>
    <w:rsid w:val="00311D11"/>
    <w:rsid w:val="00312EDB"/>
    <w:rsid w:val="00313722"/>
    <w:rsid w:val="003147BE"/>
    <w:rsid w:val="00314914"/>
    <w:rsid w:val="003152ED"/>
    <w:rsid w:val="00315387"/>
    <w:rsid w:val="00315446"/>
    <w:rsid w:val="0031585B"/>
    <w:rsid w:val="00315C59"/>
    <w:rsid w:val="00315FDC"/>
    <w:rsid w:val="003163F9"/>
    <w:rsid w:val="00316A8D"/>
    <w:rsid w:val="00316CF3"/>
    <w:rsid w:val="003172FC"/>
    <w:rsid w:val="003175DE"/>
    <w:rsid w:val="00317AC1"/>
    <w:rsid w:val="00320193"/>
    <w:rsid w:val="003207A1"/>
    <w:rsid w:val="00320852"/>
    <w:rsid w:val="00320AB5"/>
    <w:rsid w:val="00320D51"/>
    <w:rsid w:val="00320DAC"/>
    <w:rsid w:val="00322960"/>
    <w:rsid w:val="00322A06"/>
    <w:rsid w:val="00323032"/>
    <w:rsid w:val="00323253"/>
    <w:rsid w:val="00323B4F"/>
    <w:rsid w:val="00324399"/>
    <w:rsid w:val="00324497"/>
    <w:rsid w:val="00324607"/>
    <w:rsid w:val="0032487B"/>
    <w:rsid w:val="0032499A"/>
    <w:rsid w:val="00324A0E"/>
    <w:rsid w:val="00324BF1"/>
    <w:rsid w:val="00324DA2"/>
    <w:rsid w:val="00324E7E"/>
    <w:rsid w:val="00324F99"/>
    <w:rsid w:val="0032510E"/>
    <w:rsid w:val="0032528E"/>
    <w:rsid w:val="003252F2"/>
    <w:rsid w:val="00325797"/>
    <w:rsid w:val="00325A22"/>
    <w:rsid w:val="00325D92"/>
    <w:rsid w:val="00325EA0"/>
    <w:rsid w:val="00326937"/>
    <w:rsid w:val="00326CF8"/>
    <w:rsid w:val="00326DD8"/>
    <w:rsid w:val="003273CC"/>
    <w:rsid w:val="0032776B"/>
    <w:rsid w:val="003310AB"/>
    <w:rsid w:val="003318F4"/>
    <w:rsid w:val="00331D4A"/>
    <w:rsid w:val="00331E94"/>
    <w:rsid w:val="003323B4"/>
    <w:rsid w:val="00332C91"/>
    <w:rsid w:val="00332DEB"/>
    <w:rsid w:val="00332E24"/>
    <w:rsid w:val="00332ECE"/>
    <w:rsid w:val="00332F85"/>
    <w:rsid w:val="00333110"/>
    <w:rsid w:val="00333966"/>
    <w:rsid w:val="00334067"/>
    <w:rsid w:val="00334B6E"/>
    <w:rsid w:val="00334BED"/>
    <w:rsid w:val="00335660"/>
    <w:rsid w:val="00335E86"/>
    <w:rsid w:val="00336A2B"/>
    <w:rsid w:val="00340E79"/>
    <w:rsid w:val="00341B0E"/>
    <w:rsid w:val="00341E9E"/>
    <w:rsid w:val="00342882"/>
    <w:rsid w:val="00342E62"/>
    <w:rsid w:val="00342FE6"/>
    <w:rsid w:val="00344021"/>
    <w:rsid w:val="003444A8"/>
    <w:rsid w:val="00345417"/>
    <w:rsid w:val="00346577"/>
    <w:rsid w:val="0034697C"/>
    <w:rsid w:val="00350156"/>
    <w:rsid w:val="00350B29"/>
    <w:rsid w:val="00350C9E"/>
    <w:rsid w:val="0035198A"/>
    <w:rsid w:val="00351CDB"/>
    <w:rsid w:val="00351D53"/>
    <w:rsid w:val="00351EFA"/>
    <w:rsid w:val="003521B3"/>
    <w:rsid w:val="003524BE"/>
    <w:rsid w:val="00352918"/>
    <w:rsid w:val="00352EA1"/>
    <w:rsid w:val="00353618"/>
    <w:rsid w:val="0035383A"/>
    <w:rsid w:val="0035390D"/>
    <w:rsid w:val="00353CA7"/>
    <w:rsid w:val="003541FE"/>
    <w:rsid w:val="003545BE"/>
    <w:rsid w:val="00354881"/>
    <w:rsid w:val="00355641"/>
    <w:rsid w:val="0035599C"/>
    <w:rsid w:val="00355EDB"/>
    <w:rsid w:val="00355FFD"/>
    <w:rsid w:val="0035664F"/>
    <w:rsid w:val="0035667B"/>
    <w:rsid w:val="00356C43"/>
    <w:rsid w:val="00356FA7"/>
    <w:rsid w:val="00357C8D"/>
    <w:rsid w:val="00357E7F"/>
    <w:rsid w:val="00357FB6"/>
    <w:rsid w:val="00360122"/>
    <w:rsid w:val="003606F5"/>
    <w:rsid w:val="00360866"/>
    <w:rsid w:val="00360E6E"/>
    <w:rsid w:val="00360EE6"/>
    <w:rsid w:val="003613E5"/>
    <w:rsid w:val="00361DAB"/>
    <w:rsid w:val="003627B5"/>
    <w:rsid w:val="00363EAA"/>
    <w:rsid w:val="003641A1"/>
    <w:rsid w:val="00364A4C"/>
    <w:rsid w:val="003663B8"/>
    <w:rsid w:val="00366A5F"/>
    <w:rsid w:val="00366D2C"/>
    <w:rsid w:val="00366D48"/>
    <w:rsid w:val="00366D5F"/>
    <w:rsid w:val="00366E5C"/>
    <w:rsid w:val="0036732B"/>
    <w:rsid w:val="00367C72"/>
    <w:rsid w:val="00371E89"/>
    <w:rsid w:val="00374703"/>
    <w:rsid w:val="00374E0C"/>
    <w:rsid w:val="003752DF"/>
    <w:rsid w:val="00375BF1"/>
    <w:rsid w:val="00376C1E"/>
    <w:rsid w:val="0037744F"/>
    <w:rsid w:val="00377AB0"/>
    <w:rsid w:val="00380441"/>
    <w:rsid w:val="003804B8"/>
    <w:rsid w:val="003805BB"/>
    <w:rsid w:val="003805C8"/>
    <w:rsid w:val="0038074F"/>
    <w:rsid w:val="00380A7E"/>
    <w:rsid w:val="0038264D"/>
    <w:rsid w:val="003826FF"/>
    <w:rsid w:val="003848F3"/>
    <w:rsid w:val="00384D80"/>
    <w:rsid w:val="00385148"/>
    <w:rsid w:val="00386FA9"/>
    <w:rsid w:val="00387248"/>
    <w:rsid w:val="00387FBC"/>
    <w:rsid w:val="00390225"/>
    <w:rsid w:val="0039033D"/>
    <w:rsid w:val="0039131B"/>
    <w:rsid w:val="003916A2"/>
    <w:rsid w:val="003918EB"/>
    <w:rsid w:val="00391F84"/>
    <w:rsid w:val="003920B4"/>
    <w:rsid w:val="00392100"/>
    <w:rsid w:val="00392C16"/>
    <w:rsid w:val="00392E0C"/>
    <w:rsid w:val="00392E80"/>
    <w:rsid w:val="003930A2"/>
    <w:rsid w:val="0039315D"/>
    <w:rsid w:val="00393307"/>
    <w:rsid w:val="003934AC"/>
    <w:rsid w:val="00393C94"/>
    <w:rsid w:val="0039400C"/>
    <w:rsid w:val="00394A9F"/>
    <w:rsid w:val="00395114"/>
    <w:rsid w:val="00395577"/>
    <w:rsid w:val="00395E40"/>
    <w:rsid w:val="003961AB"/>
    <w:rsid w:val="00396BBA"/>
    <w:rsid w:val="00396C3F"/>
    <w:rsid w:val="00396F62"/>
    <w:rsid w:val="003977E7"/>
    <w:rsid w:val="00397AB9"/>
    <w:rsid w:val="00397C4A"/>
    <w:rsid w:val="003A003F"/>
    <w:rsid w:val="003A0AF3"/>
    <w:rsid w:val="003A0D87"/>
    <w:rsid w:val="003A108B"/>
    <w:rsid w:val="003A18A6"/>
    <w:rsid w:val="003A1CA2"/>
    <w:rsid w:val="003A1CC2"/>
    <w:rsid w:val="003A2396"/>
    <w:rsid w:val="003A269E"/>
    <w:rsid w:val="003A2C93"/>
    <w:rsid w:val="003A3C2E"/>
    <w:rsid w:val="003A472F"/>
    <w:rsid w:val="003A4DA4"/>
    <w:rsid w:val="003A55C2"/>
    <w:rsid w:val="003A56BB"/>
    <w:rsid w:val="003A5F0D"/>
    <w:rsid w:val="003A5F82"/>
    <w:rsid w:val="003A6B0C"/>
    <w:rsid w:val="003A7251"/>
    <w:rsid w:val="003A7832"/>
    <w:rsid w:val="003A7CD1"/>
    <w:rsid w:val="003B1118"/>
    <w:rsid w:val="003B12A9"/>
    <w:rsid w:val="003B12E9"/>
    <w:rsid w:val="003B1853"/>
    <w:rsid w:val="003B1A1B"/>
    <w:rsid w:val="003B27CE"/>
    <w:rsid w:val="003B320D"/>
    <w:rsid w:val="003B32AC"/>
    <w:rsid w:val="003B365E"/>
    <w:rsid w:val="003B397C"/>
    <w:rsid w:val="003B4408"/>
    <w:rsid w:val="003B455D"/>
    <w:rsid w:val="003B481D"/>
    <w:rsid w:val="003B4B88"/>
    <w:rsid w:val="003B4CA9"/>
    <w:rsid w:val="003B4EB1"/>
    <w:rsid w:val="003B53E9"/>
    <w:rsid w:val="003B65F1"/>
    <w:rsid w:val="003B6889"/>
    <w:rsid w:val="003B69DF"/>
    <w:rsid w:val="003B6BC5"/>
    <w:rsid w:val="003B6C53"/>
    <w:rsid w:val="003B7531"/>
    <w:rsid w:val="003B7790"/>
    <w:rsid w:val="003B7B75"/>
    <w:rsid w:val="003B7D2F"/>
    <w:rsid w:val="003C0149"/>
    <w:rsid w:val="003C0259"/>
    <w:rsid w:val="003C0F76"/>
    <w:rsid w:val="003C3E85"/>
    <w:rsid w:val="003C437A"/>
    <w:rsid w:val="003C4E5A"/>
    <w:rsid w:val="003C56DD"/>
    <w:rsid w:val="003C57F1"/>
    <w:rsid w:val="003C599D"/>
    <w:rsid w:val="003C638A"/>
    <w:rsid w:val="003C6EA4"/>
    <w:rsid w:val="003C6FE8"/>
    <w:rsid w:val="003C7319"/>
    <w:rsid w:val="003C737D"/>
    <w:rsid w:val="003C78E8"/>
    <w:rsid w:val="003C7A9E"/>
    <w:rsid w:val="003C7F1D"/>
    <w:rsid w:val="003D0242"/>
    <w:rsid w:val="003D071E"/>
    <w:rsid w:val="003D08A9"/>
    <w:rsid w:val="003D0A76"/>
    <w:rsid w:val="003D0AE7"/>
    <w:rsid w:val="003D1794"/>
    <w:rsid w:val="003D18AD"/>
    <w:rsid w:val="003D2108"/>
    <w:rsid w:val="003D211C"/>
    <w:rsid w:val="003D253A"/>
    <w:rsid w:val="003D2D43"/>
    <w:rsid w:val="003D3A90"/>
    <w:rsid w:val="003D3AFD"/>
    <w:rsid w:val="003D3FA9"/>
    <w:rsid w:val="003D4B91"/>
    <w:rsid w:val="003D4D7C"/>
    <w:rsid w:val="003D5423"/>
    <w:rsid w:val="003D54DD"/>
    <w:rsid w:val="003D5DBC"/>
    <w:rsid w:val="003D6455"/>
    <w:rsid w:val="003D6851"/>
    <w:rsid w:val="003D6A6A"/>
    <w:rsid w:val="003D6AE3"/>
    <w:rsid w:val="003D6C68"/>
    <w:rsid w:val="003D6DFC"/>
    <w:rsid w:val="003D739B"/>
    <w:rsid w:val="003D75EF"/>
    <w:rsid w:val="003D764C"/>
    <w:rsid w:val="003D7F32"/>
    <w:rsid w:val="003E03C1"/>
    <w:rsid w:val="003E0628"/>
    <w:rsid w:val="003E0FAD"/>
    <w:rsid w:val="003E120F"/>
    <w:rsid w:val="003E32A6"/>
    <w:rsid w:val="003E3327"/>
    <w:rsid w:val="003E35B8"/>
    <w:rsid w:val="003E3A11"/>
    <w:rsid w:val="003E4C77"/>
    <w:rsid w:val="003E4CC3"/>
    <w:rsid w:val="003E50EA"/>
    <w:rsid w:val="003E585B"/>
    <w:rsid w:val="003E5D2F"/>
    <w:rsid w:val="003E5DD9"/>
    <w:rsid w:val="003E72FC"/>
    <w:rsid w:val="003E7372"/>
    <w:rsid w:val="003E739F"/>
    <w:rsid w:val="003E73FD"/>
    <w:rsid w:val="003E7588"/>
    <w:rsid w:val="003E7B43"/>
    <w:rsid w:val="003F0067"/>
    <w:rsid w:val="003F0C40"/>
    <w:rsid w:val="003F0D3B"/>
    <w:rsid w:val="003F14EE"/>
    <w:rsid w:val="003F1A6A"/>
    <w:rsid w:val="003F1A8D"/>
    <w:rsid w:val="003F1CB7"/>
    <w:rsid w:val="003F26D5"/>
    <w:rsid w:val="003F3C36"/>
    <w:rsid w:val="003F541D"/>
    <w:rsid w:val="003F54E0"/>
    <w:rsid w:val="003F55A6"/>
    <w:rsid w:val="003F5C8E"/>
    <w:rsid w:val="003F601C"/>
    <w:rsid w:val="003F6E03"/>
    <w:rsid w:val="003F7A36"/>
    <w:rsid w:val="003F7CA7"/>
    <w:rsid w:val="004009A9"/>
    <w:rsid w:val="00400D3C"/>
    <w:rsid w:val="00401F59"/>
    <w:rsid w:val="00402A0D"/>
    <w:rsid w:val="00403C10"/>
    <w:rsid w:val="00404143"/>
    <w:rsid w:val="00404D30"/>
    <w:rsid w:val="004050CC"/>
    <w:rsid w:val="00406992"/>
    <w:rsid w:val="00407760"/>
    <w:rsid w:val="004079A4"/>
    <w:rsid w:val="00407A61"/>
    <w:rsid w:val="00407AB5"/>
    <w:rsid w:val="00407C1A"/>
    <w:rsid w:val="00407C83"/>
    <w:rsid w:val="00407D2C"/>
    <w:rsid w:val="004109DA"/>
    <w:rsid w:val="00411735"/>
    <w:rsid w:val="004123F6"/>
    <w:rsid w:val="00412665"/>
    <w:rsid w:val="00413288"/>
    <w:rsid w:val="00413784"/>
    <w:rsid w:val="004152BC"/>
    <w:rsid w:val="00415878"/>
    <w:rsid w:val="00415CC7"/>
    <w:rsid w:val="00417C53"/>
    <w:rsid w:val="00417DD5"/>
    <w:rsid w:val="00420312"/>
    <w:rsid w:val="00420B30"/>
    <w:rsid w:val="00420D12"/>
    <w:rsid w:val="00420D7D"/>
    <w:rsid w:val="0042268A"/>
    <w:rsid w:val="00422A18"/>
    <w:rsid w:val="00422B47"/>
    <w:rsid w:val="00423345"/>
    <w:rsid w:val="004233D7"/>
    <w:rsid w:val="004235F7"/>
    <w:rsid w:val="00423792"/>
    <w:rsid w:val="0042390A"/>
    <w:rsid w:val="00423CD3"/>
    <w:rsid w:val="00424650"/>
    <w:rsid w:val="0042495E"/>
    <w:rsid w:val="00424BF6"/>
    <w:rsid w:val="00424FAB"/>
    <w:rsid w:val="004250CD"/>
    <w:rsid w:val="004253AD"/>
    <w:rsid w:val="00425453"/>
    <w:rsid w:val="00425C7E"/>
    <w:rsid w:val="00425EAE"/>
    <w:rsid w:val="004263AC"/>
    <w:rsid w:val="00426A14"/>
    <w:rsid w:val="00426BF6"/>
    <w:rsid w:val="00426FE3"/>
    <w:rsid w:val="004273C9"/>
    <w:rsid w:val="0042785D"/>
    <w:rsid w:val="0043080F"/>
    <w:rsid w:val="00430AD8"/>
    <w:rsid w:val="00430DD0"/>
    <w:rsid w:val="00430F08"/>
    <w:rsid w:val="00431264"/>
    <w:rsid w:val="004316B8"/>
    <w:rsid w:val="004317BF"/>
    <w:rsid w:val="00432106"/>
    <w:rsid w:val="0043214E"/>
    <w:rsid w:val="0043231C"/>
    <w:rsid w:val="004324B5"/>
    <w:rsid w:val="0043294C"/>
    <w:rsid w:val="00432EF3"/>
    <w:rsid w:val="00433300"/>
    <w:rsid w:val="004335CA"/>
    <w:rsid w:val="004353F1"/>
    <w:rsid w:val="0043586E"/>
    <w:rsid w:val="0043702D"/>
    <w:rsid w:val="004376B5"/>
    <w:rsid w:val="00437D04"/>
    <w:rsid w:val="00437E30"/>
    <w:rsid w:val="004400F7"/>
    <w:rsid w:val="0044059B"/>
    <w:rsid w:val="004410C9"/>
    <w:rsid w:val="004417AC"/>
    <w:rsid w:val="00441922"/>
    <w:rsid w:val="00441F85"/>
    <w:rsid w:val="00442E38"/>
    <w:rsid w:val="0044495A"/>
    <w:rsid w:val="004449F4"/>
    <w:rsid w:val="00444F22"/>
    <w:rsid w:val="00445A5C"/>
    <w:rsid w:val="00445AD7"/>
    <w:rsid w:val="00446205"/>
    <w:rsid w:val="00446351"/>
    <w:rsid w:val="004473BB"/>
    <w:rsid w:val="004479AE"/>
    <w:rsid w:val="00447DB3"/>
    <w:rsid w:val="00447F8A"/>
    <w:rsid w:val="0045027D"/>
    <w:rsid w:val="004508B0"/>
    <w:rsid w:val="00450B5B"/>
    <w:rsid w:val="004510ED"/>
    <w:rsid w:val="00451648"/>
    <w:rsid w:val="00451883"/>
    <w:rsid w:val="004519A2"/>
    <w:rsid w:val="00451A6C"/>
    <w:rsid w:val="00452013"/>
    <w:rsid w:val="0045207A"/>
    <w:rsid w:val="00452E3E"/>
    <w:rsid w:val="004535E2"/>
    <w:rsid w:val="004536E5"/>
    <w:rsid w:val="00453946"/>
    <w:rsid w:val="00453C06"/>
    <w:rsid w:val="00453E1C"/>
    <w:rsid w:val="0045507F"/>
    <w:rsid w:val="00456381"/>
    <w:rsid w:val="00456AA4"/>
    <w:rsid w:val="004573FD"/>
    <w:rsid w:val="00457481"/>
    <w:rsid w:val="004577E0"/>
    <w:rsid w:val="004607F3"/>
    <w:rsid w:val="00462CF5"/>
    <w:rsid w:val="00462F35"/>
    <w:rsid w:val="00463222"/>
    <w:rsid w:val="00463310"/>
    <w:rsid w:val="0046338D"/>
    <w:rsid w:val="0046349A"/>
    <w:rsid w:val="00464220"/>
    <w:rsid w:val="004649DC"/>
    <w:rsid w:val="00465436"/>
    <w:rsid w:val="00465BB9"/>
    <w:rsid w:val="00465F76"/>
    <w:rsid w:val="004667DF"/>
    <w:rsid w:val="0046682F"/>
    <w:rsid w:val="00467575"/>
    <w:rsid w:val="004675C6"/>
    <w:rsid w:val="00467EA8"/>
    <w:rsid w:val="004708F5"/>
    <w:rsid w:val="00470902"/>
    <w:rsid w:val="00470B44"/>
    <w:rsid w:val="00470DF3"/>
    <w:rsid w:val="0047121B"/>
    <w:rsid w:val="00471357"/>
    <w:rsid w:val="00471E3B"/>
    <w:rsid w:val="004724A9"/>
    <w:rsid w:val="004732D4"/>
    <w:rsid w:val="0047444C"/>
    <w:rsid w:val="004744E0"/>
    <w:rsid w:val="004745B2"/>
    <w:rsid w:val="00474693"/>
    <w:rsid w:val="00474E11"/>
    <w:rsid w:val="00475021"/>
    <w:rsid w:val="0047649D"/>
    <w:rsid w:val="00476947"/>
    <w:rsid w:val="00476D43"/>
    <w:rsid w:val="00476F68"/>
    <w:rsid w:val="004775E5"/>
    <w:rsid w:val="0047774C"/>
    <w:rsid w:val="00477DC2"/>
    <w:rsid w:val="00477EE4"/>
    <w:rsid w:val="00480360"/>
    <w:rsid w:val="00480771"/>
    <w:rsid w:val="00480C9A"/>
    <w:rsid w:val="00481033"/>
    <w:rsid w:val="0048119E"/>
    <w:rsid w:val="00481D8B"/>
    <w:rsid w:val="00481F7D"/>
    <w:rsid w:val="004820C1"/>
    <w:rsid w:val="004820F1"/>
    <w:rsid w:val="0048257D"/>
    <w:rsid w:val="00482D14"/>
    <w:rsid w:val="00482D5A"/>
    <w:rsid w:val="004833AB"/>
    <w:rsid w:val="004839F1"/>
    <w:rsid w:val="0048439C"/>
    <w:rsid w:val="004843E2"/>
    <w:rsid w:val="00484525"/>
    <w:rsid w:val="0048453E"/>
    <w:rsid w:val="004849CC"/>
    <w:rsid w:val="00484C39"/>
    <w:rsid w:val="00484DF5"/>
    <w:rsid w:val="00484EBB"/>
    <w:rsid w:val="004868B3"/>
    <w:rsid w:val="00490266"/>
    <w:rsid w:val="00490822"/>
    <w:rsid w:val="00490BB5"/>
    <w:rsid w:val="00490BBF"/>
    <w:rsid w:val="00490C51"/>
    <w:rsid w:val="004911C4"/>
    <w:rsid w:val="004917B6"/>
    <w:rsid w:val="00492032"/>
    <w:rsid w:val="004929F3"/>
    <w:rsid w:val="00493B0B"/>
    <w:rsid w:val="00493B64"/>
    <w:rsid w:val="00493F83"/>
    <w:rsid w:val="00493F86"/>
    <w:rsid w:val="00494784"/>
    <w:rsid w:val="004950FF"/>
    <w:rsid w:val="004952E7"/>
    <w:rsid w:val="00495826"/>
    <w:rsid w:val="00495D07"/>
    <w:rsid w:val="00495E10"/>
    <w:rsid w:val="00495FEB"/>
    <w:rsid w:val="0049606A"/>
    <w:rsid w:val="004968F5"/>
    <w:rsid w:val="00496F09"/>
    <w:rsid w:val="004973C7"/>
    <w:rsid w:val="00497AF5"/>
    <w:rsid w:val="00497DA0"/>
    <w:rsid w:val="004A0119"/>
    <w:rsid w:val="004A021E"/>
    <w:rsid w:val="004A0C1E"/>
    <w:rsid w:val="004A117F"/>
    <w:rsid w:val="004A11BC"/>
    <w:rsid w:val="004A27E6"/>
    <w:rsid w:val="004A2EFA"/>
    <w:rsid w:val="004A3CF4"/>
    <w:rsid w:val="004A44F6"/>
    <w:rsid w:val="004A4BE5"/>
    <w:rsid w:val="004A4E39"/>
    <w:rsid w:val="004A5254"/>
    <w:rsid w:val="004A5E90"/>
    <w:rsid w:val="004A6520"/>
    <w:rsid w:val="004A6ADA"/>
    <w:rsid w:val="004A6F96"/>
    <w:rsid w:val="004A751E"/>
    <w:rsid w:val="004A7525"/>
    <w:rsid w:val="004B03D5"/>
    <w:rsid w:val="004B0715"/>
    <w:rsid w:val="004B09CA"/>
    <w:rsid w:val="004B0DAD"/>
    <w:rsid w:val="004B0DEB"/>
    <w:rsid w:val="004B19A7"/>
    <w:rsid w:val="004B22DC"/>
    <w:rsid w:val="004B3161"/>
    <w:rsid w:val="004B3855"/>
    <w:rsid w:val="004B40CF"/>
    <w:rsid w:val="004B5541"/>
    <w:rsid w:val="004B55B1"/>
    <w:rsid w:val="004B5F11"/>
    <w:rsid w:val="004B62ED"/>
    <w:rsid w:val="004B77F9"/>
    <w:rsid w:val="004B7E1F"/>
    <w:rsid w:val="004B7FE1"/>
    <w:rsid w:val="004C0080"/>
    <w:rsid w:val="004C021C"/>
    <w:rsid w:val="004C0252"/>
    <w:rsid w:val="004C082A"/>
    <w:rsid w:val="004C0AEE"/>
    <w:rsid w:val="004C0CC3"/>
    <w:rsid w:val="004C0E99"/>
    <w:rsid w:val="004C1893"/>
    <w:rsid w:val="004C1F28"/>
    <w:rsid w:val="004C2051"/>
    <w:rsid w:val="004C2390"/>
    <w:rsid w:val="004C2C0F"/>
    <w:rsid w:val="004C2D33"/>
    <w:rsid w:val="004C2F2C"/>
    <w:rsid w:val="004C331E"/>
    <w:rsid w:val="004C383F"/>
    <w:rsid w:val="004C3B0A"/>
    <w:rsid w:val="004C439B"/>
    <w:rsid w:val="004C4C60"/>
    <w:rsid w:val="004C4EDE"/>
    <w:rsid w:val="004C5B48"/>
    <w:rsid w:val="004C5FCF"/>
    <w:rsid w:val="004C6517"/>
    <w:rsid w:val="004C70C3"/>
    <w:rsid w:val="004C70E9"/>
    <w:rsid w:val="004C731C"/>
    <w:rsid w:val="004C75E2"/>
    <w:rsid w:val="004C787D"/>
    <w:rsid w:val="004C7A7B"/>
    <w:rsid w:val="004C7D37"/>
    <w:rsid w:val="004C7ED4"/>
    <w:rsid w:val="004D023D"/>
    <w:rsid w:val="004D06A7"/>
    <w:rsid w:val="004D06E1"/>
    <w:rsid w:val="004D0BEB"/>
    <w:rsid w:val="004D1470"/>
    <w:rsid w:val="004D1E26"/>
    <w:rsid w:val="004D1E88"/>
    <w:rsid w:val="004D25EF"/>
    <w:rsid w:val="004D2678"/>
    <w:rsid w:val="004D37EB"/>
    <w:rsid w:val="004D3C16"/>
    <w:rsid w:val="004D41EC"/>
    <w:rsid w:val="004D4AFC"/>
    <w:rsid w:val="004D4F71"/>
    <w:rsid w:val="004D52F3"/>
    <w:rsid w:val="004D6C38"/>
    <w:rsid w:val="004D7A88"/>
    <w:rsid w:val="004D7C25"/>
    <w:rsid w:val="004D7E2D"/>
    <w:rsid w:val="004E0526"/>
    <w:rsid w:val="004E100B"/>
    <w:rsid w:val="004E1F61"/>
    <w:rsid w:val="004E28D2"/>
    <w:rsid w:val="004E3B4B"/>
    <w:rsid w:val="004E3BA0"/>
    <w:rsid w:val="004E4121"/>
    <w:rsid w:val="004E415D"/>
    <w:rsid w:val="004E468E"/>
    <w:rsid w:val="004E4D86"/>
    <w:rsid w:val="004E53D6"/>
    <w:rsid w:val="004E5788"/>
    <w:rsid w:val="004E583D"/>
    <w:rsid w:val="004E5C7E"/>
    <w:rsid w:val="004E5CE9"/>
    <w:rsid w:val="004E65A7"/>
    <w:rsid w:val="004E6754"/>
    <w:rsid w:val="004E7B81"/>
    <w:rsid w:val="004E7C9D"/>
    <w:rsid w:val="004E7F56"/>
    <w:rsid w:val="004F0789"/>
    <w:rsid w:val="004F0B7B"/>
    <w:rsid w:val="004F0D35"/>
    <w:rsid w:val="004F0DAF"/>
    <w:rsid w:val="004F1235"/>
    <w:rsid w:val="004F1328"/>
    <w:rsid w:val="004F24FA"/>
    <w:rsid w:val="004F3D29"/>
    <w:rsid w:val="004F416E"/>
    <w:rsid w:val="004F47F3"/>
    <w:rsid w:val="004F4E10"/>
    <w:rsid w:val="004F55B2"/>
    <w:rsid w:val="004F58DD"/>
    <w:rsid w:val="004F5993"/>
    <w:rsid w:val="004F5BA1"/>
    <w:rsid w:val="004F696B"/>
    <w:rsid w:val="004F76D3"/>
    <w:rsid w:val="004F7F15"/>
    <w:rsid w:val="00500260"/>
    <w:rsid w:val="005007D6"/>
    <w:rsid w:val="00500AD0"/>
    <w:rsid w:val="00500C32"/>
    <w:rsid w:val="00500E34"/>
    <w:rsid w:val="005013B3"/>
    <w:rsid w:val="0050238E"/>
    <w:rsid w:val="00503303"/>
    <w:rsid w:val="00503449"/>
    <w:rsid w:val="00503EA4"/>
    <w:rsid w:val="00504004"/>
    <w:rsid w:val="00504558"/>
    <w:rsid w:val="0050490C"/>
    <w:rsid w:val="00504A85"/>
    <w:rsid w:val="00504B6A"/>
    <w:rsid w:val="00504D9F"/>
    <w:rsid w:val="00504F05"/>
    <w:rsid w:val="0050511E"/>
    <w:rsid w:val="00505308"/>
    <w:rsid w:val="00505732"/>
    <w:rsid w:val="005058A0"/>
    <w:rsid w:val="00505D09"/>
    <w:rsid w:val="00506C2C"/>
    <w:rsid w:val="00506DFB"/>
    <w:rsid w:val="00507033"/>
    <w:rsid w:val="00507346"/>
    <w:rsid w:val="005076B8"/>
    <w:rsid w:val="0050798D"/>
    <w:rsid w:val="00507F85"/>
    <w:rsid w:val="0051092E"/>
    <w:rsid w:val="00510C06"/>
    <w:rsid w:val="00510C61"/>
    <w:rsid w:val="00511F95"/>
    <w:rsid w:val="0051261E"/>
    <w:rsid w:val="00512867"/>
    <w:rsid w:val="00512D70"/>
    <w:rsid w:val="0051383E"/>
    <w:rsid w:val="00513E77"/>
    <w:rsid w:val="00513F73"/>
    <w:rsid w:val="00514026"/>
    <w:rsid w:val="00514F9E"/>
    <w:rsid w:val="0051502D"/>
    <w:rsid w:val="0051520F"/>
    <w:rsid w:val="0051528D"/>
    <w:rsid w:val="00515745"/>
    <w:rsid w:val="0051575A"/>
    <w:rsid w:val="0051617C"/>
    <w:rsid w:val="00516256"/>
    <w:rsid w:val="005166F2"/>
    <w:rsid w:val="00517129"/>
    <w:rsid w:val="0051792F"/>
    <w:rsid w:val="005202E7"/>
    <w:rsid w:val="00520B84"/>
    <w:rsid w:val="005223E5"/>
    <w:rsid w:val="00522A9F"/>
    <w:rsid w:val="00522B83"/>
    <w:rsid w:val="00522F1A"/>
    <w:rsid w:val="00522F5B"/>
    <w:rsid w:val="0052324D"/>
    <w:rsid w:val="00523417"/>
    <w:rsid w:val="00523536"/>
    <w:rsid w:val="00523983"/>
    <w:rsid w:val="00523A3E"/>
    <w:rsid w:val="005245E0"/>
    <w:rsid w:val="00524A76"/>
    <w:rsid w:val="00525046"/>
    <w:rsid w:val="005254E2"/>
    <w:rsid w:val="005255AA"/>
    <w:rsid w:val="00525652"/>
    <w:rsid w:val="00525770"/>
    <w:rsid w:val="00525BBD"/>
    <w:rsid w:val="00525DFA"/>
    <w:rsid w:val="005268E0"/>
    <w:rsid w:val="00526AEB"/>
    <w:rsid w:val="00526AF4"/>
    <w:rsid w:val="00526C26"/>
    <w:rsid w:val="00526F65"/>
    <w:rsid w:val="00527BBA"/>
    <w:rsid w:val="00530501"/>
    <w:rsid w:val="00530D4E"/>
    <w:rsid w:val="005314D1"/>
    <w:rsid w:val="005314F5"/>
    <w:rsid w:val="00531CBD"/>
    <w:rsid w:val="0053296A"/>
    <w:rsid w:val="00532AE4"/>
    <w:rsid w:val="0053361F"/>
    <w:rsid w:val="005337E2"/>
    <w:rsid w:val="005337F0"/>
    <w:rsid w:val="005337F1"/>
    <w:rsid w:val="00533DEB"/>
    <w:rsid w:val="00534219"/>
    <w:rsid w:val="00534AF8"/>
    <w:rsid w:val="00535C72"/>
    <w:rsid w:val="00536535"/>
    <w:rsid w:val="00536A36"/>
    <w:rsid w:val="00536AA3"/>
    <w:rsid w:val="0053714B"/>
    <w:rsid w:val="00537246"/>
    <w:rsid w:val="005372D9"/>
    <w:rsid w:val="00540296"/>
    <w:rsid w:val="005408E0"/>
    <w:rsid w:val="00540BF8"/>
    <w:rsid w:val="005411DB"/>
    <w:rsid w:val="00541A04"/>
    <w:rsid w:val="00541F3D"/>
    <w:rsid w:val="005423B1"/>
    <w:rsid w:val="005426B3"/>
    <w:rsid w:val="0054279E"/>
    <w:rsid w:val="005427AD"/>
    <w:rsid w:val="00542E64"/>
    <w:rsid w:val="005439BA"/>
    <w:rsid w:val="00544255"/>
    <w:rsid w:val="00544A5D"/>
    <w:rsid w:val="00544F75"/>
    <w:rsid w:val="00545D6D"/>
    <w:rsid w:val="00545D96"/>
    <w:rsid w:val="0054607B"/>
    <w:rsid w:val="00546262"/>
    <w:rsid w:val="005476D6"/>
    <w:rsid w:val="00547EA7"/>
    <w:rsid w:val="00550038"/>
    <w:rsid w:val="0055080D"/>
    <w:rsid w:val="0055101A"/>
    <w:rsid w:val="00551052"/>
    <w:rsid w:val="0055122B"/>
    <w:rsid w:val="0055218D"/>
    <w:rsid w:val="005521A9"/>
    <w:rsid w:val="00552AD0"/>
    <w:rsid w:val="00553366"/>
    <w:rsid w:val="005537A2"/>
    <w:rsid w:val="00553E72"/>
    <w:rsid w:val="0055402C"/>
    <w:rsid w:val="00554299"/>
    <w:rsid w:val="00554876"/>
    <w:rsid w:val="00554C9F"/>
    <w:rsid w:val="005556B7"/>
    <w:rsid w:val="005562E3"/>
    <w:rsid w:val="00556F47"/>
    <w:rsid w:val="005607B0"/>
    <w:rsid w:val="00561C9E"/>
    <w:rsid w:val="005628E6"/>
    <w:rsid w:val="00562FE9"/>
    <w:rsid w:val="0056330A"/>
    <w:rsid w:val="005633CC"/>
    <w:rsid w:val="0056356D"/>
    <w:rsid w:val="00564A1D"/>
    <w:rsid w:val="00564C14"/>
    <w:rsid w:val="00564C6A"/>
    <w:rsid w:val="00565861"/>
    <w:rsid w:val="00565D3B"/>
    <w:rsid w:val="005661C8"/>
    <w:rsid w:val="0056689A"/>
    <w:rsid w:val="005668D6"/>
    <w:rsid w:val="00566DB2"/>
    <w:rsid w:val="00566F4A"/>
    <w:rsid w:val="00567053"/>
    <w:rsid w:val="00567063"/>
    <w:rsid w:val="00567728"/>
    <w:rsid w:val="0056788E"/>
    <w:rsid w:val="00570412"/>
    <w:rsid w:val="00571311"/>
    <w:rsid w:val="00572290"/>
    <w:rsid w:val="00572BCB"/>
    <w:rsid w:val="00572E9E"/>
    <w:rsid w:val="005738EC"/>
    <w:rsid w:val="00573E5F"/>
    <w:rsid w:val="00574599"/>
    <w:rsid w:val="00574B8C"/>
    <w:rsid w:val="00575120"/>
    <w:rsid w:val="00575F20"/>
    <w:rsid w:val="00576CF1"/>
    <w:rsid w:val="00576E98"/>
    <w:rsid w:val="00577045"/>
    <w:rsid w:val="00577C4A"/>
    <w:rsid w:val="00577D6F"/>
    <w:rsid w:val="00577FAE"/>
    <w:rsid w:val="00577FDE"/>
    <w:rsid w:val="005800F6"/>
    <w:rsid w:val="00580CBD"/>
    <w:rsid w:val="00581A9F"/>
    <w:rsid w:val="00581F45"/>
    <w:rsid w:val="00581FD6"/>
    <w:rsid w:val="00582A8D"/>
    <w:rsid w:val="0058384E"/>
    <w:rsid w:val="00583883"/>
    <w:rsid w:val="0058434E"/>
    <w:rsid w:val="00584460"/>
    <w:rsid w:val="0058505B"/>
    <w:rsid w:val="00585370"/>
    <w:rsid w:val="0058561A"/>
    <w:rsid w:val="005857DF"/>
    <w:rsid w:val="00585CE5"/>
    <w:rsid w:val="005872A6"/>
    <w:rsid w:val="005877BC"/>
    <w:rsid w:val="00587ADE"/>
    <w:rsid w:val="00587E6E"/>
    <w:rsid w:val="00590273"/>
    <w:rsid w:val="005902DC"/>
    <w:rsid w:val="00590398"/>
    <w:rsid w:val="00590B6F"/>
    <w:rsid w:val="00590E60"/>
    <w:rsid w:val="00590ED9"/>
    <w:rsid w:val="00590F17"/>
    <w:rsid w:val="00591740"/>
    <w:rsid w:val="00591829"/>
    <w:rsid w:val="00591E28"/>
    <w:rsid w:val="00591EDA"/>
    <w:rsid w:val="00591F35"/>
    <w:rsid w:val="00592311"/>
    <w:rsid w:val="00592A10"/>
    <w:rsid w:val="00592B12"/>
    <w:rsid w:val="00592D3C"/>
    <w:rsid w:val="00592D74"/>
    <w:rsid w:val="00593530"/>
    <w:rsid w:val="00593812"/>
    <w:rsid w:val="00593AED"/>
    <w:rsid w:val="00594256"/>
    <w:rsid w:val="005942C5"/>
    <w:rsid w:val="005953E7"/>
    <w:rsid w:val="00595EED"/>
    <w:rsid w:val="00596971"/>
    <w:rsid w:val="00596A52"/>
    <w:rsid w:val="00596A66"/>
    <w:rsid w:val="00596AE4"/>
    <w:rsid w:val="00596C4A"/>
    <w:rsid w:val="00596DBE"/>
    <w:rsid w:val="005975AB"/>
    <w:rsid w:val="00597676"/>
    <w:rsid w:val="005A0A57"/>
    <w:rsid w:val="005A0DE7"/>
    <w:rsid w:val="005A172D"/>
    <w:rsid w:val="005A1A6F"/>
    <w:rsid w:val="005A1F42"/>
    <w:rsid w:val="005A25EA"/>
    <w:rsid w:val="005A2874"/>
    <w:rsid w:val="005A4413"/>
    <w:rsid w:val="005A4998"/>
    <w:rsid w:val="005A4A7E"/>
    <w:rsid w:val="005A5046"/>
    <w:rsid w:val="005A5476"/>
    <w:rsid w:val="005A58DE"/>
    <w:rsid w:val="005A5E89"/>
    <w:rsid w:val="005A61C4"/>
    <w:rsid w:val="005A6314"/>
    <w:rsid w:val="005A6323"/>
    <w:rsid w:val="005A6C7E"/>
    <w:rsid w:val="005A6F30"/>
    <w:rsid w:val="005A733E"/>
    <w:rsid w:val="005A7FD4"/>
    <w:rsid w:val="005B0022"/>
    <w:rsid w:val="005B167D"/>
    <w:rsid w:val="005B1B5A"/>
    <w:rsid w:val="005B23A4"/>
    <w:rsid w:val="005B23C2"/>
    <w:rsid w:val="005B33CD"/>
    <w:rsid w:val="005B423A"/>
    <w:rsid w:val="005B5353"/>
    <w:rsid w:val="005B58FD"/>
    <w:rsid w:val="005B59CF"/>
    <w:rsid w:val="005B5A1D"/>
    <w:rsid w:val="005B5B10"/>
    <w:rsid w:val="005B5F43"/>
    <w:rsid w:val="005B6959"/>
    <w:rsid w:val="005B7A52"/>
    <w:rsid w:val="005B7D8A"/>
    <w:rsid w:val="005B7E39"/>
    <w:rsid w:val="005C0D84"/>
    <w:rsid w:val="005C165C"/>
    <w:rsid w:val="005C207F"/>
    <w:rsid w:val="005C21D4"/>
    <w:rsid w:val="005C27D4"/>
    <w:rsid w:val="005C2A39"/>
    <w:rsid w:val="005C3903"/>
    <w:rsid w:val="005C393E"/>
    <w:rsid w:val="005C426C"/>
    <w:rsid w:val="005C4B09"/>
    <w:rsid w:val="005C4D71"/>
    <w:rsid w:val="005C5794"/>
    <w:rsid w:val="005C5971"/>
    <w:rsid w:val="005C5B74"/>
    <w:rsid w:val="005C5F83"/>
    <w:rsid w:val="005C6584"/>
    <w:rsid w:val="005C65FE"/>
    <w:rsid w:val="005C67AF"/>
    <w:rsid w:val="005C6FB9"/>
    <w:rsid w:val="005C75A1"/>
    <w:rsid w:val="005D05D3"/>
    <w:rsid w:val="005D067B"/>
    <w:rsid w:val="005D1146"/>
    <w:rsid w:val="005D159F"/>
    <w:rsid w:val="005D1B67"/>
    <w:rsid w:val="005D2223"/>
    <w:rsid w:val="005D24F5"/>
    <w:rsid w:val="005D26AD"/>
    <w:rsid w:val="005D38A7"/>
    <w:rsid w:val="005D39BF"/>
    <w:rsid w:val="005D41CF"/>
    <w:rsid w:val="005D4B22"/>
    <w:rsid w:val="005D50BB"/>
    <w:rsid w:val="005D593A"/>
    <w:rsid w:val="005D6146"/>
    <w:rsid w:val="005D74CD"/>
    <w:rsid w:val="005D7768"/>
    <w:rsid w:val="005E08E1"/>
    <w:rsid w:val="005E0B73"/>
    <w:rsid w:val="005E0D39"/>
    <w:rsid w:val="005E1B64"/>
    <w:rsid w:val="005E1BD0"/>
    <w:rsid w:val="005E245A"/>
    <w:rsid w:val="005E2B0B"/>
    <w:rsid w:val="005E2FA4"/>
    <w:rsid w:val="005E3524"/>
    <w:rsid w:val="005E38B4"/>
    <w:rsid w:val="005E4A99"/>
    <w:rsid w:val="005E4FB3"/>
    <w:rsid w:val="005E575B"/>
    <w:rsid w:val="005E5987"/>
    <w:rsid w:val="005E6A62"/>
    <w:rsid w:val="005E6A8B"/>
    <w:rsid w:val="005E70FA"/>
    <w:rsid w:val="005E7686"/>
    <w:rsid w:val="005F0441"/>
    <w:rsid w:val="005F1242"/>
    <w:rsid w:val="005F14FD"/>
    <w:rsid w:val="005F1E3E"/>
    <w:rsid w:val="005F2B9D"/>
    <w:rsid w:val="005F315A"/>
    <w:rsid w:val="005F38BF"/>
    <w:rsid w:val="005F4051"/>
    <w:rsid w:val="005F415D"/>
    <w:rsid w:val="005F4677"/>
    <w:rsid w:val="005F53F9"/>
    <w:rsid w:val="005F60B3"/>
    <w:rsid w:val="005F70C8"/>
    <w:rsid w:val="005F71B5"/>
    <w:rsid w:val="005F7334"/>
    <w:rsid w:val="005F73BE"/>
    <w:rsid w:val="005F7773"/>
    <w:rsid w:val="005F79ED"/>
    <w:rsid w:val="006004DE"/>
    <w:rsid w:val="00600979"/>
    <w:rsid w:val="00600A56"/>
    <w:rsid w:val="00600FAB"/>
    <w:rsid w:val="006012B6"/>
    <w:rsid w:val="006013AA"/>
    <w:rsid w:val="00601C66"/>
    <w:rsid w:val="00601CA0"/>
    <w:rsid w:val="00601D43"/>
    <w:rsid w:val="00602AE1"/>
    <w:rsid w:val="00602CED"/>
    <w:rsid w:val="00602E38"/>
    <w:rsid w:val="006058A2"/>
    <w:rsid w:val="00605A38"/>
    <w:rsid w:val="0060618F"/>
    <w:rsid w:val="00606448"/>
    <w:rsid w:val="006065EF"/>
    <w:rsid w:val="00606BAF"/>
    <w:rsid w:val="00606ECF"/>
    <w:rsid w:val="006070AB"/>
    <w:rsid w:val="006073B1"/>
    <w:rsid w:val="00607797"/>
    <w:rsid w:val="00607996"/>
    <w:rsid w:val="00610C31"/>
    <w:rsid w:val="00610E0C"/>
    <w:rsid w:val="006110FD"/>
    <w:rsid w:val="006111AC"/>
    <w:rsid w:val="00611C2E"/>
    <w:rsid w:val="00611F1C"/>
    <w:rsid w:val="00612206"/>
    <w:rsid w:val="00612512"/>
    <w:rsid w:val="00612991"/>
    <w:rsid w:val="00613411"/>
    <w:rsid w:val="00613601"/>
    <w:rsid w:val="00613620"/>
    <w:rsid w:val="006138F5"/>
    <w:rsid w:val="006139A6"/>
    <w:rsid w:val="00613C7B"/>
    <w:rsid w:val="006141B3"/>
    <w:rsid w:val="0061512C"/>
    <w:rsid w:val="006153C8"/>
    <w:rsid w:val="00616072"/>
    <w:rsid w:val="00616D31"/>
    <w:rsid w:val="00616DF7"/>
    <w:rsid w:val="00616F95"/>
    <w:rsid w:val="00617711"/>
    <w:rsid w:val="006178D5"/>
    <w:rsid w:val="006179FE"/>
    <w:rsid w:val="006203EF"/>
    <w:rsid w:val="006206B8"/>
    <w:rsid w:val="00621516"/>
    <w:rsid w:val="00621655"/>
    <w:rsid w:val="006216C2"/>
    <w:rsid w:val="0062184B"/>
    <w:rsid w:val="00621FCA"/>
    <w:rsid w:val="00622568"/>
    <w:rsid w:val="00622706"/>
    <w:rsid w:val="0062302E"/>
    <w:rsid w:val="0062394B"/>
    <w:rsid w:val="006244F9"/>
    <w:rsid w:val="00624836"/>
    <w:rsid w:val="00624E35"/>
    <w:rsid w:val="0062527F"/>
    <w:rsid w:val="006257D3"/>
    <w:rsid w:val="00625937"/>
    <w:rsid w:val="00625A87"/>
    <w:rsid w:val="0062653A"/>
    <w:rsid w:val="00626D05"/>
    <w:rsid w:val="006278EE"/>
    <w:rsid w:val="0062790E"/>
    <w:rsid w:val="0062798F"/>
    <w:rsid w:val="006300E1"/>
    <w:rsid w:val="00631009"/>
    <w:rsid w:val="006314D4"/>
    <w:rsid w:val="00631CE2"/>
    <w:rsid w:val="0063270F"/>
    <w:rsid w:val="006338D8"/>
    <w:rsid w:val="0063466C"/>
    <w:rsid w:val="00634C14"/>
    <w:rsid w:val="00634E51"/>
    <w:rsid w:val="00635125"/>
    <w:rsid w:val="006353E2"/>
    <w:rsid w:val="00635720"/>
    <w:rsid w:val="00636B7C"/>
    <w:rsid w:val="00637935"/>
    <w:rsid w:val="006379B3"/>
    <w:rsid w:val="00637CE5"/>
    <w:rsid w:val="00637E0F"/>
    <w:rsid w:val="00637F69"/>
    <w:rsid w:val="00640DE4"/>
    <w:rsid w:val="00640FBE"/>
    <w:rsid w:val="0064186D"/>
    <w:rsid w:val="00642318"/>
    <w:rsid w:val="006424BD"/>
    <w:rsid w:val="00642736"/>
    <w:rsid w:val="00642807"/>
    <w:rsid w:val="0064319A"/>
    <w:rsid w:val="00643481"/>
    <w:rsid w:val="00643A4C"/>
    <w:rsid w:val="00643BB1"/>
    <w:rsid w:val="00643C7D"/>
    <w:rsid w:val="00643D39"/>
    <w:rsid w:val="00643F85"/>
    <w:rsid w:val="00643FEC"/>
    <w:rsid w:val="0064422E"/>
    <w:rsid w:val="00644527"/>
    <w:rsid w:val="00646157"/>
    <w:rsid w:val="006463FE"/>
    <w:rsid w:val="006469BF"/>
    <w:rsid w:val="00646AB7"/>
    <w:rsid w:val="00646E7A"/>
    <w:rsid w:val="00646F94"/>
    <w:rsid w:val="00647094"/>
    <w:rsid w:val="006470BA"/>
    <w:rsid w:val="006479CE"/>
    <w:rsid w:val="00647A14"/>
    <w:rsid w:val="00647A88"/>
    <w:rsid w:val="006501B9"/>
    <w:rsid w:val="0065082B"/>
    <w:rsid w:val="00651EA1"/>
    <w:rsid w:val="006526AD"/>
    <w:rsid w:val="00652BA8"/>
    <w:rsid w:val="006535EE"/>
    <w:rsid w:val="00653D32"/>
    <w:rsid w:val="0065459B"/>
    <w:rsid w:val="006547CD"/>
    <w:rsid w:val="00654D59"/>
    <w:rsid w:val="0065685F"/>
    <w:rsid w:val="00656A98"/>
    <w:rsid w:val="0065713C"/>
    <w:rsid w:val="0065771C"/>
    <w:rsid w:val="00657846"/>
    <w:rsid w:val="00657E07"/>
    <w:rsid w:val="00660628"/>
    <w:rsid w:val="00660C39"/>
    <w:rsid w:val="00661919"/>
    <w:rsid w:val="006621F2"/>
    <w:rsid w:val="00663241"/>
    <w:rsid w:val="0066412A"/>
    <w:rsid w:val="00664C38"/>
    <w:rsid w:val="0066558D"/>
    <w:rsid w:val="00666295"/>
    <w:rsid w:val="00666652"/>
    <w:rsid w:val="006666B1"/>
    <w:rsid w:val="00666772"/>
    <w:rsid w:val="00666B2D"/>
    <w:rsid w:val="00671541"/>
    <w:rsid w:val="006716EF"/>
    <w:rsid w:val="00671787"/>
    <w:rsid w:val="00672471"/>
    <w:rsid w:val="00672497"/>
    <w:rsid w:val="006727F4"/>
    <w:rsid w:val="0067288A"/>
    <w:rsid w:val="00672B36"/>
    <w:rsid w:val="00672EA4"/>
    <w:rsid w:val="00673515"/>
    <w:rsid w:val="00673755"/>
    <w:rsid w:val="00673D7A"/>
    <w:rsid w:val="00674082"/>
    <w:rsid w:val="006743B8"/>
    <w:rsid w:val="00674BC3"/>
    <w:rsid w:val="00675798"/>
    <w:rsid w:val="00675AB7"/>
    <w:rsid w:val="00675C89"/>
    <w:rsid w:val="00676701"/>
    <w:rsid w:val="00676D70"/>
    <w:rsid w:val="00677441"/>
    <w:rsid w:val="006776B4"/>
    <w:rsid w:val="00677CA5"/>
    <w:rsid w:val="00677CEE"/>
    <w:rsid w:val="00677F06"/>
    <w:rsid w:val="00680AF4"/>
    <w:rsid w:val="0068128D"/>
    <w:rsid w:val="00681B53"/>
    <w:rsid w:val="006829C0"/>
    <w:rsid w:val="00682F4C"/>
    <w:rsid w:val="00683603"/>
    <w:rsid w:val="00683812"/>
    <w:rsid w:val="00683E46"/>
    <w:rsid w:val="0068414F"/>
    <w:rsid w:val="0068435E"/>
    <w:rsid w:val="00684383"/>
    <w:rsid w:val="006848B7"/>
    <w:rsid w:val="00685C51"/>
    <w:rsid w:val="00685E41"/>
    <w:rsid w:val="00686091"/>
    <w:rsid w:val="0068609A"/>
    <w:rsid w:val="0068632D"/>
    <w:rsid w:val="00686DDD"/>
    <w:rsid w:val="006870D1"/>
    <w:rsid w:val="0068711E"/>
    <w:rsid w:val="006875E8"/>
    <w:rsid w:val="00687C60"/>
    <w:rsid w:val="00690030"/>
    <w:rsid w:val="00690042"/>
    <w:rsid w:val="00690461"/>
    <w:rsid w:val="0069073F"/>
    <w:rsid w:val="00691E2D"/>
    <w:rsid w:val="00691EE9"/>
    <w:rsid w:val="006923C3"/>
    <w:rsid w:val="00692A88"/>
    <w:rsid w:val="00692BB1"/>
    <w:rsid w:val="0069321A"/>
    <w:rsid w:val="00693846"/>
    <w:rsid w:val="00693DC9"/>
    <w:rsid w:val="0069419C"/>
    <w:rsid w:val="006941F5"/>
    <w:rsid w:val="00694984"/>
    <w:rsid w:val="00694FF2"/>
    <w:rsid w:val="00695483"/>
    <w:rsid w:val="006955E6"/>
    <w:rsid w:val="006958FB"/>
    <w:rsid w:val="0069652E"/>
    <w:rsid w:val="0069685E"/>
    <w:rsid w:val="0069798B"/>
    <w:rsid w:val="00697CE1"/>
    <w:rsid w:val="006A01B5"/>
    <w:rsid w:val="006A0310"/>
    <w:rsid w:val="006A0FDE"/>
    <w:rsid w:val="006A1148"/>
    <w:rsid w:val="006A18A0"/>
    <w:rsid w:val="006A1BB2"/>
    <w:rsid w:val="006A1ED3"/>
    <w:rsid w:val="006A2134"/>
    <w:rsid w:val="006A28DF"/>
    <w:rsid w:val="006A291F"/>
    <w:rsid w:val="006A2B29"/>
    <w:rsid w:val="006A30A0"/>
    <w:rsid w:val="006A53CE"/>
    <w:rsid w:val="006A541E"/>
    <w:rsid w:val="006A58B9"/>
    <w:rsid w:val="006A595E"/>
    <w:rsid w:val="006A5A61"/>
    <w:rsid w:val="006A6B23"/>
    <w:rsid w:val="006A727F"/>
    <w:rsid w:val="006A73F2"/>
    <w:rsid w:val="006A7497"/>
    <w:rsid w:val="006A7748"/>
    <w:rsid w:val="006B0208"/>
    <w:rsid w:val="006B1334"/>
    <w:rsid w:val="006B1DF8"/>
    <w:rsid w:val="006B1E04"/>
    <w:rsid w:val="006B21F5"/>
    <w:rsid w:val="006B2976"/>
    <w:rsid w:val="006B3AA7"/>
    <w:rsid w:val="006B3C4E"/>
    <w:rsid w:val="006B3F9A"/>
    <w:rsid w:val="006B4744"/>
    <w:rsid w:val="006B480D"/>
    <w:rsid w:val="006B4814"/>
    <w:rsid w:val="006B49AF"/>
    <w:rsid w:val="006B4B59"/>
    <w:rsid w:val="006B5806"/>
    <w:rsid w:val="006B6FD6"/>
    <w:rsid w:val="006B7319"/>
    <w:rsid w:val="006B750F"/>
    <w:rsid w:val="006C0172"/>
    <w:rsid w:val="006C0275"/>
    <w:rsid w:val="006C188C"/>
    <w:rsid w:val="006C2A88"/>
    <w:rsid w:val="006C2C42"/>
    <w:rsid w:val="006C322E"/>
    <w:rsid w:val="006C3525"/>
    <w:rsid w:val="006C4D10"/>
    <w:rsid w:val="006C5060"/>
    <w:rsid w:val="006C6090"/>
    <w:rsid w:val="006C6284"/>
    <w:rsid w:val="006C66DC"/>
    <w:rsid w:val="006C688F"/>
    <w:rsid w:val="006C733F"/>
    <w:rsid w:val="006C743A"/>
    <w:rsid w:val="006C7658"/>
    <w:rsid w:val="006C7845"/>
    <w:rsid w:val="006D0B8F"/>
    <w:rsid w:val="006D1474"/>
    <w:rsid w:val="006D1500"/>
    <w:rsid w:val="006D16F2"/>
    <w:rsid w:val="006D4AC1"/>
    <w:rsid w:val="006D4EBE"/>
    <w:rsid w:val="006D51CC"/>
    <w:rsid w:val="006D61FA"/>
    <w:rsid w:val="006D642F"/>
    <w:rsid w:val="006D661F"/>
    <w:rsid w:val="006D6FE3"/>
    <w:rsid w:val="006D74B3"/>
    <w:rsid w:val="006D7EA9"/>
    <w:rsid w:val="006E0288"/>
    <w:rsid w:val="006E05E9"/>
    <w:rsid w:val="006E074F"/>
    <w:rsid w:val="006E0988"/>
    <w:rsid w:val="006E0A79"/>
    <w:rsid w:val="006E2C11"/>
    <w:rsid w:val="006E44AE"/>
    <w:rsid w:val="006E4A25"/>
    <w:rsid w:val="006E4F3E"/>
    <w:rsid w:val="006E5021"/>
    <w:rsid w:val="006E5906"/>
    <w:rsid w:val="006E590D"/>
    <w:rsid w:val="006E5DCD"/>
    <w:rsid w:val="006E622B"/>
    <w:rsid w:val="006E663F"/>
    <w:rsid w:val="006E6E3D"/>
    <w:rsid w:val="006E7E31"/>
    <w:rsid w:val="006F010D"/>
    <w:rsid w:val="006F047B"/>
    <w:rsid w:val="006F05D3"/>
    <w:rsid w:val="006F0BDF"/>
    <w:rsid w:val="006F1316"/>
    <w:rsid w:val="006F15F8"/>
    <w:rsid w:val="006F1719"/>
    <w:rsid w:val="006F176F"/>
    <w:rsid w:val="006F1F47"/>
    <w:rsid w:val="006F1FF1"/>
    <w:rsid w:val="006F245D"/>
    <w:rsid w:val="006F26BA"/>
    <w:rsid w:val="006F2BA0"/>
    <w:rsid w:val="006F321C"/>
    <w:rsid w:val="006F3D2F"/>
    <w:rsid w:val="006F405F"/>
    <w:rsid w:val="006F4843"/>
    <w:rsid w:val="006F4934"/>
    <w:rsid w:val="006F4C53"/>
    <w:rsid w:val="006F5438"/>
    <w:rsid w:val="006F5949"/>
    <w:rsid w:val="006F595F"/>
    <w:rsid w:val="006F6277"/>
    <w:rsid w:val="006F63F8"/>
    <w:rsid w:val="006F6F11"/>
    <w:rsid w:val="006F7217"/>
    <w:rsid w:val="006F798A"/>
    <w:rsid w:val="007005AA"/>
    <w:rsid w:val="0070084B"/>
    <w:rsid w:val="00700CAE"/>
    <w:rsid w:val="00700D52"/>
    <w:rsid w:val="0070134A"/>
    <w:rsid w:val="00701A3B"/>
    <w:rsid w:val="00701AF2"/>
    <w:rsid w:val="00701CDC"/>
    <w:rsid w:val="00701F70"/>
    <w:rsid w:val="007022E3"/>
    <w:rsid w:val="007023F8"/>
    <w:rsid w:val="00702424"/>
    <w:rsid w:val="0070265A"/>
    <w:rsid w:val="00702E0E"/>
    <w:rsid w:val="007034CD"/>
    <w:rsid w:val="00703CBA"/>
    <w:rsid w:val="00703D9C"/>
    <w:rsid w:val="0070450F"/>
    <w:rsid w:val="007046C4"/>
    <w:rsid w:val="00704ABA"/>
    <w:rsid w:val="00704C40"/>
    <w:rsid w:val="00704C97"/>
    <w:rsid w:val="00704D9A"/>
    <w:rsid w:val="00705A06"/>
    <w:rsid w:val="00705ACD"/>
    <w:rsid w:val="00705EB5"/>
    <w:rsid w:val="0070602B"/>
    <w:rsid w:val="00706AA2"/>
    <w:rsid w:val="00706B4D"/>
    <w:rsid w:val="00707719"/>
    <w:rsid w:val="007078A1"/>
    <w:rsid w:val="007078E4"/>
    <w:rsid w:val="00707B85"/>
    <w:rsid w:val="00707D1F"/>
    <w:rsid w:val="007103DF"/>
    <w:rsid w:val="00710407"/>
    <w:rsid w:val="00710C0E"/>
    <w:rsid w:val="00711056"/>
    <w:rsid w:val="00711249"/>
    <w:rsid w:val="00711F49"/>
    <w:rsid w:val="00712197"/>
    <w:rsid w:val="0071368E"/>
    <w:rsid w:val="00713AF7"/>
    <w:rsid w:val="00714145"/>
    <w:rsid w:val="007142AF"/>
    <w:rsid w:val="007143E4"/>
    <w:rsid w:val="0071506A"/>
    <w:rsid w:val="007154B5"/>
    <w:rsid w:val="0071595E"/>
    <w:rsid w:val="00715A2F"/>
    <w:rsid w:val="0071611A"/>
    <w:rsid w:val="00716417"/>
    <w:rsid w:val="0071676D"/>
    <w:rsid w:val="00717785"/>
    <w:rsid w:val="00717983"/>
    <w:rsid w:val="007202D3"/>
    <w:rsid w:val="00720431"/>
    <w:rsid w:val="00720AD7"/>
    <w:rsid w:val="00720BED"/>
    <w:rsid w:val="00720F65"/>
    <w:rsid w:val="00721A48"/>
    <w:rsid w:val="0072247B"/>
    <w:rsid w:val="00722484"/>
    <w:rsid w:val="00722B43"/>
    <w:rsid w:val="007238A0"/>
    <w:rsid w:val="00723D54"/>
    <w:rsid w:val="00724224"/>
    <w:rsid w:val="00724576"/>
    <w:rsid w:val="007245C1"/>
    <w:rsid w:val="00724D2F"/>
    <w:rsid w:val="007254D8"/>
    <w:rsid w:val="00725650"/>
    <w:rsid w:val="00725DC4"/>
    <w:rsid w:val="00725E2F"/>
    <w:rsid w:val="0072742E"/>
    <w:rsid w:val="00730937"/>
    <w:rsid w:val="0073098E"/>
    <w:rsid w:val="00730C50"/>
    <w:rsid w:val="00731470"/>
    <w:rsid w:val="007317C6"/>
    <w:rsid w:val="007318A2"/>
    <w:rsid w:val="00731F7F"/>
    <w:rsid w:val="00732220"/>
    <w:rsid w:val="007323BA"/>
    <w:rsid w:val="007327E5"/>
    <w:rsid w:val="00732E13"/>
    <w:rsid w:val="00732EB7"/>
    <w:rsid w:val="00733821"/>
    <w:rsid w:val="00733B97"/>
    <w:rsid w:val="00734103"/>
    <w:rsid w:val="0073421E"/>
    <w:rsid w:val="00734D98"/>
    <w:rsid w:val="0073562D"/>
    <w:rsid w:val="00736916"/>
    <w:rsid w:val="00737480"/>
    <w:rsid w:val="00737CAA"/>
    <w:rsid w:val="00737DC8"/>
    <w:rsid w:val="0074020E"/>
    <w:rsid w:val="00740383"/>
    <w:rsid w:val="007407B6"/>
    <w:rsid w:val="00741B74"/>
    <w:rsid w:val="00742051"/>
    <w:rsid w:val="0074241E"/>
    <w:rsid w:val="00742460"/>
    <w:rsid w:val="00743458"/>
    <w:rsid w:val="007438C5"/>
    <w:rsid w:val="007440AB"/>
    <w:rsid w:val="007440B7"/>
    <w:rsid w:val="007444A8"/>
    <w:rsid w:val="007451DD"/>
    <w:rsid w:val="007459D9"/>
    <w:rsid w:val="007461E9"/>
    <w:rsid w:val="007469BA"/>
    <w:rsid w:val="007469C2"/>
    <w:rsid w:val="007469FD"/>
    <w:rsid w:val="00746A6B"/>
    <w:rsid w:val="00746CDC"/>
    <w:rsid w:val="00747388"/>
    <w:rsid w:val="007478C4"/>
    <w:rsid w:val="0075004F"/>
    <w:rsid w:val="007502F5"/>
    <w:rsid w:val="007516BC"/>
    <w:rsid w:val="00751829"/>
    <w:rsid w:val="007518AE"/>
    <w:rsid w:val="00751ADD"/>
    <w:rsid w:val="00751F79"/>
    <w:rsid w:val="0075214E"/>
    <w:rsid w:val="0075234F"/>
    <w:rsid w:val="00752D7F"/>
    <w:rsid w:val="0075317C"/>
    <w:rsid w:val="0075353D"/>
    <w:rsid w:val="00754143"/>
    <w:rsid w:val="00755AB5"/>
    <w:rsid w:val="0075623F"/>
    <w:rsid w:val="007564E5"/>
    <w:rsid w:val="007570F6"/>
    <w:rsid w:val="0075762F"/>
    <w:rsid w:val="0075774E"/>
    <w:rsid w:val="00757858"/>
    <w:rsid w:val="00757DC7"/>
    <w:rsid w:val="00760DC9"/>
    <w:rsid w:val="007610E4"/>
    <w:rsid w:val="0076125D"/>
    <w:rsid w:val="007612D2"/>
    <w:rsid w:val="007619B1"/>
    <w:rsid w:val="007619FB"/>
    <w:rsid w:val="00761AE0"/>
    <w:rsid w:val="00761C9E"/>
    <w:rsid w:val="00761EAA"/>
    <w:rsid w:val="0076213D"/>
    <w:rsid w:val="007621E8"/>
    <w:rsid w:val="0076239E"/>
    <w:rsid w:val="007637D9"/>
    <w:rsid w:val="00763EC0"/>
    <w:rsid w:val="0076416C"/>
    <w:rsid w:val="00764458"/>
    <w:rsid w:val="00764D21"/>
    <w:rsid w:val="00764DCE"/>
    <w:rsid w:val="0076580A"/>
    <w:rsid w:val="00765D70"/>
    <w:rsid w:val="007661C2"/>
    <w:rsid w:val="0076663A"/>
    <w:rsid w:val="007668E2"/>
    <w:rsid w:val="00766ABF"/>
    <w:rsid w:val="00770737"/>
    <w:rsid w:val="00770FEB"/>
    <w:rsid w:val="007717F8"/>
    <w:rsid w:val="00771C7A"/>
    <w:rsid w:val="00772102"/>
    <w:rsid w:val="00772819"/>
    <w:rsid w:val="007738FE"/>
    <w:rsid w:val="007748A3"/>
    <w:rsid w:val="007748C5"/>
    <w:rsid w:val="00774C9D"/>
    <w:rsid w:val="0077538A"/>
    <w:rsid w:val="007756FC"/>
    <w:rsid w:val="0077592B"/>
    <w:rsid w:val="007762C2"/>
    <w:rsid w:val="00776A08"/>
    <w:rsid w:val="00777116"/>
    <w:rsid w:val="00777BC3"/>
    <w:rsid w:val="007801E4"/>
    <w:rsid w:val="007802BE"/>
    <w:rsid w:val="0078062C"/>
    <w:rsid w:val="007809CE"/>
    <w:rsid w:val="00780F19"/>
    <w:rsid w:val="00780FAF"/>
    <w:rsid w:val="0078116C"/>
    <w:rsid w:val="00781430"/>
    <w:rsid w:val="00781C52"/>
    <w:rsid w:val="007820B0"/>
    <w:rsid w:val="0078238F"/>
    <w:rsid w:val="007823BE"/>
    <w:rsid w:val="007823CA"/>
    <w:rsid w:val="0078243F"/>
    <w:rsid w:val="00782F3F"/>
    <w:rsid w:val="00783034"/>
    <w:rsid w:val="00783796"/>
    <w:rsid w:val="00783ED6"/>
    <w:rsid w:val="00784824"/>
    <w:rsid w:val="0078550D"/>
    <w:rsid w:val="0078614E"/>
    <w:rsid w:val="0078655E"/>
    <w:rsid w:val="007866A9"/>
    <w:rsid w:val="007866C0"/>
    <w:rsid w:val="00786B8B"/>
    <w:rsid w:val="00786BCC"/>
    <w:rsid w:val="00787962"/>
    <w:rsid w:val="00787D03"/>
    <w:rsid w:val="007903BD"/>
    <w:rsid w:val="00790EBA"/>
    <w:rsid w:val="00791AEA"/>
    <w:rsid w:val="00791C92"/>
    <w:rsid w:val="007921BC"/>
    <w:rsid w:val="007921F5"/>
    <w:rsid w:val="00792567"/>
    <w:rsid w:val="00792786"/>
    <w:rsid w:val="00792989"/>
    <w:rsid w:val="00792A59"/>
    <w:rsid w:val="00793051"/>
    <w:rsid w:val="007931AB"/>
    <w:rsid w:val="007935EB"/>
    <w:rsid w:val="00793C4E"/>
    <w:rsid w:val="00793F43"/>
    <w:rsid w:val="00794B8A"/>
    <w:rsid w:val="007950AA"/>
    <w:rsid w:val="00795207"/>
    <w:rsid w:val="00795740"/>
    <w:rsid w:val="00795791"/>
    <w:rsid w:val="00796F2A"/>
    <w:rsid w:val="0079730B"/>
    <w:rsid w:val="00797331"/>
    <w:rsid w:val="00797B78"/>
    <w:rsid w:val="00797BBD"/>
    <w:rsid w:val="00797DD1"/>
    <w:rsid w:val="007A0827"/>
    <w:rsid w:val="007A084A"/>
    <w:rsid w:val="007A135A"/>
    <w:rsid w:val="007A1431"/>
    <w:rsid w:val="007A16FC"/>
    <w:rsid w:val="007A1E18"/>
    <w:rsid w:val="007A1F98"/>
    <w:rsid w:val="007A213F"/>
    <w:rsid w:val="007A2355"/>
    <w:rsid w:val="007A2804"/>
    <w:rsid w:val="007A2B91"/>
    <w:rsid w:val="007A31E7"/>
    <w:rsid w:val="007A3788"/>
    <w:rsid w:val="007A3BD6"/>
    <w:rsid w:val="007A43FA"/>
    <w:rsid w:val="007A4ACA"/>
    <w:rsid w:val="007A51C2"/>
    <w:rsid w:val="007A5590"/>
    <w:rsid w:val="007A560D"/>
    <w:rsid w:val="007A573D"/>
    <w:rsid w:val="007A6944"/>
    <w:rsid w:val="007A7019"/>
    <w:rsid w:val="007A729C"/>
    <w:rsid w:val="007A7607"/>
    <w:rsid w:val="007A7E3B"/>
    <w:rsid w:val="007A7EDD"/>
    <w:rsid w:val="007B00D7"/>
    <w:rsid w:val="007B0565"/>
    <w:rsid w:val="007B1116"/>
    <w:rsid w:val="007B3667"/>
    <w:rsid w:val="007B3AA9"/>
    <w:rsid w:val="007B6168"/>
    <w:rsid w:val="007B667F"/>
    <w:rsid w:val="007B6AB4"/>
    <w:rsid w:val="007B7CDC"/>
    <w:rsid w:val="007C0203"/>
    <w:rsid w:val="007C0EDB"/>
    <w:rsid w:val="007C0FAB"/>
    <w:rsid w:val="007C1795"/>
    <w:rsid w:val="007C1CB2"/>
    <w:rsid w:val="007C1E16"/>
    <w:rsid w:val="007C202E"/>
    <w:rsid w:val="007C22A8"/>
    <w:rsid w:val="007C22B6"/>
    <w:rsid w:val="007C296F"/>
    <w:rsid w:val="007C33D1"/>
    <w:rsid w:val="007C4551"/>
    <w:rsid w:val="007C4742"/>
    <w:rsid w:val="007C486A"/>
    <w:rsid w:val="007C4F87"/>
    <w:rsid w:val="007C52E9"/>
    <w:rsid w:val="007C551C"/>
    <w:rsid w:val="007C5BDB"/>
    <w:rsid w:val="007C5C10"/>
    <w:rsid w:val="007C62BB"/>
    <w:rsid w:val="007C649E"/>
    <w:rsid w:val="007C69B2"/>
    <w:rsid w:val="007C6BCD"/>
    <w:rsid w:val="007C6C3C"/>
    <w:rsid w:val="007C7006"/>
    <w:rsid w:val="007C784E"/>
    <w:rsid w:val="007C7A96"/>
    <w:rsid w:val="007C7C06"/>
    <w:rsid w:val="007D073F"/>
    <w:rsid w:val="007D15E2"/>
    <w:rsid w:val="007D1743"/>
    <w:rsid w:val="007D19BE"/>
    <w:rsid w:val="007D1A98"/>
    <w:rsid w:val="007D2011"/>
    <w:rsid w:val="007D21B8"/>
    <w:rsid w:val="007D23A7"/>
    <w:rsid w:val="007D2BBE"/>
    <w:rsid w:val="007D2BD6"/>
    <w:rsid w:val="007D2E1B"/>
    <w:rsid w:val="007D34DD"/>
    <w:rsid w:val="007D369D"/>
    <w:rsid w:val="007D44C8"/>
    <w:rsid w:val="007D54C0"/>
    <w:rsid w:val="007D5599"/>
    <w:rsid w:val="007D57B3"/>
    <w:rsid w:val="007D5DFB"/>
    <w:rsid w:val="007D5F2E"/>
    <w:rsid w:val="007D67B2"/>
    <w:rsid w:val="007D6BD7"/>
    <w:rsid w:val="007D6DFB"/>
    <w:rsid w:val="007D6FD8"/>
    <w:rsid w:val="007D7896"/>
    <w:rsid w:val="007E08A2"/>
    <w:rsid w:val="007E0A10"/>
    <w:rsid w:val="007E0C62"/>
    <w:rsid w:val="007E1D69"/>
    <w:rsid w:val="007E28DE"/>
    <w:rsid w:val="007E32BB"/>
    <w:rsid w:val="007E38DE"/>
    <w:rsid w:val="007E3A5F"/>
    <w:rsid w:val="007E3FDC"/>
    <w:rsid w:val="007E48DA"/>
    <w:rsid w:val="007E4916"/>
    <w:rsid w:val="007E4E60"/>
    <w:rsid w:val="007E5023"/>
    <w:rsid w:val="007E5A8B"/>
    <w:rsid w:val="007E5AD1"/>
    <w:rsid w:val="007E5D09"/>
    <w:rsid w:val="007E5DC3"/>
    <w:rsid w:val="007E62CB"/>
    <w:rsid w:val="007E69DE"/>
    <w:rsid w:val="007E7697"/>
    <w:rsid w:val="007E7A68"/>
    <w:rsid w:val="007E7EE5"/>
    <w:rsid w:val="007E7F70"/>
    <w:rsid w:val="007F051E"/>
    <w:rsid w:val="007F1D34"/>
    <w:rsid w:val="007F1FE6"/>
    <w:rsid w:val="007F2905"/>
    <w:rsid w:val="007F2B04"/>
    <w:rsid w:val="007F2E83"/>
    <w:rsid w:val="007F3257"/>
    <w:rsid w:val="007F361F"/>
    <w:rsid w:val="007F3D5F"/>
    <w:rsid w:val="007F4936"/>
    <w:rsid w:val="007F4B0B"/>
    <w:rsid w:val="007F4D2F"/>
    <w:rsid w:val="007F5C10"/>
    <w:rsid w:val="007F64B7"/>
    <w:rsid w:val="007F69A5"/>
    <w:rsid w:val="007F70AB"/>
    <w:rsid w:val="007F74E4"/>
    <w:rsid w:val="007F7711"/>
    <w:rsid w:val="007F7B29"/>
    <w:rsid w:val="007F7ED5"/>
    <w:rsid w:val="00800677"/>
    <w:rsid w:val="00800B27"/>
    <w:rsid w:val="00800CDC"/>
    <w:rsid w:val="008018A3"/>
    <w:rsid w:val="00801A4F"/>
    <w:rsid w:val="00801C2C"/>
    <w:rsid w:val="00801D71"/>
    <w:rsid w:val="0080302B"/>
    <w:rsid w:val="008033ED"/>
    <w:rsid w:val="008037A0"/>
    <w:rsid w:val="00803F1F"/>
    <w:rsid w:val="00803F98"/>
    <w:rsid w:val="00804278"/>
    <w:rsid w:val="008042A9"/>
    <w:rsid w:val="008047E6"/>
    <w:rsid w:val="008048F5"/>
    <w:rsid w:val="00805084"/>
    <w:rsid w:val="00805141"/>
    <w:rsid w:val="00805811"/>
    <w:rsid w:val="00805D8E"/>
    <w:rsid w:val="00805F06"/>
    <w:rsid w:val="00806455"/>
    <w:rsid w:val="00806A82"/>
    <w:rsid w:val="00806FCC"/>
    <w:rsid w:val="00807578"/>
    <w:rsid w:val="008110E7"/>
    <w:rsid w:val="00811192"/>
    <w:rsid w:val="008116F5"/>
    <w:rsid w:val="0081178A"/>
    <w:rsid w:val="00812156"/>
    <w:rsid w:val="00812BF1"/>
    <w:rsid w:val="00812E0E"/>
    <w:rsid w:val="00814867"/>
    <w:rsid w:val="0081498C"/>
    <w:rsid w:val="00814EB9"/>
    <w:rsid w:val="00815879"/>
    <w:rsid w:val="008159AF"/>
    <w:rsid w:val="00816291"/>
    <w:rsid w:val="00816B24"/>
    <w:rsid w:val="00816B7B"/>
    <w:rsid w:val="00816C03"/>
    <w:rsid w:val="00816F15"/>
    <w:rsid w:val="0081735F"/>
    <w:rsid w:val="00817628"/>
    <w:rsid w:val="0081799B"/>
    <w:rsid w:val="008179AE"/>
    <w:rsid w:val="00817C15"/>
    <w:rsid w:val="00820507"/>
    <w:rsid w:val="00820CBA"/>
    <w:rsid w:val="0082139E"/>
    <w:rsid w:val="008213A0"/>
    <w:rsid w:val="00821C67"/>
    <w:rsid w:val="00821CDD"/>
    <w:rsid w:val="00823215"/>
    <w:rsid w:val="00823357"/>
    <w:rsid w:val="008234AA"/>
    <w:rsid w:val="00823A6E"/>
    <w:rsid w:val="00824131"/>
    <w:rsid w:val="00824A12"/>
    <w:rsid w:val="008252F3"/>
    <w:rsid w:val="00825CE3"/>
    <w:rsid w:val="00825D9F"/>
    <w:rsid w:val="00827766"/>
    <w:rsid w:val="008278B2"/>
    <w:rsid w:val="00827D65"/>
    <w:rsid w:val="008305AB"/>
    <w:rsid w:val="00830FFF"/>
    <w:rsid w:val="00831608"/>
    <w:rsid w:val="00831D77"/>
    <w:rsid w:val="00831EB8"/>
    <w:rsid w:val="008321AD"/>
    <w:rsid w:val="00832573"/>
    <w:rsid w:val="00832FA1"/>
    <w:rsid w:val="00833067"/>
    <w:rsid w:val="0083388D"/>
    <w:rsid w:val="00833E8F"/>
    <w:rsid w:val="00834297"/>
    <w:rsid w:val="008344A0"/>
    <w:rsid w:val="00834BB6"/>
    <w:rsid w:val="00834CE4"/>
    <w:rsid w:val="00835304"/>
    <w:rsid w:val="008359AB"/>
    <w:rsid w:val="00835BEA"/>
    <w:rsid w:val="00835EA4"/>
    <w:rsid w:val="008369EF"/>
    <w:rsid w:val="00836D91"/>
    <w:rsid w:val="00836E80"/>
    <w:rsid w:val="008374DD"/>
    <w:rsid w:val="00837EA8"/>
    <w:rsid w:val="00840E8E"/>
    <w:rsid w:val="00840F53"/>
    <w:rsid w:val="00841057"/>
    <w:rsid w:val="008412A6"/>
    <w:rsid w:val="00841327"/>
    <w:rsid w:val="00841715"/>
    <w:rsid w:val="00842210"/>
    <w:rsid w:val="0084348C"/>
    <w:rsid w:val="008443B8"/>
    <w:rsid w:val="008446EE"/>
    <w:rsid w:val="0084488A"/>
    <w:rsid w:val="00844891"/>
    <w:rsid w:val="0084492F"/>
    <w:rsid w:val="00844EFA"/>
    <w:rsid w:val="008460FD"/>
    <w:rsid w:val="008467D8"/>
    <w:rsid w:val="00846F04"/>
    <w:rsid w:val="00847142"/>
    <w:rsid w:val="00847144"/>
    <w:rsid w:val="008476E8"/>
    <w:rsid w:val="00847C29"/>
    <w:rsid w:val="008500D6"/>
    <w:rsid w:val="00850244"/>
    <w:rsid w:val="00851348"/>
    <w:rsid w:val="00851523"/>
    <w:rsid w:val="00851DB7"/>
    <w:rsid w:val="00851EEE"/>
    <w:rsid w:val="00852019"/>
    <w:rsid w:val="008527A4"/>
    <w:rsid w:val="00854535"/>
    <w:rsid w:val="008546E6"/>
    <w:rsid w:val="008548B6"/>
    <w:rsid w:val="00855408"/>
    <w:rsid w:val="00855C60"/>
    <w:rsid w:val="00855EBC"/>
    <w:rsid w:val="00855FCE"/>
    <w:rsid w:val="00856294"/>
    <w:rsid w:val="00856BD3"/>
    <w:rsid w:val="0085733A"/>
    <w:rsid w:val="0085740F"/>
    <w:rsid w:val="00860130"/>
    <w:rsid w:val="00860141"/>
    <w:rsid w:val="008605BF"/>
    <w:rsid w:val="00861632"/>
    <w:rsid w:val="0086190D"/>
    <w:rsid w:val="00862BCB"/>
    <w:rsid w:val="00862FE9"/>
    <w:rsid w:val="008633D4"/>
    <w:rsid w:val="008646AA"/>
    <w:rsid w:val="008653CD"/>
    <w:rsid w:val="00865866"/>
    <w:rsid w:val="00866226"/>
    <w:rsid w:val="008662E0"/>
    <w:rsid w:val="00867EC9"/>
    <w:rsid w:val="00867F54"/>
    <w:rsid w:val="0087019D"/>
    <w:rsid w:val="00870298"/>
    <w:rsid w:val="00870343"/>
    <w:rsid w:val="0087043A"/>
    <w:rsid w:val="00870A43"/>
    <w:rsid w:val="008711EC"/>
    <w:rsid w:val="00871622"/>
    <w:rsid w:val="008717E5"/>
    <w:rsid w:val="0087184A"/>
    <w:rsid w:val="0087229B"/>
    <w:rsid w:val="00872EC6"/>
    <w:rsid w:val="008744A1"/>
    <w:rsid w:val="008749E2"/>
    <w:rsid w:val="00875559"/>
    <w:rsid w:val="0087618C"/>
    <w:rsid w:val="00876605"/>
    <w:rsid w:val="00876805"/>
    <w:rsid w:val="00876C7A"/>
    <w:rsid w:val="00876F41"/>
    <w:rsid w:val="00877176"/>
    <w:rsid w:val="008775E8"/>
    <w:rsid w:val="0087772E"/>
    <w:rsid w:val="008779C6"/>
    <w:rsid w:val="00877A76"/>
    <w:rsid w:val="00877AF5"/>
    <w:rsid w:val="00877E90"/>
    <w:rsid w:val="00880C6F"/>
    <w:rsid w:val="008810DB"/>
    <w:rsid w:val="0088139F"/>
    <w:rsid w:val="00881B6C"/>
    <w:rsid w:val="00881C8A"/>
    <w:rsid w:val="00882607"/>
    <w:rsid w:val="00882932"/>
    <w:rsid w:val="00882DD5"/>
    <w:rsid w:val="00883527"/>
    <w:rsid w:val="008837A1"/>
    <w:rsid w:val="008837E4"/>
    <w:rsid w:val="00883905"/>
    <w:rsid w:val="00884271"/>
    <w:rsid w:val="008845CF"/>
    <w:rsid w:val="00884884"/>
    <w:rsid w:val="00886918"/>
    <w:rsid w:val="00886923"/>
    <w:rsid w:val="00886CB9"/>
    <w:rsid w:val="0088715E"/>
    <w:rsid w:val="0088754F"/>
    <w:rsid w:val="00887B48"/>
    <w:rsid w:val="008900A0"/>
    <w:rsid w:val="008900C4"/>
    <w:rsid w:val="0089068D"/>
    <w:rsid w:val="00890728"/>
    <w:rsid w:val="00891358"/>
    <w:rsid w:val="008917AA"/>
    <w:rsid w:val="008922AD"/>
    <w:rsid w:val="00892AA8"/>
    <w:rsid w:val="00892C81"/>
    <w:rsid w:val="00892D3F"/>
    <w:rsid w:val="00892F09"/>
    <w:rsid w:val="008933FE"/>
    <w:rsid w:val="008934AF"/>
    <w:rsid w:val="00893D09"/>
    <w:rsid w:val="00894448"/>
    <w:rsid w:val="008957B6"/>
    <w:rsid w:val="00895B25"/>
    <w:rsid w:val="008960BD"/>
    <w:rsid w:val="00896B0A"/>
    <w:rsid w:val="00897417"/>
    <w:rsid w:val="00897BF3"/>
    <w:rsid w:val="008A0470"/>
    <w:rsid w:val="008A0524"/>
    <w:rsid w:val="008A05EC"/>
    <w:rsid w:val="008A0721"/>
    <w:rsid w:val="008A187A"/>
    <w:rsid w:val="008A1DAE"/>
    <w:rsid w:val="008A2E51"/>
    <w:rsid w:val="008A30CB"/>
    <w:rsid w:val="008A31C6"/>
    <w:rsid w:val="008A3421"/>
    <w:rsid w:val="008A3781"/>
    <w:rsid w:val="008A37DC"/>
    <w:rsid w:val="008A3C80"/>
    <w:rsid w:val="008A47C3"/>
    <w:rsid w:val="008A5483"/>
    <w:rsid w:val="008A5A1F"/>
    <w:rsid w:val="008A5D2D"/>
    <w:rsid w:val="008A5DD1"/>
    <w:rsid w:val="008A64A9"/>
    <w:rsid w:val="008B055D"/>
    <w:rsid w:val="008B0BDC"/>
    <w:rsid w:val="008B0D8E"/>
    <w:rsid w:val="008B1C8F"/>
    <w:rsid w:val="008B1E4E"/>
    <w:rsid w:val="008B2157"/>
    <w:rsid w:val="008B29B5"/>
    <w:rsid w:val="008B439B"/>
    <w:rsid w:val="008B54FA"/>
    <w:rsid w:val="008B578E"/>
    <w:rsid w:val="008B5EA5"/>
    <w:rsid w:val="008B664C"/>
    <w:rsid w:val="008B7423"/>
    <w:rsid w:val="008B7AAB"/>
    <w:rsid w:val="008C04AD"/>
    <w:rsid w:val="008C074D"/>
    <w:rsid w:val="008C0AD5"/>
    <w:rsid w:val="008C14F8"/>
    <w:rsid w:val="008C1A8D"/>
    <w:rsid w:val="008C21D6"/>
    <w:rsid w:val="008C2E9E"/>
    <w:rsid w:val="008C3149"/>
    <w:rsid w:val="008C391E"/>
    <w:rsid w:val="008C3FB2"/>
    <w:rsid w:val="008C5053"/>
    <w:rsid w:val="008C58DC"/>
    <w:rsid w:val="008C5962"/>
    <w:rsid w:val="008C5A2B"/>
    <w:rsid w:val="008C5B3A"/>
    <w:rsid w:val="008C5D63"/>
    <w:rsid w:val="008C62C8"/>
    <w:rsid w:val="008C650E"/>
    <w:rsid w:val="008C6C84"/>
    <w:rsid w:val="008C70EA"/>
    <w:rsid w:val="008C7A52"/>
    <w:rsid w:val="008C7C2F"/>
    <w:rsid w:val="008D00A6"/>
    <w:rsid w:val="008D0D6A"/>
    <w:rsid w:val="008D3540"/>
    <w:rsid w:val="008D35FC"/>
    <w:rsid w:val="008D364A"/>
    <w:rsid w:val="008D3654"/>
    <w:rsid w:val="008D46EE"/>
    <w:rsid w:val="008D495A"/>
    <w:rsid w:val="008D5515"/>
    <w:rsid w:val="008D5549"/>
    <w:rsid w:val="008D56EE"/>
    <w:rsid w:val="008D5A4E"/>
    <w:rsid w:val="008D61B5"/>
    <w:rsid w:val="008D6591"/>
    <w:rsid w:val="008D6802"/>
    <w:rsid w:val="008D6A74"/>
    <w:rsid w:val="008D7807"/>
    <w:rsid w:val="008D7911"/>
    <w:rsid w:val="008E0A0B"/>
    <w:rsid w:val="008E0EA4"/>
    <w:rsid w:val="008E0F65"/>
    <w:rsid w:val="008E12D0"/>
    <w:rsid w:val="008E2241"/>
    <w:rsid w:val="008E292A"/>
    <w:rsid w:val="008E2D8C"/>
    <w:rsid w:val="008E2E74"/>
    <w:rsid w:val="008E3668"/>
    <w:rsid w:val="008E488E"/>
    <w:rsid w:val="008E4BE9"/>
    <w:rsid w:val="008E4C11"/>
    <w:rsid w:val="008E5194"/>
    <w:rsid w:val="008E573F"/>
    <w:rsid w:val="008E5998"/>
    <w:rsid w:val="008E59C7"/>
    <w:rsid w:val="008E5C17"/>
    <w:rsid w:val="008E5DAB"/>
    <w:rsid w:val="008E5FC0"/>
    <w:rsid w:val="008E6144"/>
    <w:rsid w:val="008E6F8D"/>
    <w:rsid w:val="008E6FF1"/>
    <w:rsid w:val="008E7123"/>
    <w:rsid w:val="008E7D08"/>
    <w:rsid w:val="008E7FAF"/>
    <w:rsid w:val="008F108D"/>
    <w:rsid w:val="008F171D"/>
    <w:rsid w:val="008F1DB9"/>
    <w:rsid w:val="008F1E78"/>
    <w:rsid w:val="008F203E"/>
    <w:rsid w:val="008F2898"/>
    <w:rsid w:val="008F29A2"/>
    <w:rsid w:val="008F2AB9"/>
    <w:rsid w:val="008F2EBB"/>
    <w:rsid w:val="008F3453"/>
    <w:rsid w:val="008F4601"/>
    <w:rsid w:val="008F4B2F"/>
    <w:rsid w:val="008F4C58"/>
    <w:rsid w:val="008F5590"/>
    <w:rsid w:val="008F5D0D"/>
    <w:rsid w:val="008F6126"/>
    <w:rsid w:val="008F6442"/>
    <w:rsid w:val="008F657A"/>
    <w:rsid w:val="008F6D99"/>
    <w:rsid w:val="008F6F0A"/>
    <w:rsid w:val="008F7D08"/>
    <w:rsid w:val="008F7D48"/>
    <w:rsid w:val="00900383"/>
    <w:rsid w:val="009007A8"/>
    <w:rsid w:val="00900D0D"/>
    <w:rsid w:val="00900D21"/>
    <w:rsid w:val="00901A40"/>
    <w:rsid w:val="00901ADA"/>
    <w:rsid w:val="00901E47"/>
    <w:rsid w:val="00902281"/>
    <w:rsid w:val="00902AAF"/>
    <w:rsid w:val="00903487"/>
    <w:rsid w:val="00903904"/>
    <w:rsid w:val="00903B6B"/>
    <w:rsid w:val="00903C75"/>
    <w:rsid w:val="00904675"/>
    <w:rsid w:val="0090487B"/>
    <w:rsid w:val="00904FAB"/>
    <w:rsid w:val="0090506F"/>
    <w:rsid w:val="00905149"/>
    <w:rsid w:val="00905203"/>
    <w:rsid w:val="00905935"/>
    <w:rsid w:val="00905C6B"/>
    <w:rsid w:val="009068EC"/>
    <w:rsid w:val="00906AF4"/>
    <w:rsid w:val="00906E7E"/>
    <w:rsid w:val="00907144"/>
    <w:rsid w:val="009071F4"/>
    <w:rsid w:val="009072DD"/>
    <w:rsid w:val="00907328"/>
    <w:rsid w:val="00907B78"/>
    <w:rsid w:val="00910828"/>
    <w:rsid w:val="00910D0E"/>
    <w:rsid w:val="00910DF5"/>
    <w:rsid w:val="00911374"/>
    <w:rsid w:val="009119E4"/>
    <w:rsid w:val="009122EF"/>
    <w:rsid w:val="00912783"/>
    <w:rsid w:val="009132E2"/>
    <w:rsid w:val="00913381"/>
    <w:rsid w:val="00913CE1"/>
    <w:rsid w:val="00913E30"/>
    <w:rsid w:val="00914123"/>
    <w:rsid w:val="0091416A"/>
    <w:rsid w:val="0091427A"/>
    <w:rsid w:val="00914898"/>
    <w:rsid w:val="00914E4D"/>
    <w:rsid w:val="0091506F"/>
    <w:rsid w:val="00915409"/>
    <w:rsid w:val="009154C7"/>
    <w:rsid w:val="00915CA9"/>
    <w:rsid w:val="0091601D"/>
    <w:rsid w:val="00916044"/>
    <w:rsid w:val="00916210"/>
    <w:rsid w:val="009166FF"/>
    <w:rsid w:val="00917B43"/>
    <w:rsid w:val="00920074"/>
    <w:rsid w:val="009207AD"/>
    <w:rsid w:val="0092086A"/>
    <w:rsid w:val="00921033"/>
    <w:rsid w:val="0092113D"/>
    <w:rsid w:val="00921502"/>
    <w:rsid w:val="009221F0"/>
    <w:rsid w:val="00922512"/>
    <w:rsid w:val="00922A2C"/>
    <w:rsid w:val="00923465"/>
    <w:rsid w:val="00923614"/>
    <w:rsid w:val="00923FA6"/>
    <w:rsid w:val="00924324"/>
    <w:rsid w:val="00924428"/>
    <w:rsid w:val="00924A76"/>
    <w:rsid w:val="00924C09"/>
    <w:rsid w:val="009251EB"/>
    <w:rsid w:val="00925A31"/>
    <w:rsid w:val="00925AE2"/>
    <w:rsid w:val="00925C05"/>
    <w:rsid w:val="009260AD"/>
    <w:rsid w:val="0092617E"/>
    <w:rsid w:val="00926304"/>
    <w:rsid w:val="0092680B"/>
    <w:rsid w:val="009268FF"/>
    <w:rsid w:val="00926942"/>
    <w:rsid w:val="00926B6F"/>
    <w:rsid w:val="00926E87"/>
    <w:rsid w:val="00927EF0"/>
    <w:rsid w:val="00930247"/>
    <w:rsid w:val="00930398"/>
    <w:rsid w:val="00930D41"/>
    <w:rsid w:val="00931114"/>
    <w:rsid w:val="00931183"/>
    <w:rsid w:val="00931B7F"/>
    <w:rsid w:val="00931C2A"/>
    <w:rsid w:val="00931FB3"/>
    <w:rsid w:val="00932B26"/>
    <w:rsid w:val="00933708"/>
    <w:rsid w:val="009337CE"/>
    <w:rsid w:val="009348AB"/>
    <w:rsid w:val="009348E1"/>
    <w:rsid w:val="009355E0"/>
    <w:rsid w:val="00935FD5"/>
    <w:rsid w:val="00936130"/>
    <w:rsid w:val="0093645E"/>
    <w:rsid w:val="00936678"/>
    <w:rsid w:val="00940423"/>
    <w:rsid w:val="009408CF"/>
    <w:rsid w:val="00940A75"/>
    <w:rsid w:val="00940F79"/>
    <w:rsid w:val="00941030"/>
    <w:rsid w:val="0094204F"/>
    <w:rsid w:val="0094211F"/>
    <w:rsid w:val="009424FA"/>
    <w:rsid w:val="00942577"/>
    <w:rsid w:val="00942F2A"/>
    <w:rsid w:val="00943255"/>
    <w:rsid w:val="00943C93"/>
    <w:rsid w:val="00943DB8"/>
    <w:rsid w:val="009455B6"/>
    <w:rsid w:val="00945654"/>
    <w:rsid w:val="00945A8E"/>
    <w:rsid w:val="00946272"/>
    <w:rsid w:val="00946583"/>
    <w:rsid w:val="00947189"/>
    <w:rsid w:val="009471F8"/>
    <w:rsid w:val="00947F31"/>
    <w:rsid w:val="009502F2"/>
    <w:rsid w:val="009503FA"/>
    <w:rsid w:val="00950743"/>
    <w:rsid w:val="00951BD3"/>
    <w:rsid w:val="00951EE7"/>
    <w:rsid w:val="00952785"/>
    <w:rsid w:val="009531A9"/>
    <w:rsid w:val="00953562"/>
    <w:rsid w:val="00953925"/>
    <w:rsid w:val="00954069"/>
    <w:rsid w:val="0095408A"/>
    <w:rsid w:val="009540D8"/>
    <w:rsid w:val="009541C4"/>
    <w:rsid w:val="0095424B"/>
    <w:rsid w:val="009545F7"/>
    <w:rsid w:val="00954820"/>
    <w:rsid w:val="0095562E"/>
    <w:rsid w:val="009556D1"/>
    <w:rsid w:val="00955C87"/>
    <w:rsid w:val="00955EA4"/>
    <w:rsid w:val="00955F34"/>
    <w:rsid w:val="009562D3"/>
    <w:rsid w:val="0095631E"/>
    <w:rsid w:val="00956387"/>
    <w:rsid w:val="00956538"/>
    <w:rsid w:val="00956A47"/>
    <w:rsid w:val="00960A40"/>
    <w:rsid w:val="00962C39"/>
    <w:rsid w:val="00962DFB"/>
    <w:rsid w:val="009633F8"/>
    <w:rsid w:val="00963971"/>
    <w:rsid w:val="0096448A"/>
    <w:rsid w:val="00964844"/>
    <w:rsid w:val="00964C75"/>
    <w:rsid w:val="00964D21"/>
    <w:rsid w:val="00965F3E"/>
    <w:rsid w:val="0096672B"/>
    <w:rsid w:val="009668C5"/>
    <w:rsid w:val="00966A27"/>
    <w:rsid w:val="009678CE"/>
    <w:rsid w:val="00967C48"/>
    <w:rsid w:val="00970390"/>
    <w:rsid w:val="00970529"/>
    <w:rsid w:val="009705F8"/>
    <w:rsid w:val="00970A78"/>
    <w:rsid w:val="00970AC8"/>
    <w:rsid w:val="00970CEF"/>
    <w:rsid w:val="00971118"/>
    <w:rsid w:val="0097121C"/>
    <w:rsid w:val="00972108"/>
    <w:rsid w:val="00972617"/>
    <w:rsid w:val="009727C1"/>
    <w:rsid w:val="00972886"/>
    <w:rsid w:val="00973ECE"/>
    <w:rsid w:val="00974A3F"/>
    <w:rsid w:val="00974D47"/>
    <w:rsid w:val="009750A4"/>
    <w:rsid w:val="00976072"/>
    <w:rsid w:val="00976376"/>
    <w:rsid w:val="00976AFF"/>
    <w:rsid w:val="00976D19"/>
    <w:rsid w:val="00977639"/>
    <w:rsid w:val="00977B47"/>
    <w:rsid w:val="00980114"/>
    <w:rsid w:val="00980B68"/>
    <w:rsid w:val="00980D6E"/>
    <w:rsid w:val="009810B9"/>
    <w:rsid w:val="00981518"/>
    <w:rsid w:val="00981B83"/>
    <w:rsid w:val="0098222D"/>
    <w:rsid w:val="009828D8"/>
    <w:rsid w:val="00982E7B"/>
    <w:rsid w:val="00983A7F"/>
    <w:rsid w:val="009847C4"/>
    <w:rsid w:val="009851E6"/>
    <w:rsid w:val="00985724"/>
    <w:rsid w:val="00985B4C"/>
    <w:rsid w:val="00986915"/>
    <w:rsid w:val="00986A4C"/>
    <w:rsid w:val="0098722C"/>
    <w:rsid w:val="00987C0E"/>
    <w:rsid w:val="00987F51"/>
    <w:rsid w:val="00991748"/>
    <w:rsid w:val="00991FC4"/>
    <w:rsid w:val="009924EB"/>
    <w:rsid w:val="0099256A"/>
    <w:rsid w:val="00992A97"/>
    <w:rsid w:val="00993572"/>
    <w:rsid w:val="00993625"/>
    <w:rsid w:val="00993658"/>
    <w:rsid w:val="009936EF"/>
    <w:rsid w:val="009937FD"/>
    <w:rsid w:val="009941B8"/>
    <w:rsid w:val="009942E4"/>
    <w:rsid w:val="00995B81"/>
    <w:rsid w:val="00995CA4"/>
    <w:rsid w:val="00996478"/>
    <w:rsid w:val="00996953"/>
    <w:rsid w:val="00997F91"/>
    <w:rsid w:val="009A0E98"/>
    <w:rsid w:val="009A101F"/>
    <w:rsid w:val="009A17FB"/>
    <w:rsid w:val="009A20CC"/>
    <w:rsid w:val="009A2C2A"/>
    <w:rsid w:val="009A30E3"/>
    <w:rsid w:val="009A318D"/>
    <w:rsid w:val="009A31F6"/>
    <w:rsid w:val="009A38E3"/>
    <w:rsid w:val="009A3B88"/>
    <w:rsid w:val="009A4439"/>
    <w:rsid w:val="009A4C67"/>
    <w:rsid w:val="009A4F16"/>
    <w:rsid w:val="009A51DA"/>
    <w:rsid w:val="009A5ABD"/>
    <w:rsid w:val="009A5F01"/>
    <w:rsid w:val="009A5FB4"/>
    <w:rsid w:val="009A5FEE"/>
    <w:rsid w:val="009A7A27"/>
    <w:rsid w:val="009A7C15"/>
    <w:rsid w:val="009B0754"/>
    <w:rsid w:val="009B0FA4"/>
    <w:rsid w:val="009B15B1"/>
    <w:rsid w:val="009B1C0E"/>
    <w:rsid w:val="009B2400"/>
    <w:rsid w:val="009B2650"/>
    <w:rsid w:val="009B26B7"/>
    <w:rsid w:val="009B3017"/>
    <w:rsid w:val="009B34D8"/>
    <w:rsid w:val="009B3E8D"/>
    <w:rsid w:val="009B425A"/>
    <w:rsid w:val="009B45E6"/>
    <w:rsid w:val="009B4893"/>
    <w:rsid w:val="009B4D39"/>
    <w:rsid w:val="009B5396"/>
    <w:rsid w:val="009B5746"/>
    <w:rsid w:val="009B5941"/>
    <w:rsid w:val="009B5C5C"/>
    <w:rsid w:val="009B6359"/>
    <w:rsid w:val="009B63BE"/>
    <w:rsid w:val="009B6D2A"/>
    <w:rsid w:val="009B6FF8"/>
    <w:rsid w:val="009B71EA"/>
    <w:rsid w:val="009B76BF"/>
    <w:rsid w:val="009B774F"/>
    <w:rsid w:val="009C01A2"/>
    <w:rsid w:val="009C085B"/>
    <w:rsid w:val="009C168B"/>
    <w:rsid w:val="009C18F0"/>
    <w:rsid w:val="009C26B5"/>
    <w:rsid w:val="009C282F"/>
    <w:rsid w:val="009C289E"/>
    <w:rsid w:val="009C294F"/>
    <w:rsid w:val="009C33CA"/>
    <w:rsid w:val="009C4573"/>
    <w:rsid w:val="009C5046"/>
    <w:rsid w:val="009C578F"/>
    <w:rsid w:val="009C5820"/>
    <w:rsid w:val="009C5C09"/>
    <w:rsid w:val="009C6443"/>
    <w:rsid w:val="009C6E33"/>
    <w:rsid w:val="009C73BE"/>
    <w:rsid w:val="009D1174"/>
    <w:rsid w:val="009D1934"/>
    <w:rsid w:val="009D1D2D"/>
    <w:rsid w:val="009D20ED"/>
    <w:rsid w:val="009D2624"/>
    <w:rsid w:val="009D2A1A"/>
    <w:rsid w:val="009D3130"/>
    <w:rsid w:val="009D3B5E"/>
    <w:rsid w:val="009D4351"/>
    <w:rsid w:val="009D5154"/>
    <w:rsid w:val="009D556A"/>
    <w:rsid w:val="009D5A26"/>
    <w:rsid w:val="009D6919"/>
    <w:rsid w:val="009D7213"/>
    <w:rsid w:val="009D72BB"/>
    <w:rsid w:val="009D7608"/>
    <w:rsid w:val="009D7C2F"/>
    <w:rsid w:val="009D7E39"/>
    <w:rsid w:val="009E01EA"/>
    <w:rsid w:val="009E0395"/>
    <w:rsid w:val="009E0C4C"/>
    <w:rsid w:val="009E130E"/>
    <w:rsid w:val="009E1382"/>
    <w:rsid w:val="009E1749"/>
    <w:rsid w:val="009E2867"/>
    <w:rsid w:val="009E2D11"/>
    <w:rsid w:val="009E31A6"/>
    <w:rsid w:val="009E3A00"/>
    <w:rsid w:val="009E3A93"/>
    <w:rsid w:val="009E3C17"/>
    <w:rsid w:val="009E40BF"/>
    <w:rsid w:val="009E41C7"/>
    <w:rsid w:val="009E4574"/>
    <w:rsid w:val="009E47B0"/>
    <w:rsid w:val="009E514C"/>
    <w:rsid w:val="009E5D5E"/>
    <w:rsid w:val="009E61D9"/>
    <w:rsid w:val="009E6209"/>
    <w:rsid w:val="009E6384"/>
    <w:rsid w:val="009E6923"/>
    <w:rsid w:val="009E7009"/>
    <w:rsid w:val="009E701A"/>
    <w:rsid w:val="009E7223"/>
    <w:rsid w:val="009E7C9D"/>
    <w:rsid w:val="009E7CC6"/>
    <w:rsid w:val="009E7D1C"/>
    <w:rsid w:val="009F0283"/>
    <w:rsid w:val="009F0FF7"/>
    <w:rsid w:val="009F15E3"/>
    <w:rsid w:val="009F23C9"/>
    <w:rsid w:val="009F23EA"/>
    <w:rsid w:val="009F261D"/>
    <w:rsid w:val="009F2FD9"/>
    <w:rsid w:val="009F3397"/>
    <w:rsid w:val="009F376E"/>
    <w:rsid w:val="009F3AC9"/>
    <w:rsid w:val="009F434F"/>
    <w:rsid w:val="009F436A"/>
    <w:rsid w:val="009F46CF"/>
    <w:rsid w:val="009F4789"/>
    <w:rsid w:val="009F490A"/>
    <w:rsid w:val="009F4B47"/>
    <w:rsid w:val="009F4D08"/>
    <w:rsid w:val="009F4F9B"/>
    <w:rsid w:val="009F51E8"/>
    <w:rsid w:val="009F57CB"/>
    <w:rsid w:val="009F5D70"/>
    <w:rsid w:val="009F6327"/>
    <w:rsid w:val="009F63ED"/>
    <w:rsid w:val="009F76C0"/>
    <w:rsid w:val="009F7BA6"/>
    <w:rsid w:val="00A008E2"/>
    <w:rsid w:val="00A00950"/>
    <w:rsid w:val="00A00CDC"/>
    <w:rsid w:val="00A00EE5"/>
    <w:rsid w:val="00A01097"/>
    <w:rsid w:val="00A015E9"/>
    <w:rsid w:val="00A0200A"/>
    <w:rsid w:val="00A02562"/>
    <w:rsid w:val="00A02F0D"/>
    <w:rsid w:val="00A038B9"/>
    <w:rsid w:val="00A03B16"/>
    <w:rsid w:val="00A03FA7"/>
    <w:rsid w:val="00A04771"/>
    <w:rsid w:val="00A05814"/>
    <w:rsid w:val="00A05986"/>
    <w:rsid w:val="00A059E8"/>
    <w:rsid w:val="00A05C38"/>
    <w:rsid w:val="00A05FF5"/>
    <w:rsid w:val="00A0647E"/>
    <w:rsid w:val="00A06595"/>
    <w:rsid w:val="00A0669D"/>
    <w:rsid w:val="00A068CE"/>
    <w:rsid w:val="00A06CD6"/>
    <w:rsid w:val="00A06D68"/>
    <w:rsid w:val="00A07168"/>
    <w:rsid w:val="00A07C48"/>
    <w:rsid w:val="00A07D2B"/>
    <w:rsid w:val="00A10CC6"/>
    <w:rsid w:val="00A119B5"/>
    <w:rsid w:val="00A11C2A"/>
    <w:rsid w:val="00A129C8"/>
    <w:rsid w:val="00A12B26"/>
    <w:rsid w:val="00A12B2C"/>
    <w:rsid w:val="00A13BB0"/>
    <w:rsid w:val="00A140D0"/>
    <w:rsid w:val="00A142F0"/>
    <w:rsid w:val="00A14B58"/>
    <w:rsid w:val="00A14F2B"/>
    <w:rsid w:val="00A1567D"/>
    <w:rsid w:val="00A16250"/>
    <w:rsid w:val="00A1658C"/>
    <w:rsid w:val="00A16C77"/>
    <w:rsid w:val="00A1774E"/>
    <w:rsid w:val="00A17F10"/>
    <w:rsid w:val="00A2000E"/>
    <w:rsid w:val="00A20656"/>
    <w:rsid w:val="00A2072A"/>
    <w:rsid w:val="00A20DD4"/>
    <w:rsid w:val="00A20DE0"/>
    <w:rsid w:val="00A20ECC"/>
    <w:rsid w:val="00A211A7"/>
    <w:rsid w:val="00A21288"/>
    <w:rsid w:val="00A2172C"/>
    <w:rsid w:val="00A21A7E"/>
    <w:rsid w:val="00A21A88"/>
    <w:rsid w:val="00A22130"/>
    <w:rsid w:val="00A22612"/>
    <w:rsid w:val="00A2277B"/>
    <w:rsid w:val="00A2278E"/>
    <w:rsid w:val="00A22895"/>
    <w:rsid w:val="00A22E94"/>
    <w:rsid w:val="00A23128"/>
    <w:rsid w:val="00A23435"/>
    <w:rsid w:val="00A23ECA"/>
    <w:rsid w:val="00A24F59"/>
    <w:rsid w:val="00A25609"/>
    <w:rsid w:val="00A2622C"/>
    <w:rsid w:val="00A26544"/>
    <w:rsid w:val="00A26793"/>
    <w:rsid w:val="00A26992"/>
    <w:rsid w:val="00A26EDD"/>
    <w:rsid w:val="00A276E0"/>
    <w:rsid w:val="00A27A6C"/>
    <w:rsid w:val="00A27BA3"/>
    <w:rsid w:val="00A27D41"/>
    <w:rsid w:val="00A27FAD"/>
    <w:rsid w:val="00A27FCB"/>
    <w:rsid w:val="00A30806"/>
    <w:rsid w:val="00A308BE"/>
    <w:rsid w:val="00A308CF"/>
    <w:rsid w:val="00A30B60"/>
    <w:rsid w:val="00A31913"/>
    <w:rsid w:val="00A31AD1"/>
    <w:rsid w:val="00A31AF2"/>
    <w:rsid w:val="00A31DEE"/>
    <w:rsid w:val="00A32426"/>
    <w:rsid w:val="00A32786"/>
    <w:rsid w:val="00A32FC4"/>
    <w:rsid w:val="00A3341B"/>
    <w:rsid w:val="00A335B4"/>
    <w:rsid w:val="00A33CE8"/>
    <w:rsid w:val="00A33EBE"/>
    <w:rsid w:val="00A34364"/>
    <w:rsid w:val="00A346C6"/>
    <w:rsid w:val="00A34AF5"/>
    <w:rsid w:val="00A351B6"/>
    <w:rsid w:val="00A35F6C"/>
    <w:rsid w:val="00A36476"/>
    <w:rsid w:val="00A365C7"/>
    <w:rsid w:val="00A36A5A"/>
    <w:rsid w:val="00A40A1E"/>
    <w:rsid w:val="00A4138A"/>
    <w:rsid w:val="00A41848"/>
    <w:rsid w:val="00A419C1"/>
    <w:rsid w:val="00A41B8E"/>
    <w:rsid w:val="00A422AE"/>
    <w:rsid w:val="00A423A7"/>
    <w:rsid w:val="00A429F1"/>
    <w:rsid w:val="00A4334A"/>
    <w:rsid w:val="00A43382"/>
    <w:rsid w:val="00A4449C"/>
    <w:rsid w:val="00A44562"/>
    <w:rsid w:val="00A45550"/>
    <w:rsid w:val="00A45757"/>
    <w:rsid w:val="00A45EEA"/>
    <w:rsid w:val="00A46746"/>
    <w:rsid w:val="00A46DA6"/>
    <w:rsid w:val="00A47070"/>
    <w:rsid w:val="00A4789B"/>
    <w:rsid w:val="00A479B4"/>
    <w:rsid w:val="00A500AD"/>
    <w:rsid w:val="00A50EEE"/>
    <w:rsid w:val="00A515EE"/>
    <w:rsid w:val="00A51C50"/>
    <w:rsid w:val="00A51D6D"/>
    <w:rsid w:val="00A52141"/>
    <w:rsid w:val="00A5274D"/>
    <w:rsid w:val="00A527D1"/>
    <w:rsid w:val="00A5281B"/>
    <w:rsid w:val="00A52A8A"/>
    <w:rsid w:val="00A533F5"/>
    <w:rsid w:val="00A53613"/>
    <w:rsid w:val="00A53CD2"/>
    <w:rsid w:val="00A53E11"/>
    <w:rsid w:val="00A5420D"/>
    <w:rsid w:val="00A5433A"/>
    <w:rsid w:val="00A5473F"/>
    <w:rsid w:val="00A5476B"/>
    <w:rsid w:val="00A54C26"/>
    <w:rsid w:val="00A55132"/>
    <w:rsid w:val="00A55422"/>
    <w:rsid w:val="00A559FA"/>
    <w:rsid w:val="00A56395"/>
    <w:rsid w:val="00A566C5"/>
    <w:rsid w:val="00A56B0E"/>
    <w:rsid w:val="00A577C0"/>
    <w:rsid w:val="00A60D1B"/>
    <w:rsid w:val="00A611B8"/>
    <w:rsid w:val="00A616FD"/>
    <w:rsid w:val="00A62113"/>
    <w:rsid w:val="00A62C0A"/>
    <w:rsid w:val="00A62F66"/>
    <w:rsid w:val="00A63146"/>
    <w:rsid w:val="00A6317B"/>
    <w:rsid w:val="00A63347"/>
    <w:rsid w:val="00A63DF5"/>
    <w:rsid w:val="00A6434E"/>
    <w:rsid w:val="00A6495A"/>
    <w:rsid w:val="00A651FC"/>
    <w:rsid w:val="00A6535C"/>
    <w:rsid w:val="00A6551C"/>
    <w:rsid w:val="00A65924"/>
    <w:rsid w:val="00A65B4C"/>
    <w:rsid w:val="00A65EEE"/>
    <w:rsid w:val="00A660AB"/>
    <w:rsid w:val="00A660C6"/>
    <w:rsid w:val="00A67220"/>
    <w:rsid w:val="00A674A4"/>
    <w:rsid w:val="00A67F6D"/>
    <w:rsid w:val="00A70438"/>
    <w:rsid w:val="00A70D3A"/>
    <w:rsid w:val="00A71164"/>
    <w:rsid w:val="00A71433"/>
    <w:rsid w:val="00A72131"/>
    <w:rsid w:val="00A724C6"/>
    <w:rsid w:val="00A73119"/>
    <w:rsid w:val="00A738CC"/>
    <w:rsid w:val="00A7556E"/>
    <w:rsid w:val="00A7592C"/>
    <w:rsid w:val="00A75E69"/>
    <w:rsid w:val="00A76348"/>
    <w:rsid w:val="00A7635E"/>
    <w:rsid w:val="00A76E19"/>
    <w:rsid w:val="00A770E3"/>
    <w:rsid w:val="00A77167"/>
    <w:rsid w:val="00A804FD"/>
    <w:rsid w:val="00A80508"/>
    <w:rsid w:val="00A80AC8"/>
    <w:rsid w:val="00A80B20"/>
    <w:rsid w:val="00A8125B"/>
    <w:rsid w:val="00A823AE"/>
    <w:rsid w:val="00A8255E"/>
    <w:rsid w:val="00A82A87"/>
    <w:rsid w:val="00A82CBA"/>
    <w:rsid w:val="00A84315"/>
    <w:rsid w:val="00A850A1"/>
    <w:rsid w:val="00A85FAF"/>
    <w:rsid w:val="00A86376"/>
    <w:rsid w:val="00A86568"/>
    <w:rsid w:val="00A8676E"/>
    <w:rsid w:val="00A86E58"/>
    <w:rsid w:val="00A87406"/>
    <w:rsid w:val="00A87D33"/>
    <w:rsid w:val="00A904F8"/>
    <w:rsid w:val="00A91461"/>
    <w:rsid w:val="00A914C3"/>
    <w:rsid w:val="00A91847"/>
    <w:rsid w:val="00A91B2F"/>
    <w:rsid w:val="00A91E18"/>
    <w:rsid w:val="00A92548"/>
    <w:rsid w:val="00A92946"/>
    <w:rsid w:val="00A933CE"/>
    <w:rsid w:val="00A9350F"/>
    <w:rsid w:val="00A93F60"/>
    <w:rsid w:val="00A94086"/>
    <w:rsid w:val="00A94329"/>
    <w:rsid w:val="00A95416"/>
    <w:rsid w:val="00A95D77"/>
    <w:rsid w:val="00A96268"/>
    <w:rsid w:val="00A96BF4"/>
    <w:rsid w:val="00A96F8B"/>
    <w:rsid w:val="00A974C6"/>
    <w:rsid w:val="00A97A15"/>
    <w:rsid w:val="00AA0108"/>
    <w:rsid w:val="00AA0991"/>
    <w:rsid w:val="00AA0BA1"/>
    <w:rsid w:val="00AA109C"/>
    <w:rsid w:val="00AA1174"/>
    <w:rsid w:val="00AA1E62"/>
    <w:rsid w:val="00AA29D5"/>
    <w:rsid w:val="00AA2D1B"/>
    <w:rsid w:val="00AA30EE"/>
    <w:rsid w:val="00AA3346"/>
    <w:rsid w:val="00AA391F"/>
    <w:rsid w:val="00AA3BBB"/>
    <w:rsid w:val="00AA3F92"/>
    <w:rsid w:val="00AA4396"/>
    <w:rsid w:val="00AA46C6"/>
    <w:rsid w:val="00AA4F6F"/>
    <w:rsid w:val="00AA4F74"/>
    <w:rsid w:val="00AA5283"/>
    <w:rsid w:val="00AA52FE"/>
    <w:rsid w:val="00AA5C5E"/>
    <w:rsid w:val="00AA61D7"/>
    <w:rsid w:val="00AA6AA7"/>
    <w:rsid w:val="00AA7414"/>
    <w:rsid w:val="00AA744E"/>
    <w:rsid w:val="00AA7CB3"/>
    <w:rsid w:val="00AB043E"/>
    <w:rsid w:val="00AB061A"/>
    <w:rsid w:val="00AB10EF"/>
    <w:rsid w:val="00AB1BDA"/>
    <w:rsid w:val="00AB1E7B"/>
    <w:rsid w:val="00AB1FB3"/>
    <w:rsid w:val="00AB2298"/>
    <w:rsid w:val="00AB278B"/>
    <w:rsid w:val="00AB27E0"/>
    <w:rsid w:val="00AB3664"/>
    <w:rsid w:val="00AB3A92"/>
    <w:rsid w:val="00AB3DFC"/>
    <w:rsid w:val="00AB3F7F"/>
    <w:rsid w:val="00AB479F"/>
    <w:rsid w:val="00AB55E6"/>
    <w:rsid w:val="00AB595D"/>
    <w:rsid w:val="00AB5A49"/>
    <w:rsid w:val="00AB66A8"/>
    <w:rsid w:val="00AC0FCD"/>
    <w:rsid w:val="00AC1D65"/>
    <w:rsid w:val="00AC26EC"/>
    <w:rsid w:val="00AC38DB"/>
    <w:rsid w:val="00AC47C1"/>
    <w:rsid w:val="00AC52C6"/>
    <w:rsid w:val="00AC6228"/>
    <w:rsid w:val="00AC67A8"/>
    <w:rsid w:val="00AC680A"/>
    <w:rsid w:val="00AC6980"/>
    <w:rsid w:val="00AC6BE4"/>
    <w:rsid w:val="00AC7ABF"/>
    <w:rsid w:val="00AC7E58"/>
    <w:rsid w:val="00AC7E64"/>
    <w:rsid w:val="00AD0213"/>
    <w:rsid w:val="00AD0594"/>
    <w:rsid w:val="00AD0FF8"/>
    <w:rsid w:val="00AD1A4A"/>
    <w:rsid w:val="00AD3ED5"/>
    <w:rsid w:val="00AD3F52"/>
    <w:rsid w:val="00AD4592"/>
    <w:rsid w:val="00AD4E4C"/>
    <w:rsid w:val="00AD4EC6"/>
    <w:rsid w:val="00AD505A"/>
    <w:rsid w:val="00AD5149"/>
    <w:rsid w:val="00AD58CE"/>
    <w:rsid w:val="00AD61ED"/>
    <w:rsid w:val="00AD66D9"/>
    <w:rsid w:val="00AD6AD4"/>
    <w:rsid w:val="00AD6EEA"/>
    <w:rsid w:val="00AD7DC3"/>
    <w:rsid w:val="00AD7E07"/>
    <w:rsid w:val="00AE00C3"/>
    <w:rsid w:val="00AE0386"/>
    <w:rsid w:val="00AE08FC"/>
    <w:rsid w:val="00AE0F6F"/>
    <w:rsid w:val="00AE10D6"/>
    <w:rsid w:val="00AE2228"/>
    <w:rsid w:val="00AE22E2"/>
    <w:rsid w:val="00AE241D"/>
    <w:rsid w:val="00AE27E8"/>
    <w:rsid w:val="00AE38FC"/>
    <w:rsid w:val="00AE464D"/>
    <w:rsid w:val="00AE491C"/>
    <w:rsid w:val="00AE4C7F"/>
    <w:rsid w:val="00AE4D6E"/>
    <w:rsid w:val="00AE4DB4"/>
    <w:rsid w:val="00AE4E01"/>
    <w:rsid w:val="00AE5BD2"/>
    <w:rsid w:val="00AE5E72"/>
    <w:rsid w:val="00AE5FAA"/>
    <w:rsid w:val="00AE6203"/>
    <w:rsid w:val="00AE6857"/>
    <w:rsid w:val="00AE69A1"/>
    <w:rsid w:val="00AE7DFC"/>
    <w:rsid w:val="00AE7E68"/>
    <w:rsid w:val="00AF01B8"/>
    <w:rsid w:val="00AF0AE6"/>
    <w:rsid w:val="00AF14CC"/>
    <w:rsid w:val="00AF1CA0"/>
    <w:rsid w:val="00AF1E2E"/>
    <w:rsid w:val="00AF234A"/>
    <w:rsid w:val="00AF2A77"/>
    <w:rsid w:val="00AF2EA0"/>
    <w:rsid w:val="00AF2FA0"/>
    <w:rsid w:val="00AF372C"/>
    <w:rsid w:val="00AF4328"/>
    <w:rsid w:val="00AF472F"/>
    <w:rsid w:val="00AF48C2"/>
    <w:rsid w:val="00AF4B66"/>
    <w:rsid w:val="00AF5461"/>
    <w:rsid w:val="00AF5EF7"/>
    <w:rsid w:val="00AF60A0"/>
    <w:rsid w:val="00AF613E"/>
    <w:rsid w:val="00AF6142"/>
    <w:rsid w:val="00AF6195"/>
    <w:rsid w:val="00AF67EE"/>
    <w:rsid w:val="00AF69E9"/>
    <w:rsid w:val="00AF6F7B"/>
    <w:rsid w:val="00AF793B"/>
    <w:rsid w:val="00AF7A97"/>
    <w:rsid w:val="00AF7ACF"/>
    <w:rsid w:val="00AF7C92"/>
    <w:rsid w:val="00AF7E93"/>
    <w:rsid w:val="00B00142"/>
    <w:rsid w:val="00B006BB"/>
    <w:rsid w:val="00B015C1"/>
    <w:rsid w:val="00B01939"/>
    <w:rsid w:val="00B036CD"/>
    <w:rsid w:val="00B038F7"/>
    <w:rsid w:val="00B039D6"/>
    <w:rsid w:val="00B03B90"/>
    <w:rsid w:val="00B04062"/>
    <w:rsid w:val="00B042A8"/>
    <w:rsid w:val="00B04E5A"/>
    <w:rsid w:val="00B05686"/>
    <w:rsid w:val="00B0636C"/>
    <w:rsid w:val="00B065A8"/>
    <w:rsid w:val="00B06819"/>
    <w:rsid w:val="00B06FD2"/>
    <w:rsid w:val="00B076B7"/>
    <w:rsid w:val="00B07B87"/>
    <w:rsid w:val="00B07E82"/>
    <w:rsid w:val="00B106EC"/>
    <w:rsid w:val="00B10AA9"/>
    <w:rsid w:val="00B11245"/>
    <w:rsid w:val="00B116E4"/>
    <w:rsid w:val="00B120B7"/>
    <w:rsid w:val="00B124CE"/>
    <w:rsid w:val="00B126D2"/>
    <w:rsid w:val="00B128BE"/>
    <w:rsid w:val="00B12989"/>
    <w:rsid w:val="00B12E3E"/>
    <w:rsid w:val="00B1348B"/>
    <w:rsid w:val="00B13B03"/>
    <w:rsid w:val="00B13DDD"/>
    <w:rsid w:val="00B155D1"/>
    <w:rsid w:val="00B1566D"/>
    <w:rsid w:val="00B15F47"/>
    <w:rsid w:val="00B1614C"/>
    <w:rsid w:val="00B1689E"/>
    <w:rsid w:val="00B16EE6"/>
    <w:rsid w:val="00B171C1"/>
    <w:rsid w:val="00B17552"/>
    <w:rsid w:val="00B176DC"/>
    <w:rsid w:val="00B17E5C"/>
    <w:rsid w:val="00B200E7"/>
    <w:rsid w:val="00B20259"/>
    <w:rsid w:val="00B20718"/>
    <w:rsid w:val="00B2085C"/>
    <w:rsid w:val="00B20D45"/>
    <w:rsid w:val="00B212F4"/>
    <w:rsid w:val="00B217F4"/>
    <w:rsid w:val="00B217F7"/>
    <w:rsid w:val="00B21A81"/>
    <w:rsid w:val="00B21D32"/>
    <w:rsid w:val="00B22F04"/>
    <w:rsid w:val="00B23E98"/>
    <w:rsid w:val="00B244F9"/>
    <w:rsid w:val="00B2539A"/>
    <w:rsid w:val="00B2568B"/>
    <w:rsid w:val="00B25745"/>
    <w:rsid w:val="00B257D6"/>
    <w:rsid w:val="00B26798"/>
    <w:rsid w:val="00B26860"/>
    <w:rsid w:val="00B2720E"/>
    <w:rsid w:val="00B2777F"/>
    <w:rsid w:val="00B27BF5"/>
    <w:rsid w:val="00B303CD"/>
    <w:rsid w:val="00B30AD2"/>
    <w:rsid w:val="00B31689"/>
    <w:rsid w:val="00B316FB"/>
    <w:rsid w:val="00B32411"/>
    <w:rsid w:val="00B3299F"/>
    <w:rsid w:val="00B329C5"/>
    <w:rsid w:val="00B33C6B"/>
    <w:rsid w:val="00B33DDF"/>
    <w:rsid w:val="00B34390"/>
    <w:rsid w:val="00B344C3"/>
    <w:rsid w:val="00B357D7"/>
    <w:rsid w:val="00B3597C"/>
    <w:rsid w:val="00B369C9"/>
    <w:rsid w:val="00B36B82"/>
    <w:rsid w:val="00B36B97"/>
    <w:rsid w:val="00B37267"/>
    <w:rsid w:val="00B3764A"/>
    <w:rsid w:val="00B378AE"/>
    <w:rsid w:val="00B37E2E"/>
    <w:rsid w:val="00B401F1"/>
    <w:rsid w:val="00B40CF9"/>
    <w:rsid w:val="00B413A8"/>
    <w:rsid w:val="00B417AA"/>
    <w:rsid w:val="00B41938"/>
    <w:rsid w:val="00B41C05"/>
    <w:rsid w:val="00B41E4E"/>
    <w:rsid w:val="00B42557"/>
    <w:rsid w:val="00B425A4"/>
    <w:rsid w:val="00B425BA"/>
    <w:rsid w:val="00B43835"/>
    <w:rsid w:val="00B43CFE"/>
    <w:rsid w:val="00B4417E"/>
    <w:rsid w:val="00B442F0"/>
    <w:rsid w:val="00B4477D"/>
    <w:rsid w:val="00B4648F"/>
    <w:rsid w:val="00B46838"/>
    <w:rsid w:val="00B46AB5"/>
    <w:rsid w:val="00B46C12"/>
    <w:rsid w:val="00B4757D"/>
    <w:rsid w:val="00B47BF5"/>
    <w:rsid w:val="00B47E9D"/>
    <w:rsid w:val="00B50C7F"/>
    <w:rsid w:val="00B50FD3"/>
    <w:rsid w:val="00B5128C"/>
    <w:rsid w:val="00B515F6"/>
    <w:rsid w:val="00B51921"/>
    <w:rsid w:val="00B51D12"/>
    <w:rsid w:val="00B51ED5"/>
    <w:rsid w:val="00B51FDB"/>
    <w:rsid w:val="00B5239A"/>
    <w:rsid w:val="00B52605"/>
    <w:rsid w:val="00B52706"/>
    <w:rsid w:val="00B52E49"/>
    <w:rsid w:val="00B52F0F"/>
    <w:rsid w:val="00B5354B"/>
    <w:rsid w:val="00B53B22"/>
    <w:rsid w:val="00B54386"/>
    <w:rsid w:val="00B54388"/>
    <w:rsid w:val="00B545E0"/>
    <w:rsid w:val="00B545EE"/>
    <w:rsid w:val="00B54C76"/>
    <w:rsid w:val="00B54FD5"/>
    <w:rsid w:val="00B554E3"/>
    <w:rsid w:val="00B555AC"/>
    <w:rsid w:val="00B556E8"/>
    <w:rsid w:val="00B55CCE"/>
    <w:rsid w:val="00B56375"/>
    <w:rsid w:val="00B56E2C"/>
    <w:rsid w:val="00B577B4"/>
    <w:rsid w:val="00B60579"/>
    <w:rsid w:val="00B61300"/>
    <w:rsid w:val="00B619A0"/>
    <w:rsid w:val="00B61BF0"/>
    <w:rsid w:val="00B61D3C"/>
    <w:rsid w:val="00B622BB"/>
    <w:rsid w:val="00B62567"/>
    <w:rsid w:val="00B62832"/>
    <w:rsid w:val="00B62D67"/>
    <w:rsid w:val="00B62EC0"/>
    <w:rsid w:val="00B63462"/>
    <w:rsid w:val="00B63859"/>
    <w:rsid w:val="00B63B0F"/>
    <w:rsid w:val="00B63F4B"/>
    <w:rsid w:val="00B6530E"/>
    <w:rsid w:val="00B653E0"/>
    <w:rsid w:val="00B655D3"/>
    <w:rsid w:val="00B66152"/>
    <w:rsid w:val="00B6687E"/>
    <w:rsid w:val="00B67BB0"/>
    <w:rsid w:val="00B67BF8"/>
    <w:rsid w:val="00B700FB"/>
    <w:rsid w:val="00B70278"/>
    <w:rsid w:val="00B7031E"/>
    <w:rsid w:val="00B704C2"/>
    <w:rsid w:val="00B70759"/>
    <w:rsid w:val="00B708CC"/>
    <w:rsid w:val="00B708D0"/>
    <w:rsid w:val="00B70973"/>
    <w:rsid w:val="00B70FE8"/>
    <w:rsid w:val="00B72038"/>
    <w:rsid w:val="00B722A8"/>
    <w:rsid w:val="00B72E2D"/>
    <w:rsid w:val="00B7306B"/>
    <w:rsid w:val="00B73378"/>
    <w:rsid w:val="00B7337B"/>
    <w:rsid w:val="00B73434"/>
    <w:rsid w:val="00B7474E"/>
    <w:rsid w:val="00B748E5"/>
    <w:rsid w:val="00B751BC"/>
    <w:rsid w:val="00B75729"/>
    <w:rsid w:val="00B75B59"/>
    <w:rsid w:val="00B75B61"/>
    <w:rsid w:val="00B76BF3"/>
    <w:rsid w:val="00B76DB1"/>
    <w:rsid w:val="00B77147"/>
    <w:rsid w:val="00B77639"/>
    <w:rsid w:val="00B776A2"/>
    <w:rsid w:val="00B77746"/>
    <w:rsid w:val="00B77F38"/>
    <w:rsid w:val="00B77FA3"/>
    <w:rsid w:val="00B8024A"/>
    <w:rsid w:val="00B80AB5"/>
    <w:rsid w:val="00B80F76"/>
    <w:rsid w:val="00B814A9"/>
    <w:rsid w:val="00B81A33"/>
    <w:rsid w:val="00B81ED5"/>
    <w:rsid w:val="00B81FF1"/>
    <w:rsid w:val="00B8264A"/>
    <w:rsid w:val="00B8287A"/>
    <w:rsid w:val="00B82994"/>
    <w:rsid w:val="00B83003"/>
    <w:rsid w:val="00B832EA"/>
    <w:rsid w:val="00B83B6B"/>
    <w:rsid w:val="00B83BEA"/>
    <w:rsid w:val="00B83F8A"/>
    <w:rsid w:val="00B843C1"/>
    <w:rsid w:val="00B850B4"/>
    <w:rsid w:val="00B850E1"/>
    <w:rsid w:val="00B861EE"/>
    <w:rsid w:val="00B86888"/>
    <w:rsid w:val="00B86A06"/>
    <w:rsid w:val="00B87056"/>
    <w:rsid w:val="00B87135"/>
    <w:rsid w:val="00B87444"/>
    <w:rsid w:val="00B876A3"/>
    <w:rsid w:val="00B90173"/>
    <w:rsid w:val="00B90357"/>
    <w:rsid w:val="00B908AC"/>
    <w:rsid w:val="00B90D54"/>
    <w:rsid w:val="00B90D55"/>
    <w:rsid w:val="00B91052"/>
    <w:rsid w:val="00B9281A"/>
    <w:rsid w:val="00B92A00"/>
    <w:rsid w:val="00B92A43"/>
    <w:rsid w:val="00B931D3"/>
    <w:rsid w:val="00B9342C"/>
    <w:rsid w:val="00B934D2"/>
    <w:rsid w:val="00B936D2"/>
    <w:rsid w:val="00B9385C"/>
    <w:rsid w:val="00B93A89"/>
    <w:rsid w:val="00B93D99"/>
    <w:rsid w:val="00B941A0"/>
    <w:rsid w:val="00B94982"/>
    <w:rsid w:val="00B956CF"/>
    <w:rsid w:val="00B95D2D"/>
    <w:rsid w:val="00B9608F"/>
    <w:rsid w:val="00B96578"/>
    <w:rsid w:val="00B965CD"/>
    <w:rsid w:val="00B96F06"/>
    <w:rsid w:val="00B97B83"/>
    <w:rsid w:val="00BA0CA8"/>
    <w:rsid w:val="00BA0EDC"/>
    <w:rsid w:val="00BA1E2C"/>
    <w:rsid w:val="00BA2066"/>
    <w:rsid w:val="00BA208B"/>
    <w:rsid w:val="00BA2FCC"/>
    <w:rsid w:val="00BA32B4"/>
    <w:rsid w:val="00BA3844"/>
    <w:rsid w:val="00BA3969"/>
    <w:rsid w:val="00BA54E6"/>
    <w:rsid w:val="00BA59E0"/>
    <w:rsid w:val="00BA6FDB"/>
    <w:rsid w:val="00BA700E"/>
    <w:rsid w:val="00BA711C"/>
    <w:rsid w:val="00BA74A4"/>
    <w:rsid w:val="00BA75D7"/>
    <w:rsid w:val="00BA7661"/>
    <w:rsid w:val="00BA7C2F"/>
    <w:rsid w:val="00BA7E5E"/>
    <w:rsid w:val="00BB0455"/>
    <w:rsid w:val="00BB06EE"/>
    <w:rsid w:val="00BB0D2B"/>
    <w:rsid w:val="00BB0D4C"/>
    <w:rsid w:val="00BB0E3B"/>
    <w:rsid w:val="00BB114E"/>
    <w:rsid w:val="00BB1201"/>
    <w:rsid w:val="00BB131C"/>
    <w:rsid w:val="00BB1A69"/>
    <w:rsid w:val="00BB1AFD"/>
    <w:rsid w:val="00BB241E"/>
    <w:rsid w:val="00BB2720"/>
    <w:rsid w:val="00BB2829"/>
    <w:rsid w:val="00BB2B3C"/>
    <w:rsid w:val="00BB2C36"/>
    <w:rsid w:val="00BB3421"/>
    <w:rsid w:val="00BB346C"/>
    <w:rsid w:val="00BB35BD"/>
    <w:rsid w:val="00BB379D"/>
    <w:rsid w:val="00BB3BD9"/>
    <w:rsid w:val="00BB405F"/>
    <w:rsid w:val="00BB4322"/>
    <w:rsid w:val="00BB4850"/>
    <w:rsid w:val="00BB52C5"/>
    <w:rsid w:val="00BB58AD"/>
    <w:rsid w:val="00BB5B6A"/>
    <w:rsid w:val="00BB5D93"/>
    <w:rsid w:val="00BB5EFA"/>
    <w:rsid w:val="00BB60CB"/>
    <w:rsid w:val="00BB626E"/>
    <w:rsid w:val="00BB733F"/>
    <w:rsid w:val="00BB7D06"/>
    <w:rsid w:val="00BC0920"/>
    <w:rsid w:val="00BC0A4F"/>
    <w:rsid w:val="00BC113C"/>
    <w:rsid w:val="00BC1908"/>
    <w:rsid w:val="00BC1BF1"/>
    <w:rsid w:val="00BC23E6"/>
    <w:rsid w:val="00BC2C03"/>
    <w:rsid w:val="00BC3DE1"/>
    <w:rsid w:val="00BC4622"/>
    <w:rsid w:val="00BC5158"/>
    <w:rsid w:val="00BC5E42"/>
    <w:rsid w:val="00BC651F"/>
    <w:rsid w:val="00BC6BF7"/>
    <w:rsid w:val="00BC7A71"/>
    <w:rsid w:val="00BD0319"/>
    <w:rsid w:val="00BD0468"/>
    <w:rsid w:val="00BD0DBA"/>
    <w:rsid w:val="00BD19E7"/>
    <w:rsid w:val="00BD19EB"/>
    <w:rsid w:val="00BD1CBE"/>
    <w:rsid w:val="00BD24FB"/>
    <w:rsid w:val="00BD3048"/>
    <w:rsid w:val="00BD35EA"/>
    <w:rsid w:val="00BD369E"/>
    <w:rsid w:val="00BD3737"/>
    <w:rsid w:val="00BD3919"/>
    <w:rsid w:val="00BD4577"/>
    <w:rsid w:val="00BD4848"/>
    <w:rsid w:val="00BD4DE8"/>
    <w:rsid w:val="00BD51B6"/>
    <w:rsid w:val="00BD54F5"/>
    <w:rsid w:val="00BD58F2"/>
    <w:rsid w:val="00BD5B02"/>
    <w:rsid w:val="00BD5C34"/>
    <w:rsid w:val="00BD5CFA"/>
    <w:rsid w:val="00BD6C55"/>
    <w:rsid w:val="00BD7346"/>
    <w:rsid w:val="00BD7844"/>
    <w:rsid w:val="00BE0B52"/>
    <w:rsid w:val="00BE0DAE"/>
    <w:rsid w:val="00BE10C2"/>
    <w:rsid w:val="00BE1184"/>
    <w:rsid w:val="00BE11B9"/>
    <w:rsid w:val="00BE167A"/>
    <w:rsid w:val="00BE18F7"/>
    <w:rsid w:val="00BE1C6A"/>
    <w:rsid w:val="00BE1DC8"/>
    <w:rsid w:val="00BE30FC"/>
    <w:rsid w:val="00BE3482"/>
    <w:rsid w:val="00BE4E31"/>
    <w:rsid w:val="00BE5BB7"/>
    <w:rsid w:val="00BE60EC"/>
    <w:rsid w:val="00BE667A"/>
    <w:rsid w:val="00BE6E0B"/>
    <w:rsid w:val="00BE74D9"/>
    <w:rsid w:val="00BE794C"/>
    <w:rsid w:val="00BE7C75"/>
    <w:rsid w:val="00BE7D6A"/>
    <w:rsid w:val="00BF0C86"/>
    <w:rsid w:val="00BF150F"/>
    <w:rsid w:val="00BF1F3D"/>
    <w:rsid w:val="00BF1F4A"/>
    <w:rsid w:val="00BF31DF"/>
    <w:rsid w:val="00BF41FC"/>
    <w:rsid w:val="00BF45D5"/>
    <w:rsid w:val="00BF5841"/>
    <w:rsid w:val="00BF5E65"/>
    <w:rsid w:val="00BF64D1"/>
    <w:rsid w:val="00BF6BEE"/>
    <w:rsid w:val="00BF7CCD"/>
    <w:rsid w:val="00C00325"/>
    <w:rsid w:val="00C025BC"/>
    <w:rsid w:val="00C02B29"/>
    <w:rsid w:val="00C02C6C"/>
    <w:rsid w:val="00C03087"/>
    <w:rsid w:val="00C038DD"/>
    <w:rsid w:val="00C03F09"/>
    <w:rsid w:val="00C042C4"/>
    <w:rsid w:val="00C05A69"/>
    <w:rsid w:val="00C067CC"/>
    <w:rsid w:val="00C068C0"/>
    <w:rsid w:val="00C06A13"/>
    <w:rsid w:val="00C06E65"/>
    <w:rsid w:val="00C074E3"/>
    <w:rsid w:val="00C077C0"/>
    <w:rsid w:val="00C07E55"/>
    <w:rsid w:val="00C10924"/>
    <w:rsid w:val="00C10D65"/>
    <w:rsid w:val="00C11099"/>
    <w:rsid w:val="00C11FE6"/>
    <w:rsid w:val="00C12460"/>
    <w:rsid w:val="00C1299E"/>
    <w:rsid w:val="00C135C9"/>
    <w:rsid w:val="00C13BC5"/>
    <w:rsid w:val="00C14A87"/>
    <w:rsid w:val="00C15531"/>
    <w:rsid w:val="00C15623"/>
    <w:rsid w:val="00C15E0F"/>
    <w:rsid w:val="00C16607"/>
    <w:rsid w:val="00C16AF4"/>
    <w:rsid w:val="00C172EF"/>
    <w:rsid w:val="00C21A81"/>
    <w:rsid w:val="00C22CCD"/>
    <w:rsid w:val="00C23352"/>
    <w:rsid w:val="00C23D56"/>
    <w:rsid w:val="00C23ED4"/>
    <w:rsid w:val="00C23F72"/>
    <w:rsid w:val="00C246F1"/>
    <w:rsid w:val="00C25A5F"/>
    <w:rsid w:val="00C26101"/>
    <w:rsid w:val="00C26310"/>
    <w:rsid w:val="00C27AED"/>
    <w:rsid w:val="00C27B8D"/>
    <w:rsid w:val="00C300EB"/>
    <w:rsid w:val="00C30776"/>
    <w:rsid w:val="00C309B5"/>
    <w:rsid w:val="00C311D2"/>
    <w:rsid w:val="00C31332"/>
    <w:rsid w:val="00C3279E"/>
    <w:rsid w:val="00C32872"/>
    <w:rsid w:val="00C32AD6"/>
    <w:rsid w:val="00C32B9C"/>
    <w:rsid w:val="00C332D1"/>
    <w:rsid w:val="00C33CE9"/>
    <w:rsid w:val="00C33D3A"/>
    <w:rsid w:val="00C341F3"/>
    <w:rsid w:val="00C34E61"/>
    <w:rsid w:val="00C35278"/>
    <w:rsid w:val="00C35B6A"/>
    <w:rsid w:val="00C35EB3"/>
    <w:rsid w:val="00C360DE"/>
    <w:rsid w:val="00C365CC"/>
    <w:rsid w:val="00C370F4"/>
    <w:rsid w:val="00C3766D"/>
    <w:rsid w:val="00C37799"/>
    <w:rsid w:val="00C37C22"/>
    <w:rsid w:val="00C408C0"/>
    <w:rsid w:val="00C40A57"/>
    <w:rsid w:val="00C40B12"/>
    <w:rsid w:val="00C41C8C"/>
    <w:rsid w:val="00C42068"/>
    <w:rsid w:val="00C42FCC"/>
    <w:rsid w:val="00C43C70"/>
    <w:rsid w:val="00C43DA4"/>
    <w:rsid w:val="00C43F17"/>
    <w:rsid w:val="00C43FE0"/>
    <w:rsid w:val="00C44710"/>
    <w:rsid w:val="00C44DFF"/>
    <w:rsid w:val="00C45E67"/>
    <w:rsid w:val="00C461E3"/>
    <w:rsid w:val="00C46355"/>
    <w:rsid w:val="00C46559"/>
    <w:rsid w:val="00C4709C"/>
    <w:rsid w:val="00C476B8"/>
    <w:rsid w:val="00C5056C"/>
    <w:rsid w:val="00C51586"/>
    <w:rsid w:val="00C51D24"/>
    <w:rsid w:val="00C51E88"/>
    <w:rsid w:val="00C51E9C"/>
    <w:rsid w:val="00C522E3"/>
    <w:rsid w:val="00C5242C"/>
    <w:rsid w:val="00C52AD5"/>
    <w:rsid w:val="00C52C3E"/>
    <w:rsid w:val="00C53021"/>
    <w:rsid w:val="00C53985"/>
    <w:rsid w:val="00C53CAF"/>
    <w:rsid w:val="00C53D3D"/>
    <w:rsid w:val="00C55253"/>
    <w:rsid w:val="00C5600C"/>
    <w:rsid w:val="00C56ED2"/>
    <w:rsid w:val="00C57201"/>
    <w:rsid w:val="00C57B41"/>
    <w:rsid w:val="00C60208"/>
    <w:rsid w:val="00C6048A"/>
    <w:rsid w:val="00C60741"/>
    <w:rsid w:val="00C6081D"/>
    <w:rsid w:val="00C60912"/>
    <w:rsid w:val="00C60AB6"/>
    <w:rsid w:val="00C60E0C"/>
    <w:rsid w:val="00C6108C"/>
    <w:rsid w:val="00C61FCB"/>
    <w:rsid w:val="00C62759"/>
    <w:rsid w:val="00C62A21"/>
    <w:rsid w:val="00C63183"/>
    <w:rsid w:val="00C63325"/>
    <w:rsid w:val="00C633FF"/>
    <w:rsid w:val="00C635B9"/>
    <w:rsid w:val="00C63BBD"/>
    <w:rsid w:val="00C6636B"/>
    <w:rsid w:val="00C66CCC"/>
    <w:rsid w:val="00C66E5F"/>
    <w:rsid w:val="00C67BD2"/>
    <w:rsid w:val="00C67C5E"/>
    <w:rsid w:val="00C707E2"/>
    <w:rsid w:val="00C70902"/>
    <w:rsid w:val="00C71178"/>
    <w:rsid w:val="00C713B2"/>
    <w:rsid w:val="00C7166B"/>
    <w:rsid w:val="00C71709"/>
    <w:rsid w:val="00C71CBD"/>
    <w:rsid w:val="00C71D24"/>
    <w:rsid w:val="00C71DB1"/>
    <w:rsid w:val="00C71DC1"/>
    <w:rsid w:val="00C7211F"/>
    <w:rsid w:val="00C729D9"/>
    <w:rsid w:val="00C731DC"/>
    <w:rsid w:val="00C73CD5"/>
    <w:rsid w:val="00C73E39"/>
    <w:rsid w:val="00C73F70"/>
    <w:rsid w:val="00C74D78"/>
    <w:rsid w:val="00C75165"/>
    <w:rsid w:val="00C757AA"/>
    <w:rsid w:val="00C75CA9"/>
    <w:rsid w:val="00C75FA4"/>
    <w:rsid w:val="00C75FD5"/>
    <w:rsid w:val="00C76428"/>
    <w:rsid w:val="00C76C86"/>
    <w:rsid w:val="00C7714A"/>
    <w:rsid w:val="00C77D56"/>
    <w:rsid w:val="00C80AD8"/>
    <w:rsid w:val="00C8108F"/>
    <w:rsid w:val="00C81847"/>
    <w:rsid w:val="00C81911"/>
    <w:rsid w:val="00C82E11"/>
    <w:rsid w:val="00C835FB"/>
    <w:rsid w:val="00C83CDD"/>
    <w:rsid w:val="00C83DCD"/>
    <w:rsid w:val="00C84421"/>
    <w:rsid w:val="00C84C21"/>
    <w:rsid w:val="00C8558C"/>
    <w:rsid w:val="00C85998"/>
    <w:rsid w:val="00C86D3B"/>
    <w:rsid w:val="00C87A3E"/>
    <w:rsid w:val="00C905CB"/>
    <w:rsid w:val="00C908F6"/>
    <w:rsid w:val="00C910EE"/>
    <w:rsid w:val="00C917F0"/>
    <w:rsid w:val="00C92A0E"/>
    <w:rsid w:val="00C93163"/>
    <w:rsid w:val="00C941EB"/>
    <w:rsid w:val="00C943B1"/>
    <w:rsid w:val="00C946D0"/>
    <w:rsid w:val="00C94ECE"/>
    <w:rsid w:val="00C9520B"/>
    <w:rsid w:val="00C9535B"/>
    <w:rsid w:val="00C955C7"/>
    <w:rsid w:val="00C964BE"/>
    <w:rsid w:val="00C968AB"/>
    <w:rsid w:val="00C96AC5"/>
    <w:rsid w:val="00C96CA7"/>
    <w:rsid w:val="00C96CF6"/>
    <w:rsid w:val="00C96F7D"/>
    <w:rsid w:val="00C9731B"/>
    <w:rsid w:val="00C975E3"/>
    <w:rsid w:val="00C97A2A"/>
    <w:rsid w:val="00C97F3B"/>
    <w:rsid w:val="00CA0107"/>
    <w:rsid w:val="00CA192C"/>
    <w:rsid w:val="00CA1C0A"/>
    <w:rsid w:val="00CA1F39"/>
    <w:rsid w:val="00CA1F9A"/>
    <w:rsid w:val="00CA22E2"/>
    <w:rsid w:val="00CA2A97"/>
    <w:rsid w:val="00CA3053"/>
    <w:rsid w:val="00CA3CAD"/>
    <w:rsid w:val="00CA471C"/>
    <w:rsid w:val="00CA4763"/>
    <w:rsid w:val="00CA482C"/>
    <w:rsid w:val="00CA4ED0"/>
    <w:rsid w:val="00CA4FFF"/>
    <w:rsid w:val="00CA50F8"/>
    <w:rsid w:val="00CA5E8F"/>
    <w:rsid w:val="00CA6D20"/>
    <w:rsid w:val="00CA7723"/>
    <w:rsid w:val="00CA7809"/>
    <w:rsid w:val="00CB06B3"/>
    <w:rsid w:val="00CB0CB3"/>
    <w:rsid w:val="00CB1283"/>
    <w:rsid w:val="00CB2180"/>
    <w:rsid w:val="00CB2A8A"/>
    <w:rsid w:val="00CB3762"/>
    <w:rsid w:val="00CB42F0"/>
    <w:rsid w:val="00CB456C"/>
    <w:rsid w:val="00CB4889"/>
    <w:rsid w:val="00CB5210"/>
    <w:rsid w:val="00CB5808"/>
    <w:rsid w:val="00CB5C2E"/>
    <w:rsid w:val="00CB6201"/>
    <w:rsid w:val="00CB68A2"/>
    <w:rsid w:val="00CB782D"/>
    <w:rsid w:val="00CC0526"/>
    <w:rsid w:val="00CC0CD6"/>
    <w:rsid w:val="00CC14DB"/>
    <w:rsid w:val="00CC16BC"/>
    <w:rsid w:val="00CC1D60"/>
    <w:rsid w:val="00CC1E60"/>
    <w:rsid w:val="00CC1FA1"/>
    <w:rsid w:val="00CC23FB"/>
    <w:rsid w:val="00CC2FF3"/>
    <w:rsid w:val="00CC3137"/>
    <w:rsid w:val="00CC37BA"/>
    <w:rsid w:val="00CC3926"/>
    <w:rsid w:val="00CC3A55"/>
    <w:rsid w:val="00CC3B10"/>
    <w:rsid w:val="00CC3E41"/>
    <w:rsid w:val="00CC421C"/>
    <w:rsid w:val="00CC491F"/>
    <w:rsid w:val="00CC4B23"/>
    <w:rsid w:val="00CC4CAE"/>
    <w:rsid w:val="00CC5C3F"/>
    <w:rsid w:val="00CC64FB"/>
    <w:rsid w:val="00CC7488"/>
    <w:rsid w:val="00CC76B0"/>
    <w:rsid w:val="00CD2553"/>
    <w:rsid w:val="00CD37BE"/>
    <w:rsid w:val="00CD4BB4"/>
    <w:rsid w:val="00CD547F"/>
    <w:rsid w:val="00CD55AF"/>
    <w:rsid w:val="00CD5832"/>
    <w:rsid w:val="00CD5843"/>
    <w:rsid w:val="00CD58B8"/>
    <w:rsid w:val="00CD6F16"/>
    <w:rsid w:val="00CD78D2"/>
    <w:rsid w:val="00CD7AF4"/>
    <w:rsid w:val="00CE1306"/>
    <w:rsid w:val="00CE1DE4"/>
    <w:rsid w:val="00CE20E2"/>
    <w:rsid w:val="00CE23A7"/>
    <w:rsid w:val="00CE2F33"/>
    <w:rsid w:val="00CE3F93"/>
    <w:rsid w:val="00CE41D4"/>
    <w:rsid w:val="00CE4F55"/>
    <w:rsid w:val="00CE539A"/>
    <w:rsid w:val="00CE558B"/>
    <w:rsid w:val="00CE5AC4"/>
    <w:rsid w:val="00CE6186"/>
    <w:rsid w:val="00CE63F7"/>
    <w:rsid w:val="00CE63FC"/>
    <w:rsid w:val="00CE6574"/>
    <w:rsid w:val="00CE665E"/>
    <w:rsid w:val="00CE7249"/>
    <w:rsid w:val="00CE72BB"/>
    <w:rsid w:val="00CE743E"/>
    <w:rsid w:val="00CE7A17"/>
    <w:rsid w:val="00CF03CD"/>
    <w:rsid w:val="00CF0573"/>
    <w:rsid w:val="00CF06F6"/>
    <w:rsid w:val="00CF159A"/>
    <w:rsid w:val="00CF15AF"/>
    <w:rsid w:val="00CF2032"/>
    <w:rsid w:val="00CF2285"/>
    <w:rsid w:val="00CF27A9"/>
    <w:rsid w:val="00CF2BBD"/>
    <w:rsid w:val="00CF2D06"/>
    <w:rsid w:val="00CF3687"/>
    <w:rsid w:val="00CF36AE"/>
    <w:rsid w:val="00CF3C0D"/>
    <w:rsid w:val="00CF43E1"/>
    <w:rsid w:val="00CF443E"/>
    <w:rsid w:val="00CF46E0"/>
    <w:rsid w:val="00CF4A0D"/>
    <w:rsid w:val="00CF4C5A"/>
    <w:rsid w:val="00CF4FEC"/>
    <w:rsid w:val="00CF69C0"/>
    <w:rsid w:val="00CF7672"/>
    <w:rsid w:val="00CF7BA0"/>
    <w:rsid w:val="00CF7BA8"/>
    <w:rsid w:val="00CF7CDF"/>
    <w:rsid w:val="00CF7E77"/>
    <w:rsid w:val="00CF7FE1"/>
    <w:rsid w:val="00D007E2"/>
    <w:rsid w:val="00D0083F"/>
    <w:rsid w:val="00D01828"/>
    <w:rsid w:val="00D01B87"/>
    <w:rsid w:val="00D01E12"/>
    <w:rsid w:val="00D01ED3"/>
    <w:rsid w:val="00D0300C"/>
    <w:rsid w:val="00D0321F"/>
    <w:rsid w:val="00D03644"/>
    <w:rsid w:val="00D0384C"/>
    <w:rsid w:val="00D03D11"/>
    <w:rsid w:val="00D04006"/>
    <w:rsid w:val="00D048EE"/>
    <w:rsid w:val="00D04D57"/>
    <w:rsid w:val="00D05177"/>
    <w:rsid w:val="00D051B9"/>
    <w:rsid w:val="00D05714"/>
    <w:rsid w:val="00D05D9D"/>
    <w:rsid w:val="00D06D58"/>
    <w:rsid w:val="00D07337"/>
    <w:rsid w:val="00D07B78"/>
    <w:rsid w:val="00D07CC3"/>
    <w:rsid w:val="00D10DD9"/>
    <w:rsid w:val="00D1104A"/>
    <w:rsid w:val="00D1229A"/>
    <w:rsid w:val="00D130A7"/>
    <w:rsid w:val="00D130C2"/>
    <w:rsid w:val="00D131CB"/>
    <w:rsid w:val="00D13351"/>
    <w:rsid w:val="00D13A2D"/>
    <w:rsid w:val="00D13DE2"/>
    <w:rsid w:val="00D1491A"/>
    <w:rsid w:val="00D156E7"/>
    <w:rsid w:val="00D15AFC"/>
    <w:rsid w:val="00D15E75"/>
    <w:rsid w:val="00D161B2"/>
    <w:rsid w:val="00D16AAC"/>
    <w:rsid w:val="00D16C48"/>
    <w:rsid w:val="00D16D6F"/>
    <w:rsid w:val="00D16DC0"/>
    <w:rsid w:val="00D1730B"/>
    <w:rsid w:val="00D17BBF"/>
    <w:rsid w:val="00D2010F"/>
    <w:rsid w:val="00D20D56"/>
    <w:rsid w:val="00D216BA"/>
    <w:rsid w:val="00D2186D"/>
    <w:rsid w:val="00D2309C"/>
    <w:rsid w:val="00D23CE0"/>
    <w:rsid w:val="00D24505"/>
    <w:rsid w:val="00D24622"/>
    <w:rsid w:val="00D248A9"/>
    <w:rsid w:val="00D2544D"/>
    <w:rsid w:val="00D254EC"/>
    <w:rsid w:val="00D25AF5"/>
    <w:rsid w:val="00D26194"/>
    <w:rsid w:val="00D265B6"/>
    <w:rsid w:val="00D26B46"/>
    <w:rsid w:val="00D26C4C"/>
    <w:rsid w:val="00D26ED5"/>
    <w:rsid w:val="00D26F59"/>
    <w:rsid w:val="00D27AB6"/>
    <w:rsid w:val="00D3032E"/>
    <w:rsid w:val="00D30A8F"/>
    <w:rsid w:val="00D3122C"/>
    <w:rsid w:val="00D3172C"/>
    <w:rsid w:val="00D317C5"/>
    <w:rsid w:val="00D31869"/>
    <w:rsid w:val="00D31A81"/>
    <w:rsid w:val="00D3204D"/>
    <w:rsid w:val="00D322C9"/>
    <w:rsid w:val="00D323CD"/>
    <w:rsid w:val="00D331F8"/>
    <w:rsid w:val="00D3332A"/>
    <w:rsid w:val="00D333EE"/>
    <w:rsid w:val="00D334F5"/>
    <w:rsid w:val="00D34289"/>
    <w:rsid w:val="00D34915"/>
    <w:rsid w:val="00D34CD7"/>
    <w:rsid w:val="00D34E99"/>
    <w:rsid w:val="00D35317"/>
    <w:rsid w:val="00D35917"/>
    <w:rsid w:val="00D35953"/>
    <w:rsid w:val="00D35971"/>
    <w:rsid w:val="00D36983"/>
    <w:rsid w:val="00D36CAE"/>
    <w:rsid w:val="00D37763"/>
    <w:rsid w:val="00D40210"/>
    <w:rsid w:val="00D402EC"/>
    <w:rsid w:val="00D414E9"/>
    <w:rsid w:val="00D415A9"/>
    <w:rsid w:val="00D41643"/>
    <w:rsid w:val="00D4283C"/>
    <w:rsid w:val="00D4341D"/>
    <w:rsid w:val="00D4347D"/>
    <w:rsid w:val="00D43663"/>
    <w:rsid w:val="00D43CF7"/>
    <w:rsid w:val="00D44060"/>
    <w:rsid w:val="00D45153"/>
    <w:rsid w:val="00D455B3"/>
    <w:rsid w:val="00D45811"/>
    <w:rsid w:val="00D46A4E"/>
    <w:rsid w:val="00D46DE3"/>
    <w:rsid w:val="00D47D29"/>
    <w:rsid w:val="00D50327"/>
    <w:rsid w:val="00D50330"/>
    <w:rsid w:val="00D5070D"/>
    <w:rsid w:val="00D507DA"/>
    <w:rsid w:val="00D51829"/>
    <w:rsid w:val="00D51C1C"/>
    <w:rsid w:val="00D52049"/>
    <w:rsid w:val="00D523D9"/>
    <w:rsid w:val="00D52A1B"/>
    <w:rsid w:val="00D532D0"/>
    <w:rsid w:val="00D53544"/>
    <w:rsid w:val="00D53583"/>
    <w:rsid w:val="00D541F7"/>
    <w:rsid w:val="00D54254"/>
    <w:rsid w:val="00D546DC"/>
    <w:rsid w:val="00D54945"/>
    <w:rsid w:val="00D54D5E"/>
    <w:rsid w:val="00D55CBF"/>
    <w:rsid w:val="00D565B2"/>
    <w:rsid w:val="00D56FAE"/>
    <w:rsid w:val="00D57695"/>
    <w:rsid w:val="00D61CD7"/>
    <w:rsid w:val="00D621F0"/>
    <w:rsid w:val="00D62436"/>
    <w:rsid w:val="00D624DA"/>
    <w:rsid w:val="00D627DB"/>
    <w:rsid w:val="00D63D61"/>
    <w:rsid w:val="00D64059"/>
    <w:rsid w:val="00D64401"/>
    <w:rsid w:val="00D6485F"/>
    <w:rsid w:val="00D656A1"/>
    <w:rsid w:val="00D65704"/>
    <w:rsid w:val="00D65E41"/>
    <w:rsid w:val="00D664B1"/>
    <w:rsid w:val="00D670FA"/>
    <w:rsid w:val="00D67879"/>
    <w:rsid w:val="00D70166"/>
    <w:rsid w:val="00D701B9"/>
    <w:rsid w:val="00D7043C"/>
    <w:rsid w:val="00D70498"/>
    <w:rsid w:val="00D70BA9"/>
    <w:rsid w:val="00D7114A"/>
    <w:rsid w:val="00D716A4"/>
    <w:rsid w:val="00D717A2"/>
    <w:rsid w:val="00D71909"/>
    <w:rsid w:val="00D71974"/>
    <w:rsid w:val="00D71CF8"/>
    <w:rsid w:val="00D71FF1"/>
    <w:rsid w:val="00D722CD"/>
    <w:rsid w:val="00D7232F"/>
    <w:rsid w:val="00D723C2"/>
    <w:rsid w:val="00D72958"/>
    <w:rsid w:val="00D7296D"/>
    <w:rsid w:val="00D72A49"/>
    <w:rsid w:val="00D72C02"/>
    <w:rsid w:val="00D72CED"/>
    <w:rsid w:val="00D72E66"/>
    <w:rsid w:val="00D73415"/>
    <w:rsid w:val="00D73967"/>
    <w:rsid w:val="00D73F0B"/>
    <w:rsid w:val="00D74015"/>
    <w:rsid w:val="00D74901"/>
    <w:rsid w:val="00D74B54"/>
    <w:rsid w:val="00D74EB7"/>
    <w:rsid w:val="00D75154"/>
    <w:rsid w:val="00D75386"/>
    <w:rsid w:val="00D7636D"/>
    <w:rsid w:val="00D774A4"/>
    <w:rsid w:val="00D7786A"/>
    <w:rsid w:val="00D80B75"/>
    <w:rsid w:val="00D80B90"/>
    <w:rsid w:val="00D80E5C"/>
    <w:rsid w:val="00D8215B"/>
    <w:rsid w:val="00D82241"/>
    <w:rsid w:val="00D82E1F"/>
    <w:rsid w:val="00D82EBD"/>
    <w:rsid w:val="00D8330F"/>
    <w:rsid w:val="00D8343A"/>
    <w:rsid w:val="00D842D1"/>
    <w:rsid w:val="00D85975"/>
    <w:rsid w:val="00D85C43"/>
    <w:rsid w:val="00D85D92"/>
    <w:rsid w:val="00D86150"/>
    <w:rsid w:val="00D8657D"/>
    <w:rsid w:val="00D86967"/>
    <w:rsid w:val="00D86FCA"/>
    <w:rsid w:val="00D87170"/>
    <w:rsid w:val="00D87997"/>
    <w:rsid w:val="00D87B22"/>
    <w:rsid w:val="00D903AA"/>
    <w:rsid w:val="00D91224"/>
    <w:rsid w:val="00D916AF"/>
    <w:rsid w:val="00D91D55"/>
    <w:rsid w:val="00D9238A"/>
    <w:rsid w:val="00D928E8"/>
    <w:rsid w:val="00D92A39"/>
    <w:rsid w:val="00D9356E"/>
    <w:rsid w:val="00D9390D"/>
    <w:rsid w:val="00D93DE0"/>
    <w:rsid w:val="00D940C7"/>
    <w:rsid w:val="00D943D7"/>
    <w:rsid w:val="00D9512A"/>
    <w:rsid w:val="00D95436"/>
    <w:rsid w:val="00D96302"/>
    <w:rsid w:val="00D96C95"/>
    <w:rsid w:val="00D96D66"/>
    <w:rsid w:val="00D96EE2"/>
    <w:rsid w:val="00D97B3D"/>
    <w:rsid w:val="00DA08D6"/>
    <w:rsid w:val="00DA1906"/>
    <w:rsid w:val="00DA1D5E"/>
    <w:rsid w:val="00DA2BBB"/>
    <w:rsid w:val="00DA3353"/>
    <w:rsid w:val="00DA48AF"/>
    <w:rsid w:val="00DA4ADA"/>
    <w:rsid w:val="00DA50DA"/>
    <w:rsid w:val="00DA50E2"/>
    <w:rsid w:val="00DA5188"/>
    <w:rsid w:val="00DA544F"/>
    <w:rsid w:val="00DA567D"/>
    <w:rsid w:val="00DA5B37"/>
    <w:rsid w:val="00DA5E10"/>
    <w:rsid w:val="00DA6049"/>
    <w:rsid w:val="00DA6108"/>
    <w:rsid w:val="00DA7433"/>
    <w:rsid w:val="00DB10AD"/>
    <w:rsid w:val="00DB1363"/>
    <w:rsid w:val="00DB1690"/>
    <w:rsid w:val="00DB1888"/>
    <w:rsid w:val="00DB1FA9"/>
    <w:rsid w:val="00DB265F"/>
    <w:rsid w:val="00DB2B47"/>
    <w:rsid w:val="00DB345E"/>
    <w:rsid w:val="00DB3617"/>
    <w:rsid w:val="00DB3A0D"/>
    <w:rsid w:val="00DB3EDC"/>
    <w:rsid w:val="00DB431A"/>
    <w:rsid w:val="00DB43BD"/>
    <w:rsid w:val="00DB4AA3"/>
    <w:rsid w:val="00DB4B12"/>
    <w:rsid w:val="00DB5948"/>
    <w:rsid w:val="00DB638B"/>
    <w:rsid w:val="00DB6709"/>
    <w:rsid w:val="00DB6808"/>
    <w:rsid w:val="00DB6A75"/>
    <w:rsid w:val="00DB6ADA"/>
    <w:rsid w:val="00DB7A90"/>
    <w:rsid w:val="00DB7C4E"/>
    <w:rsid w:val="00DB7DCD"/>
    <w:rsid w:val="00DC054C"/>
    <w:rsid w:val="00DC086D"/>
    <w:rsid w:val="00DC0C81"/>
    <w:rsid w:val="00DC0EB7"/>
    <w:rsid w:val="00DC1204"/>
    <w:rsid w:val="00DC1269"/>
    <w:rsid w:val="00DC128A"/>
    <w:rsid w:val="00DC1B37"/>
    <w:rsid w:val="00DC2111"/>
    <w:rsid w:val="00DC214B"/>
    <w:rsid w:val="00DC30E7"/>
    <w:rsid w:val="00DC371B"/>
    <w:rsid w:val="00DC43E5"/>
    <w:rsid w:val="00DC4849"/>
    <w:rsid w:val="00DC4FD4"/>
    <w:rsid w:val="00DC5066"/>
    <w:rsid w:val="00DC53B2"/>
    <w:rsid w:val="00DC5AC3"/>
    <w:rsid w:val="00DC5ACE"/>
    <w:rsid w:val="00DC63E6"/>
    <w:rsid w:val="00DC6895"/>
    <w:rsid w:val="00DC6B76"/>
    <w:rsid w:val="00DC72BF"/>
    <w:rsid w:val="00DC7589"/>
    <w:rsid w:val="00DC7B90"/>
    <w:rsid w:val="00DD0381"/>
    <w:rsid w:val="00DD078A"/>
    <w:rsid w:val="00DD0DAD"/>
    <w:rsid w:val="00DD0F86"/>
    <w:rsid w:val="00DD1055"/>
    <w:rsid w:val="00DD26BA"/>
    <w:rsid w:val="00DD2D31"/>
    <w:rsid w:val="00DD2F8A"/>
    <w:rsid w:val="00DD38FE"/>
    <w:rsid w:val="00DD3C73"/>
    <w:rsid w:val="00DD4490"/>
    <w:rsid w:val="00DD52A8"/>
    <w:rsid w:val="00DD58AE"/>
    <w:rsid w:val="00DD5A62"/>
    <w:rsid w:val="00DD5EEF"/>
    <w:rsid w:val="00DD6942"/>
    <w:rsid w:val="00DD70E1"/>
    <w:rsid w:val="00DD7350"/>
    <w:rsid w:val="00DD754A"/>
    <w:rsid w:val="00DD7DB9"/>
    <w:rsid w:val="00DE103F"/>
    <w:rsid w:val="00DE1322"/>
    <w:rsid w:val="00DE13D8"/>
    <w:rsid w:val="00DE1936"/>
    <w:rsid w:val="00DE1938"/>
    <w:rsid w:val="00DE19FB"/>
    <w:rsid w:val="00DE1BCA"/>
    <w:rsid w:val="00DE2240"/>
    <w:rsid w:val="00DE2D19"/>
    <w:rsid w:val="00DE32C6"/>
    <w:rsid w:val="00DE5E45"/>
    <w:rsid w:val="00DE67C7"/>
    <w:rsid w:val="00DE6CEB"/>
    <w:rsid w:val="00DE6F70"/>
    <w:rsid w:val="00DE774B"/>
    <w:rsid w:val="00DF058B"/>
    <w:rsid w:val="00DF0C58"/>
    <w:rsid w:val="00DF1D26"/>
    <w:rsid w:val="00DF1E6B"/>
    <w:rsid w:val="00DF2E10"/>
    <w:rsid w:val="00DF376A"/>
    <w:rsid w:val="00DF4E56"/>
    <w:rsid w:val="00DF5027"/>
    <w:rsid w:val="00DF52CB"/>
    <w:rsid w:val="00DF5BC2"/>
    <w:rsid w:val="00DF5E47"/>
    <w:rsid w:val="00DF6546"/>
    <w:rsid w:val="00DF6867"/>
    <w:rsid w:val="00DF7423"/>
    <w:rsid w:val="00E0032C"/>
    <w:rsid w:val="00E003F4"/>
    <w:rsid w:val="00E00757"/>
    <w:rsid w:val="00E009D2"/>
    <w:rsid w:val="00E00E23"/>
    <w:rsid w:val="00E00F11"/>
    <w:rsid w:val="00E01021"/>
    <w:rsid w:val="00E0125F"/>
    <w:rsid w:val="00E01844"/>
    <w:rsid w:val="00E02737"/>
    <w:rsid w:val="00E028A6"/>
    <w:rsid w:val="00E02DBE"/>
    <w:rsid w:val="00E02F9B"/>
    <w:rsid w:val="00E041F4"/>
    <w:rsid w:val="00E046C9"/>
    <w:rsid w:val="00E04944"/>
    <w:rsid w:val="00E04A17"/>
    <w:rsid w:val="00E04C14"/>
    <w:rsid w:val="00E0579F"/>
    <w:rsid w:val="00E06650"/>
    <w:rsid w:val="00E06C16"/>
    <w:rsid w:val="00E10E07"/>
    <w:rsid w:val="00E110B6"/>
    <w:rsid w:val="00E11AA5"/>
    <w:rsid w:val="00E11D02"/>
    <w:rsid w:val="00E1253A"/>
    <w:rsid w:val="00E13922"/>
    <w:rsid w:val="00E13BDB"/>
    <w:rsid w:val="00E13DE5"/>
    <w:rsid w:val="00E14517"/>
    <w:rsid w:val="00E1455D"/>
    <w:rsid w:val="00E1498E"/>
    <w:rsid w:val="00E14D9E"/>
    <w:rsid w:val="00E15622"/>
    <w:rsid w:val="00E15D0C"/>
    <w:rsid w:val="00E166F0"/>
    <w:rsid w:val="00E17A8A"/>
    <w:rsid w:val="00E202EC"/>
    <w:rsid w:val="00E2056C"/>
    <w:rsid w:val="00E2089E"/>
    <w:rsid w:val="00E209B0"/>
    <w:rsid w:val="00E20BE8"/>
    <w:rsid w:val="00E20D3C"/>
    <w:rsid w:val="00E21957"/>
    <w:rsid w:val="00E219A9"/>
    <w:rsid w:val="00E2213D"/>
    <w:rsid w:val="00E2217B"/>
    <w:rsid w:val="00E22409"/>
    <w:rsid w:val="00E22EA4"/>
    <w:rsid w:val="00E23188"/>
    <w:rsid w:val="00E2320D"/>
    <w:rsid w:val="00E232C1"/>
    <w:rsid w:val="00E237FC"/>
    <w:rsid w:val="00E24CDD"/>
    <w:rsid w:val="00E2599B"/>
    <w:rsid w:val="00E26232"/>
    <w:rsid w:val="00E2655A"/>
    <w:rsid w:val="00E27B40"/>
    <w:rsid w:val="00E27C77"/>
    <w:rsid w:val="00E27CA2"/>
    <w:rsid w:val="00E27FF3"/>
    <w:rsid w:val="00E3043B"/>
    <w:rsid w:val="00E3070A"/>
    <w:rsid w:val="00E31156"/>
    <w:rsid w:val="00E32331"/>
    <w:rsid w:val="00E32E14"/>
    <w:rsid w:val="00E32F46"/>
    <w:rsid w:val="00E33926"/>
    <w:rsid w:val="00E33DE6"/>
    <w:rsid w:val="00E3445E"/>
    <w:rsid w:val="00E34595"/>
    <w:rsid w:val="00E3486C"/>
    <w:rsid w:val="00E34C20"/>
    <w:rsid w:val="00E353A6"/>
    <w:rsid w:val="00E35658"/>
    <w:rsid w:val="00E35A22"/>
    <w:rsid w:val="00E35F6A"/>
    <w:rsid w:val="00E36253"/>
    <w:rsid w:val="00E3650E"/>
    <w:rsid w:val="00E365BB"/>
    <w:rsid w:val="00E36C6E"/>
    <w:rsid w:val="00E37202"/>
    <w:rsid w:val="00E37A21"/>
    <w:rsid w:val="00E37C7C"/>
    <w:rsid w:val="00E37DC8"/>
    <w:rsid w:val="00E40656"/>
    <w:rsid w:val="00E415B4"/>
    <w:rsid w:val="00E417C4"/>
    <w:rsid w:val="00E4194E"/>
    <w:rsid w:val="00E41E69"/>
    <w:rsid w:val="00E425BB"/>
    <w:rsid w:val="00E42725"/>
    <w:rsid w:val="00E42857"/>
    <w:rsid w:val="00E43E60"/>
    <w:rsid w:val="00E43EF5"/>
    <w:rsid w:val="00E449F3"/>
    <w:rsid w:val="00E457AD"/>
    <w:rsid w:val="00E45A59"/>
    <w:rsid w:val="00E46494"/>
    <w:rsid w:val="00E46762"/>
    <w:rsid w:val="00E47C40"/>
    <w:rsid w:val="00E505B5"/>
    <w:rsid w:val="00E506F3"/>
    <w:rsid w:val="00E507A4"/>
    <w:rsid w:val="00E50C08"/>
    <w:rsid w:val="00E50FED"/>
    <w:rsid w:val="00E51147"/>
    <w:rsid w:val="00E512A5"/>
    <w:rsid w:val="00E5160F"/>
    <w:rsid w:val="00E51AA2"/>
    <w:rsid w:val="00E51CF7"/>
    <w:rsid w:val="00E51FE2"/>
    <w:rsid w:val="00E5203D"/>
    <w:rsid w:val="00E5206D"/>
    <w:rsid w:val="00E52AC7"/>
    <w:rsid w:val="00E53508"/>
    <w:rsid w:val="00E53B77"/>
    <w:rsid w:val="00E53F9D"/>
    <w:rsid w:val="00E54335"/>
    <w:rsid w:val="00E54573"/>
    <w:rsid w:val="00E54B44"/>
    <w:rsid w:val="00E54BB2"/>
    <w:rsid w:val="00E550FC"/>
    <w:rsid w:val="00E55C63"/>
    <w:rsid w:val="00E55D8A"/>
    <w:rsid w:val="00E55E5D"/>
    <w:rsid w:val="00E562E6"/>
    <w:rsid w:val="00E570FA"/>
    <w:rsid w:val="00E6000F"/>
    <w:rsid w:val="00E600DE"/>
    <w:rsid w:val="00E60565"/>
    <w:rsid w:val="00E60C6F"/>
    <w:rsid w:val="00E61002"/>
    <w:rsid w:val="00E61479"/>
    <w:rsid w:val="00E61D49"/>
    <w:rsid w:val="00E61F30"/>
    <w:rsid w:val="00E62123"/>
    <w:rsid w:val="00E6297E"/>
    <w:rsid w:val="00E62D7A"/>
    <w:rsid w:val="00E632CD"/>
    <w:rsid w:val="00E638C6"/>
    <w:rsid w:val="00E645E2"/>
    <w:rsid w:val="00E658A9"/>
    <w:rsid w:val="00E65A9D"/>
    <w:rsid w:val="00E662E4"/>
    <w:rsid w:val="00E66B97"/>
    <w:rsid w:val="00E66CEB"/>
    <w:rsid w:val="00E67020"/>
    <w:rsid w:val="00E701B8"/>
    <w:rsid w:val="00E70AFB"/>
    <w:rsid w:val="00E70C93"/>
    <w:rsid w:val="00E70FFB"/>
    <w:rsid w:val="00E714DF"/>
    <w:rsid w:val="00E71941"/>
    <w:rsid w:val="00E727E2"/>
    <w:rsid w:val="00E72C4E"/>
    <w:rsid w:val="00E735C5"/>
    <w:rsid w:val="00E741F0"/>
    <w:rsid w:val="00E746F6"/>
    <w:rsid w:val="00E75731"/>
    <w:rsid w:val="00E7584A"/>
    <w:rsid w:val="00E75C2A"/>
    <w:rsid w:val="00E7775C"/>
    <w:rsid w:val="00E7789B"/>
    <w:rsid w:val="00E8013E"/>
    <w:rsid w:val="00E8025A"/>
    <w:rsid w:val="00E807C7"/>
    <w:rsid w:val="00E80BEA"/>
    <w:rsid w:val="00E81756"/>
    <w:rsid w:val="00E82463"/>
    <w:rsid w:val="00E82559"/>
    <w:rsid w:val="00E825DE"/>
    <w:rsid w:val="00E8279A"/>
    <w:rsid w:val="00E82912"/>
    <w:rsid w:val="00E82CA4"/>
    <w:rsid w:val="00E82F9D"/>
    <w:rsid w:val="00E83F10"/>
    <w:rsid w:val="00E84422"/>
    <w:rsid w:val="00E84686"/>
    <w:rsid w:val="00E84CA8"/>
    <w:rsid w:val="00E84FDB"/>
    <w:rsid w:val="00E85034"/>
    <w:rsid w:val="00E85C3A"/>
    <w:rsid w:val="00E866F2"/>
    <w:rsid w:val="00E868B1"/>
    <w:rsid w:val="00E868E3"/>
    <w:rsid w:val="00E86AF7"/>
    <w:rsid w:val="00E86CC7"/>
    <w:rsid w:val="00E87712"/>
    <w:rsid w:val="00E90102"/>
    <w:rsid w:val="00E9024E"/>
    <w:rsid w:val="00E9044C"/>
    <w:rsid w:val="00E90948"/>
    <w:rsid w:val="00E90CA6"/>
    <w:rsid w:val="00E90D90"/>
    <w:rsid w:val="00E91630"/>
    <w:rsid w:val="00E916DF"/>
    <w:rsid w:val="00E9170A"/>
    <w:rsid w:val="00E91910"/>
    <w:rsid w:val="00E91C04"/>
    <w:rsid w:val="00E91E07"/>
    <w:rsid w:val="00E920FA"/>
    <w:rsid w:val="00E92BAC"/>
    <w:rsid w:val="00E9341B"/>
    <w:rsid w:val="00E938D4"/>
    <w:rsid w:val="00E93E06"/>
    <w:rsid w:val="00E946B7"/>
    <w:rsid w:val="00E94A22"/>
    <w:rsid w:val="00E95A0C"/>
    <w:rsid w:val="00E95B65"/>
    <w:rsid w:val="00E964EC"/>
    <w:rsid w:val="00E969C8"/>
    <w:rsid w:val="00E96B47"/>
    <w:rsid w:val="00E9712B"/>
    <w:rsid w:val="00E9720C"/>
    <w:rsid w:val="00EA015E"/>
    <w:rsid w:val="00EA0544"/>
    <w:rsid w:val="00EA07EF"/>
    <w:rsid w:val="00EA1278"/>
    <w:rsid w:val="00EA1E3E"/>
    <w:rsid w:val="00EA2DAC"/>
    <w:rsid w:val="00EA30AF"/>
    <w:rsid w:val="00EA333E"/>
    <w:rsid w:val="00EA3CE3"/>
    <w:rsid w:val="00EA3CE8"/>
    <w:rsid w:val="00EA3DAE"/>
    <w:rsid w:val="00EA405B"/>
    <w:rsid w:val="00EA5196"/>
    <w:rsid w:val="00EA5564"/>
    <w:rsid w:val="00EA64B3"/>
    <w:rsid w:val="00EA64CD"/>
    <w:rsid w:val="00EA6721"/>
    <w:rsid w:val="00EA6A8A"/>
    <w:rsid w:val="00EA7410"/>
    <w:rsid w:val="00EA7C90"/>
    <w:rsid w:val="00EA7FE1"/>
    <w:rsid w:val="00EB01BE"/>
    <w:rsid w:val="00EB098B"/>
    <w:rsid w:val="00EB0E15"/>
    <w:rsid w:val="00EB0EBD"/>
    <w:rsid w:val="00EB0F78"/>
    <w:rsid w:val="00EB1893"/>
    <w:rsid w:val="00EB239C"/>
    <w:rsid w:val="00EB24FA"/>
    <w:rsid w:val="00EB2CBE"/>
    <w:rsid w:val="00EB2D61"/>
    <w:rsid w:val="00EB2DC8"/>
    <w:rsid w:val="00EB2FC2"/>
    <w:rsid w:val="00EB2FCC"/>
    <w:rsid w:val="00EB3875"/>
    <w:rsid w:val="00EB44D3"/>
    <w:rsid w:val="00EB54B8"/>
    <w:rsid w:val="00EB5D91"/>
    <w:rsid w:val="00EB63F8"/>
    <w:rsid w:val="00EB757E"/>
    <w:rsid w:val="00EB7B44"/>
    <w:rsid w:val="00EB7CF8"/>
    <w:rsid w:val="00EB7FD1"/>
    <w:rsid w:val="00EC090F"/>
    <w:rsid w:val="00EC1585"/>
    <w:rsid w:val="00EC43BC"/>
    <w:rsid w:val="00EC4427"/>
    <w:rsid w:val="00EC4629"/>
    <w:rsid w:val="00EC4CE7"/>
    <w:rsid w:val="00EC5837"/>
    <w:rsid w:val="00EC60D8"/>
    <w:rsid w:val="00EC619E"/>
    <w:rsid w:val="00EC6339"/>
    <w:rsid w:val="00EC6501"/>
    <w:rsid w:val="00EC658E"/>
    <w:rsid w:val="00EC6EB8"/>
    <w:rsid w:val="00EC72E0"/>
    <w:rsid w:val="00ED210B"/>
    <w:rsid w:val="00ED22C3"/>
    <w:rsid w:val="00ED2991"/>
    <w:rsid w:val="00ED29C4"/>
    <w:rsid w:val="00ED471B"/>
    <w:rsid w:val="00ED50B0"/>
    <w:rsid w:val="00ED572D"/>
    <w:rsid w:val="00ED5982"/>
    <w:rsid w:val="00ED60BC"/>
    <w:rsid w:val="00ED621D"/>
    <w:rsid w:val="00ED65B8"/>
    <w:rsid w:val="00ED6BED"/>
    <w:rsid w:val="00ED6D52"/>
    <w:rsid w:val="00ED6DE9"/>
    <w:rsid w:val="00ED707B"/>
    <w:rsid w:val="00ED7319"/>
    <w:rsid w:val="00ED73EE"/>
    <w:rsid w:val="00ED7B19"/>
    <w:rsid w:val="00EE0F7D"/>
    <w:rsid w:val="00EE17C2"/>
    <w:rsid w:val="00EE181D"/>
    <w:rsid w:val="00EE1B84"/>
    <w:rsid w:val="00EE216D"/>
    <w:rsid w:val="00EE21A5"/>
    <w:rsid w:val="00EE2E56"/>
    <w:rsid w:val="00EE2E88"/>
    <w:rsid w:val="00EE2F76"/>
    <w:rsid w:val="00EE3095"/>
    <w:rsid w:val="00EE3173"/>
    <w:rsid w:val="00EE327E"/>
    <w:rsid w:val="00EE3F13"/>
    <w:rsid w:val="00EE3F2F"/>
    <w:rsid w:val="00EE4375"/>
    <w:rsid w:val="00EE4854"/>
    <w:rsid w:val="00EE4C1C"/>
    <w:rsid w:val="00EE5E3D"/>
    <w:rsid w:val="00EE624A"/>
    <w:rsid w:val="00EE639E"/>
    <w:rsid w:val="00EE649B"/>
    <w:rsid w:val="00EE6A12"/>
    <w:rsid w:val="00EE6A2E"/>
    <w:rsid w:val="00EE762D"/>
    <w:rsid w:val="00EE7B16"/>
    <w:rsid w:val="00EF009C"/>
    <w:rsid w:val="00EF0255"/>
    <w:rsid w:val="00EF0D0A"/>
    <w:rsid w:val="00EF0DF8"/>
    <w:rsid w:val="00EF0EE4"/>
    <w:rsid w:val="00EF15B8"/>
    <w:rsid w:val="00EF1EB1"/>
    <w:rsid w:val="00EF22AA"/>
    <w:rsid w:val="00EF2421"/>
    <w:rsid w:val="00EF2513"/>
    <w:rsid w:val="00EF3602"/>
    <w:rsid w:val="00EF3852"/>
    <w:rsid w:val="00EF3A03"/>
    <w:rsid w:val="00EF3D29"/>
    <w:rsid w:val="00EF40DF"/>
    <w:rsid w:val="00EF4BA2"/>
    <w:rsid w:val="00EF512C"/>
    <w:rsid w:val="00EF56FC"/>
    <w:rsid w:val="00EF597D"/>
    <w:rsid w:val="00EF5BD7"/>
    <w:rsid w:val="00EF74D1"/>
    <w:rsid w:val="00EF7CE1"/>
    <w:rsid w:val="00F00EA2"/>
    <w:rsid w:val="00F01495"/>
    <w:rsid w:val="00F018A6"/>
    <w:rsid w:val="00F0193F"/>
    <w:rsid w:val="00F01997"/>
    <w:rsid w:val="00F01A93"/>
    <w:rsid w:val="00F01B76"/>
    <w:rsid w:val="00F02167"/>
    <w:rsid w:val="00F021BD"/>
    <w:rsid w:val="00F02B8D"/>
    <w:rsid w:val="00F03743"/>
    <w:rsid w:val="00F03B1C"/>
    <w:rsid w:val="00F03DCA"/>
    <w:rsid w:val="00F03EFF"/>
    <w:rsid w:val="00F0432A"/>
    <w:rsid w:val="00F04B8F"/>
    <w:rsid w:val="00F05404"/>
    <w:rsid w:val="00F056A1"/>
    <w:rsid w:val="00F065F3"/>
    <w:rsid w:val="00F06607"/>
    <w:rsid w:val="00F076B8"/>
    <w:rsid w:val="00F07AE2"/>
    <w:rsid w:val="00F07FFB"/>
    <w:rsid w:val="00F10C03"/>
    <w:rsid w:val="00F1176B"/>
    <w:rsid w:val="00F1204E"/>
    <w:rsid w:val="00F12140"/>
    <w:rsid w:val="00F12152"/>
    <w:rsid w:val="00F122AB"/>
    <w:rsid w:val="00F12B26"/>
    <w:rsid w:val="00F12CD0"/>
    <w:rsid w:val="00F134B6"/>
    <w:rsid w:val="00F149FC"/>
    <w:rsid w:val="00F14E7A"/>
    <w:rsid w:val="00F14F69"/>
    <w:rsid w:val="00F1512A"/>
    <w:rsid w:val="00F15D21"/>
    <w:rsid w:val="00F15DBD"/>
    <w:rsid w:val="00F16B6E"/>
    <w:rsid w:val="00F1744C"/>
    <w:rsid w:val="00F17612"/>
    <w:rsid w:val="00F17EF1"/>
    <w:rsid w:val="00F20F58"/>
    <w:rsid w:val="00F218E5"/>
    <w:rsid w:val="00F219DC"/>
    <w:rsid w:val="00F21DF6"/>
    <w:rsid w:val="00F22B25"/>
    <w:rsid w:val="00F23590"/>
    <w:rsid w:val="00F23D08"/>
    <w:rsid w:val="00F25982"/>
    <w:rsid w:val="00F25F65"/>
    <w:rsid w:val="00F260C6"/>
    <w:rsid w:val="00F2714A"/>
    <w:rsid w:val="00F27914"/>
    <w:rsid w:val="00F27981"/>
    <w:rsid w:val="00F27DA0"/>
    <w:rsid w:val="00F30223"/>
    <w:rsid w:val="00F304E0"/>
    <w:rsid w:val="00F30EE3"/>
    <w:rsid w:val="00F31BBE"/>
    <w:rsid w:val="00F32506"/>
    <w:rsid w:val="00F32F42"/>
    <w:rsid w:val="00F33030"/>
    <w:rsid w:val="00F330A6"/>
    <w:rsid w:val="00F33104"/>
    <w:rsid w:val="00F33833"/>
    <w:rsid w:val="00F33AAF"/>
    <w:rsid w:val="00F33DC1"/>
    <w:rsid w:val="00F33DFE"/>
    <w:rsid w:val="00F3432C"/>
    <w:rsid w:val="00F34554"/>
    <w:rsid w:val="00F35410"/>
    <w:rsid w:val="00F354D1"/>
    <w:rsid w:val="00F35F1A"/>
    <w:rsid w:val="00F36003"/>
    <w:rsid w:val="00F3648B"/>
    <w:rsid w:val="00F3659A"/>
    <w:rsid w:val="00F36B78"/>
    <w:rsid w:val="00F3777C"/>
    <w:rsid w:val="00F37BF2"/>
    <w:rsid w:val="00F40EDF"/>
    <w:rsid w:val="00F412BD"/>
    <w:rsid w:val="00F415D7"/>
    <w:rsid w:val="00F418AA"/>
    <w:rsid w:val="00F41A88"/>
    <w:rsid w:val="00F41CE1"/>
    <w:rsid w:val="00F41DF4"/>
    <w:rsid w:val="00F421CF"/>
    <w:rsid w:val="00F42563"/>
    <w:rsid w:val="00F433D1"/>
    <w:rsid w:val="00F4341C"/>
    <w:rsid w:val="00F437DC"/>
    <w:rsid w:val="00F439CA"/>
    <w:rsid w:val="00F44458"/>
    <w:rsid w:val="00F4468D"/>
    <w:rsid w:val="00F4469D"/>
    <w:rsid w:val="00F44B40"/>
    <w:rsid w:val="00F44B51"/>
    <w:rsid w:val="00F45568"/>
    <w:rsid w:val="00F45ECF"/>
    <w:rsid w:val="00F464B8"/>
    <w:rsid w:val="00F46831"/>
    <w:rsid w:val="00F469A5"/>
    <w:rsid w:val="00F46AE6"/>
    <w:rsid w:val="00F46E64"/>
    <w:rsid w:val="00F471A9"/>
    <w:rsid w:val="00F4797B"/>
    <w:rsid w:val="00F479B5"/>
    <w:rsid w:val="00F479E8"/>
    <w:rsid w:val="00F47D0A"/>
    <w:rsid w:val="00F50995"/>
    <w:rsid w:val="00F50E81"/>
    <w:rsid w:val="00F530D7"/>
    <w:rsid w:val="00F5314F"/>
    <w:rsid w:val="00F5367A"/>
    <w:rsid w:val="00F54100"/>
    <w:rsid w:val="00F54193"/>
    <w:rsid w:val="00F546AF"/>
    <w:rsid w:val="00F555BF"/>
    <w:rsid w:val="00F559D0"/>
    <w:rsid w:val="00F55DDC"/>
    <w:rsid w:val="00F561AC"/>
    <w:rsid w:val="00F56285"/>
    <w:rsid w:val="00F565D0"/>
    <w:rsid w:val="00F56A76"/>
    <w:rsid w:val="00F56BA3"/>
    <w:rsid w:val="00F609D3"/>
    <w:rsid w:val="00F60C3F"/>
    <w:rsid w:val="00F61391"/>
    <w:rsid w:val="00F61C3C"/>
    <w:rsid w:val="00F624DA"/>
    <w:rsid w:val="00F629BF"/>
    <w:rsid w:val="00F63035"/>
    <w:rsid w:val="00F635D0"/>
    <w:rsid w:val="00F63927"/>
    <w:rsid w:val="00F643EB"/>
    <w:rsid w:val="00F64DDB"/>
    <w:rsid w:val="00F6636D"/>
    <w:rsid w:val="00F6661B"/>
    <w:rsid w:val="00F673C0"/>
    <w:rsid w:val="00F701EB"/>
    <w:rsid w:val="00F703F3"/>
    <w:rsid w:val="00F70851"/>
    <w:rsid w:val="00F70FBE"/>
    <w:rsid w:val="00F71194"/>
    <w:rsid w:val="00F71FAD"/>
    <w:rsid w:val="00F72837"/>
    <w:rsid w:val="00F73BEB"/>
    <w:rsid w:val="00F74012"/>
    <w:rsid w:val="00F74844"/>
    <w:rsid w:val="00F752FB"/>
    <w:rsid w:val="00F75886"/>
    <w:rsid w:val="00F758F8"/>
    <w:rsid w:val="00F7613F"/>
    <w:rsid w:val="00F7655D"/>
    <w:rsid w:val="00F76770"/>
    <w:rsid w:val="00F768DA"/>
    <w:rsid w:val="00F76A2D"/>
    <w:rsid w:val="00F774E6"/>
    <w:rsid w:val="00F7778F"/>
    <w:rsid w:val="00F80468"/>
    <w:rsid w:val="00F80574"/>
    <w:rsid w:val="00F81EED"/>
    <w:rsid w:val="00F8224A"/>
    <w:rsid w:val="00F829D7"/>
    <w:rsid w:val="00F8334F"/>
    <w:rsid w:val="00F844A4"/>
    <w:rsid w:val="00F84852"/>
    <w:rsid w:val="00F8492E"/>
    <w:rsid w:val="00F85A59"/>
    <w:rsid w:val="00F86139"/>
    <w:rsid w:val="00F8651D"/>
    <w:rsid w:val="00F869E1"/>
    <w:rsid w:val="00F87981"/>
    <w:rsid w:val="00F87B5D"/>
    <w:rsid w:val="00F908B1"/>
    <w:rsid w:val="00F9091B"/>
    <w:rsid w:val="00F9113B"/>
    <w:rsid w:val="00F91CEC"/>
    <w:rsid w:val="00F91E11"/>
    <w:rsid w:val="00F91ED3"/>
    <w:rsid w:val="00F9276A"/>
    <w:rsid w:val="00F92F60"/>
    <w:rsid w:val="00F9308F"/>
    <w:rsid w:val="00F93A84"/>
    <w:rsid w:val="00F93E94"/>
    <w:rsid w:val="00F942C3"/>
    <w:rsid w:val="00F94CF4"/>
    <w:rsid w:val="00F951A2"/>
    <w:rsid w:val="00F95DE9"/>
    <w:rsid w:val="00F95F3F"/>
    <w:rsid w:val="00F96E54"/>
    <w:rsid w:val="00F974F0"/>
    <w:rsid w:val="00F97709"/>
    <w:rsid w:val="00F97AD8"/>
    <w:rsid w:val="00F97CD4"/>
    <w:rsid w:val="00FA1149"/>
    <w:rsid w:val="00FA13E2"/>
    <w:rsid w:val="00FA1903"/>
    <w:rsid w:val="00FA246A"/>
    <w:rsid w:val="00FA27A4"/>
    <w:rsid w:val="00FA2872"/>
    <w:rsid w:val="00FA2AB0"/>
    <w:rsid w:val="00FA3468"/>
    <w:rsid w:val="00FA34D8"/>
    <w:rsid w:val="00FA3C74"/>
    <w:rsid w:val="00FA4066"/>
    <w:rsid w:val="00FA44D6"/>
    <w:rsid w:val="00FA45CD"/>
    <w:rsid w:val="00FA5816"/>
    <w:rsid w:val="00FA5D74"/>
    <w:rsid w:val="00FA7178"/>
    <w:rsid w:val="00FA7554"/>
    <w:rsid w:val="00FA761B"/>
    <w:rsid w:val="00FA7ABC"/>
    <w:rsid w:val="00FA7F01"/>
    <w:rsid w:val="00FA7F0E"/>
    <w:rsid w:val="00FB1037"/>
    <w:rsid w:val="00FB134C"/>
    <w:rsid w:val="00FB2493"/>
    <w:rsid w:val="00FB2563"/>
    <w:rsid w:val="00FB379C"/>
    <w:rsid w:val="00FB3993"/>
    <w:rsid w:val="00FB40CE"/>
    <w:rsid w:val="00FB4848"/>
    <w:rsid w:val="00FB4BF5"/>
    <w:rsid w:val="00FB4C6A"/>
    <w:rsid w:val="00FB5438"/>
    <w:rsid w:val="00FB63F9"/>
    <w:rsid w:val="00FB6D60"/>
    <w:rsid w:val="00FB6E2D"/>
    <w:rsid w:val="00FB7100"/>
    <w:rsid w:val="00FB7A3F"/>
    <w:rsid w:val="00FB7C4C"/>
    <w:rsid w:val="00FC0473"/>
    <w:rsid w:val="00FC05D0"/>
    <w:rsid w:val="00FC1606"/>
    <w:rsid w:val="00FC16BC"/>
    <w:rsid w:val="00FC1A99"/>
    <w:rsid w:val="00FC1BD1"/>
    <w:rsid w:val="00FC2242"/>
    <w:rsid w:val="00FC225A"/>
    <w:rsid w:val="00FC2653"/>
    <w:rsid w:val="00FC3264"/>
    <w:rsid w:val="00FC3446"/>
    <w:rsid w:val="00FC4BFF"/>
    <w:rsid w:val="00FC55BA"/>
    <w:rsid w:val="00FC5635"/>
    <w:rsid w:val="00FC5F6F"/>
    <w:rsid w:val="00FC61C8"/>
    <w:rsid w:val="00FC65D0"/>
    <w:rsid w:val="00FC7A71"/>
    <w:rsid w:val="00FD082D"/>
    <w:rsid w:val="00FD09B0"/>
    <w:rsid w:val="00FD0B0F"/>
    <w:rsid w:val="00FD1016"/>
    <w:rsid w:val="00FD13B9"/>
    <w:rsid w:val="00FD13C6"/>
    <w:rsid w:val="00FD16F6"/>
    <w:rsid w:val="00FD176B"/>
    <w:rsid w:val="00FD1845"/>
    <w:rsid w:val="00FD350B"/>
    <w:rsid w:val="00FD3ED2"/>
    <w:rsid w:val="00FD4527"/>
    <w:rsid w:val="00FD45D2"/>
    <w:rsid w:val="00FD4710"/>
    <w:rsid w:val="00FD4B06"/>
    <w:rsid w:val="00FD4B7B"/>
    <w:rsid w:val="00FD53BE"/>
    <w:rsid w:val="00FD548B"/>
    <w:rsid w:val="00FD5730"/>
    <w:rsid w:val="00FD5AB2"/>
    <w:rsid w:val="00FD5D37"/>
    <w:rsid w:val="00FD5EBF"/>
    <w:rsid w:val="00FD5F81"/>
    <w:rsid w:val="00FD5FB7"/>
    <w:rsid w:val="00FD6115"/>
    <w:rsid w:val="00FD616E"/>
    <w:rsid w:val="00FD63AE"/>
    <w:rsid w:val="00FE025A"/>
    <w:rsid w:val="00FE076F"/>
    <w:rsid w:val="00FE0DCA"/>
    <w:rsid w:val="00FE1158"/>
    <w:rsid w:val="00FE1281"/>
    <w:rsid w:val="00FE13BB"/>
    <w:rsid w:val="00FE1E88"/>
    <w:rsid w:val="00FE2C79"/>
    <w:rsid w:val="00FE482A"/>
    <w:rsid w:val="00FE4898"/>
    <w:rsid w:val="00FE4B16"/>
    <w:rsid w:val="00FE542C"/>
    <w:rsid w:val="00FE5791"/>
    <w:rsid w:val="00FE65E1"/>
    <w:rsid w:val="00FE6879"/>
    <w:rsid w:val="00FE7045"/>
    <w:rsid w:val="00FE7B99"/>
    <w:rsid w:val="00FE7CA7"/>
    <w:rsid w:val="00FE7FC8"/>
    <w:rsid w:val="00FF0146"/>
    <w:rsid w:val="00FF07C4"/>
    <w:rsid w:val="00FF20BF"/>
    <w:rsid w:val="00FF2170"/>
    <w:rsid w:val="00FF25A0"/>
    <w:rsid w:val="00FF2B92"/>
    <w:rsid w:val="00FF3240"/>
    <w:rsid w:val="00FF428A"/>
    <w:rsid w:val="00FF508C"/>
    <w:rsid w:val="00FF5354"/>
    <w:rsid w:val="00FF574A"/>
    <w:rsid w:val="00FF5AAB"/>
    <w:rsid w:val="00FF61E3"/>
    <w:rsid w:val="00FF6967"/>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A7A061-F415-44E6-9BDF-03B29A71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link w:val="Antrat1Diagrama"/>
    <w:qFormat/>
    <w:rsid w:val="007A213F"/>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697CE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customStyle="1" w:styleId="prastasistinklapis">
    <w:name w:val="Įprastasis (tinklapis)"/>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styleId="Betarp">
    <w:name w:val="No Spacing"/>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C943B1"/>
    <w:rPr>
      <w:lang w:val="en-US" w:eastAsia="en-US" w:bidi="ar-SA"/>
    </w:rPr>
  </w:style>
  <w:style w:type="character" w:customStyle="1" w:styleId="spelle">
    <w:name w:val="spelle"/>
    <w:basedOn w:val="Numatytasispastraiposriftas"/>
    <w:rsid w:val="00BB58AD"/>
  </w:style>
  <w:style w:type="paragraph" w:styleId="Sraopastraipa">
    <w:name w:val="List Paragraph"/>
    <w:basedOn w:val="prastasis"/>
    <w:uiPriority w:val="34"/>
    <w:qFormat/>
    <w:rsid w:val="002866DE"/>
    <w:pPr>
      <w:ind w:left="720"/>
    </w:pPr>
    <w:rPr>
      <w:sz w:val="24"/>
      <w:szCs w:val="24"/>
      <w:lang w:val="en-US"/>
    </w:rPr>
  </w:style>
  <w:style w:type="paragraph" w:customStyle="1" w:styleId="Sraopastraipa1">
    <w:name w:val="Sąrašo pastraipa1"/>
    <w:basedOn w:val="prastasis"/>
    <w:rsid w:val="00145105"/>
    <w:pPr>
      <w:ind w:left="1296"/>
    </w:pPr>
    <w:rPr>
      <w:sz w:val="24"/>
      <w:szCs w:val="24"/>
      <w:lang w:val="en-US"/>
    </w:rPr>
  </w:style>
  <w:style w:type="character" w:customStyle="1" w:styleId="Antrat1Diagrama">
    <w:name w:val="Antraštė 1 Diagrama"/>
    <w:link w:val="Antrat1"/>
    <w:rsid w:val="007A213F"/>
    <w:rPr>
      <w:rFonts w:ascii="Cambria" w:eastAsia="Times New Roman" w:hAnsi="Cambria" w:cs="Times New Roman"/>
      <w:b/>
      <w:bCs/>
      <w:kern w:val="32"/>
      <w:sz w:val="32"/>
      <w:szCs w:val="32"/>
      <w:lang w:val="lt-LT"/>
    </w:rPr>
  </w:style>
  <w:style w:type="paragraph" w:styleId="Porat">
    <w:name w:val="footer"/>
    <w:basedOn w:val="prastasis"/>
    <w:link w:val="PoratDiagrama"/>
    <w:rsid w:val="00722484"/>
    <w:pPr>
      <w:tabs>
        <w:tab w:val="center" w:pos="4819"/>
        <w:tab w:val="right" w:pos="9638"/>
      </w:tabs>
    </w:pPr>
    <w:rPr>
      <w:lang w:val="x-none"/>
    </w:rPr>
  </w:style>
  <w:style w:type="character" w:customStyle="1" w:styleId="PoratDiagrama">
    <w:name w:val="Poraštė Diagrama"/>
    <w:link w:val="Porat"/>
    <w:rsid w:val="00722484"/>
    <w:rPr>
      <w:sz w:val="22"/>
      <w:lang w:eastAsia="en-US"/>
    </w:rPr>
  </w:style>
  <w:style w:type="paragraph" w:customStyle="1" w:styleId="prastasis1">
    <w:name w:val="Įprastasis1"/>
    <w:rsid w:val="001532F6"/>
    <w:pPr>
      <w:suppressAutoHyphens/>
      <w:spacing w:line="100" w:lineRule="atLeast"/>
    </w:pPr>
    <w:rPr>
      <w:sz w:val="24"/>
      <w:lang w:eastAsia="ar-SA"/>
    </w:rPr>
  </w:style>
  <w:style w:type="character" w:customStyle="1" w:styleId="Numatytasispastraiposriftas1">
    <w:name w:val="Numatytasis pastraipos šriftas1"/>
    <w:rsid w:val="001532F6"/>
  </w:style>
  <w:style w:type="character" w:customStyle="1" w:styleId="csee62f6e1">
    <w:name w:val="csee62f6e1"/>
    <w:rsid w:val="00AA1E62"/>
    <w:rPr>
      <w:rFonts w:ascii="Times New Roman" w:hAnsi="Times New Roman" w:cs="Times New Roman" w:hint="default"/>
      <w:b/>
      <w:bCs/>
      <w:i w:val="0"/>
      <w:iCs w:val="0"/>
      <w:color w:val="000000"/>
      <w:sz w:val="24"/>
      <w:szCs w:val="24"/>
    </w:rPr>
  </w:style>
  <w:style w:type="character" w:styleId="Perirtashipersaitas">
    <w:name w:val="FollowedHyperlink"/>
    <w:rsid w:val="00AB3F7F"/>
    <w:rPr>
      <w:color w:val="800080"/>
      <w:u w:val="single"/>
    </w:rPr>
  </w:style>
  <w:style w:type="paragraph" w:customStyle="1" w:styleId="vvv">
    <w:name w:val="vvv"/>
    <w:basedOn w:val="prastasis"/>
    <w:rsid w:val="001D3DD8"/>
    <w:pPr>
      <w:spacing w:before="280" w:after="280"/>
    </w:pPr>
    <w:rPr>
      <w:sz w:val="24"/>
      <w:szCs w:val="24"/>
      <w:lang w:eastAsia="zh-CN"/>
    </w:rPr>
  </w:style>
  <w:style w:type="paragraph" w:customStyle="1" w:styleId="Default">
    <w:name w:val="Default"/>
    <w:rsid w:val="004376B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2339887">
      <w:bodyDiv w:val="1"/>
      <w:marLeft w:val="0"/>
      <w:marRight w:val="0"/>
      <w:marTop w:val="0"/>
      <w:marBottom w:val="0"/>
      <w:divBdr>
        <w:top w:val="none" w:sz="0" w:space="0" w:color="auto"/>
        <w:left w:val="none" w:sz="0" w:space="0" w:color="auto"/>
        <w:bottom w:val="none" w:sz="0" w:space="0" w:color="auto"/>
        <w:right w:val="none" w:sz="0" w:space="0" w:color="auto"/>
      </w:divBdr>
    </w:div>
    <w:div w:id="13577435">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56514580">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95834037">
      <w:bodyDiv w:val="1"/>
      <w:marLeft w:val="0"/>
      <w:marRight w:val="0"/>
      <w:marTop w:val="0"/>
      <w:marBottom w:val="0"/>
      <w:divBdr>
        <w:top w:val="none" w:sz="0" w:space="0" w:color="auto"/>
        <w:left w:val="none" w:sz="0" w:space="0" w:color="auto"/>
        <w:bottom w:val="none" w:sz="0" w:space="0" w:color="auto"/>
        <w:right w:val="none" w:sz="0" w:space="0" w:color="auto"/>
      </w:divBdr>
      <w:divsChild>
        <w:div w:id="2022659218">
          <w:marLeft w:val="0"/>
          <w:marRight w:val="0"/>
          <w:marTop w:val="0"/>
          <w:marBottom w:val="0"/>
          <w:divBdr>
            <w:top w:val="none" w:sz="0" w:space="0" w:color="auto"/>
            <w:left w:val="none" w:sz="0" w:space="0" w:color="auto"/>
            <w:bottom w:val="none" w:sz="0" w:space="0" w:color="auto"/>
            <w:right w:val="none" w:sz="0" w:space="0" w:color="auto"/>
          </w:divBdr>
        </w:div>
      </w:divsChild>
    </w:div>
    <w:div w:id="102267929">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20614708">
      <w:bodyDiv w:val="1"/>
      <w:marLeft w:val="0"/>
      <w:marRight w:val="0"/>
      <w:marTop w:val="0"/>
      <w:marBottom w:val="0"/>
      <w:divBdr>
        <w:top w:val="none" w:sz="0" w:space="0" w:color="auto"/>
        <w:left w:val="none" w:sz="0" w:space="0" w:color="auto"/>
        <w:bottom w:val="none" w:sz="0" w:space="0" w:color="auto"/>
        <w:right w:val="none" w:sz="0" w:space="0" w:color="auto"/>
      </w:divBdr>
    </w:div>
    <w:div w:id="125322029">
      <w:bodyDiv w:val="1"/>
      <w:marLeft w:val="0"/>
      <w:marRight w:val="0"/>
      <w:marTop w:val="0"/>
      <w:marBottom w:val="0"/>
      <w:divBdr>
        <w:top w:val="none" w:sz="0" w:space="0" w:color="auto"/>
        <w:left w:val="none" w:sz="0" w:space="0" w:color="auto"/>
        <w:bottom w:val="none" w:sz="0" w:space="0" w:color="auto"/>
        <w:right w:val="none" w:sz="0" w:space="0" w:color="auto"/>
      </w:divBdr>
    </w:div>
    <w:div w:id="126701547">
      <w:bodyDiv w:val="1"/>
      <w:marLeft w:val="0"/>
      <w:marRight w:val="0"/>
      <w:marTop w:val="0"/>
      <w:marBottom w:val="0"/>
      <w:divBdr>
        <w:top w:val="none" w:sz="0" w:space="0" w:color="auto"/>
        <w:left w:val="none" w:sz="0" w:space="0" w:color="auto"/>
        <w:bottom w:val="none" w:sz="0" w:space="0" w:color="auto"/>
        <w:right w:val="none" w:sz="0" w:space="0" w:color="auto"/>
      </w:divBdr>
    </w:div>
    <w:div w:id="128135678">
      <w:bodyDiv w:val="1"/>
      <w:marLeft w:val="0"/>
      <w:marRight w:val="0"/>
      <w:marTop w:val="0"/>
      <w:marBottom w:val="0"/>
      <w:divBdr>
        <w:top w:val="none" w:sz="0" w:space="0" w:color="auto"/>
        <w:left w:val="none" w:sz="0" w:space="0" w:color="auto"/>
        <w:bottom w:val="none" w:sz="0" w:space="0" w:color="auto"/>
        <w:right w:val="none" w:sz="0" w:space="0" w:color="auto"/>
      </w:divBdr>
      <w:divsChild>
        <w:div w:id="537547422">
          <w:marLeft w:val="180"/>
          <w:marRight w:val="150"/>
          <w:marTop w:val="0"/>
          <w:marBottom w:val="0"/>
          <w:divBdr>
            <w:top w:val="single" w:sz="6" w:space="0" w:color="DEDEDE"/>
            <w:left w:val="single" w:sz="6" w:space="0" w:color="DEDEDE"/>
            <w:bottom w:val="single" w:sz="6" w:space="0" w:color="DEDEDE"/>
            <w:right w:val="single" w:sz="6" w:space="0" w:color="DEDEDE"/>
          </w:divBdr>
        </w:div>
      </w:divsChild>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57035901">
      <w:bodyDiv w:val="1"/>
      <w:marLeft w:val="0"/>
      <w:marRight w:val="0"/>
      <w:marTop w:val="0"/>
      <w:marBottom w:val="0"/>
      <w:divBdr>
        <w:top w:val="none" w:sz="0" w:space="0" w:color="auto"/>
        <w:left w:val="none" w:sz="0" w:space="0" w:color="auto"/>
        <w:bottom w:val="none" w:sz="0" w:space="0" w:color="auto"/>
        <w:right w:val="none" w:sz="0" w:space="0" w:color="auto"/>
      </w:divBdr>
    </w:div>
    <w:div w:id="167838740">
      <w:bodyDiv w:val="1"/>
      <w:marLeft w:val="0"/>
      <w:marRight w:val="0"/>
      <w:marTop w:val="0"/>
      <w:marBottom w:val="0"/>
      <w:divBdr>
        <w:top w:val="none" w:sz="0" w:space="0" w:color="auto"/>
        <w:left w:val="none" w:sz="0" w:space="0" w:color="auto"/>
        <w:bottom w:val="none" w:sz="0" w:space="0" w:color="auto"/>
        <w:right w:val="none" w:sz="0" w:space="0" w:color="auto"/>
      </w:divBdr>
    </w:div>
    <w:div w:id="169029073">
      <w:bodyDiv w:val="1"/>
      <w:marLeft w:val="0"/>
      <w:marRight w:val="0"/>
      <w:marTop w:val="0"/>
      <w:marBottom w:val="0"/>
      <w:divBdr>
        <w:top w:val="none" w:sz="0" w:space="0" w:color="auto"/>
        <w:left w:val="none" w:sz="0" w:space="0" w:color="auto"/>
        <w:bottom w:val="none" w:sz="0" w:space="0" w:color="auto"/>
        <w:right w:val="none" w:sz="0" w:space="0" w:color="auto"/>
      </w:divBdr>
    </w:div>
    <w:div w:id="179009508">
      <w:bodyDiv w:val="1"/>
      <w:marLeft w:val="0"/>
      <w:marRight w:val="0"/>
      <w:marTop w:val="0"/>
      <w:marBottom w:val="0"/>
      <w:divBdr>
        <w:top w:val="none" w:sz="0" w:space="0" w:color="auto"/>
        <w:left w:val="none" w:sz="0" w:space="0" w:color="auto"/>
        <w:bottom w:val="none" w:sz="0" w:space="0" w:color="auto"/>
        <w:right w:val="none" w:sz="0" w:space="0" w:color="auto"/>
      </w:divBdr>
    </w:div>
    <w:div w:id="201672908">
      <w:bodyDiv w:val="1"/>
      <w:marLeft w:val="0"/>
      <w:marRight w:val="0"/>
      <w:marTop w:val="0"/>
      <w:marBottom w:val="0"/>
      <w:divBdr>
        <w:top w:val="none" w:sz="0" w:space="0" w:color="auto"/>
        <w:left w:val="none" w:sz="0" w:space="0" w:color="auto"/>
        <w:bottom w:val="none" w:sz="0" w:space="0" w:color="auto"/>
        <w:right w:val="none" w:sz="0" w:space="0" w:color="auto"/>
      </w:divBdr>
    </w:div>
    <w:div w:id="209610723">
      <w:bodyDiv w:val="1"/>
      <w:marLeft w:val="0"/>
      <w:marRight w:val="0"/>
      <w:marTop w:val="0"/>
      <w:marBottom w:val="0"/>
      <w:divBdr>
        <w:top w:val="none" w:sz="0" w:space="0" w:color="auto"/>
        <w:left w:val="none" w:sz="0" w:space="0" w:color="auto"/>
        <w:bottom w:val="none" w:sz="0" w:space="0" w:color="auto"/>
        <w:right w:val="none" w:sz="0" w:space="0" w:color="auto"/>
      </w:divBdr>
    </w:div>
    <w:div w:id="210507676">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4972095">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18128137">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6771802">
      <w:bodyDiv w:val="1"/>
      <w:marLeft w:val="0"/>
      <w:marRight w:val="0"/>
      <w:marTop w:val="0"/>
      <w:marBottom w:val="0"/>
      <w:divBdr>
        <w:top w:val="none" w:sz="0" w:space="0" w:color="auto"/>
        <w:left w:val="none" w:sz="0" w:space="0" w:color="auto"/>
        <w:bottom w:val="none" w:sz="0" w:space="0" w:color="auto"/>
        <w:right w:val="none" w:sz="0" w:space="0" w:color="auto"/>
      </w:divBdr>
    </w:div>
    <w:div w:id="265892792">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8449761">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980775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39443471">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46993842">
      <w:bodyDiv w:val="1"/>
      <w:marLeft w:val="0"/>
      <w:marRight w:val="0"/>
      <w:marTop w:val="0"/>
      <w:marBottom w:val="0"/>
      <w:divBdr>
        <w:top w:val="none" w:sz="0" w:space="0" w:color="auto"/>
        <w:left w:val="none" w:sz="0" w:space="0" w:color="auto"/>
        <w:bottom w:val="none" w:sz="0" w:space="0" w:color="auto"/>
        <w:right w:val="none" w:sz="0" w:space="0" w:color="auto"/>
      </w:divBdr>
    </w:div>
    <w:div w:id="551229621">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3479655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80742837">
      <w:bodyDiv w:val="1"/>
      <w:marLeft w:val="0"/>
      <w:marRight w:val="0"/>
      <w:marTop w:val="0"/>
      <w:marBottom w:val="0"/>
      <w:divBdr>
        <w:top w:val="none" w:sz="0" w:space="0" w:color="auto"/>
        <w:left w:val="none" w:sz="0" w:space="0" w:color="auto"/>
        <w:bottom w:val="none" w:sz="0" w:space="0" w:color="auto"/>
        <w:right w:val="none" w:sz="0" w:space="0" w:color="auto"/>
      </w:divBdr>
    </w:div>
    <w:div w:id="688070127">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6220978">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3742421">
      <w:bodyDiv w:val="1"/>
      <w:marLeft w:val="0"/>
      <w:marRight w:val="0"/>
      <w:marTop w:val="0"/>
      <w:marBottom w:val="0"/>
      <w:divBdr>
        <w:top w:val="none" w:sz="0" w:space="0" w:color="auto"/>
        <w:left w:val="none" w:sz="0" w:space="0" w:color="auto"/>
        <w:bottom w:val="none" w:sz="0" w:space="0" w:color="auto"/>
        <w:right w:val="none" w:sz="0" w:space="0" w:color="auto"/>
      </w:divBdr>
    </w:div>
    <w:div w:id="747003523">
      <w:bodyDiv w:val="1"/>
      <w:marLeft w:val="0"/>
      <w:marRight w:val="0"/>
      <w:marTop w:val="0"/>
      <w:marBottom w:val="0"/>
      <w:divBdr>
        <w:top w:val="none" w:sz="0" w:space="0" w:color="auto"/>
        <w:left w:val="none" w:sz="0" w:space="0" w:color="auto"/>
        <w:bottom w:val="none" w:sz="0" w:space="0" w:color="auto"/>
        <w:right w:val="none" w:sz="0" w:space="0" w:color="auto"/>
      </w:divBdr>
    </w:div>
    <w:div w:id="757751151">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88476437">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24010860">
      <w:bodyDiv w:val="1"/>
      <w:marLeft w:val="0"/>
      <w:marRight w:val="0"/>
      <w:marTop w:val="0"/>
      <w:marBottom w:val="0"/>
      <w:divBdr>
        <w:top w:val="none" w:sz="0" w:space="0" w:color="auto"/>
        <w:left w:val="none" w:sz="0" w:space="0" w:color="auto"/>
        <w:bottom w:val="none" w:sz="0" w:space="0" w:color="auto"/>
        <w:right w:val="none" w:sz="0" w:space="0" w:color="auto"/>
      </w:divBdr>
    </w:div>
    <w:div w:id="827013865">
      <w:bodyDiv w:val="1"/>
      <w:marLeft w:val="750"/>
      <w:marRight w:val="0"/>
      <w:marTop w:val="300"/>
      <w:marBottom w:val="0"/>
      <w:divBdr>
        <w:top w:val="none" w:sz="0" w:space="0" w:color="auto"/>
        <w:left w:val="none" w:sz="0" w:space="0" w:color="auto"/>
        <w:bottom w:val="none" w:sz="0" w:space="0" w:color="auto"/>
        <w:right w:val="none" w:sz="0" w:space="0" w:color="auto"/>
      </w:divBdr>
      <w:divsChild>
        <w:div w:id="1129127344">
          <w:marLeft w:val="0"/>
          <w:marRight w:val="0"/>
          <w:marTop w:val="0"/>
          <w:marBottom w:val="0"/>
          <w:divBdr>
            <w:top w:val="none" w:sz="0" w:space="0" w:color="auto"/>
            <w:left w:val="none" w:sz="0" w:space="0" w:color="auto"/>
            <w:bottom w:val="none" w:sz="0" w:space="0" w:color="auto"/>
            <w:right w:val="none" w:sz="0" w:space="0" w:color="auto"/>
          </w:divBdr>
        </w:div>
        <w:div w:id="2095974472">
          <w:marLeft w:val="0"/>
          <w:marRight w:val="0"/>
          <w:marTop w:val="0"/>
          <w:marBottom w:val="0"/>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45097545">
      <w:bodyDiv w:val="1"/>
      <w:marLeft w:val="0"/>
      <w:marRight w:val="0"/>
      <w:marTop w:val="0"/>
      <w:marBottom w:val="0"/>
      <w:divBdr>
        <w:top w:val="none" w:sz="0" w:space="0" w:color="auto"/>
        <w:left w:val="none" w:sz="0" w:space="0" w:color="auto"/>
        <w:bottom w:val="none" w:sz="0" w:space="0" w:color="auto"/>
        <w:right w:val="none" w:sz="0" w:space="0" w:color="auto"/>
      </w:divBdr>
    </w:div>
    <w:div w:id="862209221">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68177128">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3995830">
      <w:bodyDiv w:val="1"/>
      <w:marLeft w:val="0"/>
      <w:marRight w:val="0"/>
      <w:marTop w:val="0"/>
      <w:marBottom w:val="0"/>
      <w:divBdr>
        <w:top w:val="none" w:sz="0" w:space="0" w:color="auto"/>
        <w:left w:val="none" w:sz="0" w:space="0" w:color="auto"/>
        <w:bottom w:val="none" w:sz="0" w:space="0" w:color="auto"/>
        <w:right w:val="none" w:sz="0" w:space="0" w:color="auto"/>
      </w:divBdr>
    </w:div>
    <w:div w:id="931085984">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53487942">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6953069">
      <w:bodyDiv w:val="1"/>
      <w:marLeft w:val="0"/>
      <w:marRight w:val="0"/>
      <w:marTop w:val="0"/>
      <w:marBottom w:val="0"/>
      <w:divBdr>
        <w:top w:val="none" w:sz="0" w:space="0" w:color="auto"/>
        <w:left w:val="none" w:sz="0" w:space="0" w:color="auto"/>
        <w:bottom w:val="none" w:sz="0" w:space="0" w:color="auto"/>
        <w:right w:val="none" w:sz="0" w:space="0" w:color="auto"/>
      </w:divBdr>
    </w:div>
    <w:div w:id="1015809999">
      <w:bodyDiv w:val="1"/>
      <w:marLeft w:val="0"/>
      <w:marRight w:val="0"/>
      <w:marTop w:val="0"/>
      <w:marBottom w:val="0"/>
      <w:divBdr>
        <w:top w:val="none" w:sz="0" w:space="0" w:color="auto"/>
        <w:left w:val="none" w:sz="0" w:space="0" w:color="auto"/>
        <w:bottom w:val="none" w:sz="0" w:space="0" w:color="auto"/>
        <w:right w:val="none" w:sz="0" w:space="0" w:color="auto"/>
      </w:divBdr>
    </w:div>
    <w:div w:id="1019048215">
      <w:bodyDiv w:val="1"/>
      <w:marLeft w:val="0"/>
      <w:marRight w:val="0"/>
      <w:marTop w:val="0"/>
      <w:marBottom w:val="0"/>
      <w:divBdr>
        <w:top w:val="none" w:sz="0" w:space="0" w:color="auto"/>
        <w:left w:val="none" w:sz="0" w:space="0" w:color="auto"/>
        <w:bottom w:val="none" w:sz="0" w:space="0" w:color="auto"/>
        <w:right w:val="none" w:sz="0" w:space="0" w:color="auto"/>
      </w:divBdr>
    </w:div>
    <w:div w:id="1040472510">
      <w:bodyDiv w:val="1"/>
      <w:marLeft w:val="0"/>
      <w:marRight w:val="0"/>
      <w:marTop w:val="0"/>
      <w:marBottom w:val="0"/>
      <w:divBdr>
        <w:top w:val="none" w:sz="0" w:space="0" w:color="auto"/>
        <w:left w:val="none" w:sz="0" w:space="0" w:color="auto"/>
        <w:bottom w:val="none" w:sz="0" w:space="0" w:color="auto"/>
        <w:right w:val="none" w:sz="0" w:space="0" w:color="auto"/>
      </w:divBdr>
    </w:div>
    <w:div w:id="1051882491">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77247838">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098912584">
      <w:bodyDiv w:val="1"/>
      <w:marLeft w:val="0"/>
      <w:marRight w:val="0"/>
      <w:marTop w:val="0"/>
      <w:marBottom w:val="0"/>
      <w:divBdr>
        <w:top w:val="none" w:sz="0" w:space="0" w:color="auto"/>
        <w:left w:val="none" w:sz="0" w:space="0" w:color="auto"/>
        <w:bottom w:val="none" w:sz="0" w:space="0" w:color="auto"/>
        <w:right w:val="none" w:sz="0" w:space="0" w:color="auto"/>
      </w:divBdr>
    </w:div>
    <w:div w:id="1123769056">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39615204">
      <w:bodyDiv w:val="1"/>
      <w:marLeft w:val="0"/>
      <w:marRight w:val="0"/>
      <w:marTop w:val="0"/>
      <w:marBottom w:val="0"/>
      <w:divBdr>
        <w:top w:val="none" w:sz="0" w:space="0" w:color="auto"/>
        <w:left w:val="none" w:sz="0" w:space="0" w:color="auto"/>
        <w:bottom w:val="none" w:sz="0" w:space="0" w:color="auto"/>
        <w:right w:val="none" w:sz="0" w:space="0" w:color="auto"/>
      </w:divBdr>
    </w:div>
    <w:div w:id="1143808849">
      <w:bodyDiv w:val="1"/>
      <w:marLeft w:val="0"/>
      <w:marRight w:val="0"/>
      <w:marTop w:val="0"/>
      <w:marBottom w:val="0"/>
      <w:divBdr>
        <w:top w:val="none" w:sz="0" w:space="0" w:color="auto"/>
        <w:left w:val="none" w:sz="0" w:space="0" w:color="auto"/>
        <w:bottom w:val="none" w:sz="0" w:space="0" w:color="auto"/>
        <w:right w:val="none" w:sz="0" w:space="0" w:color="auto"/>
      </w:divBdr>
    </w:div>
    <w:div w:id="114493350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77312194">
      <w:bodyDiv w:val="1"/>
      <w:marLeft w:val="0"/>
      <w:marRight w:val="0"/>
      <w:marTop w:val="0"/>
      <w:marBottom w:val="0"/>
      <w:divBdr>
        <w:top w:val="none" w:sz="0" w:space="0" w:color="auto"/>
        <w:left w:val="none" w:sz="0" w:space="0" w:color="auto"/>
        <w:bottom w:val="none" w:sz="0" w:space="0" w:color="auto"/>
        <w:right w:val="none" w:sz="0" w:space="0" w:color="auto"/>
      </w:divBdr>
    </w:div>
    <w:div w:id="1177378614">
      <w:bodyDiv w:val="1"/>
      <w:marLeft w:val="0"/>
      <w:marRight w:val="0"/>
      <w:marTop w:val="0"/>
      <w:marBottom w:val="0"/>
      <w:divBdr>
        <w:top w:val="none" w:sz="0" w:space="0" w:color="auto"/>
        <w:left w:val="none" w:sz="0" w:space="0" w:color="auto"/>
        <w:bottom w:val="none" w:sz="0" w:space="0" w:color="auto"/>
        <w:right w:val="none" w:sz="0" w:space="0" w:color="auto"/>
      </w:divBdr>
    </w:div>
    <w:div w:id="1180854442">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193014">
      <w:bodyDiv w:val="1"/>
      <w:marLeft w:val="0"/>
      <w:marRight w:val="0"/>
      <w:marTop w:val="0"/>
      <w:marBottom w:val="0"/>
      <w:divBdr>
        <w:top w:val="none" w:sz="0" w:space="0" w:color="auto"/>
        <w:left w:val="none" w:sz="0" w:space="0" w:color="auto"/>
        <w:bottom w:val="none" w:sz="0" w:space="0" w:color="auto"/>
        <w:right w:val="none" w:sz="0" w:space="0" w:color="auto"/>
      </w:divBdr>
      <w:divsChild>
        <w:div w:id="1840269592">
          <w:marLeft w:val="547"/>
          <w:marRight w:val="0"/>
          <w:marTop w:val="0"/>
          <w:marBottom w:val="0"/>
          <w:divBdr>
            <w:top w:val="none" w:sz="0" w:space="0" w:color="auto"/>
            <w:left w:val="none" w:sz="0" w:space="0" w:color="auto"/>
            <w:bottom w:val="none" w:sz="0" w:space="0" w:color="auto"/>
            <w:right w:val="none" w:sz="0" w:space="0" w:color="auto"/>
          </w:divBdr>
        </w:div>
      </w:divsChild>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863268">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48690107">
      <w:bodyDiv w:val="1"/>
      <w:marLeft w:val="0"/>
      <w:marRight w:val="0"/>
      <w:marTop w:val="0"/>
      <w:marBottom w:val="0"/>
      <w:divBdr>
        <w:top w:val="none" w:sz="0" w:space="0" w:color="auto"/>
        <w:left w:val="none" w:sz="0" w:space="0" w:color="auto"/>
        <w:bottom w:val="none" w:sz="0" w:space="0" w:color="auto"/>
        <w:right w:val="none" w:sz="0" w:space="0" w:color="auto"/>
      </w:divBdr>
    </w:div>
    <w:div w:id="1249390621">
      <w:bodyDiv w:val="1"/>
      <w:marLeft w:val="0"/>
      <w:marRight w:val="0"/>
      <w:marTop w:val="0"/>
      <w:marBottom w:val="0"/>
      <w:divBdr>
        <w:top w:val="none" w:sz="0" w:space="0" w:color="auto"/>
        <w:left w:val="none" w:sz="0" w:space="0" w:color="auto"/>
        <w:bottom w:val="none" w:sz="0" w:space="0" w:color="auto"/>
        <w:right w:val="none" w:sz="0" w:space="0" w:color="auto"/>
      </w:divBdr>
    </w:div>
    <w:div w:id="1252590372">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5043927">
      <w:bodyDiv w:val="1"/>
      <w:marLeft w:val="0"/>
      <w:marRight w:val="0"/>
      <w:marTop w:val="0"/>
      <w:marBottom w:val="0"/>
      <w:divBdr>
        <w:top w:val="none" w:sz="0" w:space="0" w:color="auto"/>
        <w:left w:val="none" w:sz="0" w:space="0" w:color="auto"/>
        <w:bottom w:val="none" w:sz="0" w:space="0" w:color="auto"/>
        <w:right w:val="none" w:sz="0" w:space="0" w:color="auto"/>
      </w:divBdr>
    </w:div>
    <w:div w:id="1310132200">
      <w:bodyDiv w:val="1"/>
      <w:marLeft w:val="0"/>
      <w:marRight w:val="0"/>
      <w:marTop w:val="0"/>
      <w:marBottom w:val="0"/>
      <w:divBdr>
        <w:top w:val="none" w:sz="0" w:space="0" w:color="auto"/>
        <w:left w:val="none" w:sz="0" w:space="0" w:color="auto"/>
        <w:bottom w:val="none" w:sz="0" w:space="0" w:color="auto"/>
        <w:right w:val="none" w:sz="0" w:space="0" w:color="auto"/>
      </w:divBdr>
    </w:div>
    <w:div w:id="1322614581">
      <w:bodyDiv w:val="1"/>
      <w:marLeft w:val="0"/>
      <w:marRight w:val="0"/>
      <w:marTop w:val="0"/>
      <w:marBottom w:val="0"/>
      <w:divBdr>
        <w:top w:val="none" w:sz="0" w:space="0" w:color="auto"/>
        <w:left w:val="none" w:sz="0" w:space="0" w:color="auto"/>
        <w:bottom w:val="none" w:sz="0" w:space="0" w:color="auto"/>
        <w:right w:val="none" w:sz="0" w:space="0" w:color="auto"/>
      </w:divBdr>
    </w:div>
    <w:div w:id="1350987206">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76125360">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535281">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59226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93913208">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12908627">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1154319">
      <w:bodyDiv w:val="1"/>
      <w:marLeft w:val="0"/>
      <w:marRight w:val="0"/>
      <w:marTop w:val="0"/>
      <w:marBottom w:val="0"/>
      <w:divBdr>
        <w:top w:val="none" w:sz="0" w:space="0" w:color="auto"/>
        <w:left w:val="none" w:sz="0" w:space="0" w:color="auto"/>
        <w:bottom w:val="none" w:sz="0" w:space="0" w:color="auto"/>
        <w:right w:val="none" w:sz="0" w:space="0" w:color="auto"/>
      </w:divBdr>
    </w:div>
    <w:div w:id="1600068341">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41687224">
      <w:bodyDiv w:val="1"/>
      <w:marLeft w:val="0"/>
      <w:marRight w:val="0"/>
      <w:marTop w:val="0"/>
      <w:marBottom w:val="0"/>
      <w:divBdr>
        <w:top w:val="none" w:sz="0" w:space="0" w:color="auto"/>
        <w:left w:val="none" w:sz="0" w:space="0" w:color="auto"/>
        <w:bottom w:val="none" w:sz="0" w:space="0" w:color="auto"/>
        <w:right w:val="none" w:sz="0" w:space="0" w:color="auto"/>
      </w:divBdr>
    </w:div>
    <w:div w:id="1645891524">
      <w:bodyDiv w:val="1"/>
      <w:marLeft w:val="0"/>
      <w:marRight w:val="0"/>
      <w:marTop w:val="0"/>
      <w:marBottom w:val="0"/>
      <w:divBdr>
        <w:top w:val="none" w:sz="0" w:space="0" w:color="auto"/>
        <w:left w:val="none" w:sz="0" w:space="0" w:color="auto"/>
        <w:bottom w:val="none" w:sz="0" w:space="0" w:color="auto"/>
        <w:right w:val="none" w:sz="0" w:space="0" w:color="auto"/>
      </w:divBdr>
    </w:div>
    <w:div w:id="1649938271">
      <w:bodyDiv w:val="1"/>
      <w:marLeft w:val="0"/>
      <w:marRight w:val="0"/>
      <w:marTop w:val="0"/>
      <w:marBottom w:val="0"/>
      <w:divBdr>
        <w:top w:val="none" w:sz="0" w:space="0" w:color="auto"/>
        <w:left w:val="none" w:sz="0" w:space="0" w:color="auto"/>
        <w:bottom w:val="none" w:sz="0" w:space="0" w:color="auto"/>
        <w:right w:val="none" w:sz="0" w:space="0" w:color="auto"/>
      </w:divBdr>
    </w:div>
    <w:div w:id="1664161922">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03240799">
      <w:bodyDiv w:val="1"/>
      <w:marLeft w:val="0"/>
      <w:marRight w:val="0"/>
      <w:marTop w:val="0"/>
      <w:marBottom w:val="0"/>
      <w:divBdr>
        <w:top w:val="none" w:sz="0" w:space="0" w:color="auto"/>
        <w:left w:val="none" w:sz="0" w:space="0" w:color="auto"/>
        <w:bottom w:val="none" w:sz="0" w:space="0" w:color="auto"/>
        <w:right w:val="none" w:sz="0" w:space="0" w:color="auto"/>
      </w:divBdr>
    </w:div>
    <w:div w:id="1715496809">
      <w:bodyDiv w:val="1"/>
      <w:marLeft w:val="0"/>
      <w:marRight w:val="0"/>
      <w:marTop w:val="0"/>
      <w:marBottom w:val="0"/>
      <w:divBdr>
        <w:top w:val="none" w:sz="0" w:space="0" w:color="auto"/>
        <w:left w:val="none" w:sz="0" w:space="0" w:color="auto"/>
        <w:bottom w:val="none" w:sz="0" w:space="0" w:color="auto"/>
        <w:right w:val="none" w:sz="0" w:space="0" w:color="auto"/>
      </w:divBdr>
    </w:div>
    <w:div w:id="1720979637">
      <w:bodyDiv w:val="1"/>
      <w:marLeft w:val="0"/>
      <w:marRight w:val="0"/>
      <w:marTop w:val="0"/>
      <w:marBottom w:val="0"/>
      <w:divBdr>
        <w:top w:val="none" w:sz="0" w:space="0" w:color="auto"/>
        <w:left w:val="none" w:sz="0" w:space="0" w:color="auto"/>
        <w:bottom w:val="none" w:sz="0" w:space="0" w:color="auto"/>
        <w:right w:val="none" w:sz="0" w:space="0" w:color="auto"/>
      </w:divBdr>
    </w:div>
    <w:div w:id="1728064971">
      <w:bodyDiv w:val="1"/>
      <w:marLeft w:val="0"/>
      <w:marRight w:val="0"/>
      <w:marTop w:val="0"/>
      <w:marBottom w:val="0"/>
      <w:divBdr>
        <w:top w:val="none" w:sz="0" w:space="0" w:color="auto"/>
        <w:left w:val="none" w:sz="0" w:space="0" w:color="auto"/>
        <w:bottom w:val="none" w:sz="0" w:space="0" w:color="auto"/>
        <w:right w:val="none" w:sz="0" w:space="0" w:color="auto"/>
      </w:divBdr>
    </w:div>
    <w:div w:id="1740515628">
      <w:bodyDiv w:val="1"/>
      <w:marLeft w:val="0"/>
      <w:marRight w:val="0"/>
      <w:marTop w:val="0"/>
      <w:marBottom w:val="0"/>
      <w:divBdr>
        <w:top w:val="none" w:sz="0" w:space="0" w:color="auto"/>
        <w:left w:val="none" w:sz="0" w:space="0" w:color="auto"/>
        <w:bottom w:val="none" w:sz="0" w:space="0" w:color="auto"/>
        <w:right w:val="none" w:sz="0" w:space="0" w:color="auto"/>
      </w:divBdr>
    </w:div>
    <w:div w:id="1749302912">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80177602">
      <w:bodyDiv w:val="1"/>
      <w:marLeft w:val="0"/>
      <w:marRight w:val="0"/>
      <w:marTop w:val="0"/>
      <w:marBottom w:val="0"/>
      <w:divBdr>
        <w:top w:val="none" w:sz="0" w:space="0" w:color="auto"/>
        <w:left w:val="none" w:sz="0" w:space="0" w:color="auto"/>
        <w:bottom w:val="none" w:sz="0" w:space="0" w:color="auto"/>
        <w:right w:val="none" w:sz="0" w:space="0" w:color="auto"/>
      </w:divBdr>
    </w:div>
    <w:div w:id="1784689695">
      <w:bodyDiv w:val="1"/>
      <w:marLeft w:val="0"/>
      <w:marRight w:val="0"/>
      <w:marTop w:val="0"/>
      <w:marBottom w:val="0"/>
      <w:divBdr>
        <w:top w:val="none" w:sz="0" w:space="0" w:color="auto"/>
        <w:left w:val="none" w:sz="0" w:space="0" w:color="auto"/>
        <w:bottom w:val="none" w:sz="0" w:space="0" w:color="auto"/>
        <w:right w:val="none" w:sz="0" w:space="0" w:color="auto"/>
      </w:divBdr>
    </w:div>
    <w:div w:id="179401062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4642050">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59807251">
      <w:bodyDiv w:val="1"/>
      <w:marLeft w:val="0"/>
      <w:marRight w:val="0"/>
      <w:marTop w:val="0"/>
      <w:marBottom w:val="0"/>
      <w:divBdr>
        <w:top w:val="none" w:sz="0" w:space="0" w:color="auto"/>
        <w:left w:val="none" w:sz="0" w:space="0" w:color="auto"/>
        <w:bottom w:val="none" w:sz="0" w:space="0" w:color="auto"/>
        <w:right w:val="none" w:sz="0" w:space="0" w:color="auto"/>
      </w:divBdr>
    </w:div>
    <w:div w:id="1862011247">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83395074">
      <w:bodyDiv w:val="1"/>
      <w:marLeft w:val="0"/>
      <w:marRight w:val="0"/>
      <w:marTop w:val="0"/>
      <w:marBottom w:val="0"/>
      <w:divBdr>
        <w:top w:val="none" w:sz="0" w:space="0" w:color="auto"/>
        <w:left w:val="none" w:sz="0" w:space="0" w:color="auto"/>
        <w:bottom w:val="none" w:sz="0" w:space="0" w:color="auto"/>
        <w:right w:val="none" w:sz="0" w:space="0" w:color="auto"/>
      </w:divBdr>
    </w:div>
    <w:div w:id="1887909481">
      <w:bodyDiv w:val="1"/>
      <w:marLeft w:val="0"/>
      <w:marRight w:val="0"/>
      <w:marTop w:val="0"/>
      <w:marBottom w:val="0"/>
      <w:divBdr>
        <w:top w:val="none" w:sz="0" w:space="0" w:color="auto"/>
        <w:left w:val="none" w:sz="0" w:space="0" w:color="auto"/>
        <w:bottom w:val="none" w:sz="0" w:space="0" w:color="auto"/>
        <w:right w:val="none" w:sz="0" w:space="0" w:color="auto"/>
      </w:divBdr>
    </w:div>
    <w:div w:id="1901016859">
      <w:bodyDiv w:val="1"/>
      <w:marLeft w:val="0"/>
      <w:marRight w:val="0"/>
      <w:marTop w:val="0"/>
      <w:marBottom w:val="0"/>
      <w:divBdr>
        <w:top w:val="none" w:sz="0" w:space="0" w:color="auto"/>
        <w:left w:val="none" w:sz="0" w:space="0" w:color="auto"/>
        <w:bottom w:val="none" w:sz="0" w:space="0" w:color="auto"/>
        <w:right w:val="none" w:sz="0" w:space="0" w:color="auto"/>
      </w:divBdr>
      <w:divsChild>
        <w:div w:id="1836604442">
          <w:marLeft w:val="547"/>
          <w:marRight w:val="0"/>
          <w:marTop w:val="0"/>
          <w:marBottom w:val="0"/>
          <w:divBdr>
            <w:top w:val="none" w:sz="0" w:space="0" w:color="auto"/>
            <w:left w:val="none" w:sz="0" w:space="0" w:color="auto"/>
            <w:bottom w:val="none" w:sz="0" w:space="0" w:color="auto"/>
            <w:right w:val="none" w:sz="0" w:space="0" w:color="auto"/>
          </w:divBdr>
        </w:div>
      </w:divsChild>
    </w:div>
    <w:div w:id="1903445197">
      <w:bodyDiv w:val="1"/>
      <w:marLeft w:val="0"/>
      <w:marRight w:val="0"/>
      <w:marTop w:val="0"/>
      <w:marBottom w:val="0"/>
      <w:divBdr>
        <w:top w:val="none" w:sz="0" w:space="0" w:color="auto"/>
        <w:left w:val="none" w:sz="0" w:space="0" w:color="auto"/>
        <w:bottom w:val="none" w:sz="0" w:space="0" w:color="auto"/>
        <w:right w:val="none" w:sz="0" w:space="0" w:color="auto"/>
      </w:divBdr>
    </w:div>
    <w:div w:id="1936937792">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59530125">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0169222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1567884">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6953127">
      <w:bodyDiv w:val="1"/>
      <w:marLeft w:val="0"/>
      <w:marRight w:val="0"/>
      <w:marTop w:val="0"/>
      <w:marBottom w:val="0"/>
      <w:divBdr>
        <w:top w:val="none" w:sz="0" w:space="0" w:color="auto"/>
        <w:left w:val="none" w:sz="0" w:space="0" w:color="auto"/>
        <w:bottom w:val="none" w:sz="0" w:space="0" w:color="auto"/>
        <w:right w:val="none" w:sz="0" w:space="0" w:color="auto"/>
      </w:divBdr>
    </w:div>
    <w:div w:id="2026898204">
      <w:bodyDiv w:val="1"/>
      <w:marLeft w:val="0"/>
      <w:marRight w:val="0"/>
      <w:marTop w:val="0"/>
      <w:marBottom w:val="0"/>
      <w:divBdr>
        <w:top w:val="none" w:sz="0" w:space="0" w:color="auto"/>
        <w:left w:val="none" w:sz="0" w:space="0" w:color="auto"/>
        <w:bottom w:val="none" w:sz="0" w:space="0" w:color="auto"/>
        <w:right w:val="none" w:sz="0" w:space="0" w:color="auto"/>
      </w:divBdr>
    </w:div>
    <w:div w:id="2048404866">
      <w:bodyDiv w:val="1"/>
      <w:marLeft w:val="0"/>
      <w:marRight w:val="0"/>
      <w:marTop w:val="0"/>
      <w:marBottom w:val="0"/>
      <w:divBdr>
        <w:top w:val="none" w:sz="0" w:space="0" w:color="auto"/>
        <w:left w:val="none" w:sz="0" w:space="0" w:color="auto"/>
        <w:bottom w:val="none" w:sz="0" w:space="0" w:color="auto"/>
        <w:right w:val="none" w:sz="0" w:space="0" w:color="auto"/>
      </w:divBdr>
    </w:div>
    <w:div w:id="2078043670">
      <w:bodyDiv w:val="1"/>
      <w:marLeft w:val="0"/>
      <w:marRight w:val="0"/>
      <w:marTop w:val="0"/>
      <w:marBottom w:val="0"/>
      <w:divBdr>
        <w:top w:val="none" w:sz="0" w:space="0" w:color="auto"/>
        <w:left w:val="none" w:sz="0" w:space="0" w:color="auto"/>
        <w:bottom w:val="none" w:sz="0" w:space="0" w:color="auto"/>
        <w:right w:val="none" w:sz="0" w:space="0" w:color="auto"/>
      </w:divBdr>
    </w:div>
    <w:div w:id="2122649298">
      <w:bodyDiv w:val="1"/>
      <w:marLeft w:val="0"/>
      <w:marRight w:val="0"/>
      <w:marTop w:val="0"/>
      <w:marBottom w:val="0"/>
      <w:divBdr>
        <w:top w:val="none" w:sz="0" w:space="0" w:color="auto"/>
        <w:left w:val="none" w:sz="0" w:space="0" w:color="auto"/>
        <w:bottom w:val="none" w:sz="0" w:space="0" w:color="auto"/>
        <w:right w:val="none" w:sz="0" w:space="0" w:color="auto"/>
      </w:divBdr>
    </w:div>
    <w:div w:id="2126729679">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4710286">
      <w:bodyDiv w:val="1"/>
      <w:marLeft w:val="0"/>
      <w:marRight w:val="0"/>
      <w:marTop w:val="0"/>
      <w:marBottom w:val="0"/>
      <w:divBdr>
        <w:top w:val="none" w:sz="0" w:space="0" w:color="auto"/>
        <w:left w:val="none" w:sz="0" w:space="0" w:color="auto"/>
        <w:bottom w:val="none" w:sz="0" w:space="0" w:color="auto"/>
        <w:right w:val="none" w:sz="0" w:space="0" w:color="auto"/>
      </w:divBdr>
    </w:div>
    <w:div w:id="2137016390">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406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nevezys.lt/lt/struktura-ir-kontaktai_144/komisijos-darbo-grupes-komitetai/sudarytos-mero-potvarkiu/panevezio-keleivinio-transporto-hvk1.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57A28-BCAE-4755-A830-72B5C5C6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14977</Words>
  <Characters>8538</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23469</CharactersWithSpaces>
  <SharedDoc>false</SharedDoc>
  <HLinks>
    <vt:vector size="6" baseType="variant">
      <vt:variant>
        <vt:i4>3735674</vt:i4>
      </vt:variant>
      <vt:variant>
        <vt:i4>0</vt:i4>
      </vt:variant>
      <vt:variant>
        <vt:i4>0</vt:i4>
      </vt:variant>
      <vt:variant>
        <vt:i4>5</vt:i4>
      </vt:variant>
      <vt:variant>
        <vt:lpwstr>https://www.panevezys2021-2027.lt/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Daiva Breivienė</cp:lastModifiedBy>
  <cp:revision>38</cp:revision>
  <cp:lastPrinted>2021-06-23T11:52:00Z</cp:lastPrinted>
  <dcterms:created xsi:type="dcterms:W3CDTF">2021-06-16T06:41:00Z</dcterms:created>
  <dcterms:modified xsi:type="dcterms:W3CDTF">2021-06-25T09:32:00Z</dcterms:modified>
</cp:coreProperties>
</file>