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443BD" w14:textId="56CEAD24" w:rsidR="00A46122" w:rsidRPr="00420458" w:rsidRDefault="00B729B8" w:rsidP="00216A22">
      <w:pPr>
        <w:jc w:val="center"/>
        <w:rPr>
          <w:b/>
        </w:rPr>
      </w:pPr>
      <w:r w:rsidRPr="00420458">
        <w:rPr>
          <w:b/>
        </w:rPr>
        <w:t xml:space="preserve">DĖL </w:t>
      </w:r>
      <w:r w:rsidR="00646F30" w:rsidRPr="00420458">
        <w:rPr>
          <w:b/>
        </w:rPr>
        <w:t xml:space="preserve">ŽEMĖS SKLYPO (BRUKNYNĖS G. 10) DETALIOJO PLANO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0C0BBA34" w:rsidR="0069391C" w:rsidRPr="00420458"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646F30" w:rsidRPr="00420458">
        <w:rPr>
          <w:rFonts w:eastAsia="Times New Roman"/>
          <w:bCs/>
          <w:szCs w:val="24"/>
          <w:lang w:eastAsia="lt-LT"/>
        </w:rPr>
        <w:t>žemės sklypo (Bruknynės g. 10) detaliojo plano</w:t>
      </w:r>
      <w:r w:rsidR="00646F30" w:rsidRPr="00420458">
        <w:rPr>
          <w:rFonts w:eastAsia="Times New Roman"/>
          <w:szCs w:val="24"/>
          <w:lang w:eastAsia="lt-LT"/>
        </w:rPr>
        <w:t xml:space="preserve">, </w:t>
      </w:r>
      <w:bookmarkStart w:id="3" w:name="Data"/>
      <w:r w:rsidR="00646F30" w:rsidRPr="00420458">
        <w:rPr>
          <w:rFonts w:eastAsia="Times New Roman"/>
          <w:szCs w:val="24"/>
          <w:lang w:eastAsia="lt-LT"/>
        </w:rPr>
        <w:t xml:space="preserve">patvirtinto </w:t>
      </w:r>
      <w:bookmarkEnd w:id="3"/>
      <w:r w:rsidR="00646F30" w:rsidRPr="00420458">
        <w:rPr>
          <w:rFonts w:eastAsia="Times New Roman"/>
          <w:szCs w:val="24"/>
          <w:lang w:eastAsia="lt-LT"/>
        </w:rPr>
        <w:t>Panevėžio miesto valdybos 1996 m. rugpjūčio 8 d. sprendimo Nr.</w:t>
      </w:r>
      <w:bookmarkStart w:id="4" w:name="Nr"/>
      <w:r w:rsidR="00646F30" w:rsidRPr="00420458">
        <w:rPr>
          <w:rFonts w:eastAsia="Times New Roman"/>
          <w:szCs w:val="24"/>
          <w:lang w:eastAsia="lt-LT"/>
        </w:rPr>
        <w:t xml:space="preserve"> </w:t>
      </w:r>
      <w:bookmarkEnd w:id="4"/>
      <w:r w:rsidR="00646F30" w:rsidRPr="00420458">
        <w:rPr>
          <w:rFonts w:eastAsia="Times New Roman"/>
          <w:szCs w:val="24"/>
          <w:lang w:eastAsia="lt-LT"/>
        </w:rPr>
        <w:t>273v ,,</w:t>
      </w:r>
      <w:r w:rsidR="00646F30" w:rsidRPr="00420458">
        <w:rPr>
          <w:rFonts w:eastAsia="Times New Roman"/>
          <w:bCs/>
          <w:szCs w:val="24"/>
          <w:lang w:eastAsia="lt-LT"/>
        </w:rPr>
        <w:t>Dėl namų numerių suteikimo ir detaliųjų planų patvirtinimo</w:t>
      </w:r>
      <w:r w:rsidR="00646F30" w:rsidRPr="00420458">
        <w:rPr>
          <w:rFonts w:eastAsia="Times New Roman"/>
          <w:szCs w:val="24"/>
          <w:lang w:eastAsia="lt-LT"/>
        </w:rPr>
        <w:t>“ 9 punktu,</w:t>
      </w:r>
      <w:r w:rsidR="005122EC" w:rsidRPr="00420458">
        <w:rPr>
          <w:rFonts w:eastAsia="Times New Roman"/>
          <w:szCs w:val="24"/>
          <w:lang w:eastAsia="lt-LT"/>
        </w:rPr>
        <w:t xml:space="preserve"> </w:t>
      </w:r>
      <w:r w:rsidR="00BD6EBA" w:rsidRPr="00420458">
        <w:t>koregavimas</w:t>
      </w:r>
      <w:r w:rsidRPr="00420458">
        <w:t>;</w:t>
      </w:r>
    </w:p>
    <w:p w14:paraId="7C3D30BB" w14:textId="622BEC7B"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646F30" w:rsidRPr="00420458">
        <w:rPr>
          <w:bCs/>
        </w:rPr>
        <w:t>žemės sklypo (Bruknynės g. 10) detaliojo plano</w:t>
      </w:r>
      <w:r w:rsidR="00646F30" w:rsidRPr="00420458">
        <w:t>, patvirtinto Panevėžio miesto valdybos 1996 m. rugpjūčio 8 d. sprendimo Nr. 273v ,,</w:t>
      </w:r>
      <w:r w:rsidR="00646F30" w:rsidRPr="00420458">
        <w:rPr>
          <w:bCs/>
        </w:rPr>
        <w:t>Dėl namų numerių suteikimo ir detaliųjų planų patvirtinimo</w:t>
      </w:r>
      <w:r w:rsidR="00646F30" w:rsidRPr="00420458">
        <w:t>“ 9 punktu,</w:t>
      </w:r>
      <w:r w:rsidR="00F96B2C" w:rsidRPr="00420458">
        <w:t xml:space="preserve"> </w:t>
      </w:r>
      <w:r w:rsidR="00D508A3" w:rsidRPr="00420458">
        <w:t>sprendinius,</w:t>
      </w:r>
      <w:r w:rsidR="00F62052" w:rsidRPr="00420458">
        <w:t xml:space="preserve"> </w:t>
      </w:r>
      <w:r w:rsidR="00646F30" w:rsidRPr="00420458">
        <w:t xml:space="preserve">padalijant žemės sklypą, esantį </w:t>
      </w:r>
      <w:r w:rsidR="009428EE" w:rsidRPr="00420458">
        <w:t>Brukny</w:t>
      </w:r>
      <w:r w:rsidR="00E12CD5" w:rsidRPr="00420458">
        <w:t>nės</w:t>
      </w:r>
      <w:r w:rsidR="00646F30" w:rsidRPr="00420458">
        <w:t xml:space="preserve"> g. </w:t>
      </w:r>
      <w:r w:rsidR="00E12CD5" w:rsidRPr="00420458">
        <w:t>10</w:t>
      </w:r>
      <w:r w:rsidR="00646F30" w:rsidRPr="00420458">
        <w:t xml:space="preserve">, Panevėžio mieste, </w:t>
      </w:r>
      <w:r w:rsidR="00E12CD5" w:rsidRPr="00420458">
        <w:t xml:space="preserve">į du žemės sklypus </w:t>
      </w:r>
      <w:r w:rsidR="00646F30" w:rsidRPr="00420458">
        <w:t xml:space="preserve">ir naujai suplanuotiems žemės sklypams nustatant </w:t>
      </w:r>
      <w:r w:rsidR="00B94E71" w:rsidRPr="00420458">
        <w:t>privalomuosius teritorijos naudojimo reglamentus pagal Panevėžio miesto teritorijos bendrojo plano keitimo (T00079711), patvirtinto Panevėžio miesto savivaldybės tarybos 2016 m. lapkričio 24 d. sprendimu Nr. 1-408 „</w:t>
      </w:r>
      <w:r w:rsidR="00B94E71" w:rsidRPr="00420458">
        <w:rPr>
          <w:bCs/>
        </w:rPr>
        <w:t>Dėl Panevėžio miesto teritorijos bendrojo plano keitimo patvirtinimo“</w:t>
      </w:r>
      <w:r w:rsidR="00B94E71" w:rsidRPr="00420458">
        <w:t>, sprendinius</w:t>
      </w:r>
      <w:r w:rsidR="001F52ED" w:rsidRPr="00420458">
        <w:t>;</w:t>
      </w:r>
    </w:p>
    <w:p w14:paraId="52837430" w14:textId="2C53BC80" w:rsidR="003153A5" w:rsidRPr="00420458" w:rsidRDefault="00E12CD5" w:rsidP="006A2006">
      <w:pPr>
        <w:pStyle w:val="Sraopastraipa"/>
        <w:numPr>
          <w:ilvl w:val="1"/>
          <w:numId w:val="7"/>
        </w:numPr>
        <w:spacing w:line="360" w:lineRule="auto"/>
        <w:ind w:left="0" w:firstLine="851"/>
        <w:jc w:val="both"/>
      </w:pPr>
      <w:r w:rsidRPr="00420458">
        <w:rPr>
          <w:bCs/>
        </w:rPr>
        <w:t xml:space="preserve">žemės sklypo (Bruknynės g. 10) detaliojo plano </w:t>
      </w:r>
      <w:r w:rsidR="00101E36" w:rsidRPr="00420458">
        <w:t>koregavimą</w:t>
      </w:r>
      <w:r w:rsidR="003153A5" w:rsidRPr="00420458">
        <w:t xml:space="preserve"> f</w:t>
      </w:r>
      <w:r w:rsidR="00752BBC" w:rsidRPr="00420458">
        <w:t xml:space="preserve">inansuoja </w:t>
      </w:r>
      <w:r w:rsidRPr="00420458">
        <w:t>planavimo iniciatorius.</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lastRenderedPageBreak/>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90459" w14:textId="77777777" w:rsidR="00645862" w:rsidRDefault="00645862" w:rsidP="001A7B21">
      <w:r>
        <w:separator/>
      </w:r>
    </w:p>
  </w:endnote>
  <w:endnote w:type="continuationSeparator" w:id="0">
    <w:p w14:paraId="197C03EE" w14:textId="77777777" w:rsidR="00645862" w:rsidRDefault="0064586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72648" w14:textId="77777777" w:rsidR="00645862" w:rsidRDefault="00645862" w:rsidP="001A7B21">
      <w:r>
        <w:separator/>
      </w:r>
    </w:p>
  </w:footnote>
  <w:footnote w:type="continuationSeparator" w:id="0">
    <w:p w14:paraId="1B11482D" w14:textId="77777777" w:rsidR="00645862" w:rsidRDefault="0064586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9F68D9">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5F6A"/>
    <w:rsid w:val="007D6CA3"/>
    <w:rsid w:val="00803565"/>
    <w:rsid w:val="008129C7"/>
    <w:rsid w:val="008172BD"/>
    <w:rsid w:val="0081733C"/>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6280"/>
    <w:rsid w:val="00DD42F5"/>
    <w:rsid w:val="00DE29BF"/>
    <w:rsid w:val="00DE306C"/>
    <w:rsid w:val="00DE434C"/>
    <w:rsid w:val="00DE5143"/>
    <w:rsid w:val="00DE55E2"/>
    <w:rsid w:val="00DF27C9"/>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2454</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2021-11-04T14:08:00Z</dcterms:created>
  <dcterms:modified xsi:type="dcterms:W3CDTF">2021-11-04T14:08:00Z</dcterms:modified>
</cp:coreProperties>
</file>