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D13" w:rsidRDefault="00201D13" w:rsidP="00F8392D">
      <w:pPr>
        <w:pStyle w:val="Pavadinimas"/>
        <w:jc w:val="right"/>
        <w:rPr>
          <w:sz w:val="24"/>
          <w:szCs w:val="24"/>
        </w:rPr>
      </w:pPr>
      <w:r>
        <w:rPr>
          <w:sz w:val="24"/>
          <w:szCs w:val="24"/>
        </w:rPr>
        <w:tab/>
      </w:r>
      <w:r>
        <w:rPr>
          <w:sz w:val="24"/>
          <w:szCs w:val="24"/>
        </w:rPr>
        <w:tab/>
      </w:r>
      <w:r>
        <w:rPr>
          <w:sz w:val="24"/>
          <w:szCs w:val="24"/>
        </w:rPr>
        <w:tab/>
      </w:r>
      <w:r>
        <w:rPr>
          <w:sz w:val="24"/>
          <w:szCs w:val="24"/>
        </w:rPr>
        <w:tab/>
        <w:t xml:space="preserve">                          Projektas</w:t>
      </w:r>
    </w:p>
    <w:p w:rsidR="00201D13" w:rsidRDefault="00201D13" w:rsidP="00201D13">
      <w:pPr>
        <w:pStyle w:val="Pavadinimas"/>
        <w:rPr>
          <w:sz w:val="24"/>
          <w:szCs w:val="24"/>
        </w:rPr>
      </w:pPr>
      <w:r>
        <w:rPr>
          <w:sz w:val="24"/>
          <w:szCs w:val="24"/>
        </w:rPr>
        <w:t>PANEVĖŽIO MIESTO SAVIVALDYBĖS TARYBA</w:t>
      </w:r>
    </w:p>
    <w:p w:rsidR="00201D13" w:rsidRDefault="00201D13" w:rsidP="00201D13">
      <w:pPr>
        <w:rPr>
          <w:b/>
        </w:rPr>
      </w:pPr>
    </w:p>
    <w:p w:rsidR="00201D13" w:rsidRDefault="00201D13" w:rsidP="00201D13">
      <w:pPr>
        <w:jc w:val="center"/>
        <w:rPr>
          <w:b/>
        </w:rPr>
      </w:pPr>
      <w:bookmarkStart w:id="0" w:name="Forma"/>
      <w:r>
        <w:rPr>
          <w:b/>
        </w:rPr>
        <w:t>SPRENDIMAS</w:t>
      </w:r>
      <w:bookmarkEnd w:id="0"/>
    </w:p>
    <w:p w:rsidR="00201D13" w:rsidRPr="00C87B49" w:rsidRDefault="00201D13" w:rsidP="00201D13">
      <w:pPr>
        <w:jc w:val="center"/>
        <w:rPr>
          <w:b/>
        </w:rPr>
      </w:pPr>
      <w:bookmarkStart w:id="1" w:name="Pavadinimas"/>
      <w:r>
        <w:rPr>
          <w:b/>
        </w:rPr>
        <w:t xml:space="preserve">DĖL </w:t>
      </w:r>
      <w:r w:rsidRPr="00214DD0">
        <w:rPr>
          <w:b/>
        </w:rPr>
        <w:t>PANEVĖŽIO JAUNIMO MOKYKLOS</w:t>
      </w:r>
      <w:r>
        <w:rPr>
          <w:b/>
        </w:rPr>
        <w:t xml:space="preserve"> NUOSTATŲ PATVIRTINIMO IR SAVIVALDYBĖS </w:t>
      </w:r>
      <w:r w:rsidRPr="00C87B49">
        <w:rPr>
          <w:b/>
        </w:rPr>
        <w:t xml:space="preserve">TARYBOS 2009 M. SAUSIO 29 D. SPRENDIMO NR. 1-29-4 </w:t>
      </w:r>
    </w:p>
    <w:p w:rsidR="00201D13" w:rsidRPr="00C87B49" w:rsidRDefault="00201D13" w:rsidP="00201D13">
      <w:pPr>
        <w:jc w:val="center"/>
        <w:rPr>
          <w:b/>
          <w:caps/>
        </w:rPr>
      </w:pPr>
      <w:r w:rsidRPr="00C87B49">
        <w:rPr>
          <w:b/>
        </w:rPr>
        <w:t>1</w:t>
      </w:r>
      <w:r w:rsidR="00214DD0" w:rsidRPr="00C87B49">
        <w:rPr>
          <w:b/>
        </w:rPr>
        <w:t>.4 PAPUNKČI</w:t>
      </w:r>
      <w:r w:rsidRPr="00C87B49">
        <w:rPr>
          <w:b/>
        </w:rPr>
        <w:t>O PRIPAŽINIMO NETEKUSIU GALIOS</w:t>
      </w:r>
    </w:p>
    <w:bookmarkEnd w:id="1"/>
    <w:p w:rsidR="00201D13" w:rsidRPr="00C87B49" w:rsidRDefault="00201D13" w:rsidP="00201D13">
      <w:pPr>
        <w:jc w:val="center"/>
      </w:pPr>
    </w:p>
    <w:p w:rsidR="00201D13" w:rsidRDefault="00201D13" w:rsidP="00201D13">
      <w:pPr>
        <w:jc w:val="center"/>
      </w:pPr>
      <w:r w:rsidRPr="00C87B49">
        <w:t>2015 m.</w:t>
      </w:r>
      <w:r>
        <w:t xml:space="preserve">                                d.  Nr.</w:t>
      </w:r>
    </w:p>
    <w:p w:rsidR="00201D13" w:rsidRDefault="00201D13" w:rsidP="00201D13">
      <w:pPr>
        <w:jc w:val="center"/>
      </w:pPr>
      <w:r>
        <w:t>Panevėžys</w:t>
      </w:r>
    </w:p>
    <w:p w:rsidR="00201D13" w:rsidRDefault="00201D13" w:rsidP="00201D13">
      <w:pPr>
        <w:jc w:val="center"/>
      </w:pPr>
    </w:p>
    <w:p w:rsidR="00201D13" w:rsidRDefault="00201D13" w:rsidP="00201D13">
      <w:pPr>
        <w:spacing w:line="360" w:lineRule="auto"/>
        <w:ind w:firstLine="851"/>
        <w:jc w:val="both"/>
        <w:rPr>
          <w:color w:val="000000"/>
        </w:rPr>
      </w:pPr>
      <w:r>
        <w:t>Vadovaudamasi Lietuvos Respubl</w:t>
      </w:r>
      <w:r w:rsidR="00214DD0">
        <w:t>ikos vietos savivaldos įstatymo</w:t>
      </w:r>
      <w:r>
        <w:t xml:space="preserve"> 18 straipsnio 1 dalimi, Švietimo įstatymo</w:t>
      </w:r>
      <w:r>
        <w:rPr>
          <w:color w:val="000000"/>
        </w:rPr>
        <w:t xml:space="preserve"> 43 straipsnio 4 dalimi, Biudžetinių įstaigų įstatymo 4 straipsnio 3 dalies 1 punktu, Lietuvos Respublikos švietimo ir mokslo ministro 2011 m. birželio 29 d. įsakymu Nr. V-1164 „Dėl nuostatų, įstatų ar statutų įforminimo reikalavimų patvirtinimo“ </w:t>
      </w:r>
      <w:r>
        <w:t xml:space="preserve">ir 2012 m. rugpjūčio 21 d. įsakymu Nr. V-1250 „Dėl švietimo ir mokslo ministro 2011 m. birželio 29 d. įsakymo Nr. V-1164 „Dėl nuostatų, įstatų ar statutų įforminimo reikalavimų patvirtinimo“ pakeitimo“, </w:t>
      </w:r>
      <w:r>
        <w:rPr>
          <w:color w:val="000000"/>
        </w:rPr>
        <w:t>Panevėžio miesto savivaldybės taryba</w:t>
      </w:r>
      <w:r w:rsidR="00F8392D">
        <w:rPr>
          <w:color w:val="000000"/>
        </w:rPr>
        <w:t xml:space="preserve"> </w:t>
      </w:r>
      <w:r>
        <w:rPr>
          <w:color w:val="000000"/>
        </w:rPr>
        <w:t>n u s p r e n d ž i a:</w:t>
      </w:r>
    </w:p>
    <w:p w:rsidR="00201D13" w:rsidRDefault="00201D13" w:rsidP="00201D13">
      <w:pPr>
        <w:spacing w:line="360" w:lineRule="auto"/>
        <w:ind w:firstLine="851"/>
        <w:jc w:val="both"/>
      </w:pPr>
      <w:r>
        <w:t xml:space="preserve">1. Patvirtinti </w:t>
      </w:r>
      <w:r w:rsidRPr="00214DD0">
        <w:t>Panevėžio jaunimo mokyklos</w:t>
      </w:r>
      <w:r>
        <w:t xml:space="preserve"> nuostatus (pridedama).</w:t>
      </w:r>
    </w:p>
    <w:p w:rsidR="00201D13" w:rsidRDefault="00201D13" w:rsidP="00201D13">
      <w:pPr>
        <w:spacing w:line="360" w:lineRule="auto"/>
        <w:ind w:firstLine="851"/>
        <w:jc w:val="both"/>
      </w:pPr>
      <w:r>
        <w:t xml:space="preserve">2. Pripažinti netekusiu galios </w:t>
      </w:r>
      <w:r w:rsidR="00A256A2">
        <w:t>nuo pirmu punktu patvirtintų</w:t>
      </w:r>
      <w:r w:rsidR="008A0FAC">
        <w:t xml:space="preserve"> </w:t>
      </w:r>
      <w:r w:rsidR="00A256A2">
        <w:t>nuostatų įregistravimo</w:t>
      </w:r>
      <w:r w:rsidR="008A0FAC">
        <w:t xml:space="preserve"> </w:t>
      </w:r>
      <w:r w:rsidR="00A256A2">
        <w:t xml:space="preserve">Juridinių asmenų registre </w:t>
      </w:r>
      <w:r w:rsidR="006837E1">
        <w:t xml:space="preserve">dienos </w:t>
      </w:r>
      <w:r>
        <w:t xml:space="preserve">Panevėžio miesto savivaldybės tarybos </w:t>
      </w:r>
      <w:r w:rsidRPr="00214DD0">
        <w:t>2009 m. sausio 29 d. sprendimo Nr. 1-29-4</w:t>
      </w:r>
      <w:r>
        <w:rPr>
          <w:color w:val="FF0000"/>
        </w:rPr>
        <w:t xml:space="preserve"> </w:t>
      </w:r>
      <w:r>
        <w:t>„</w:t>
      </w:r>
      <w:r w:rsidR="00281101">
        <w:t>D</w:t>
      </w:r>
      <w:r w:rsidR="00214DD0" w:rsidRPr="00214DD0">
        <w:t xml:space="preserve">ėl </w:t>
      </w:r>
      <w:r w:rsidR="00281101">
        <w:t>P</w:t>
      </w:r>
      <w:r w:rsidR="00214DD0" w:rsidRPr="00214DD0">
        <w:t xml:space="preserve">anevėžio </w:t>
      </w:r>
      <w:r w:rsidR="00281101">
        <w:t>J</w:t>
      </w:r>
      <w:r w:rsidR="00214DD0" w:rsidRPr="00214DD0">
        <w:t xml:space="preserve">uozo </w:t>
      </w:r>
      <w:r w:rsidR="00281101">
        <w:t>M</w:t>
      </w:r>
      <w:r w:rsidR="00214DD0" w:rsidRPr="00214DD0">
        <w:t xml:space="preserve">iltinio, 5-osios, 9-osios vidurinių, </w:t>
      </w:r>
      <w:r w:rsidR="006837E1">
        <w:t>J</w:t>
      </w:r>
      <w:r w:rsidR="00214DD0" w:rsidRPr="00214DD0">
        <w:t xml:space="preserve">aunimo, </w:t>
      </w:r>
      <w:r w:rsidR="006837E1">
        <w:t>G</w:t>
      </w:r>
      <w:r w:rsidR="00214DD0" w:rsidRPr="00214DD0">
        <w:t>amtos mokyklų, lopšelių-darželių „</w:t>
      </w:r>
      <w:r w:rsidR="00281101">
        <w:t>J</w:t>
      </w:r>
      <w:r w:rsidR="00214DD0" w:rsidRPr="00214DD0">
        <w:t>ūratė“, „</w:t>
      </w:r>
      <w:r w:rsidR="00281101">
        <w:t>V</w:t>
      </w:r>
      <w:r w:rsidR="00214DD0" w:rsidRPr="00214DD0">
        <w:t>aikystė“, „</w:t>
      </w:r>
      <w:r w:rsidR="00281101">
        <w:t>R</w:t>
      </w:r>
      <w:r w:rsidR="00214DD0" w:rsidRPr="00214DD0">
        <w:t>iešutėlis“, „</w:t>
      </w:r>
      <w:r w:rsidR="00281101">
        <w:t>R</w:t>
      </w:r>
      <w:r w:rsidR="00214DD0" w:rsidRPr="00214DD0">
        <w:t>amunė“, „</w:t>
      </w:r>
      <w:r w:rsidR="00281101">
        <w:t>D</w:t>
      </w:r>
      <w:r w:rsidR="00214DD0" w:rsidRPr="00214DD0">
        <w:t>obilas“, „</w:t>
      </w:r>
      <w:r w:rsidR="00281101">
        <w:t>K</w:t>
      </w:r>
      <w:r w:rsidR="00214DD0" w:rsidRPr="00214DD0">
        <w:t>regždutė“, logopedinio lopšelio-darželio „</w:t>
      </w:r>
      <w:r w:rsidR="00281101">
        <w:t>P</w:t>
      </w:r>
      <w:r w:rsidR="00214DD0" w:rsidRPr="00214DD0">
        <w:t xml:space="preserve">asaka“, </w:t>
      </w:r>
      <w:r w:rsidR="00C0033B">
        <w:t>S</w:t>
      </w:r>
      <w:r w:rsidR="00214DD0" w:rsidRPr="00214DD0">
        <w:t xml:space="preserve">uaugusiųjų mokymo centro, </w:t>
      </w:r>
      <w:r w:rsidR="00C0033B">
        <w:t>M</w:t>
      </w:r>
      <w:r w:rsidR="00214DD0" w:rsidRPr="00214DD0">
        <w:t xml:space="preserve">oksleivių namų nuostatų patvirtinimo ir </w:t>
      </w:r>
      <w:r w:rsidR="00C0033B">
        <w:t>S</w:t>
      </w:r>
      <w:r w:rsidR="00214DD0" w:rsidRPr="00214DD0">
        <w:t xml:space="preserve">avivaldybės tarybos 2004 m. </w:t>
      </w:r>
      <w:r w:rsidR="00281101">
        <w:t>r</w:t>
      </w:r>
      <w:r w:rsidR="00214DD0" w:rsidRPr="00214DD0">
        <w:t xml:space="preserve">ugsėjo 2 d. </w:t>
      </w:r>
      <w:r w:rsidR="00281101">
        <w:t>s</w:t>
      </w:r>
      <w:r w:rsidR="00214DD0" w:rsidRPr="00214DD0">
        <w:t xml:space="preserve">prendimo </w:t>
      </w:r>
      <w:bookmarkStart w:id="2" w:name="n_4"/>
      <w:r w:rsidR="00281101">
        <w:t>N</w:t>
      </w:r>
      <w:r w:rsidR="00214DD0" w:rsidRPr="00214DD0">
        <w:t>r.</w:t>
      </w:r>
      <w:r w:rsidR="00C0033B">
        <w:t xml:space="preserve"> </w:t>
      </w:r>
      <w:r w:rsidR="00214DD0" w:rsidRPr="00214DD0">
        <w:t>1-21-23</w:t>
      </w:r>
      <w:bookmarkEnd w:id="2"/>
      <w:r w:rsidR="00214DD0" w:rsidRPr="00214DD0">
        <w:t xml:space="preserve">, 2005 m. </w:t>
      </w:r>
      <w:r w:rsidR="00281101">
        <w:t>g</w:t>
      </w:r>
      <w:r w:rsidR="00214DD0" w:rsidRPr="00214DD0">
        <w:t xml:space="preserve">egužės 12 d. </w:t>
      </w:r>
      <w:r w:rsidR="00281101">
        <w:t>s</w:t>
      </w:r>
      <w:r w:rsidR="00214DD0" w:rsidRPr="00214DD0">
        <w:t xml:space="preserve">prendimo </w:t>
      </w:r>
      <w:bookmarkStart w:id="3" w:name="n_5"/>
      <w:r w:rsidR="00281101">
        <w:t>N</w:t>
      </w:r>
      <w:r w:rsidR="00214DD0" w:rsidRPr="00214DD0">
        <w:t>r. 1-32-29</w:t>
      </w:r>
      <w:bookmarkEnd w:id="3"/>
      <w:r w:rsidR="00214DD0" w:rsidRPr="00214DD0">
        <w:t xml:space="preserve">, 2005 m. </w:t>
      </w:r>
      <w:r w:rsidR="00281101">
        <w:t>l</w:t>
      </w:r>
      <w:r w:rsidR="00214DD0" w:rsidRPr="00214DD0">
        <w:t xml:space="preserve">iepos 7 d. </w:t>
      </w:r>
      <w:r w:rsidR="00281101">
        <w:t>s</w:t>
      </w:r>
      <w:r w:rsidR="00214DD0" w:rsidRPr="00214DD0">
        <w:t xml:space="preserve">prendimo </w:t>
      </w:r>
      <w:bookmarkStart w:id="4" w:name="n_6"/>
      <w:r w:rsidR="00281101">
        <w:t>N</w:t>
      </w:r>
      <w:r w:rsidR="00214DD0" w:rsidRPr="00214DD0">
        <w:t>r. 1-34-3</w:t>
      </w:r>
      <w:bookmarkEnd w:id="4"/>
      <w:r w:rsidR="00214DD0" w:rsidRPr="00214DD0">
        <w:t xml:space="preserve">, 2007 m. </w:t>
      </w:r>
      <w:r w:rsidR="00281101">
        <w:t>r</w:t>
      </w:r>
      <w:r w:rsidR="00214DD0" w:rsidRPr="00214DD0">
        <w:t xml:space="preserve">ugpjūčio 30 d. </w:t>
      </w:r>
      <w:r w:rsidR="00281101">
        <w:t>s</w:t>
      </w:r>
      <w:r w:rsidR="00214DD0" w:rsidRPr="00214DD0">
        <w:t xml:space="preserve">prendimo </w:t>
      </w:r>
      <w:bookmarkStart w:id="5" w:name="n_7"/>
      <w:r w:rsidR="00281101">
        <w:t>N</w:t>
      </w:r>
      <w:r w:rsidR="00214DD0" w:rsidRPr="00214DD0">
        <w:t>r. 1-7-9</w:t>
      </w:r>
      <w:bookmarkEnd w:id="5"/>
      <w:r w:rsidR="00214DD0" w:rsidRPr="00214DD0">
        <w:t xml:space="preserve"> kai kurių punktų ir papunkčių pripažinimo netekusiais galios</w:t>
      </w:r>
      <w:r w:rsidRPr="00214DD0">
        <w:t>“</w:t>
      </w:r>
      <w:r>
        <w:t xml:space="preserve"> 1</w:t>
      </w:r>
      <w:r w:rsidR="00214DD0">
        <w:t>.4 papunktį</w:t>
      </w:r>
      <w:r>
        <w:t xml:space="preserve">. </w:t>
      </w:r>
    </w:p>
    <w:p w:rsidR="006837E1" w:rsidRDefault="006837E1" w:rsidP="00201D13">
      <w:pPr>
        <w:spacing w:line="360" w:lineRule="auto"/>
        <w:ind w:firstLine="851"/>
        <w:jc w:val="both"/>
      </w:pPr>
    </w:p>
    <w:p w:rsidR="00C87B49" w:rsidRDefault="00201D13" w:rsidP="00201D13">
      <w:pPr>
        <w:ind w:left="4933" w:right="193" w:hanging="4933"/>
      </w:pPr>
      <w:r>
        <w:t>Savivaldybės meras</w:t>
      </w:r>
      <w:r>
        <w:tab/>
      </w:r>
      <w:r>
        <w:tab/>
      </w:r>
      <w:r>
        <w:tab/>
      </w:r>
    </w:p>
    <w:p w:rsidR="00C87B49" w:rsidRDefault="00C87B49" w:rsidP="00201D13">
      <w:pPr>
        <w:ind w:left="4933" w:right="193" w:hanging="4933"/>
      </w:pPr>
    </w:p>
    <w:p w:rsidR="00201D13" w:rsidRDefault="00201D13" w:rsidP="00201D13">
      <w:pPr>
        <w:ind w:left="4933" w:right="193" w:hanging="4933"/>
        <w:rPr>
          <w:iCs/>
          <w:color w:val="000000"/>
        </w:rPr>
      </w:pPr>
      <w:r>
        <w:rPr>
          <w:iCs/>
          <w:color w:val="000000"/>
        </w:rPr>
        <w:t xml:space="preserve">RENGĖ  </w:t>
      </w:r>
      <w:r w:rsidR="00FA58C3">
        <w:rPr>
          <w:iCs/>
          <w:color w:val="000000"/>
        </w:rPr>
        <w:t xml:space="preserve">                     A.</w:t>
      </w:r>
      <w:r w:rsidR="00F8392D">
        <w:rPr>
          <w:iCs/>
          <w:color w:val="000000"/>
        </w:rPr>
        <w:t xml:space="preserve"> </w:t>
      </w:r>
      <w:r w:rsidR="00FA58C3">
        <w:rPr>
          <w:iCs/>
          <w:color w:val="000000"/>
        </w:rPr>
        <w:t xml:space="preserve">Bagdanskienė, </w:t>
      </w:r>
      <w:r w:rsidR="00F8392D">
        <w:rPr>
          <w:iCs/>
          <w:color w:val="000000"/>
        </w:rPr>
        <w:t xml:space="preserve">tel. </w:t>
      </w:r>
      <w:r w:rsidR="00FA58C3">
        <w:rPr>
          <w:iCs/>
          <w:color w:val="000000"/>
        </w:rPr>
        <w:t>50</w:t>
      </w:r>
      <w:r w:rsidR="00F8392D">
        <w:rPr>
          <w:iCs/>
          <w:color w:val="000000"/>
        </w:rPr>
        <w:t xml:space="preserve"> </w:t>
      </w:r>
      <w:r w:rsidR="00FA58C3">
        <w:rPr>
          <w:iCs/>
          <w:color w:val="000000"/>
        </w:rPr>
        <w:t>13</w:t>
      </w:r>
      <w:r w:rsidR="00F8392D">
        <w:rPr>
          <w:iCs/>
          <w:color w:val="000000"/>
        </w:rPr>
        <w:t xml:space="preserve"> </w:t>
      </w:r>
      <w:r w:rsidR="00FA58C3">
        <w:rPr>
          <w:iCs/>
          <w:color w:val="000000"/>
        </w:rPr>
        <w:t>80</w:t>
      </w:r>
    </w:p>
    <w:p w:rsidR="00F8392D" w:rsidRDefault="00F8392D" w:rsidP="00201D13">
      <w:pPr>
        <w:ind w:left="4933" w:right="193" w:hanging="4933"/>
        <w:rPr>
          <w:iCs/>
          <w:color w:val="000000"/>
        </w:rPr>
      </w:pPr>
    </w:p>
    <w:p w:rsidR="00201D13" w:rsidRDefault="00201D13" w:rsidP="00201D13">
      <w:pPr>
        <w:ind w:left="4933" w:right="193" w:hanging="4933"/>
        <w:rPr>
          <w:iCs/>
          <w:color w:val="000000"/>
        </w:rPr>
      </w:pPr>
      <w:r>
        <w:rPr>
          <w:iCs/>
          <w:color w:val="000000"/>
        </w:rPr>
        <w:t>SUDERINTA</w:t>
      </w:r>
    </w:p>
    <w:p w:rsidR="00201D13" w:rsidRDefault="00201D13" w:rsidP="00F92037">
      <w:pPr>
        <w:spacing w:line="480" w:lineRule="auto"/>
        <w:ind w:left="4933" w:right="193" w:hanging="4933"/>
        <w:rPr>
          <w:iCs/>
          <w:color w:val="000000"/>
        </w:rPr>
      </w:pPr>
      <w:r>
        <w:rPr>
          <w:iCs/>
          <w:color w:val="000000"/>
        </w:rPr>
        <w:t>Tarybos sekretor</w:t>
      </w:r>
      <w:r w:rsidR="00F8392D">
        <w:rPr>
          <w:iCs/>
          <w:color w:val="000000"/>
        </w:rPr>
        <w:t>ė</w:t>
      </w:r>
      <w:r>
        <w:rPr>
          <w:iCs/>
          <w:color w:val="000000"/>
        </w:rPr>
        <w:tab/>
      </w:r>
      <w:r>
        <w:rPr>
          <w:iCs/>
          <w:color w:val="000000"/>
        </w:rPr>
        <w:tab/>
      </w:r>
      <w:r>
        <w:rPr>
          <w:iCs/>
          <w:color w:val="000000"/>
        </w:rPr>
        <w:tab/>
      </w:r>
      <w:r w:rsidR="00F8392D">
        <w:rPr>
          <w:iCs/>
          <w:color w:val="000000"/>
        </w:rPr>
        <w:t>Ingrida Mazaliauskienė</w:t>
      </w:r>
      <w:r>
        <w:rPr>
          <w:iCs/>
          <w:color w:val="000000"/>
        </w:rPr>
        <w:tab/>
      </w:r>
    </w:p>
    <w:p w:rsidR="00201D13" w:rsidRDefault="00201D13" w:rsidP="00F92037">
      <w:pPr>
        <w:spacing w:line="480" w:lineRule="auto"/>
        <w:ind w:left="4933" w:right="193" w:hanging="4933"/>
        <w:rPr>
          <w:iCs/>
          <w:color w:val="000000"/>
        </w:rPr>
      </w:pPr>
      <w:r>
        <w:rPr>
          <w:iCs/>
          <w:color w:val="000000"/>
        </w:rPr>
        <w:t>Mero pavaduotoja</w:t>
      </w:r>
      <w:r>
        <w:rPr>
          <w:iCs/>
          <w:color w:val="000000"/>
        </w:rPr>
        <w:tab/>
      </w:r>
      <w:r>
        <w:rPr>
          <w:iCs/>
          <w:color w:val="000000"/>
        </w:rPr>
        <w:tab/>
      </w:r>
      <w:r>
        <w:rPr>
          <w:iCs/>
          <w:color w:val="000000"/>
        </w:rPr>
        <w:tab/>
        <w:t>Regina Eitmonė</w:t>
      </w:r>
    </w:p>
    <w:p w:rsidR="00201D13" w:rsidRDefault="00201D13" w:rsidP="00F92037">
      <w:pPr>
        <w:spacing w:line="480" w:lineRule="auto"/>
        <w:ind w:left="4933" w:right="193" w:hanging="4933"/>
        <w:rPr>
          <w:iCs/>
          <w:color w:val="000000"/>
        </w:rPr>
      </w:pPr>
      <w:r>
        <w:rPr>
          <w:iCs/>
          <w:color w:val="000000"/>
        </w:rPr>
        <w:t>Administracijos direktorė</w:t>
      </w:r>
      <w:r>
        <w:rPr>
          <w:iCs/>
          <w:color w:val="000000"/>
        </w:rPr>
        <w:tab/>
      </w:r>
      <w:r>
        <w:rPr>
          <w:iCs/>
          <w:color w:val="000000"/>
        </w:rPr>
        <w:tab/>
      </w:r>
      <w:r>
        <w:rPr>
          <w:iCs/>
          <w:color w:val="000000"/>
        </w:rPr>
        <w:tab/>
        <w:t>Kristina Nakutytė</w:t>
      </w:r>
    </w:p>
    <w:p w:rsidR="00201D13" w:rsidRDefault="00201D13" w:rsidP="00F92037">
      <w:pPr>
        <w:spacing w:line="480" w:lineRule="auto"/>
        <w:ind w:left="4933" w:right="193" w:hanging="4933"/>
        <w:rPr>
          <w:iCs/>
          <w:color w:val="000000"/>
        </w:rPr>
      </w:pPr>
      <w:r>
        <w:rPr>
          <w:iCs/>
          <w:color w:val="000000"/>
        </w:rPr>
        <w:t>Administracijos direktoriaus pavaduotoja</w:t>
      </w:r>
      <w:r>
        <w:rPr>
          <w:iCs/>
          <w:color w:val="000000"/>
        </w:rPr>
        <w:tab/>
      </w:r>
      <w:r>
        <w:rPr>
          <w:iCs/>
          <w:color w:val="000000"/>
        </w:rPr>
        <w:tab/>
      </w:r>
      <w:r>
        <w:rPr>
          <w:iCs/>
          <w:color w:val="000000"/>
        </w:rPr>
        <w:tab/>
        <w:t>Janina Gaidžiūnaitė</w:t>
      </w:r>
    </w:p>
    <w:p w:rsidR="001840FF" w:rsidRDefault="001840FF" w:rsidP="00F92037">
      <w:pPr>
        <w:pStyle w:val="Betarp1"/>
        <w:spacing w:line="480" w:lineRule="auto"/>
        <w:jc w:val="both"/>
        <w:rPr>
          <w:rFonts w:ascii="Times New Roman" w:hAnsi="Times New Roman"/>
          <w:sz w:val="24"/>
          <w:szCs w:val="24"/>
          <w:lang w:eastAsia="lt-LT"/>
        </w:rPr>
      </w:pPr>
      <w:r>
        <w:rPr>
          <w:rFonts w:ascii="Times New Roman" w:hAnsi="Times New Roman"/>
          <w:sz w:val="24"/>
          <w:szCs w:val="24"/>
          <w:lang w:eastAsia="lt-LT"/>
        </w:rPr>
        <w:t xml:space="preserve">Teisės skyriaus vedėja                                                                        Daiva Svirelienė </w:t>
      </w:r>
    </w:p>
    <w:p w:rsidR="00201D13" w:rsidRDefault="00201D13" w:rsidP="00F92037">
      <w:pPr>
        <w:spacing w:line="480" w:lineRule="auto"/>
        <w:ind w:left="4933" w:right="193" w:hanging="4933"/>
        <w:rPr>
          <w:iCs/>
          <w:color w:val="000000"/>
        </w:rPr>
      </w:pPr>
      <w:r>
        <w:rPr>
          <w:iCs/>
          <w:color w:val="000000"/>
        </w:rPr>
        <w:t>Švietimo skyriaus vedėjas</w:t>
      </w:r>
      <w:r>
        <w:rPr>
          <w:iCs/>
          <w:color w:val="000000"/>
        </w:rPr>
        <w:tab/>
      </w:r>
      <w:r>
        <w:rPr>
          <w:iCs/>
          <w:color w:val="000000"/>
        </w:rPr>
        <w:tab/>
      </w:r>
      <w:r>
        <w:rPr>
          <w:iCs/>
          <w:color w:val="000000"/>
        </w:rPr>
        <w:tab/>
        <w:t>Dainius Šipelis</w:t>
      </w:r>
    </w:p>
    <w:p w:rsidR="001840FF" w:rsidRDefault="001840FF" w:rsidP="00F92037">
      <w:pPr>
        <w:spacing w:line="480" w:lineRule="auto"/>
      </w:pPr>
      <w:r>
        <w:t xml:space="preserve">Kanceliarijos vyr. specialistė                      </w:t>
      </w:r>
      <w:r w:rsidR="00F8392D">
        <w:t xml:space="preserve"> </w:t>
      </w:r>
      <w:r>
        <w:t xml:space="preserve">                                       Agnė Valužytė</w:t>
      </w:r>
    </w:p>
    <w:p w:rsidR="00201D13" w:rsidRDefault="00201D13" w:rsidP="00201D13">
      <w:pPr>
        <w:ind w:left="4933" w:right="193"/>
        <w:rPr>
          <w:iCs/>
        </w:rPr>
      </w:pPr>
      <w:r>
        <w:rPr>
          <w:iCs/>
        </w:rPr>
        <w:t>PATVIRTINTA</w:t>
      </w:r>
    </w:p>
    <w:p w:rsidR="00201D13" w:rsidRDefault="00201D13" w:rsidP="00201D13">
      <w:pPr>
        <w:ind w:firstLine="4933"/>
        <w:rPr>
          <w:iCs/>
        </w:rPr>
      </w:pPr>
      <w:r>
        <w:rPr>
          <w:iCs/>
        </w:rPr>
        <w:t>Panevėžio miesto savivaldybės tarybos</w:t>
      </w:r>
    </w:p>
    <w:p w:rsidR="00201D13" w:rsidRDefault="00201D13" w:rsidP="00201D13">
      <w:pPr>
        <w:ind w:firstLine="4933"/>
        <w:rPr>
          <w:iCs/>
        </w:rPr>
      </w:pPr>
      <w:r w:rsidRPr="00F8392D">
        <w:rPr>
          <w:iCs/>
        </w:rPr>
        <w:t>2015</w:t>
      </w:r>
      <w:r>
        <w:rPr>
          <w:iCs/>
        </w:rPr>
        <w:t xml:space="preserve"> m.                        d. sprendimu Nr.</w:t>
      </w:r>
    </w:p>
    <w:p w:rsidR="00201D13" w:rsidRDefault="00201D13" w:rsidP="00201D13">
      <w:pPr>
        <w:jc w:val="center"/>
        <w:rPr>
          <w:b/>
          <w:bCs/>
        </w:rPr>
      </w:pPr>
    </w:p>
    <w:p w:rsidR="00201D13" w:rsidRDefault="00201D13" w:rsidP="00201D13">
      <w:pPr>
        <w:jc w:val="center"/>
        <w:rPr>
          <w:b/>
          <w:bCs/>
        </w:rPr>
      </w:pPr>
    </w:p>
    <w:p w:rsidR="00201D13" w:rsidRDefault="00201D13" w:rsidP="00201D13">
      <w:pPr>
        <w:jc w:val="center"/>
        <w:rPr>
          <w:b/>
          <w:bCs/>
        </w:rPr>
      </w:pPr>
      <w:r w:rsidRPr="001840FF">
        <w:rPr>
          <w:b/>
          <w:bCs/>
        </w:rPr>
        <w:t>PANEVĖŽIO JAUNIMO MOKYKLOS</w:t>
      </w:r>
      <w:r>
        <w:rPr>
          <w:b/>
          <w:bCs/>
        </w:rPr>
        <w:t xml:space="preserve"> NUOSTATAI</w:t>
      </w:r>
    </w:p>
    <w:p w:rsidR="00201D13" w:rsidRDefault="00201D13" w:rsidP="00201D13">
      <w:pPr>
        <w:spacing w:line="360" w:lineRule="auto"/>
        <w:jc w:val="both"/>
      </w:pPr>
    </w:p>
    <w:p w:rsidR="00201D13" w:rsidRDefault="00201D13" w:rsidP="00201D13">
      <w:pPr>
        <w:ind w:left="360"/>
        <w:jc w:val="center"/>
        <w:outlineLvl w:val="0"/>
        <w:rPr>
          <w:b/>
        </w:rPr>
      </w:pPr>
      <w:r>
        <w:rPr>
          <w:b/>
        </w:rPr>
        <w:t>I. BENDROSIOS NUOSTATOS</w:t>
      </w:r>
    </w:p>
    <w:p w:rsidR="00201D13" w:rsidRDefault="00201D13" w:rsidP="00201D13">
      <w:pPr>
        <w:jc w:val="center"/>
        <w:outlineLvl w:val="0"/>
        <w:rPr>
          <w:b/>
        </w:rPr>
      </w:pPr>
    </w:p>
    <w:p w:rsidR="00201D13" w:rsidRPr="000349EC" w:rsidRDefault="00201D13" w:rsidP="00201D13">
      <w:pPr>
        <w:ind w:firstLine="851"/>
        <w:jc w:val="both"/>
      </w:pPr>
      <w:r>
        <w:t xml:space="preserve">1. </w:t>
      </w:r>
      <w:r>
        <w:tab/>
      </w:r>
      <w:r w:rsidRPr="000349EC">
        <w:t xml:space="preserve">Panevėžio jaunimo mokyklos nuostatai (toliau – nuostatai) reglamentuoja Panevėžio jaunimo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reorganizavimo, likvidavimo ar pertvarkymo tvarką. </w:t>
      </w:r>
    </w:p>
    <w:p w:rsidR="00201D13" w:rsidRPr="000349EC" w:rsidRDefault="00201D13" w:rsidP="00201D13">
      <w:pPr>
        <w:ind w:firstLine="851"/>
        <w:jc w:val="both"/>
      </w:pPr>
      <w:r w:rsidRPr="000349EC">
        <w:t xml:space="preserve">2. Mokyklos oficialus pavadinimas – Panevėžio jaunimo mokykla. Sutrumpintas pavadinimas </w:t>
      </w:r>
      <w:r w:rsidR="00727AD7">
        <w:t>–</w:t>
      </w:r>
      <w:r w:rsidRPr="000349EC">
        <w:t xml:space="preserve"> Jaunimo mokykla. Mokykla įregistruota Juridinių asmenų registre, kodas 195272371.</w:t>
      </w:r>
    </w:p>
    <w:p w:rsidR="00201D13" w:rsidRPr="000349EC" w:rsidRDefault="00201D13" w:rsidP="00201D13">
      <w:pPr>
        <w:tabs>
          <w:tab w:val="num" w:pos="1361"/>
        </w:tabs>
        <w:ind w:firstLine="851"/>
        <w:jc w:val="both"/>
      </w:pPr>
      <w:r w:rsidRPr="000349EC">
        <w:t>3. Mokykla įsteigta 2001 metais.</w:t>
      </w:r>
    </w:p>
    <w:p w:rsidR="00201D13" w:rsidRPr="000349EC" w:rsidRDefault="00201D13" w:rsidP="00201D13">
      <w:pPr>
        <w:tabs>
          <w:tab w:val="num" w:pos="1361"/>
        </w:tabs>
        <w:ind w:firstLine="851"/>
        <w:jc w:val="both"/>
      </w:pPr>
      <w:r w:rsidRPr="000349EC">
        <w:t>4. Mokyklos teisinė forma – biudžetinė įstaiga.</w:t>
      </w:r>
    </w:p>
    <w:p w:rsidR="00201D13" w:rsidRPr="000349EC" w:rsidRDefault="00201D13" w:rsidP="00201D13">
      <w:pPr>
        <w:tabs>
          <w:tab w:val="num" w:pos="1361"/>
        </w:tabs>
        <w:ind w:firstLine="851"/>
        <w:jc w:val="both"/>
      </w:pPr>
      <w:r w:rsidRPr="000349EC">
        <w:t xml:space="preserve">5. Mokyklos priklausomybė – </w:t>
      </w:r>
      <w:r w:rsidR="001137EF">
        <w:t>s</w:t>
      </w:r>
      <w:r w:rsidRPr="000349EC">
        <w:t>avivaldybės mokykla.</w:t>
      </w:r>
    </w:p>
    <w:p w:rsidR="00201D13" w:rsidRPr="000349EC" w:rsidRDefault="00201D13" w:rsidP="00201D13">
      <w:pPr>
        <w:tabs>
          <w:tab w:val="num" w:pos="1361"/>
        </w:tabs>
        <w:ind w:firstLine="851"/>
        <w:jc w:val="both"/>
      </w:pPr>
      <w:r w:rsidRPr="000349EC">
        <w:t>6. Mokyklos savininkė – Panevėžio miesto savivaldybė</w:t>
      </w:r>
      <w:r w:rsidR="00172E69">
        <w:t xml:space="preserve"> (toliau – Savivaldybė)</w:t>
      </w:r>
      <w:r w:rsidRPr="000349EC">
        <w:t>.</w:t>
      </w:r>
    </w:p>
    <w:p w:rsidR="00201D13" w:rsidRPr="000349EC" w:rsidRDefault="00201D13" w:rsidP="00201D13">
      <w:pPr>
        <w:tabs>
          <w:tab w:val="num" w:pos="1361"/>
        </w:tabs>
        <w:ind w:firstLine="851"/>
        <w:jc w:val="both"/>
      </w:pPr>
      <w:r w:rsidRPr="000349EC">
        <w:t>7. Mokyklos savininko teises ir pareigas įgyvendinanti institucija – Panevėžio miesto savivaldybės taryba</w:t>
      </w:r>
      <w:r w:rsidR="004370DF">
        <w:t xml:space="preserve"> </w:t>
      </w:r>
      <w:r w:rsidR="008A0FAC">
        <w:t>(t</w:t>
      </w:r>
      <w:r w:rsidR="004370DF">
        <w:t xml:space="preserve">oliau – </w:t>
      </w:r>
      <w:r w:rsidR="001137EF">
        <w:t>S</w:t>
      </w:r>
      <w:r w:rsidR="004370DF">
        <w:t>avivaldybės taryba)</w:t>
      </w:r>
      <w:r w:rsidRPr="000349EC">
        <w:t>. Ji:</w:t>
      </w:r>
    </w:p>
    <w:p w:rsidR="00201D13" w:rsidRPr="000349EC" w:rsidRDefault="00201D13" w:rsidP="00201D13">
      <w:pPr>
        <w:tabs>
          <w:tab w:val="num" w:pos="1361"/>
        </w:tabs>
        <w:ind w:firstLine="851"/>
        <w:jc w:val="both"/>
      </w:pPr>
      <w:r w:rsidRPr="000349EC">
        <w:t>7.1. tvirtina mokyklos nuostatus;</w:t>
      </w:r>
    </w:p>
    <w:p w:rsidR="00201D13" w:rsidRPr="000349EC" w:rsidRDefault="00201D13" w:rsidP="00201D13">
      <w:pPr>
        <w:tabs>
          <w:tab w:val="num" w:pos="1361"/>
        </w:tabs>
        <w:ind w:firstLine="851"/>
        <w:jc w:val="both"/>
      </w:pPr>
      <w:r w:rsidRPr="000349EC">
        <w:t xml:space="preserve">7.2. priima į pareigas ir iš jų atleidžia mokyklos vadovą; </w:t>
      </w:r>
    </w:p>
    <w:p w:rsidR="00201D13" w:rsidRPr="000349EC" w:rsidRDefault="00201D13" w:rsidP="00201D13">
      <w:pPr>
        <w:tabs>
          <w:tab w:val="num" w:pos="1361"/>
        </w:tabs>
        <w:ind w:firstLine="851"/>
        <w:jc w:val="both"/>
      </w:pPr>
      <w:r w:rsidRPr="000349EC">
        <w:t xml:space="preserve">7.3. priima sprendimus dėl: </w:t>
      </w:r>
    </w:p>
    <w:p w:rsidR="00201D13" w:rsidRPr="000349EC" w:rsidRDefault="00201D13" w:rsidP="00201D13">
      <w:pPr>
        <w:tabs>
          <w:tab w:val="num" w:pos="1361"/>
        </w:tabs>
        <w:ind w:firstLine="851"/>
        <w:jc w:val="both"/>
      </w:pPr>
      <w:r w:rsidRPr="000349EC">
        <w:t>7.3.1. mokyklos buveinės pakeitimo;</w:t>
      </w:r>
    </w:p>
    <w:p w:rsidR="004370DF" w:rsidRDefault="00201D13" w:rsidP="00201D13">
      <w:pPr>
        <w:tabs>
          <w:tab w:val="num" w:pos="1361"/>
        </w:tabs>
        <w:ind w:firstLine="851"/>
        <w:jc w:val="both"/>
      </w:pPr>
      <w:r w:rsidRPr="000349EC">
        <w:t>7.3.2. reorganizavimo ar likvidavimo;</w:t>
      </w:r>
    </w:p>
    <w:p w:rsidR="00201D13" w:rsidRPr="000349EC" w:rsidRDefault="007E43B7" w:rsidP="00201D13">
      <w:pPr>
        <w:tabs>
          <w:tab w:val="num" w:pos="1361"/>
        </w:tabs>
        <w:ind w:firstLine="851"/>
        <w:jc w:val="both"/>
      </w:pPr>
      <w:r>
        <w:t xml:space="preserve">7.3.3. </w:t>
      </w:r>
      <w:r w:rsidR="001137EF">
        <w:t>likvidatoriaus skyrimo ir atleidimo</w:t>
      </w:r>
      <w:r w:rsidR="004370DF">
        <w:t xml:space="preserve"> arba </w:t>
      </w:r>
      <w:r w:rsidR="002825E6">
        <w:t>likvidacinės</w:t>
      </w:r>
      <w:r w:rsidR="001137EF">
        <w:t xml:space="preserve"> komisijos sudarymo</w:t>
      </w:r>
      <w:r>
        <w:t xml:space="preserve"> ir </w:t>
      </w:r>
      <w:r w:rsidR="002825E6">
        <w:t>jos įgaliojimų nutraukimo</w:t>
      </w:r>
      <w:r>
        <w:t>;</w:t>
      </w:r>
      <w:r w:rsidR="00201D13" w:rsidRPr="000349EC">
        <w:t xml:space="preserve"> </w:t>
      </w:r>
    </w:p>
    <w:p w:rsidR="00201D13" w:rsidRPr="000349EC" w:rsidRDefault="00201D13" w:rsidP="00201D13">
      <w:pPr>
        <w:tabs>
          <w:tab w:val="num" w:pos="1361"/>
        </w:tabs>
        <w:ind w:firstLine="851"/>
        <w:jc w:val="both"/>
      </w:pPr>
      <w:r w:rsidRPr="000349EC">
        <w:t>7.3.</w:t>
      </w:r>
      <w:r w:rsidR="007E43B7">
        <w:t>4</w:t>
      </w:r>
      <w:r w:rsidRPr="000349EC">
        <w:t>. filialo steigimo ir jo veiklos nutraukimo;</w:t>
      </w:r>
    </w:p>
    <w:p w:rsidR="00201D13" w:rsidRPr="000349EC" w:rsidRDefault="00201D13" w:rsidP="00201D13">
      <w:pPr>
        <w:tabs>
          <w:tab w:val="num" w:pos="1361"/>
        </w:tabs>
        <w:ind w:firstLine="851"/>
        <w:jc w:val="both"/>
      </w:pPr>
      <w:r w:rsidRPr="000349EC">
        <w:t>7.</w:t>
      </w:r>
      <w:r w:rsidR="002825E6">
        <w:t>4</w:t>
      </w:r>
      <w:r w:rsidRPr="000349EC">
        <w:t>. nustato didžiausią leistiną</w:t>
      </w:r>
      <w:r w:rsidR="002825E6" w:rsidRPr="000349EC">
        <w:t xml:space="preserve"> </w:t>
      </w:r>
      <w:r w:rsidRPr="000349EC">
        <w:t>pareigybių skaičių;</w:t>
      </w:r>
    </w:p>
    <w:p w:rsidR="00201D13" w:rsidRPr="000349EC" w:rsidRDefault="00201D13" w:rsidP="00201D13">
      <w:pPr>
        <w:tabs>
          <w:tab w:val="num" w:pos="1361"/>
        </w:tabs>
        <w:ind w:firstLine="851"/>
        <w:jc w:val="both"/>
      </w:pPr>
      <w:r w:rsidRPr="000349EC">
        <w:t>7.</w:t>
      </w:r>
      <w:r w:rsidR="002825E6">
        <w:t>5</w:t>
      </w:r>
      <w:r w:rsidRPr="000349EC">
        <w:t xml:space="preserve">. nustato kainas ir tarifus už teikiamas atlygintinas paslaugas;  </w:t>
      </w:r>
    </w:p>
    <w:p w:rsidR="00201D13" w:rsidRPr="000349EC" w:rsidRDefault="00201D13" w:rsidP="00201D13">
      <w:pPr>
        <w:tabs>
          <w:tab w:val="num" w:pos="1361"/>
        </w:tabs>
        <w:ind w:firstLine="851"/>
        <w:jc w:val="both"/>
      </w:pPr>
      <w:r w:rsidRPr="000349EC">
        <w:t>7.</w:t>
      </w:r>
      <w:r w:rsidR="002825E6">
        <w:t>6</w:t>
      </w:r>
      <w:r w:rsidRPr="000349EC">
        <w:t>. sprendžia kitus Lietuvos Respublikos įstatymuose ir mokyklos nuostatuose jos kompetencijai priskirtus klausimus.</w:t>
      </w:r>
    </w:p>
    <w:p w:rsidR="00201D13" w:rsidRPr="000349EC" w:rsidRDefault="00201D13" w:rsidP="00201D13">
      <w:pPr>
        <w:tabs>
          <w:tab w:val="num" w:pos="1361"/>
        </w:tabs>
        <w:ind w:firstLine="851"/>
        <w:jc w:val="both"/>
      </w:pPr>
      <w:r w:rsidRPr="000349EC">
        <w:t xml:space="preserve">8. Mokyklos buveinės adresas: Ramygalos g. 18, LT-36231 Panevėžys. </w:t>
      </w:r>
    </w:p>
    <w:p w:rsidR="00201D13" w:rsidRPr="000349EC" w:rsidRDefault="00201D13" w:rsidP="00201D13">
      <w:pPr>
        <w:tabs>
          <w:tab w:val="num" w:pos="720"/>
          <w:tab w:val="num" w:pos="1361"/>
        </w:tabs>
        <w:ind w:firstLine="851"/>
        <w:jc w:val="both"/>
      </w:pPr>
      <w:r w:rsidRPr="000349EC">
        <w:t>9. Mokyklos grupė – bendrojo ugdymo mokykla.</w:t>
      </w:r>
    </w:p>
    <w:p w:rsidR="00201D13" w:rsidRPr="000349EC" w:rsidRDefault="00201D13" w:rsidP="00201D13">
      <w:pPr>
        <w:tabs>
          <w:tab w:val="num" w:pos="1361"/>
        </w:tabs>
        <w:ind w:firstLine="851"/>
        <w:jc w:val="both"/>
      </w:pPr>
      <w:r w:rsidRPr="000349EC">
        <w:t xml:space="preserve">10. Mokyklos tipas – pagrindinė mokykla. </w:t>
      </w:r>
    </w:p>
    <w:p w:rsidR="00201D13" w:rsidRPr="000349EC" w:rsidRDefault="00201D13" w:rsidP="00201D13">
      <w:pPr>
        <w:tabs>
          <w:tab w:val="num" w:pos="1361"/>
        </w:tabs>
        <w:ind w:firstLine="851"/>
        <w:jc w:val="both"/>
      </w:pPr>
      <w:r w:rsidRPr="000349EC">
        <w:t>11. Mokyklos pagrindinė paskirtis – pagrindinės mokyklos tipo jaunimo mokykla.</w:t>
      </w:r>
    </w:p>
    <w:p w:rsidR="00201D13" w:rsidRPr="000349EC" w:rsidRDefault="00201D13" w:rsidP="00201D13">
      <w:pPr>
        <w:tabs>
          <w:tab w:val="num" w:pos="1361"/>
        </w:tabs>
        <w:ind w:firstLine="851"/>
        <w:jc w:val="both"/>
      </w:pPr>
      <w:r w:rsidRPr="000349EC">
        <w:t>12. Mokymo kalba – lietuvių.</w:t>
      </w:r>
    </w:p>
    <w:p w:rsidR="00201D13" w:rsidRPr="000349EC" w:rsidRDefault="00201D13" w:rsidP="00201D13">
      <w:pPr>
        <w:tabs>
          <w:tab w:val="num" w:pos="1361"/>
        </w:tabs>
        <w:ind w:firstLine="851"/>
        <w:jc w:val="both"/>
      </w:pPr>
      <w:r w:rsidRPr="000349EC">
        <w:t>13. Mokymosi formos: grupinė ir pavienė.</w:t>
      </w:r>
    </w:p>
    <w:p w:rsidR="00201D13" w:rsidRPr="000349EC" w:rsidRDefault="00201D13" w:rsidP="00201D13">
      <w:pPr>
        <w:tabs>
          <w:tab w:val="num" w:pos="1361"/>
        </w:tabs>
        <w:ind w:firstLine="851"/>
        <w:jc w:val="both"/>
      </w:pPr>
      <w:r w:rsidRPr="000349EC">
        <w:t>14. Mokymo proceso organizavimo būdai: kasdienis, nuotolinis, savarankiškas.</w:t>
      </w:r>
    </w:p>
    <w:p w:rsidR="00201D13" w:rsidRPr="000349EC" w:rsidRDefault="00201D13" w:rsidP="00201D13">
      <w:pPr>
        <w:tabs>
          <w:tab w:val="num" w:pos="1361"/>
        </w:tabs>
        <w:ind w:firstLine="851"/>
        <w:jc w:val="both"/>
      </w:pPr>
      <w:r w:rsidRPr="000349EC">
        <w:t>15. Vykdoma pagrindinio ugdymo programa.</w:t>
      </w:r>
    </w:p>
    <w:p w:rsidR="00201D13" w:rsidRPr="000349EC" w:rsidRDefault="00201D13" w:rsidP="00201D13">
      <w:pPr>
        <w:tabs>
          <w:tab w:val="num" w:pos="1361"/>
        </w:tabs>
        <w:ind w:firstLine="851"/>
        <w:jc w:val="both"/>
      </w:pPr>
      <w:r w:rsidRPr="000349EC">
        <w:t>16. Mokykla yra viešasis juridinis asmuo, turintis antspaudą, atsiskaitomąją ir kit</w:t>
      </w:r>
      <w:r w:rsidR="00833E37">
        <w:t>ų</w:t>
      </w:r>
      <w:r w:rsidRPr="000349EC">
        <w:t xml:space="preserve"> sąskait</w:t>
      </w:r>
      <w:r w:rsidR="00833E37">
        <w:t>ų</w:t>
      </w:r>
      <w:r w:rsidRPr="000349EC">
        <w:t xml:space="preserve"> Lietuvos Respubliko</w:t>
      </w:r>
      <w:r w:rsidR="00833E37">
        <w:t>je</w:t>
      </w:r>
      <w:r w:rsidRPr="000349EC">
        <w:t xml:space="preserve"> įregistruotuose bankuose, atributiką.</w:t>
      </w:r>
    </w:p>
    <w:p w:rsidR="00201D13" w:rsidRPr="000349EC" w:rsidRDefault="00201D13" w:rsidP="00201D13">
      <w:pPr>
        <w:tabs>
          <w:tab w:val="num" w:pos="1361"/>
        </w:tabs>
        <w:ind w:firstLine="851"/>
        <w:jc w:val="both"/>
      </w:pPr>
      <w:r w:rsidRPr="000349EC">
        <w:t xml:space="preserve">17. Mokykla savo veiklą grindžia Lietuvos Respublikos Konstitucija, Lietuvos Respublikos įstatymais, Lietuvos Respublikos Vyriausybės nutarimais, </w:t>
      </w:r>
      <w:r w:rsidR="00833E37" w:rsidRPr="000349EC">
        <w:t xml:space="preserve">Lietuvos Respublikos </w:t>
      </w:r>
      <w:r w:rsidRPr="000349EC">
        <w:t>švietimo ir mokslo ministro įsakymais, kitais teisės aktais ir šiais nuostatais.</w:t>
      </w:r>
    </w:p>
    <w:p w:rsidR="00201D13" w:rsidRDefault="00201D13" w:rsidP="00201D13">
      <w:pPr>
        <w:tabs>
          <w:tab w:val="num" w:pos="720"/>
        </w:tabs>
        <w:spacing w:line="360" w:lineRule="auto"/>
        <w:jc w:val="both"/>
      </w:pPr>
    </w:p>
    <w:p w:rsidR="00833E37" w:rsidRPr="000349EC" w:rsidRDefault="00833E37" w:rsidP="00201D13">
      <w:pPr>
        <w:tabs>
          <w:tab w:val="num" w:pos="720"/>
        </w:tabs>
        <w:spacing w:line="360" w:lineRule="auto"/>
        <w:jc w:val="both"/>
      </w:pPr>
    </w:p>
    <w:p w:rsidR="00201D13" w:rsidRPr="000349EC" w:rsidRDefault="00201D13" w:rsidP="00201D13">
      <w:pPr>
        <w:jc w:val="center"/>
        <w:rPr>
          <w:b/>
        </w:rPr>
      </w:pPr>
      <w:r w:rsidRPr="000349EC">
        <w:rPr>
          <w:b/>
        </w:rPr>
        <w:t>II.</w:t>
      </w:r>
      <w:r w:rsidR="00833E37">
        <w:rPr>
          <w:b/>
        </w:rPr>
        <w:t xml:space="preserve"> </w:t>
      </w:r>
      <w:r w:rsidRPr="000349EC">
        <w:rPr>
          <w:b/>
        </w:rPr>
        <w:t>MOKYKLOS VEIKLOS SRITYS IR RŪŠYS, TIKSLAS, UŽDAVINIAI, FUNKCIJOS, MOKYMOSI PASIEKIMUS ĮTEISINANČIŲ</w:t>
      </w:r>
      <w:r w:rsidRPr="000349EC">
        <w:t xml:space="preserve"> </w:t>
      </w:r>
      <w:r w:rsidRPr="000349EC">
        <w:rPr>
          <w:b/>
        </w:rPr>
        <w:t>DOKUMENTŲ IŠDAVIMAS</w:t>
      </w:r>
    </w:p>
    <w:p w:rsidR="00201D13" w:rsidRPr="000349EC" w:rsidRDefault="00201D13" w:rsidP="00201D13">
      <w:pPr>
        <w:ind w:left="360"/>
        <w:jc w:val="center"/>
        <w:rPr>
          <w:b/>
        </w:rPr>
      </w:pPr>
    </w:p>
    <w:p w:rsidR="00201D13" w:rsidRPr="000349EC" w:rsidRDefault="00201D13" w:rsidP="00201D13">
      <w:pPr>
        <w:ind w:firstLine="851"/>
        <w:jc w:val="both"/>
      </w:pPr>
      <w:r w:rsidRPr="000349EC">
        <w:t>18. Mokyklos veiklos sritis – švietimas.</w:t>
      </w:r>
    </w:p>
    <w:p w:rsidR="00201D13" w:rsidRPr="000349EC" w:rsidRDefault="00201D13" w:rsidP="00201D13">
      <w:pPr>
        <w:ind w:firstLine="851"/>
        <w:jc w:val="both"/>
      </w:pPr>
      <w:r w:rsidRPr="000349EC">
        <w:t>19. Mokyklos švietimo veiklos rūšys:</w:t>
      </w:r>
    </w:p>
    <w:p w:rsidR="00201D13" w:rsidRPr="000349EC" w:rsidRDefault="00201D13" w:rsidP="00201D13">
      <w:pPr>
        <w:ind w:firstLine="851"/>
        <w:jc w:val="both"/>
      </w:pPr>
      <w:r w:rsidRPr="000349EC">
        <w:t>19.1. pagrindinė veiklos rūšis – pagrindinis ugdymas, kodas 85.31.10;</w:t>
      </w:r>
    </w:p>
    <w:p w:rsidR="00201D13" w:rsidRPr="000349EC" w:rsidRDefault="00201D13" w:rsidP="00201D13">
      <w:pPr>
        <w:tabs>
          <w:tab w:val="num" w:pos="1361"/>
        </w:tabs>
        <w:ind w:firstLine="851"/>
        <w:jc w:val="both"/>
      </w:pPr>
      <w:r w:rsidRPr="000349EC">
        <w:t>19.2. kitos švietimo veiklos rūšys:</w:t>
      </w:r>
    </w:p>
    <w:p w:rsidR="00201D13" w:rsidRPr="000349EC" w:rsidRDefault="00201D13" w:rsidP="00201D13">
      <w:pPr>
        <w:tabs>
          <w:tab w:val="num" w:pos="1361"/>
        </w:tabs>
        <w:ind w:firstLine="851"/>
        <w:jc w:val="both"/>
      </w:pPr>
      <w:r w:rsidRPr="000349EC">
        <w:t xml:space="preserve">19.2.1. kultūrinis švietimas, kodas 85.52; </w:t>
      </w:r>
    </w:p>
    <w:p w:rsidR="00201D13" w:rsidRPr="000349EC" w:rsidRDefault="00201D13" w:rsidP="00201D13">
      <w:pPr>
        <w:ind w:firstLine="851"/>
        <w:jc w:val="both"/>
      </w:pPr>
      <w:r w:rsidRPr="000349EC">
        <w:t>19.2.2. kitas, niekur kitur nepriskirtas, švietimas, kodas 85.59;</w:t>
      </w:r>
    </w:p>
    <w:p w:rsidR="00201D13" w:rsidRPr="000349EC" w:rsidRDefault="00201D13" w:rsidP="00201D13">
      <w:pPr>
        <w:ind w:firstLine="851"/>
        <w:jc w:val="both"/>
      </w:pPr>
      <w:r w:rsidRPr="000349EC">
        <w:t>19.2.3. švietimui būdingų paslaugų veikla, kodas 85.60.</w:t>
      </w:r>
    </w:p>
    <w:p w:rsidR="00201D13" w:rsidRPr="000349EC" w:rsidRDefault="00201D13" w:rsidP="00201D13">
      <w:pPr>
        <w:ind w:firstLine="851"/>
        <w:jc w:val="both"/>
      </w:pPr>
      <w:r w:rsidRPr="000349EC">
        <w:t>20. Kitos ne švietimo veiklos rūšys:</w:t>
      </w:r>
    </w:p>
    <w:p w:rsidR="00201D13" w:rsidRPr="000349EC" w:rsidRDefault="00201D13" w:rsidP="00201D13">
      <w:pPr>
        <w:ind w:firstLine="851"/>
        <w:jc w:val="both"/>
      </w:pPr>
      <w:r w:rsidRPr="000349EC">
        <w:t>20.1. kitų maitinimo paslaugų teikimas, kodas 56.29;</w:t>
      </w:r>
    </w:p>
    <w:p w:rsidR="00201D13" w:rsidRPr="000349EC" w:rsidRDefault="00201D13" w:rsidP="00201D13">
      <w:pPr>
        <w:ind w:firstLine="851"/>
        <w:jc w:val="both"/>
      </w:pPr>
      <w:r w:rsidRPr="000349EC">
        <w:t>20.2. kita žmonių sveikatos priežiūros veikla, kodas 86.90;</w:t>
      </w:r>
    </w:p>
    <w:p w:rsidR="00201D13" w:rsidRPr="000349EC" w:rsidRDefault="00201D13" w:rsidP="00201D13">
      <w:pPr>
        <w:ind w:firstLine="851"/>
        <w:jc w:val="both"/>
      </w:pPr>
      <w:r w:rsidRPr="000349EC">
        <w:t>20.3. nuosavo arba nuomojamo nekilnojamojo turto nuoma ir eksploatavimas, kodas 68.20.</w:t>
      </w:r>
    </w:p>
    <w:p w:rsidR="00201D13" w:rsidRPr="000349EC" w:rsidRDefault="00201D13" w:rsidP="00201D13">
      <w:pPr>
        <w:ind w:firstLine="851"/>
        <w:jc w:val="both"/>
        <w:rPr>
          <w:highlight w:val="cyan"/>
        </w:rPr>
      </w:pPr>
      <w:r w:rsidRPr="000349EC">
        <w:t>21. Mokyklos veiklos tikslas – plėtoti dvasines, intelektines ir fizines asmens galias, ugdyti kūrybingą, atsakingą pilietį, įgijusį kompetencijų, būtinų sėkmingai socialinei integracijai ir mokymuisi visą gyvenimą.</w:t>
      </w:r>
    </w:p>
    <w:p w:rsidR="00201D13" w:rsidRPr="000349EC" w:rsidRDefault="00201D13" w:rsidP="00201D13">
      <w:pPr>
        <w:ind w:firstLine="851"/>
        <w:jc w:val="both"/>
      </w:pPr>
      <w:r w:rsidRPr="000349EC">
        <w:t>22. Mokyklos veiklos uždaviniai:</w:t>
      </w:r>
    </w:p>
    <w:p w:rsidR="00201D13" w:rsidRPr="000349EC" w:rsidRDefault="00201D13" w:rsidP="00201D13">
      <w:pPr>
        <w:ind w:firstLine="851"/>
        <w:jc w:val="both"/>
      </w:pPr>
      <w:r w:rsidRPr="000349EC">
        <w:t xml:space="preserve">22.1. teikti mokiniams kokybišką pagrindinį išsilavinimą; </w:t>
      </w:r>
    </w:p>
    <w:p w:rsidR="00201D13" w:rsidRPr="000349EC" w:rsidRDefault="00201D13" w:rsidP="00201D13">
      <w:pPr>
        <w:ind w:firstLine="851"/>
        <w:jc w:val="both"/>
      </w:pPr>
      <w:r w:rsidRPr="000349EC">
        <w:t>22.2. tenkinti mokinių pažinimo, lavinimosi ir saviraiškos poreikius;</w:t>
      </w:r>
    </w:p>
    <w:p w:rsidR="00201D13" w:rsidRPr="000349EC" w:rsidRDefault="00201D13" w:rsidP="00201D13">
      <w:pPr>
        <w:ind w:firstLine="851"/>
        <w:jc w:val="both"/>
      </w:pPr>
      <w:r w:rsidRPr="000349EC">
        <w:t>22.3. teikti mokiniams reikiamą pagalbą;</w:t>
      </w:r>
    </w:p>
    <w:p w:rsidR="00201D13" w:rsidRPr="000349EC" w:rsidRDefault="00201D13" w:rsidP="00201D13">
      <w:pPr>
        <w:ind w:firstLine="851"/>
        <w:jc w:val="both"/>
      </w:pPr>
      <w:r w:rsidRPr="000349EC">
        <w:t>22.4. užtikrinti sveiką ir saugią mokymo(-si) aplinką.</w:t>
      </w:r>
    </w:p>
    <w:p w:rsidR="00201D13" w:rsidRPr="000349EC" w:rsidRDefault="00201D13" w:rsidP="00201D13">
      <w:pPr>
        <w:ind w:firstLine="851"/>
        <w:jc w:val="both"/>
      </w:pPr>
      <w:r w:rsidRPr="000349EC">
        <w:t>23. Vykdydama jai pavestus uždavinius mokykla</w:t>
      </w:r>
      <w:r w:rsidR="004370DF">
        <w:t xml:space="preserve"> atlieka</w:t>
      </w:r>
      <w:r w:rsidR="007E43B7">
        <w:t xml:space="preserve"> fu</w:t>
      </w:r>
      <w:r w:rsidR="004370DF">
        <w:t>n</w:t>
      </w:r>
      <w:r w:rsidR="007E43B7">
        <w:t>k</w:t>
      </w:r>
      <w:r w:rsidR="004370DF">
        <w:t>cijas</w:t>
      </w:r>
      <w:r w:rsidRPr="000349EC">
        <w:t>:</w:t>
      </w:r>
    </w:p>
    <w:p w:rsidR="00201D13" w:rsidRPr="000349EC" w:rsidRDefault="00201D13" w:rsidP="00201D13">
      <w:pPr>
        <w:ind w:firstLine="851"/>
        <w:jc w:val="both"/>
      </w:pPr>
      <w:r w:rsidRPr="000349EC">
        <w:t xml:space="preserve">23.1. konkretina ir individualizuoja ugdymo turinį, vadovaudamasi švietimo ir mokslo ministro tvirtinamomis bendrosiomis programomis, atsižvelgdama į vietos ir mokyklos bendruomenės reikmes, mokinių poreikius ir interesus; </w:t>
      </w:r>
    </w:p>
    <w:p w:rsidR="00201D13" w:rsidRPr="000349EC" w:rsidRDefault="00201D13" w:rsidP="00201D13">
      <w:pPr>
        <w:ind w:firstLine="851"/>
        <w:jc w:val="both"/>
      </w:pPr>
      <w:r w:rsidRPr="000349EC">
        <w:t xml:space="preserve">23.2. rengia individualizuotas, pritaikytas pagrindinio ugdymo pirmosios dalies, individualizuotas, pritaikytas pagrindinio ugdymo antrosios dalies programas, pagrindinio ugdymo antrosios dalies papildančius </w:t>
      </w:r>
      <w:r w:rsidR="005056B7">
        <w:t>ir</w:t>
      </w:r>
      <w:r w:rsidRPr="000349EC">
        <w:t xml:space="preserve"> mokinių poreikius tenkinančius šių programų modulius, pasirenkamųjų dalykų, neformaliojo vaikų švietimo programas; </w:t>
      </w:r>
    </w:p>
    <w:p w:rsidR="00201D13" w:rsidRPr="000349EC" w:rsidRDefault="00201D13" w:rsidP="00201D13">
      <w:pPr>
        <w:ind w:firstLine="851"/>
        <w:jc w:val="both"/>
      </w:pPr>
      <w:r w:rsidRPr="000349EC">
        <w:t>23.3. vykdo pagrindinio ugdymo pirmosios dalies, individualizuotą, pritaikytą pagrindinio ugdymo pirmosios dalies, pagrindinio ugdymo antrosios dalies, individualizuotą, pritaikytą pagrindinio ugdymo antrosios dalies, pasirenkamųjų dalykų, neformaliojo vaikų švietimo programas; sutartyse sutartus įsipareigojimus;</w:t>
      </w:r>
    </w:p>
    <w:p w:rsidR="00201D13" w:rsidRPr="000349EC" w:rsidRDefault="005056B7" w:rsidP="00201D13">
      <w:pPr>
        <w:ind w:firstLine="851"/>
        <w:jc w:val="both"/>
      </w:pPr>
      <w:r>
        <w:t xml:space="preserve">23.4. </w:t>
      </w:r>
      <w:r w:rsidR="00201D13" w:rsidRPr="000349EC">
        <w:t xml:space="preserve">užtikrina geros kokybės švietimą; </w:t>
      </w:r>
    </w:p>
    <w:p w:rsidR="00201D13" w:rsidRPr="000349EC" w:rsidRDefault="00201D13" w:rsidP="00201D13">
      <w:pPr>
        <w:ind w:firstLine="851"/>
        <w:jc w:val="both"/>
      </w:pPr>
      <w:r w:rsidRPr="000349EC">
        <w:t xml:space="preserve">23.5. vykdo pagrindinio ugdymo pasiekimų patikrinimą švietimo ir mokslo ministro nustatyta tvarka; </w:t>
      </w:r>
    </w:p>
    <w:p w:rsidR="00201D13" w:rsidRPr="000349EC" w:rsidRDefault="00201D13" w:rsidP="00201D13">
      <w:pPr>
        <w:ind w:firstLine="851"/>
        <w:jc w:val="both"/>
      </w:pPr>
      <w:r w:rsidRPr="000349EC">
        <w:t xml:space="preserve">23.6. švietimo ir mokslo ministro nustatyta tvarka išduoda mokymosi pasiekimus įteisinančius dokumentus: mokymosi pasiekimų pažymėjimą, pagrindinio ugdymo programos (pagrindinio ugdymo individualizuotos programos) pirmosios dalies baigimo pažymėjimą, pagrindinio išsilavinimo pažymėjimą, pagrindinio ugdymo pasiekimų pažymėjimą (baigusiems individualizuotą pagrindinio ugdymo programą); </w:t>
      </w:r>
    </w:p>
    <w:p w:rsidR="00201D13" w:rsidRPr="000349EC" w:rsidRDefault="00201D13" w:rsidP="00201D13">
      <w:pPr>
        <w:ind w:firstLine="851"/>
        <w:jc w:val="both"/>
      </w:pPr>
      <w:r w:rsidRPr="000349EC">
        <w:t>23.7. sudaro palankias sąlygas veikti mokinių organizacijoms, skatinančioms mokinių dorovinį, tautinį, pilietinį sąmoningumą, patriotizmą, puoselėjančioms kultūrinę ir socialinę brandą, padedančioms tenkinti saviugdos ir saviraiškos poreikius;</w:t>
      </w:r>
    </w:p>
    <w:p w:rsidR="00201D13" w:rsidRPr="000349EC" w:rsidRDefault="00201D13" w:rsidP="00201D13">
      <w:pPr>
        <w:ind w:firstLine="851"/>
        <w:jc w:val="both"/>
      </w:pPr>
      <w:r w:rsidRPr="000349EC">
        <w:t xml:space="preserve">23.8. teikia informacinę, psichologinę, socialinę pedagoginę, specialiąją pedagoginę, specialiąją pagalbą, vykdo mokinių sveikatos priežiūrą, pažintinę veiklą, profesinį orientavimą ir minimalios priežiūros priemones; </w:t>
      </w:r>
    </w:p>
    <w:p w:rsidR="00201D13" w:rsidRPr="000349EC" w:rsidRDefault="00201D13" w:rsidP="00201D13">
      <w:pPr>
        <w:ind w:firstLine="851"/>
        <w:jc w:val="both"/>
        <w:rPr>
          <w:noProof/>
        </w:rPr>
      </w:pPr>
      <w:r w:rsidRPr="000349EC">
        <w:t xml:space="preserve">23.9. organizuoja tėvų (globėjų, rūpintojų) pageidavimu mokamas papildomas paslaugas (klubus, būrelius, stovyklas, ekskursijas ir </w:t>
      </w:r>
      <w:r w:rsidR="00BF62E3">
        <w:t>kt.</w:t>
      </w:r>
      <w:r w:rsidRPr="000349EC">
        <w:t>) teisės aktų nustatyta tvarka;</w:t>
      </w:r>
    </w:p>
    <w:p w:rsidR="00201D13" w:rsidRPr="000349EC" w:rsidRDefault="00201D13" w:rsidP="00201D13">
      <w:pPr>
        <w:ind w:firstLine="851"/>
        <w:jc w:val="both"/>
      </w:pPr>
      <w:r w:rsidRPr="000349EC">
        <w:t>23.10. sudaro sąlygas darbuotojams profesiškai tobulėti;</w:t>
      </w:r>
    </w:p>
    <w:p w:rsidR="00201D13" w:rsidRPr="000349EC" w:rsidRDefault="00201D13" w:rsidP="00201D13">
      <w:pPr>
        <w:ind w:firstLine="851"/>
        <w:jc w:val="both"/>
      </w:pPr>
      <w:r w:rsidRPr="000349EC">
        <w:t>23.11. užtikrina higienos normas, teisės aktų reikalavimus atitinkančią sveiką, saugią mokymosi ir darbo aplinką;</w:t>
      </w:r>
    </w:p>
    <w:p w:rsidR="00201D13" w:rsidRPr="000349EC" w:rsidRDefault="00201D13" w:rsidP="00201D13">
      <w:pPr>
        <w:ind w:firstLine="851"/>
        <w:jc w:val="both"/>
        <w:rPr>
          <w:strike/>
        </w:rPr>
      </w:pPr>
      <w:r w:rsidRPr="000349EC">
        <w:t xml:space="preserve">23.12. kuria ugdymo turinio reikalavimams įgyvendinti reikalingą materialinę bazę ir edukacines aplinkas; </w:t>
      </w:r>
    </w:p>
    <w:p w:rsidR="00201D13" w:rsidRPr="000349EC" w:rsidRDefault="00201D13" w:rsidP="00201D13">
      <w:pPr>
        <w:ind w:firstLine="851"/>
        <w:jc w:val="both"/>
      </w:pPr>
      <w:r w:rsidRPr="000349EC">
        <w:t xml:space="preserve">23.13. organizuoja mokinių maitinimą; </w:t>
      </w:r>
    </w:p>
    <w:p w:rsidR="00201D13" w:rsidRPr="000349EC" w:rsidRDefault="00201D13" w:rsidP="00201D13">
      <w:pPr>
        <w:ind w:firstLine="851"/>
        <w:jc w:val="both"/>
      </w:pPr>
      <w:bookmarkStart w:id="6" w:name="12str"/>
      <w:bookmarkStart w:id="7" w:name="estr11"/>
      <w:bookmarkEnd w:id="6"/>
      <w:bookmarkEnd w:id="7"/>
      <w:r w:rsidRPr="000349EC">
        <w:t>23.14. atlieka kitas įstatymų ir kitų teisės aktų nustatytas funkcijas.</w:t>
      </w:r>
    </w:p>
    <w:p w:rsidR="00201D13" w:rsidRPr="000349EC" w:rsidRDefault="00201D13" w:rsidP="00201D13">
      <w:pPr>
        <w:pStyle w:val="HTMLiankstoformatuotas"/>
        <w:spacing w:line="360" w:lineRule="auto"/>
        <w:rPr>
          <w:rFonts w:ascii="Times New Roman" w:hAnsi="Times New Roman" w:cs="Times New Roman"/>
          <w:strike/>
          <w:sz w:val="24"/>
          <w:szCs w:val="24"/>
        </w:rPr>
      </w:pPr>
    </w:p>
    <w:p w:rsidR="00201D13" w:rsidRPr="000349EC" w:rsidRDefault="00201D13" w:rsidP="00201D13">
      <w:pPr>
        <w:pStyle w:val="HTMLiankstoformatuotas"/>
        <w:jc w:val="center"/>
        <w:rPr>
          <w:rFonts w:ascii="Times New Roman" w:hAnsi="Times New Roman" w:cs="Times New Roman"/>
          <w:b/>
          <w:sz w:val="24"/>
          <w:szCs w:val="24"/>
        </w:rPr>
      </w:pPr>
      <w:r w:rsidRPr="000349EC">
        <w:rPr>
          <w:rFonts w:ascii="Times New Roman" w:hAnsi="Times New Roman" w:cs="Times New Roman"/>
          <w:b/>
          <w:sz w:val="24"/>
          <w:szCs w:val="24"/>
        </w:rPr>
        <w:t>III. MOKYKLOS TEISĖS IR PAREIGOS</w:t>
      </w:r>
    </w:p>
    <w:p w:rsidR="00201D13" w:rsidRPr="000349EC" w:rsidRDefault="00201D13" w:rsidP="00201D13">
      <w:pPr>
        <w:jc w:val="both"/>
      </w:pPr>
    </w:p>
    <w:p w:rsidR="00201D13" w:rsidRPr="000349EC" w:rsidRDefault="00201D13" w:rsidP="00201D13">
      <w:pPr>
        <w:ind w:firstLine="851"/>
        <w:jc w:val="both"/>
      </w:pPr>
      <w:r w:rsidRPr="000349EC">
        <w:t>24. Mokykla, įgyvendindama jai pavestus tikslą ir uždavinius, atlikdama jai priskirtas funkcijas, turi teisę:</w:t>
      </w:r>
    </w:p>
    <w:p w:rsidR="00201D13" w:rsidRPr="000349EC" w:rsidRDefault="00201D13" w:rsidP="00201D13">
      <w:pPr>
        <w:ind w:firstLine="851"/>
        <w:jc w:val="both"/>
      </w:pPr>
      <w:r w:rsidRPr="000349EC">
        <w:t>24.1. parinkti ugdymo metodus ir ugdymosi veiklos būdus;</w:t>
      </w:r>
    </w:p>
    <w:p w:rsidR="00201D13" w:rsidRPr="000349EC" w:rsidRDefault="00201D13" w:rsidP="00201D13">
      <w:pPr>
        <w:ind w:firstLine="851"/>
        <w:jc w:val="both"/>
      </w:pPr>
      <w:r w:rsidRPr="000349EC">
        <w:t>24.2. kurti naujus mokymo ir mokymosi modelius, užtikrinančius kokybišką išsilavinimą;</w:t>
      </w:r>
    </w:p>
    <w:p w:rsidR="00201D13" w:rsidRPr="000349EC" w:rsidRDefault="00201D13" w:rsidP="00201D13">
      <w:pPr>
        <w:ind w:firstLine="851"/>
        <w:jc w:val="both"/>
      </w:pPr>
      <w:r w:rsidRPr="000349EC">
        <w:t>24.3. bendradarbiauti su savo veiklai įtakos turinčiais fiziniais ir juridiniais asmenimis;</w:t>
      </w:r>
    </w:p>
    <w:p w:rsidR="00201D13" w:rsidRPr="000349EC" w:rsidRDefault="00201D13" w:rsidP="00201D13">
      <w:pPr>
        <w:ind w:firstLine="851"/>
        <w:jc w:val="both"/>
      </w:pPr>
      <w:r w:rsidRPr="000349EC">
        <w:t>24.4. vykdyti šalies ir tarptautinius švietimo projektus;</w:t>
      </w:r>
    </w:p>
    <w:p w:rsidR="00201D13" w:rsidRPr="000349EC" w:rsidRDefault="00201D13" w:rsidP="00201D13">
      <w:pPr>
        <w:ind w:firstLine="851"/>
        <w:jc w:val="both"/>
      </w:pPr>
      <w:r w:rsidRPr="000349EC">
        <w:t>24.5. stoti ir jungtis į asociacijas, dalyvauti jų veikloje;</w:t>
      </w:r>
    </w:p>
    <w:p w:rsidR="00201D13" w:rsidRPr="000349EC" w:rsidRDefault="00201D13" w:rsidP="00201D13">
      <w:pPr>
        <w:ind w:firstLine="851"/>
        <w:jc w:val="both"/>
      </w:pPr>
      <w:r w:rsidRPr="000349EC">
        <w:t>24.6. gauti paramą Lietuvos Respublikos labdaros ir paramos įstatymo nustatyta tvarka;</w:t>
      </w:r>
    </w:p>
    <w:p w:rsidR="00201D13" w:rsidRPr="000349EC" w:rsidRDefault="00201D13" w:rsidP="00201D13">
      <w:pPr>
        <w:ind w:firstLine="851"/>
        <w:jc w:val="both"/>
      </w:pPr>
      <w:r w:rsidRPr="000349EC">
        <w:t>24.7. naudotis kitomis teisės aktų suteiktomis teisėmis.</w:t>
      </w:r>
    </w:p>
    <w:p w:rsidR="00201D13" w:rsidRPr="000349EC" w:rsidRDefault="00201D13" w:rsidP="00201D13">
      <w:pPr>
        <w:ind w:firstLine="851"/>
        <w:jc w:val="both"/>
      </w:pPr>
      <w:r w:rsidRPr="000349EC">
        <w:t>25. Mokyklos pareigos yra užtikrinti jai pavestų tikslo ir uždavinių įgyvendinimą, priskirtų funkcijų kokybišką atlikimą.</w:t>
      </w:r>
    </w:p>
    <w:p w:rsidR="00201D13" w:rsidRPr="000349EC" w:rsidRDefault="00201D13" w:rsidP="00201D13">
      <w:pPr>
        <w:spacing w:line="360" w:lineRule="auto"/>
        <w:ind w:left="780"/>
        <w:jc w:val="both"/>
      </w:pPr>
    </w:p>
    <w:p w:rsidR="00201D13" w:rsidRPr="000349EC" w:rsidRDefault="00201D13" w:rsidP="00201D13">
      <w:pPr>
        <w:jc w:val="center"/>
        <w:outlineLvl w:val="0"/>
        <w:rPr>
          <w:b/>
        </w:rPr>
      </w:pPr>
      <w:r w:rsidRPr="000349EC">
        <w:rPr>
          <w:b/>
        </w:rPr>
        <w:t>IV. MOKYKLOS VEIKLOS ORGANIZAVIMAS IR VALDYMAS</w:t>
      </w:r>
    </w:p>
    <w:p w:rsidR="00201D13" w:rsidRPr="000349EC" w:rsidRDefault="00201D13" w:rsidP="00201D13">
      <w:pPr>
        <w:jc w:val="both"/>
      </w:pPr>
    </w:p>
    <w:p w:rsidR="00201D13" w:rsidRPr="000349EC" w:rsidRDefault="00201D13" w:rsidP="00201D13">
      <w:pPr>
        <w:ind w:firstLine="851"/>
        <w:jc w:val="both"/>
      </w:pPr>
      <w:r w:rsidRPr="000349EC">
        <w:t>26. Mokyklos veikla organizuojama pagal:</w:t>
      </w:r>
    </w:p>
    <w:p w:rsidR="00201D13" w:rsidRPr="000349EC" w:rsidRDefault="00201D13" w:rsidP="00201D13">
      <w:pPr>
        <w:ind w:firstLine="851"/>
        <w:jc w:val="both"/>
      </w:pPr>
      <w:r w:rsidRPr="000349EC">
        <w:t xml:space="preserve">26.1. direktoriaus patvirtintą mokyklos strateginį veiklos planą, kuriam yra pritarusios mokyklos taryba ir </w:t>
      </w:r>
      <w:r w:rsidRPr="000237AA">
        <w:t>Savivaldybės</w:t>
      </w:r>
      <w:r w:rsidRPr="000349EC">
        <w:t xml:space="preserve"> vykdomoji institucija ar jos įgaliotas asmuo; </w:t>
      </w:r>
    </w:p>
    <w:p w:rsidR="00201D13" w:rsidRPr="000349EC" w:rsidRDefault="00201D13" w:rsidP="00201D13">
      <w:pPr>
        <w:ind w:firstLine="851"/>
        <w:jc w:val="both"/>
      </w:pPr>
      <w:r w:rsidRPr="000349EC">
        <w:t>26.2. direktoriaus patvirtintą metinį veiklos planą, kuriam yra pritarusi mokyklos taryba;</w:t>
      </w:r>
    </w:p>
    <w:p w:rsidR="00201D13" w:rsidRPr="000349EC" w:rsidRDefault="00201D13" w:rsidP="00201D13">
      <w:pPr>
        <w:ind w:firstLine="851"/>
        <w:jc w:val="both"/>
      </w:pPr>
      <w:r w:rsidRPr="000349EC">
        <w:t>26.3. direktoriaus patvirtintą mokyklos ugdymo planą, kuriam yra pritarusi mokyklos taryba ir Savivaldybės vykdomoji ins</w:t>
      </w:r>
      <w:r w:rsidR="000237AA">
        <w:t>titucija ar jos įgaliotas asmuo.</w:t>
      </w:r>
    </w:p>
    <w:p w:rsidR="00201D13" w:rsidRPr="000349EC" w:rsidRDefault="00201D13" w:rsidP="00201D13">
      <w:pPr>
        <w:ind w:firstLine="851"/>
        <w:jc w:val="both"/>
      </w:pPr>
      <w:r w:rsidRPr="000349EC">
        <w:t>27. Mokyklai vadovauja direktorius, skiriamas į pareigas atviro konkurso būdu ir atleidžiamas iš jų teisės aktų nustatyta tvarka.</w:t>
      </w:r>
    </w:p>
    <w:p w:rsidR="00201D13" w:rsidRPr="000349EC" w:rsidRDefault="00201D13" w:rsidP="00201D13">
      <w:pPr>
        <w:ind w:firstLine="851"/>
        <w:jc w:val="both"/>
      </w:pPr>
      <w:r w:rsidRPr="000349EC">
        <w:t>28. Direktorius:</w:t>
      </w:r>
    </w:p>
    <w:p w:rsidR="00201D13" w:rsidRPr="000349EC" w:rsidRDefault="00201D13" w:rsidP="00201D13">
      <w:pPr>
        <w:tabs>
          <w:tab w:val="num" w:pos="1361"/>
        </w:tabs>
        <w:ind w:firstLine="851"/>
        <w:jc w:val="both"/>
      </w:pPr>
      <w:r w:rsidRPr="000349EC">
        <w:t xml:space="preserve">28.1. tvirtina mokyklos vidaus struktūrą, mokyklos darbuotojų pareigybių sąrašą, neviršydamas nustatyto didžiausio leistino pareigybių skaičiaus; </w:t>
      </w:r>
    </w:p>
    <w:p w:rsidR="00201D13" w:rsidRPr="000349EC" w:rsidRDefault="00201D13" w:rsidP="00201D13">
      <w:pPr>
        <w:ind w:firstLine="851"/>
        <w:jc w:val="both"/>
      </w:pPr>
      <w:r w:rsidRPr="000349EC">
        <w:t xml:space="preserve">28.2. nustato mokyklos tikslus, uždavinius, funkcijas, direktoriaus pavaduotojų, skyrių vedėjų veiklos sritis; </w:t>
      </w:r>
    </w:p>
    <w:p w:rsidR="00201D13" w:rsidRPr="000349EC" w:rsidRDefault="00201D13" w:rsidP="00201D13">
      <w:pPr>
        <w:ind w:firstLine="851"/>
        <w:jc w:val="both"/>
      </w:pPr>
      <w:r w:rsidRPr="000349EC">
        <w:t>28.3. tvirtina mokytojų ir darbuotojų pareigybių aprašymus, Lietuvos Respublikos darbo kodekso ir kitų teisės aktų nustatyta tvarka priima į darbą ir atleidžia iš jo mokyklos darbuotojus, skatina juos, skiria jiems drausmines nuobaudas;</w:t>
      </w:r>
    </w:p>
    <w:p w:rsidR="00201D13" w:rsidRPr="000349EC" w:rsidRDefault="00201D13" w:rsidP="00201D13">
      <w:pPr>
        <w:ind w:firstLine="851"/>
        <w:jc w:val="both"/>
        <w:rPr>
          <w:noProof/>
        </w:rPr>
      </w:pPr>
      <w:r w:rsidRPr="000349EC">
        <w:t xml:space="preserve">28.4. priima mokinius į mokyklą </w:t>
      </w:r>
      <w:r w:rsidR="000237AA">
        <w:t>S</w:t>
      </w:r>
      <w:r w:rsidRPr="000349EC">
        <w:t xml:space="preserve">avivaldybės </w:t>
      </w:r>
      <w:r w:rsidR="000237AA">
        <w:t>t</w:t>
      </w:r>
      <w:r w:rsidRPr="000349EC">
        <w:t>arybos nustatyta tvarka, sudaro mokymo sutartis teisės aktų nustatyta tvarka;</w:t>
      </w:r>
    </w:p>
    <w:p w:rsidR="00201D13" w:rsidRPr="000349EC" w:rsidRDefault="00201D13" w:rsidP="00201D13">
      <w:pPr>
        <w:ind w:firstLine="851"/>
        <w:jc w:val="both"/>
        <w:outlineLvl w:val="0"/>
      </w:pPr>
      <w:r w:rsidRPr="000349EC">
        <w:t>28.5. vadovaudamasis įstatymais ir kitais teisės aktais, mokyklos darbo tvarkos taisyklėse nustato mokinių teises, pareigas ir atsakomybę;</w:t>
      </w:r>
    </w:p>
    <w:p w:rsidR="00201D13" w:rsidRPr="000349EC" w:rsidRDefault="00201D13" w:rsidP="00201D13">
      <w:pPr>
        <w:ind w:firstLine="851"/>
        <w:jc w:val="both"/>
        <w:outlineLvl w:val="0"/>
      </w:pPr>
      <w:r w:rsidRPr="000349EC">
        <w:t>28.6. suderinęs su mokyklos taryba, tvirtina mokyklos darbo tvarkos taisykles;</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 xml:space="preserve">28.7. sudaro mokiniams ir darbuotojams </w:t>
      </w:r>
      <w:hyperlink r:id="rId4" w:anchor="80z#80z" w:history="1">
        <w:r w:rsidRPr="000349EC">
          <w:rPr>
            <w:rStyle w:val="Hipersaitas"/>
            <w:color w:val="auto"/>
            <w:sz w:val="24"/>
            <w:szCs w:val="24"/>
            <w:u w:val="none"/>
          </w:rPr>
          <w:t>saugias</w:t>
        </w:r>
      </w:hyperlink>
      <w:r w:rsidRPr="000349EC">
        <w:rPr>
          <w:rFonts w:ascii="Times New Roman" w:hAnsi="Times New Roman" w:cs="Times New Roman"/>
          <w:sz w:val="24"/>
          <w:szCs w:val="24"/>
        </w:rPr>
        <w:t xml:space="preserve"> ir sveikatai nekenksmingas darbo sąlygas visais su mokymusi ir darbu susijusiais aspektais; </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28.8. vadovauja mokyklos strateginio, metinio veiklos planų rengimui, jų įgyvendinimui, organizuoja ir koordinuoja mokyklos veiklą pavestoms funkcijoms atlikti, uždaviniams įgyvendinti;</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28.9. analizuoja ir vertina mokyklos veiklą, materialinius ir intelektinius išteklius;</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28.10. leidžia įsakymus, kontroliuoja jų vykdymą;</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 xml:space="preserve">28.11. sudaro teisės aktų nustatytas komisijas, darbo, </w:t>
      </w:r>
      <w:r w:rsidR="00603E66">
        <w:rPr>
          <w:rFonts w:ascii="Times New Roman" w:hAnsi="Times New Roman" w:cs="Times New Roman"/>
          <w:sz w:val="24"/>
          <w:szCs w:val="24"/>
        </w:rPr>
        <w:t>projektines ir metodines grupes;</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28.12. sudaro mokyklos vardu sutartis dėl mokyklos funkcijų atlikimo;</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0349EC">
        <w:t xml:space="preserve">28.13. organizuoja mokyklos dokumentų saugojimą ir valdymą teisės aktų nustatyta tvarka; </w:t>
      </w:r>
    </w:p>
    <w:p w:rsidR="00201D13" w:rsidRPr="000349EC" w:rsidRDefault="00201D13" w:rsidP="00201D13">
      <w:pPr>
        <w:pStyle w:val="Hyperlink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noProof/>
          <w:sz w:val="24"/>
          <w:szCs w:val="24"/>
          <w:lang w:val="lt-LT"/>
        </w:rPr>
      </w:pPr>
      <w:r w:rsidRPr="000349EC">
        <w:rPr>
          <w:rFonts w:ascii="Times New Roman" w:hAnsi="Times New Roman"/>
          <w:sz w:val="24"/>
          <w:szCs w:val="24"/>
          <w:lang w:val="lt-LT"/>
        </w:rPr>
        <w:t>28.14. teisės aktų nustatyta tvarka valdo, naudoja mokyklos turtą, lėšas ir jais disponuoja; rūpinasi intelektiniais, materialiniais, finansiniais, informaciniais ištekliais;</w:t>
      </w:r>
      <w:r w:rsidRPr="000349EC">
        <w:rPr>
          <w:rFonts w:ascii="Times New Roman" w:hAnsi="Times New Roman"/>
          <w:noProof/>
          <w:sz w:val="24"/>
          <w:szCs w:val="24"/>
          <w:lang w:val="lt-LT"/>
        </w:rPr>
        <w:t xml:space="preserve"> </w:t>
      </w:r>
    </w:p>
    <w:p w:rsidR="00201D13" w:rsidRPr="000349EC" w:rsidRDefault="00201D13" w:rsidP="00201D13">
      <w:pPr>
        <w:pStyle w:val="Hyperlink1"/>
        <w:ind w:firstLine="851"/>
        <w:rPr>
          <w:rFonts w:ascii="Times New Roman" w:hAnsi="Times New Roman"/>
          <w:noProof/>
          <w:sz w:val="24"/>
          <w:szCs w:val="24"/>
          <w:lang w:val="lt-LT"/>
        </w:rPr>
      </w:pPr>
      <w:r w:rsidRPr="000349EC">
        <w:rPr>
          <w:rFonts w:ascii="Times New Roman" w:hAnsi="Times New Roman"/>
          <w:noProof/>
          <w:sz w:val="24"/>
          <w:szCs w:val="24"/>
          <w:lang w:val="lt-LT"/>
        </w:rPr>
        <w:t>28.15. užtikrina racionalų ir taupų lėšų, turto naudojimą, veiksmingą mokyklos vidaus kontrolės sistemos sukūrimą, jos veikimą ir tobulinimą;</w:t>
      </w:r>
    </w:p>
    <w:p w:rsidR="00201D13" w:rsidRPr="000349EC" w:rsidRDefault="00201D13" w:rsidP="00201D13">
      <w:pPr>
        <w:pStyle w:val="Hyperlink1"/>
        <w:ind w:firstLine="851"/>
        <w:rPr>
          <w:rFonts w:ascii="Times New Roman" w:hAnsi="Times New Roman"/>
          <w:sz w:val="24"/>
          <w:szCs w:val="24"/>
          <w:lang w:val="lt-LT"/>
        </w:rPr>
      </w:pPr>
      <w:r w:rsidRPr="000349EC">
        <w:rPr>
          <w:rFonts w:ascii="Times New Roman" w:hAnsi="Times New Roman"/>
          <w:noProof/>
          <w:sz w:val="24"/>
          <w:szCs w:val="24"/>
          <w:lang w:val="lt-LT"/>
        </w:rPr>
        <w:t xml:space="preserve">28.16. garantuoja, kad pagal Lietuvos Respublikos viešojo sektoriaus atskaitomybės įstatymą teikiami ataskaitų rinkiniai ir statistinės ataskaitos būtų teisingi; </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0349EC">
        <w:t>28.17. rūpinasi metodinės veiklos organizavimu, darbuotojų profesiniu tobulėjimu, sudaro jiems sąlygas tobulinti kvalifikaciją, mokytojams ir kitiems pedagoginiams darbuotojams galimybę atestuotis ir organizuoja jų atestaciją švietimo ir mokslo ministro nustatyta tvarka;</w:t>
      </w:r>
    </w:p>
    <w:p w:rsidR="00201D13" w:rsidRPr="000349EC" w:rsidRDefault="00201D13" w:rsidP="00201D13">
      <w:pPr>
        <w:tabs>
          <w:tab w:val="num" w:pos="1361"/>
        </w:tabs>
        <w:ind w:firstLine="851"/>
        <w:jc w:val="both"/>
      </w:pPr>
      <w:r w:rsidRPr="000349EC">
        <w:t xml:space="preserve">28.18. inicijuoja mokyklos savivaldos institucijų sudarymą ir skatina jų veiklą; </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28.19.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 xml:space="preserve">28.20. teikia tvirtinti </w:t>
      </w:r>
      <w:r w:rsidR="0012214A">
        <w:rPr>
          <w:rFonts w:ascii="Times New Roman" w:hAnsi="Times New Roman" w:cs="Times New Roman"/>
          <w:sz w:val="24"/>
          <w:szCs w:val="24"/>
        </w:rPr>
        <w:t>S</w:t>
      </w:r>
      <w:r w:rsidRPr="000349EC">
        <w:rPr>
          <w:rFonts w:ascii="Times New Roman" w:hAnsi="Times New Roman" w:cs="Times New Roman"/>
          <w:sz w:val="24"/>
          <w:szCs w:val="24"/>
        </w:rPr>
        <w:t xml:space="preserve">avivaldybės </w:t>
      </w:r>
      <w:r w:rsidR="0012214A">
        <w:rPr>
          <w:rFonts w:ascii="Times New Roman" w:hAnsi="Times New Roman" w:cs="Times New Roman"/>
          <w:sz w:val="24"/>
          <w:szCs w:val="24"/>
        </w:rPr>
        <w:t>t</w:t>
      </w:r>
      <w:r w:rsidRPr="000349EC">
        <w:rPr>
          <w:rFonts w:ascii="Times New Roman" w:hAnsi="Times New Roman" w:cs="Times New Roman"/>
          <w:sz w:val="24"/>
          <w:szCs w:val="24"/>
        </w:rPr>
        <w:t>arybai veiklos ataskaitas, finansinių ataskaitų rinkinius;</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0349EC">
        <w:t>28.21. atstovauja mokyklai kitose institucijose;</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28.22. dalį savo funkcijų teisės aktų nustatyta tvarka gali pavesti atlikti direktoriaus pavaduotojams, skyrių vedėjams;</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28.23. vykdo kitas teisės aktuose ir pareigybės aprašyme nustatytas funkcijas.</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 xml:space="preserve">29.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 </w:t>
      </w:r>
    </w:p>
    <w:p w:rsidR="00201D13" w:rsidRPr="000349EC" w:rsidRDefault="00201D13" w:rsidP="00201D13">
      <w:pPr>
        <w:pStyle w:val="HTMLiankstoformatuotas"/>
        <w:ind w:firstLine="851"/>
        <w:jc w:val="both"/>
        <w:rPr>
          <w:rFonts w:ascii="Times New Roman" w:hAnsi="Times New Roman" w:cs="Times New Roman"/>
          <w:sz w:val="24"/>
          <w:szCs w:val="24"/>
        </w:rPr>
      </w:pPr>
      <w:r w:rsidRPr="000349EC">
        <w:rPr>
          <w:rFonts w:ascii="Times New Roman" w:hAnsi="Times New Roman" w:cs="Times New Roman"/>
          <w:sz w:val="24"/>
          <w:szCs w:val="24"/>
        </w:rPr>
        <w:t xml:space="preserve">30. Mokyklos direktorius pavaldus ir atskaitingas </w:t>
      </w:r>
      <w:r w:rsidR="008B34AD">
        <w:rPr>
          <w:rFonts w:ascii="Times New Roman" w:hAnsi="Times New Roman" w:cs="Times New Roman"/>
          <w:sz w:val="24"/>
          <w:szCs w:val="24"/>
        </w:rPr>
        <w:t>S</w:t>
      </w:r>
      <w:r w:rsidRPr="000349EC">
        <w:rPr>
          <w:rFonts w:ascii="Times New Roman" w:hAnsi="Times New Roman" w:cs="Times New Roman"/>
          <w:sz w:val="24"/>
          <w:szCs w:val="24"/>
        </w:rPr>
        <w:t xml:space="preserve">avivaldybės </w:t>
      </w:r>
      <w:r w:rsidR="008B34AD">
        <w:rPr>
          <w:rFonts w:ascii="Times New Roman" w:hAnsi="Times New Roman" w:cs="Times New Roman"/>
          <w:sz w:val="24"/>
          <w:szCs w:val="24"/>
        </w:rPr>
        <w:t>t</w:t>
      </w:r>
      <w:r w:rsidRPr="000349EC">
        <w:rPr>
          <w:rFonts w:ascii="Times New Roman" w:hAnsi="Times New Roman" w:cs="Times New Roman"/>
          <w:sz w:val="24"/>
          <w:szCs w:val="24"/>
        </w:rPr>
        <w:t xml:space="preserve">arybai. </w:t>
      </w:r>
    </w:p>
    <w:p w:rsidR="00201D13" w:rsidRPr="000349EC" w:rsidRDefault="00201D13" w:rsidP="00E54D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0349EC">
        <w:t>31. Mokyk</w:t>
      </w:r>
      <w:r w:rsidR="00E54D26">
        <w:t>loje sudaromos metodinės grupės</w:t>
      </w:r>
      <w:r w:rsidRPr="000349EC">
        <w:t xml:space="preserve"> mokytojams kartu su pagalbos specialistais pasirengti ugdyti mokinius: planuoti ir aptarti ugdymo turinį (programas, mokymo ir mokymosi metodus, kontekstą, mokinių pasiekimų ir pažangos vertinimo būdus, mokymo(-si) ir ugdymo(-si) priemones</w:t>
      </w:r>
      <w:r w:rsidR="008B34AD">
        <w:t>,</w:t>
      </w:r>
      <w:r w:rsidRPr="000349EC">
        <w:t xml:space="preserve"> </w:t>
      </w:r>
      <w:r w:rsidR="008B34AD">
        <w:t>patirtį</w:t>
      </w:r>
      <w:r w:rsidRPr="000349EC">
        <w:t>, kur</w:t>
      </w:r>
      <w:r w:rsidR="008B34AD">
        <w:t>ią</w:t>
      </w:r>
      <w:r w:rsidRPr="000349EC">
        <w:t xml:space="preserve"> mokiniai sukaupia ugdymo procese), pritaikyti jį mokinių individualioms reikmėms, nagrinėti praktinę veiklą, plėtoti mokytojų profesinės veiklos kompetencijas, suderintas su mo</w:t>
      </w:r>
      <w:r w:rsidR="008B34AD">
        <w:t xml:space="preserve">kyklos strateginiais tikslais, </w:t>
      </w:r>
      <w:r w:rsidRPr="000349EC">
        <w:t>kartu siekti mokinių ir mokyklos pažangos.</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rPr>
      </w:pPr>
      <w:r w:rsidRPr="000349EC">
        <w:t>32. Metodinių grupių sudarymo, vadovavimo joms ir veiklos organizavimo principai nustatomi mokyklos metodinių grupių nuostatuose.</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pPr>
      <w:r w:rsidRPr="000349EC">
        <w:t>33. Ugdymo turinio formavimo ir ugdymo proceso organizavimo klausimais mokyklos direktorius gali organizuoti mokytojų ir švietimo pagalbos specialistų, kurių veikla susijusi su nagrinėjamu klausimu, pasitarimus.</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outlineLvl w:val="0"/>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349EC">
        <w:rPr>
          <w:b/>
        </w:rPr>
        <w:t>V. MOKYKLOS SAVIVALDA</w:t>
      </w:r>
    </w:p>
    <w:p w:rsidR="00201D13" w:rsidRPr="000349EC" w:rsidRDefault="00201D13" w:rsidP="00201D13">
      <w:pPr>
        <w:tabs>
          <w:tab w:val="num" w:pos="1361"/>
        </w:tabs>
        <w:jc w:val="both"/>
      </w:pPr>
    </w:p>
    <w:p w:rsidR="00201D13" w:rsidRPr="000349EC" w:rsidRDefault="00201D13" w:rsidP="00201D13">
      <w:pPr>
        <w:tabs>
          <w:tab w:val="num" w:pos="1361"/>
        </w:tabs>
        <w:ind w:firstLine="851"/>
        <w:jc w:val="both"/>
      </w:pPr>
      <w:r w:rsidRPr="000349EC">
        <w:t>34. Mokyklos taryba yra aukščiausioji mokyklos savivaldos institucija. Ji telkia mokyklos mokinių, mokytojų, tėvų (globėjų, rūpintojų) bendruomenę, vietos bendruomenę demokratiniam mokyklos valdymui, padeda direktoriui atstovauti teisėtiems mokyklos interesams, spręsti mokyklai aktualius klausimus.</w:t>
      </w:r>
    </w:p>
    <w:p w:rsidR="00201D13" w:rsidRPr="000349EC" w:rsidRDefault="00201D13" w:rsidP="00201D13">
      <w:pPr>
        <w:tabs>
          <w:tab w:val="num" w:pos="1361"/>
        </w:tabs>
        <w:ind w:firstLine="851"/>
        <w:jc w:val="both"/>
      </w:pPr>
      <w:r w:rsidRPr="000349EC">
        <w:t xml:space="preserve">35. Mokyklos taryba sudaroma iš mokykloje nedirbančių mokinių tėvų (globėjų, rūpintojų), mokytojų, mokinių ir vietos bendruomenės atstovų. Mokyklos tarybos narių skaičių ir jos veiklos kadencijos trukmę nustato mokyklos direktorius. </w:t>
      </w:r>
    </w:p>
    <w:p w:rsidR="00201D13" w:rsidRPr="000349EC" w:rsidRDefault="00201D13" w:rsidP="00201D13">
      <w:pPr>
        <w:tabs>
          <w:tab w:val="num" w:pos="1361"/>
        </w:tabs>
        <w:ind w:firstLine="851"/>
        <w:jc w:val="both"/>
      </w:pPr>
      <w:r w:rsidRPr="000349EC">
        <w:t xml:space="preserve">36. Mokyklos taryba renkama iš 6 narių: trys mokytojai, du mokiniai, vienas tėvas (globėjas, rūpintojas). Mokytojus deleguoja mokytojų taryba, tėvus </w:t>
      </w:r>
      <w:r w:rsidR="00CC401D">
        <w:t>–</w:t>
      </w:r>
      <w:r w:rsidRPr="000349EC">
        <w:t xml:space="preserve"> klasių tėvų susirinkimo atstovai, mokiniai išrenkami mokinių susirinkimo metu.</w:t>
      </w:r>
    </w:p>
    <w:p w:rsidR="00201D13" w:rsidRPr="000349EC" w:rsidRDefault="00201D13" w:rsidP="00201D13">
      <w:pPr>
        <w:tabs>
          <w:tab w:val="num" w:pos="1361"/>
        </w:tabs>
        <w:ind w:firstLine="851"/>
        <w:jc w:val="both"/>
      </w:pPr>
      <w:r w:rsidRPr="000349EC">
        <w:t>37. Mokyklos tarybos posėdžiai šaukiami ne rečiau kaip du kartus per metus. Posėdis teisėtas, jei jame dalyvauja ne mažiau kaip du trečdaliai narių. Nutarimai priimami posėdyje dalyvaujančių narių balsų dauguma. Mokyklos direktorius posėdžiuose gali dalyvauti kviestinio nario teisėmis.</w:t>
      </w:r>
    </w:p>
    <w:p w:rsidR="00201D13" w:rsidRPr="000349EC" w:rsidRDefault="00201D13" w:rsidP="00201D13">
      <w:pPr>
        <w:tabs>
          <w:tab w:val="num" w:pos="1361"/>
        </w:tabs>
        <w:ind w:firstLine="851"/>
        <w:jc w:val="both"/>
      </w:pPr>
      <w:r w:rsidRPr="000349EC">
        <w:t>38. Mokyklos tarybai vadovauja pirmininkas, išrinktas atviru balsavimu tarybos posėdyje.</w:t>
      </w:r>
    </w:p>
    <w:p w:rsidR="00201D13" w:rsidRPr="000349EC" w:rsidRDefault="00201D13" w:rsidP="00201D13">
      <w:pPr>
        <w:tabs>
          <w:tab w:val="num" w:pos="1361"/>
        </w:tabs>
        <w:ind w:firstLine="851"/>
        <w:jc w:val="both"/>
      </w:pPr>
      <w:r w:rsidRPr="000349EC">
        <w:t>39. Mokyklos taryba:</w:t>
      </w:r>
    </w:p>
    <w:p w:rsidR="00201D13" w:rsidRPr="000349EC" w:rsidRDefault="00201D13" w:rsidP="00201D13">
      <w:pPr>
        <w:tabs>
          <w:tab w:val="num" w:pos="1361"/>
        </w:tabs>
        <w:ind w:firstLine="851"/>
        <w:jc w:val="both"/>
      </w:pPr>
      <w:r w:rsidRPr="000349EC">
        <w:t>39.1. teikia siūlymų dėl mokyklos strateginių tikslų, uždavinių ir jų įgyvendinimo priemonių;</w:t>
      </w:r>
    </w:p>
    <w:p w:rsidR="00201D13" w:rsidRPr="000349EC" w:rsidRDefault="00201D13" w:rsidP="00201D13">
      <w:pPr>
        <w:tabs>
          <w:tab w:val="num" w:pos="1361"/>
        </w:tabs>
        <w:ind w:firstLine="851"/>
        <w:jc w:val="both"/>
      </w:pPr>
      <w:r w:rsidRPr="000349EC">
        <w:t>39.2. aprobuoja mokyklos strateginį, metinį veiklos, ugdymo planus, mokyklos darbo tvarkos taisykles, kitus mokyklos veiklą reglamentuojančius dokumentus, teikiamus mokyklos direktoriaus;</w:t>
      </w:r>
    </w:p>
    <w:p w:rsidR="00201D13" w:rsidRPr="000349EC" w:rsidRDefault="00201D13" w:rsidP="00201D13">
      <w:pPr>
        <w:tabs>
          <w:tab w:val="num" w:pos="1361"/>
        </w:tabs>
        <w:ind w:firstLine="851"/>
        <w:jc w:val="both"/>
      </w:pPr>
      <w:r w:rsidRPr="000349EC">
        <w:t>39.3. teikia siūlym</w:t>
      </w:r>
      <w:r w:rsidR="00134CBA">
        <w:t>ų</w:t>
      </w:r>
      <w:r w:rsidRPr="000349EC">
        <w:t xml:space="preserve"> mokyklos direktoriui dėl mokyklos nuostatų pakeitimo ar papildymo, mokyklos vidaus struktūros tobulinimo; </w:t>
      </w:r>
    </w:p>
    <w:p w:rsidR="00201D13" w:rsidRPr="000349EC" w:rsidRDefault="00201D13" w:rsidP="00201D13">
      <w:pPr>
        <w:tabs>
          <w:tab w:val="num" w:pos="1361"/>
        </w:tabs>
        <w:ind w:firstLine="851"/>
        <w:jc w:val="both"/>
      </w:pPr>
      <w:r w:rsidRPr="000349EC">
        <w:t>39.4. svarsto mokyklos lėšų naudojimo klausimus, ieško papildomų resursų, teikia siūlym</w:t>
      </w:r>
      <w:r w:rsidR="00134CBA">
        <w:t>ų</w:t>
      </w:r>
      <w:r w:rsidRPr="000349EC">
        <w:t xml:space="preserve"> mokyklos vadovams;</w:t>
      </w:r>
    </w:p>
    <w:p w:rsidR="00201D13" w:rsidRPr="000349EC" w:rsidRDefault="00201D13" w:rsidP="00201D13">
      <w:pPr>
        <w:tabs>
          <w:tab w:val="num" w:pos="1361"/>
        </w:tabs>
        <w:ind w:firstLine="851"/>
        <w:jc w:val="both"/>
      </w:pPr>
      <w:r w:rsidRPr="000349EC">
        <w:t>39.5. išklauso mokyklos metines veiklos ataskaitas ir teikia siūlym</w:t>
      </w:r>
      <w:r w:rsidR="00134CBA">
        <w:t xml:space="preserve">ų </w:t>
      </w:r>
      <w:r w:rsidRPr="000349EC">
        <w:t xml:space="preserve">mokyklos direktoriui dėl mokyklos veiklos tobulinimo; </w:t>
      </w:r>
    </w:p>
    <w:p w:rsidR="00201D13" w:rsidRPr="000349EC" w:rsidRDefault="00201D13" w:rsidP="00201D13">
      <w:pPr>
        <w:tabs>
          <w:tab w:val="num" w:pos="1361"/>
        </w:tabs>
        <w:ind w:firstLine="851"/>
        <w:jc w:val="both"/>
      </w:pPr>
      <w:r w:rsidRPr="000349EC">
        <w:t>39.6. teikia siūlym</w:t>
      </w:r>
      <w:r w:rsidR="00134CBA">
        <w:t>ų</w:t>
      </w:r>
      <w:r w:rsidRPr="000349EC">
        <w:t xml:space="preserve"> </w:t>
      </w:r>
      <w:r w:rsidR="00134CBA">
        <w:t>S</w:t>
      </w:r>
      <w:r w:rsidRPr="000349EC">
        <w:t xml:space="preserve">avivaldybės tarybai dėl mokyklos materialinio aprūpinimo, veiklos tobulinimo; </w:t>
      </w:r>
    </w:p>
    <w:p w:rsidR="00201D13" w:rsidRPr="000349EC" w:rsidRDefault="00201D13" w:rsidP="00201D13">
      <w:pPr>
        <w:tabs>
          <w:tab w:val="num" w:pos="1361"/>
        </w:tabs>
        <w:ind w:firstLine="851"/>
        <w:jc w:val="both"/>
      </w:pPr>
      <w:r w:rsidRPr="000349EC">
        <w:t>39.7. svarsto mokytojų metodinių grupių, mokinių ir tėvų (globėjų, rūpintojų) savivaldos institucijų ar mokyklos bendruomenės narių iniciatyvas ir teikia siūlym</w:t>
      </w:r>
      <w:r w:rsidR="00134CBA">
        <w:t>ų</w:t>
      </w:r>
      <w:r w:rsidRPr="000349EC">
        <w:t xml:space="preserve"> mokyklos direktoriui;</w:t>
      </w:r>
    </w:p>
    <w:p w:rsidR="00201D13" w:rsidRPr="000349EC" w:rsidRDefault="00201D13" w:rsidP="00201D13">
      <w:pPr>
        <w:tabs>
          <w:tab w:val="num" w:pos="1361"/>
        </w:tabs>
        <w:ind w:firstLine="851"/>
        <w:jc w:val="both"/>
      </w:pPr>
      <w:r w:rsidRPr="000349EC">
        <w:t>39.8. teikia siūlym</w:t>
      </w:r>
      <w:r w:rsidR="00134CBA">
        <w:t>ų</w:t>
      </w:r>
      <w:r w:rsidRPr="000349EC">
        <w:t xml:space="preserve"> dėl mokyklos darbo tobulinimo, saugių mokinių ugdymo ir darbo sąlygų sudarymo;</w:t>
      </w:r>
    </w:p>
    <w:p w:rsidR="00201D13" w:rsidRPr="000349EC" w:rsidRDefault="00201D13" w:rsidP="00201D13">
      <w:pPr>
        <w:tabs>
          <w:tab w:val="num" w:pos="1361"/>
        </w:tabs>
        <w:ind w:firstLine="851"/>
        <w:jc w:val="both"/>
      </w:pPr>
      <w:r w:rsidRPr="000349EC">
        <w:t>39.9. talkina formuojant mokyklos materialinius, finansinius ir intelektinius išteklius;</w:t>
      </w:r>
    </w:p>
    <w:p w:rsidR="00201D13" w:rsidRPr="000349EC" w:rsidRDefault="00201D13" w:rsidP="00201D13">
      <w:pPr>
        <w:tabs>
          <w:tab w:val="num" w:pos="1361"/>
        </w:tabs>
        <w:ind w:firstLine="851"/>
        <w:jc w:val="both"/>
      </w:pPr>
      <w:r w:rsidRPr="000349EC">
        <w:t>39.10. svarsto kitus mokyklos direktoriaus teikiamus klausimus.</w:t>
      </w:r>
    </w:p>
    <w:p w:rsidR="00201D13" w:rsidRPr="000349EC" w:rsidRDefault="00201D13" w:rsidP="00201D13">
      <w:pPr>
        <w:tabs>
          <w:tab w:val="num" w:pos="1361"/>
        </w:tabs>
        <w:ind w:firstLine="851"/>
        <w:jc w:val="both"/>
      </w:pPr>
      <w:r w:rsidRPr="000349EC">
        <w:t xml:space="preserve">40. Mokyklos tarybos nutarimai yra teisėti, jei jie neprieštarauja teisės aktams. </w:t>
      </w:r>
    </w:p>
    <w:p w:rsidR="00201D13" w:rsidRPr="000349EC" w:rsidRDefault="00201D13" w:rsidP="00201D13">
      <w:pPr>
        <w:tabs>
          <w:tab w:val="num" w:pos="1361"/>
        </w:tabs>
        <w:ind w:firstLine="851"/>
        <w:jc w:val="both"/>
      </w:pPr>
      <w:r w:rsidRPr="000349EC">
        <w:t>41. Mokyklos taryba už savo veiklą vieną kartą per metus atsiskaito mokyklos bendruomenei.</w:t>
      </w:r>
    </w:p>
    <w:p w:rsidR="00201D13" w:rsidRPr="000349EC" w:rsidRDefault="00201D13" w:rsidP="00201D13">
      <w:pPr>
        <w:tabs>
          <w:tab w:val="num" w:pos="1361"/>
        </w:tabs>
        <w:ind w:firstLine="851"/>
        <w:jc w:val="both"/>
      </w:pPr>
      <w:r w:rsidRPr="000349EC">
        <w:t xml:space="preserve">42. Mokytojų taryba – nuolat veikianti mokyklos savivaldos institucija mokytojų profesiniams ir bendriesiems ugdymo klausimams spręsti. Ją sudaro mokyklos direktorius, direktoriaus pavaduotojas ugdymui, visi mokykloje dirbantys mokytojai, švietimo pagalbą teikiantys specialistai, bibliotekininkas, kiti tiesiogiai ugdymo procese dalyvaujantys asmenys. </w:t>
      </w:r>
    </w:p>
    <w:p w:rsidR="00201D13" w:rsidRPr="000349EC" w:rsidRDefault="00201D13" w:rsidP="00201D13">
      <w:pPr>
        <w:tabs>
          <w:tab w:val="num" w:pos="1361"/>
        </w:tabs>
        <w:ind w:firstLine="851"/>
        <w:jc w:val="both"/>
      </w:pPr>
      <w:r w:rsidRPr="000349EC">
        <w:t>43. Mokytojų tarybai vadovauja mokyklos direktorius.</w:t>
      </w:r>
    </w:p>
    <w:p w:rsidR="00201D13" w:rsidRPr="000349EC" w:rsidRDefault="00201D13" w:rsidP="00201D13">
      <w:pPr>
        <w:tabs>
          <w:tab w:val="num" w:pos="1361"/>
        </w:tabs>
        <w:ind w:firstLine="851"/>
        <w:jc w:val="both"/>
      </w:pPr>
      <w:r w:rsidRPr="000349EC">
        <w:t xml:space="preserve">44. Mokytojų tarybos posėdžius šaukia mokyklos direktorius. Posėdis yra teisėtas, jei jame dalyvauja du trečdaliai mokytojų tarybos narių. Nutarimai priimami posėdyje dalyvavusių narių balsų dauguma. </w:t>
      </w:r>
    </w:p>
    <w:p w:rsidR="00201D13" w:rsidRPr="000349EC" w:rsidRDefault="00201D13" w:rsidP="00201D13">
      <w:pPr>
        <w:tabs>
          <w:tab w:val="num" w:pos="1361"/>
        </w:tabs>
        <w:ind w:firstLine="851"/>
        <w:jc w:val="both"/>
      </w:pPr>
      <w:r w:rsidRPr="000349EC">
        <w:t xml:space="preserve">45. Mokytojų taryba svarsto ir priima nutarimus teisės aktų nustatytais ir mokyklos direktoriaus teikiamais klausimais. </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pPr>
      <w:r w:rsidRPr="000349EC">
        <w:rPr>
          <w:b/>
        </w:rPr>
        <w:t>VI. DARBUOTOJŲ PRIĖMIMAS Į DARBĄ, JŲ DARBO APMOKĖJIMO TVARKA IR ATESTACIJA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r w:rsidRPr="000349EC">
        <w:t xml:space="preserve">46. Darbuotojai į darbą mokykloje priimami ir atleidžiami iš jo Lietuvos Respublikos darbo kodekso ir kitų teisės aktų nustatyta tvarka. </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0349EC">
        <w:t>47. Mokyklos darbuotojams už darbą mokama Lietuvos Respublikos įstatymų ir kitų teisės aktų nustatyta tvarka.</w:t>
      </w:r>
    </w:p>
    <w:p w:rsidR="00201D13" w:rsidRPr="000349EC" w:rsidRDefault="00201D13" w:rsidP="00201D13">
      <w:pPr>
        <w:tabs>
          <w:tab w:val="num" w:pos="1086"/>
        </w:tabs>
        <w:ind w:firstLine="851"/>
        <w:jc w:val="both"/>
      </w:pPr>
      <w:r w:rsidRPr="000349EC">
        <w:t>48. Mokyklos direktorius, jo pavaduotojas ugdymui, skyrių vedėjai, mokytojai ir kiti pedagoginiai darbuotojai atestuojasi ir kvalifikaciją tobulina švietimo ir mokslo ministro nustatyta tvarka.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349EC">
        <w:rPr>
          <w:b/>
        </w:rPr>
        <w:t>VII. MOKYKLOS TURTAS, LĖŠOS, JŲ NAUDOJIMO TVARKA, FINANSINĖS VEIKLOS KONTROLĖ IR MOKYKLOS VEIKLOS PRIEŽIŪRA</w:t>
      </w:r>
    </w:p>
    <w:p w:rsidR="00201D13" w:rsidRPr="000349EC" w:rsidRDefault="00201D13" w:rsidP="00201D13">
      <w:pPr>
        <w:tabs>
          <w:tab w:val="num" w:pos="1086"/>
        </w:tabs>
        <w:jc w:val="both"/>
      </w:pPr>
    </w:p>
    <w:p w:rsidR="00201D13" w:rsidRPr="000349EC" w:rsidRDefault="00201D13" w:rsidP="00201D13">
      <w:pPr>
        <w:tabs>
          <w:tab w:val="num" w:pos="1086"/>
        </w:tabs>
        <w:ind w:firstLine="851"/>
        <w:jc w:val="both"/>
        <w:rPr>
          <w:b/>
        </w:rPr>
      </w:pPr>
      <w:r w:rsidRPr="000349EC">
        <w:t xml:space="preserve">49. Mokykla valdo patikėjimo teise perduotą Savivaldybės turtą, naudoja ir disponuoja juo pagal įstatymus </w:t>
      </w:r>
      <w:r w:rsidR="007056B7">
        <w:t>S</w:t>
      </w:r>
      <w:r w:rsidRPr="000349EC">
        <w:t xml:space="preserve">avivaldybės </w:t>
      </w:r>
      <w:r w:rsidR="007056B7">
        <w:t>t</w:t>
      </w:r>
      <w:r w:rsidRPr="000349EC">
        <w:t>arybos sprendimų nustatyta tvarka.</w:t>
      </w:r>
    </w:p>
    <w:p w:rsidR="00201D13" w:rsidRPr="000349EC" w:rsidRDefault="00201D13" w:rsidP="00201D13">
      <w:pPr>
        <w:tabs>
          <w:tab w:val="num" w:pos="1086"/>
        </w:tabs>
        <w:ind w:firstLine="851"/>
        <w:jc w:val="both"/>
      </w:pPr>
      <w:r w:rsidRPr="000349EC">
        <w:t xml:space="preserve">50. Mokyklos lėšos: </w:t>
      </w:r>
    </w:p>
    <w:p w:rsidR="00201D13" w:rsidRPr="000349EC" w:rsidRDefault="00201D13" w:rsidP="00201D13">
      <w:pPr>
        <w:tabs>
          <w:tab w:val="num" w:pos="1086"/>
        </w:tabs>
        <w:ind w:firstLine="851"/>
        <w:jc w:val="both"/>
      </w:pPr>
      <w:r w:rsidRPr="000349EC">
        <w:t>50.1. valstybės biudžeto specialiųjų tikslinių dotacijų savivaldybės biudžetui skirtos lėšos</w:t>
      </w:r>
      <w:r w:rsidR="007056B7" w:rsidRPr="000349EC">
        <w:t xml:space="preserve"> </w:t>
      </w:r>
      <w:r w:rsidRPr="000349EC">
        <w:t>ir Savivaldybės biudžeto lėšos, skiriamos pagal patvirtintas sąmatas;</w:t>
      </w:r>
    </w:p>
    <w:p w:rsidR="00201D13" w:rsidRPr="000349EC" w:rsidRDefault="00201D13" w:rsidP="00201D13">
      <w:pPr>
        <w:tabs>
          <w:tab w:val="num" w:pos="1086"/>
        </w:tabs>
        <w:ind w:firstLine="851"/>
        <w:jc w:val="both"/>
      </w:pPr>
      <w:r w:rsidRPr="000349EC">
        <w:t>50.2. pajamos už teikiamas paslaugas;</w:t>
      </w:r>
    </w:p>
    <w:p w:rsidR="00201D13" w:rsidRPr="000349EC" w:rsidRDefault="00201D13" w:rsidP="00201D13">
      <w:pPr>
        <w:tabs>
          <w:tab w:val="num" w:pos="1086"/>
        </w:tabs>
        <w:ind w:firstLine="851"/>
        <w:jc w:val="both"/>
      </w:pPr>
      <w:r w:rsidRPr="000349EC">
        <w:t>50.3. fondų, organizacijų, kitų juridinių ir fizinių asmenų dovanotos ar kitaip teisėtais būdais perduotos lėšos, tikslinės paskirties lėšos pagal pavedimus;</w:t>
      </w:r>
    </w:p>
    <w:p w:rsidR="00201D13" w:rsidRPr="000349EC" w:rsidRDefault="00201D13" w:rsidP="00201D13">
      <w:pPr>
        <w:tabs>
          <w:tab w:val="num" w:pos="1086"/>
        </w:tabs>
        <w:ind w:firstLine="851"/>
        <w:jc w:val="both"/>
      </w:pPr>
      <w:r w:rsidRPr="000349EC">
        <w:t>50.4. kitos teisėtu būdu įgytos lėšos.</w:t>
      </w:r>
    </w:p>
    <w:p w:rsidR="00201D13" w:rsidRPr="000349EC" w:rsidRDefault="00201D13" w:rsidP="00201D13">
      <w:pPr>
        <w:tabs>
          <w:tab w:val="num" w:pos="1086"/>
        </w:tabs>
        <w:ind w:firstLine="851"/>
        <w:jc w:val="both"/>
      </w:pPr>
      <w:r w:rsidRPr="000349EC">
        <w:t>51. Lėšos naudojamos teisės aktų nustatyta tvarka.</w:t>
      </w:r>
    </w:p>
    <w:p w:rsidR="00201D13" w:rsidRPr="000349EC" w:rsidRDefault="00201D13" w:rsidP="00201D13">
      <w:pPr>
        <w:tabs>
          <w:tab w:val="num" w:pos="1086"/>
        </w:tabs>
        <w:ind w:firstLine="851"/>
        <w:jc w:val="both"/>
      </w:pPr>
      <w:r w:rsidRPr="000349EC">
        <w:t>52. Mokykla buhalterinę apskaitą organizuoja ir finansinę atskaitomybę tvarko teisės aktų nustatyta tvarka.</w:t>
      </w:r>
    </w:p>
    <w:p w:rsidR="00201D13" w:rsidRPr="000349EC" w:rsidRDefault="00201D13" w:rsidP="00201D13">
      <w:pPr>
        <w:tabs>
          <w:tab w:val="num" w:pos="1086"/>
        </w:tabs>
        <w:ind w:firstLine="851"/>
        <w:jc w:val="both"/>
      </w:pPr>
      <w:r w:rsidRPr="000349EC">
        <w:t>53. Mokyklos finansinė veikla kontroliuojama teisės aktų nustatyta tvarka.</w:t>
      </w:r>
    </w:p>
    <w:p w:rsidR="00201D13" w:rsidRPr="000349EC" w:rsidRDefault="00201D13" w:rsidP="00201D13">
      <w:pPr>
        <w:tabs>
          <w:tab w:val="num" w:pos="1086"/>
        </w:tabs>
        <w:ind w:firstLine="851"/>
        <w:jc w:val="both"/>
      </w:pPr>
      <w:r w:rsidRPr="000349EC">
        <w:t>54. Mokyklos veiklos priežiūrą atlieka Savivaldybės vykdomoji institucija.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rPr>
      </w:pPr>
    </w:p>
    <w:p w:rsidR="00201D13" w:rsidRPr="000349EC" w:rsidRDefault="00783B77"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 xml:space="preserve">VIII. </w:t>
      </w:r>
      <w:r w:rsidR="00201D13" w:rsidRPr="000349EC">
        <w:rPr>
          <w:b/>
        </w:rPr>
        <w:t>BAIGIAMOSIOS NUOSTATOS</w:t>
      </w:r>
    </w:p>
    <w:p w:rsidR="00201D13" w:rsidRPr="000349EC" w:rsidRDefault="00201D13" w:rsidP="00201D13">
      <w:pPr>
        <w:tabs>
          <w:tab w:val="num" w:pos="1086"/>
        </w:tabs>
        <w:jc w:val="both"/>
      </w:pPr>
    </w:p>
    <w:p w:rsidR="00201D13" w:rsidRPr="000349EC" w:rsidRDefault="00201D13" w:rsidP="00201D13">
      <w:pPr>
        <w:tabs>
          <w:tab w:val="num" w:pos="1086"/>
        </w:tabs>
        <w:ind w:firstLine="851"/>
        <w:jc w:val="both"/>
      </w:pPr>
      <w:r w:rsidRPr="000349EC">
        <w:t>55. Mokykla turi interneto svetainę, kurios adresas http://www.jaunimo.panevezys.lm.lt. Pranešimai ir informacija visuomenei apie mokyklos veiklą skelbiami viešai Lietuvos Respublikos teisės aktų nustatyta tvarka.</w:t>
      </w:r>
    </w:p>
    <w:p w:rsidR="00201D13" w:rsidRPr="000349EC" w:rsidRDefault="00201D13" w:rsidP="00201D13">
      <w:pPr>
        <w:tabs>
          <w:tab w:val="left" w:pos="720"/>
        </w:tabs>
        <w:jc w:val="both"/>
      </w:pPr>
      <w:r w:rsidRPr="000349EC">
        <w:tab/>
        <w:t xml:space="preserve">  56. Mokyklos nuostatų pakeitimai, papildymai derinami su Savivaldybės vykdomąja institucija. </w:t>
      </w:r>
    </w:p>
    <w:p w:rsidR="00201D13" w:rsidRPr="000349EC" w:rsidRDefault="00201D13" w:rsidP="00201D13">
      <w:pPr>
        <w:tabs>
          <w:tab w:val="num" w:pos="1086"/>
        </w:tabs>
        <w:ind w:firstLine="851"/>
        <w:jc w:val="both"/>
      </w:pPr>
      <w:r w:rsidRPr="000349EC">
        <w:t xml:space="preserve">57. Mokyklos nuostatus, jų pakeitimus tvirtina </w:t>
      </w:r>
      <w:r w:rsidR="00783B77">
        <w:t>S</w:t>
      </w:r>
      <w:r w:rsidRPr="000349EC">
        <w:t xml:space="preserve">avivaldybės </w:t>
      </w:r>
      <w:r w:rsidR="00783B77">
        <w:t>t</w:t>
      </w:r>
      <w:r w:rsidRPr="000349EC">
        <w:t xml:space="preserve">aryba. </w:t>
      </w:r>
    </w:p>
    <w:p w:rsidR="00201D13" w:rsidRPr="000349EC" w:rsidRDefault="00201D13" w:rsidP="00201D13">
      <w:pPr>
        <w:tabs>
          <w:tab w:val="num" w:pos="1086"/>
        </w:tabs>
        <w:ind w:firstLine="851"/>
        <w:jc w:val="both"/>
      </w:pPr>
      <w:r w:rsidRPr="000349EC">
        <w:t xml:space="preserve">58. Mokyklos nuostatai keičiami ir papildomi </w:t>
      </w:r>
      <w:r w:rsidR="00783B77">
        <w:t>S</w:t>
      </w:r>
      <w:r w:rsidRPr="000349EC">
        <w:t xml:space="preserve">avivaldybės </w:t>
      </w:r>
      <w:r w:rsidR="00783B77">
        <w:t>t</w:t>
      </w:r>
      <w:r w:rsidRPr="000349EC">
        <w:t>arybos, mokyklos direktoriaus ar mokyklos tarybos iniciatyva.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r w:rsidRPr="000349EC">
        <w:t>59. Mokykla registruojama teisės aktų nustatyta tvarka.</w:t>
      </w:r>
    </w:p>
    <w:p w:rsidR="00201D13" w:rsidRPr="000349EC" w:rsidRDefault="00201D13" w:rsidP="00201D13">
      <w:pPr>
        <w:tabs>
          <w:tab w:val="num" w:pos="1086"/>
        </w:tabs>
        <w:ind w:firstLine="851"/>
        <w:jc w:val="both"/>
        <w:outlineLvl w:val="0"/>
      </w:pPr>
      <w:r w:rsidRPr="000349EC">
        <w:t>60.</w:t>
      </w:r>
      <w:r w:rsidRPr="000349EC">
        <w:rPr>
          <w:b/>
        </w:rPr>
        <w:t xml:space="preserve"> </w:t>
      </w:r>
      <w:r w:rsidRPr="000349EC">
        <w:t>Vykdoma mokyklos struktūros pertvarka, mokykla reorganizuojama, pertvarkoma ar likviduojama teisės aktų nustatyta tvarka.</w:t>
      </w:r>
    </w:p>
    <w:p w:rsidR="00201D13" w:rsidRPr="000349EC" w:rsidRDefault="00201D13" w:rsidP="00201D13">
      <w:pPr>
        <w:tabs>
          <w:tab w:val="num" w:pos="1086"/>
        </w:tabs>
        <w:jc w:val="center"/>
        <w:outlineLvl w:val="0"/>
      </w:pPr>
    </w:p>
    <w:p w:rsidR="00201D13" w:rsidRPr="000349EC" w:rsidRDefault="00201D13" w:rsidP="00201D13">
      <w:pPr>
        <w:tabs>
          <w:tab w:val="num" w:pos="1086"/>
        </w:tabs>
        <w:jc w:val="center"/>
        <w:outlineLvl w:val="0"/>
      </w:pPr>
      <w:r w:rsidRPr="000349EC">
        <w:t>__________________________________</w:t>
      </w:r>
    </w:p>
    <w:p w:rsidR="00201D13" w:rsidRPr="000349EC" w:rsidRDefault="00201D13" w:rsidP="00201D13">
      <w:pPr>
        <w:tabs>
          <w:tab w:val="num" w:pos="1086"/>
        </w:tabs>
        <w:jc w:val="both"/>
        <w:outlineLvl w:val="0"/>
      </w:pPr>
    </w:p>
    <w:p w:rsidR="00201D13" w:rsidRPr="000349EC" w:rsidRDefault="00201D13" w:rsidP="00201D13"/>
    <w:p w:rsidR="00734852" w:rsidRPr="000349EC" w:rsidRDefault="00734852"/>
    <w:sectPr w:rsidR="00734852" w:rsidRPr="000349EC" w:rsidSect="00F92037">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characterSpacingControl w:val="doNotCompress"/>
  <w:compat>
    <w:compatSetting w:name="compatibilityMode" w:uri="http://schemas.microsoft.com/office/word" w:val="12"/>
  </w:compat>
  <w:rsids>
    <w:rsidRoot w:val="00201D13"/>
    <w:rsid w:val="000237AA"/>
    <w:rsid w:val="000349EC"/>
    <w:rsid w:val="000B6C5C"/>
    <w:rsid w:val="001137EF"/>
    <w:rsid w:val="0012214A"/>
    <w:rsid w:val="00134CBA"/>
    <w:rsid w:val="00172E69"/>
    <w:rsid w:val="001840FF"/>
    <w:rsid w:val="001F7FB8"/>
    <w:rsid w:val="00201D13"/>
    <w:rsid w:val="00214DD0"/>
    <w:rsid w:val="00281101"/>
    <w:rsid w:val="002825E6"/>
    <w:rsid w:val="002E0108"/>
    <w:rsid w:val="002E7B70"/>
    <w:rsid w:val="003E3D43"/>
    <w:rsid w:val="004370DF"/>
    <w:rsid w:val="005056B7"/>
    <w:rsid w:val="00515180"/>
    <w:rsid w:val="00603E66"/>
    <w:rsid w:val="006837E1"/>
    <w:rsid w:val="007056B7"/>
    <w:rsid w:val="00727AD7"/>
    <w:rsid w:val="00734852"/>
    <w:rsid w:val="00770715"/>
    <w:rsid w:val="00783B77"/>
    <w:rsid w:val="007C6374"/>
    <w:rsid w:val="007E43B7"/>
    <w:rsid w:val="00833E37"/>
    <w:rsid w:val="008A0FAC"/>
    <w:rsid w:val="008B34AD"/>
    <w:rsid w:val="008D5A35"/>
    <w:rsid w:val="008E1698"/>
    <w:rsid w:val="0099395F"/>
    <w:rsid w:val="00A256A2"/>
    <w:rsid w:val="00A61EB0"/>
    <w:rsid w:val="00B17B89"/>
    <w:rsid w:val="00B56BF1"/>
    <w:rsid w:val="00BE38A0"/>
    <w:rsid w:val="00BF3535"/>
    <w:rsid w:val="00BF62E3"/>
    <w:rsid w:val="00C0033B"/>
    <w:rsid w:val="00C74C85"/>
    <w:rsid w:val="00C87B49"/>
    <w:rsid w:val="00CC401D"/>
    <w:rsid w:val="00CD1C2E"/>
    <w:rsid w:val="00E54D26"/>
    <w:rsid w:val="00F7176D"/>
    <w:rsid w:val="00F8392D"/>
    <w:rsid w:val="00F92037"/>
    <w:rsid w:val="00FA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0C0C3-B613-4069-8455-B897FB9A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D13"/>
    <w:pPr>
      <w:spacing w:after="0" w:line="240" w:lineRule="auto"/>
    </w:pPr>
    <w:rPr>
      <w:rFonts w:eastAsia="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1D13"/>
    <w:rPr>
      <w:rFonts w:ascii="Times New Roman" w:hAnsi="Times New Roman" w:cs="Times New Roman" w:hint="default"/>
      <w:color w:val="0000FF"/>
      <w:u w:val="single"/>
    </w:rPr>
  </w:style>
  <w:style w:type="paragraph" w:styleId="HTMLiankstoformatuotas">
    <w:name w:val="HTML Preformatted"/>
    <w:basedOn w:val="prastasis"/>
    <w:link w:val="HTMLiankstoformatuotasDiagrama"/>
    <w:uiPriority w:val="99"/>
    <w:semiHidden/>
    <w:unhideWhenUsed/>
    <w:rsid w:val="0020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01D13"/>
    <w:rPr>
      <w:rFonts w:ascii="Courier New" w:eastAsia="Times New Roman" w:hAnsi="Courier New" w:cs="Courier New"/>
      <w:sz w:val="20"/>
      <w:szCs w:val="20"/>
      <w:lang w:eastAsia="lt-LT"/>
    </w:rPr>
  </w:style>
  <w:style w:type="paragraph" w:styleId="Pavadinimas">
    <w:name w:val="Title"/>
    <w:basedOn w:val="prastasis"/>
    <w:link w:val="PavadinimasDiagrama"/>
    <w:uiPriority w:val="99"/>
    <w:qFormat/>
    <w:rsid w:val="00201D13"/>
    <w:pPr>
      <w:jc w:val="center"/>
    </w:pPr>
    <w:rPr>
      <w:b/>
      <w:sz w:val="22"/>
      <w:szCs w:val="20"/>
    </w:rPr>
  </w:style>
  <w:style w:type="character" w:customStyle="1" w:styleId="PavadinimasDiagrama">
    <w:name w:val="Pavadinimas Diagrama"/>
    <w:basedOn w:val="Numatytasispastraiposriftas"/>
    <w:link w:val="Pavadinimas"/>
    <w:uiPriority w:val="99"/>
    <w:rsid w:val="00201D13"/>
    <w:rPr>
      <w:rFonts w:eastAsia="Times New Roman"/>
      <w:b/>
      <w:sz w:val="22"/>
      <w:szCs w:val="20"/>
    </w:rPr>
  </w:style>
  <w:style w:type="paragraph" w:customStyle="1" w:styleId="Hyperlink1">
    <w:name w:val="Hyperlink1"/>
    <w:uiPriority w:val="99"/>
    <w:rsid w:val="00201D13"/>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Betarp1">
    <w:name w:val="Be tarpų1"/>
    <w:uiPriority w:val="1"/>
    <w:qFormat/>
    <w:rsid w:val="001840FF"/>
    <w:pPr>
      <w:spacing w:after="0" w:line="240" w:lineRule="auto"/>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12831</Words>
  <Characters>7314</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Mokinys</dc:creator>
  <cp:keywords/>
  <dc:description/>
  <cp:lastModifiedBy>Agnė Valužytė</cp:lastModifiedBy>
  <cp:revision>22</cp:revision>
  <dcterms:created xsi:type="dcterms:W3CDTF">2015-01-28T08:25:00Z</dcterms:created>
  <dcterms:modified xsi:type="dcterms:W3CDTF">2015-02-03T08:32:00Z</dcterms:modified>
</cp:coreProperties>
</file>