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DAC59" w14:textId="77777777" w:rsidR="00D019E3" w:rsidRDefault="00D019E3" w:rsidP="00156131">
      <w:pPr>
        <w:tabs>
          <w:tab w:val="left" w:pos="0"/>
        </w:tabs>
        <w:jc w:val="both"/>
        <w:rPr>
          <w:b/>
        </w:rPr>
      </w:pPr>
    </w:p>
    <w:p w14:paraId="51A99504" w14:textId="77777777" w:rsidR="00CE4261" w:rsidRPr="00CC063E" w:rsidRDefault="00CE4261" w:rsidP="00156131">
      <w:pPr>
        <w:tabs>
          <w:tab w:val="left" w:pos="0"/>
        </w:tabs>
        <w:jc w:val="center"/>
        <w:rPr>
          <w:b/>
        </w:rPr>
      </w:pPr>
      <w:r w:rsidRPr="00CC063E">
        <w:rPr>
          <w:b/>
        </w:rPr>
        <w:t>AIŠKINAMASIS RAŠTAS</w:t>
      </w:r>
    </w:p>
    <w:p w14:paraId="61536F53" w14:textId="7F80EABF" w:rsidR="003317AC" w:rsidRPr="005E6111" w:rsidRDefault="003317AC" w:rsidP="003317AC">
      <w:pPr>
        <w:pStyle w:val="Pagrindinistekstas3"/>
        <w:rPr>
          <w:bCs/>
          <w:szCs w:val="24"/>
        </w:rPr>
      </w:pPr>
      <w:r w:rsidRPr="00EB06E5">
        <w:rPr>
          <w:bCs/>
          <w:szCs w:val="24"/>
        </w:rPr>
        <w:t>DĖL PRITARIMO PROJEKTO „</w:t>
      </w:r>
      <w:r w:rsidR="00AD7D3B" w:rsidRPr="00EB06E5">
        <w:rPr>
          <w:rStyle w:val="Grietas"/>
          <w:b/>
          <w:szCs w:val="24"/>
        </w:rPr>
        <w:t>NEFORMALIOJO ŠVIETIMO INFRASTRUKTŪROS TOBULINIMAS</w:t>
      </w:r>
      <w:r w:rsidR="00AD7D3B" w:rsidRPr="00EB06E5">
        <w:rPr>
          <w:szCs w:val="24"/>
        </w:rPr>
        <w:t xml:space="preserve"> PANEVĖŽIO MIESTE</w:t>
      </w:r>
      <w:r w:rsidRPr="00EB06E5">
        <w:rPr>
          <w:szCs w:val="24"/>
        </w:rPr>
        <w:t xml:space="preserve">“ ĮGYVENDINIMUI IR </w:t>
      </w:r>
      <w:r w:rsidRPr="00EB06E5">
        <w:rPr>
          <w:bCs/>
          <w:szCs w:val="24"/>
        </w:rPr>
        <w:t xml:space="preserve">TEIKIMUI EUROPOS SĄJUNGOS FONDŲ INVESTICIJOMS GAUTI IR </w:t>
      </w:r>
      <w:r w:rsidRPr="00EB06E5">
        <w:rPr>
          <w:szCs w:val="24"/>
        </w:rPr>
        <w:t xml:space="preserve">PROJEKTO DALINIO </w:t>
      </w:r>
      <w:r w:rsidRPr="005E6111">
        <w:rPr>
          <w:szCs w:val="24"/>
        </w:rPr>
        <w:t xml:space="preserve">FINANSAVIMO </w:t>
      </w:r>
    </w:p>
    <w:p w14:paraId="6DFF6734" w14:textId="77777777" w:rsidR="00B0596B" w:rsidRPr="00CC063E" w:rsidRDefault="00B0596B" w:rsidP="00156131">
      <w:pPr>
        <w:pStyle w:val="Pagrindinistekstas3"/>
        <w:rPr>
          <w:bCs/>
          <w:szCs w:val="24"/>
        </w:rPr>
      </w:pPr>
    </w:p>
    <w:p w14:paraId="7A2729CD" w14:textId="2C7BEAB7" w:rsidR="00CE4261" w:rsidRPr="007D7B8A" w:rsidRDefault="00F8746D" w:rsidP="00156131">
      <w:pPr>
        <w:tabs>
          <w:tab w:val="left" w:pos="0"/>
        </w:tabs>
        <w:jc w:val="center"/>
      </w:pPr>
      <w:r>
        <w:t>201</w:t>
      </w:r>
      <w:r w:rsidR="003317AC">
        <w:t>7</w:t>
      </w:r>
      <w:r w:rsidR="009B6303">
        <w:t xml:space="preserve"> m. </w:t>
      </w:r>
      <w:r w:rsidR="003317AC">
        <w:t xml:space="preserve">sausio     </w:t>
      </w:r>
      <w:r w:rsidR="00CE4261">
        <w:t xml:space="preserve"> d.</w:t>
      </w:r>
    </w:p>
    <w:p w14:paraId="4B7B9DAD" w14:textId="77777777" w:rsidR="00CE4261" w:rsidRPr="00341BA1" w:rsidRDefault="00CE4261" w:rsidP="00156131">
      <w:pPr>
        <w:tabs>
          <w:tab w:val="left" w:pos="0"/>
        </w:tabs>
        <w:jc w:val="center"/>
        <w:rPr>
          <w:lang w:val="en-US"/>
        </w:rPr>
      </w:pPr>
      <w:r w:rsidRPr="007D7B8A">
        <w:t>Panevėžys</w:t>
      </w:r>
    </w:p>
    <w:p w14:paraId="605CC798" w14:textId="77777777" w:rsidR="001A59CF" w:rsidRPr="00C25BD0" w:rsidRDefault="00CE4261" w:rsidP="00C25BD0">
      <w:pPr>
        <w:numPr>
          <w:ilvl w:val="0"/>
          <w:numId w:val="3"/>
        </w:numPr>
        <w:spacing w:line="360" w:lineRule="auto"/>
        <w:jc w:val="both"/>
      </w:pPr>
      <w:r w:rsidRPr="00C25BD0">
        <w:rPr>
          <w:b/>
        </w:rPr>
        <w:t>Problemos esmė</w:t>
      </w:r>
      <w:r w:rsidRPr="00C25BD0">
        <w:t>:</w:t>
      </w:r>
      <w:r w:rsidR="008407DC" w:rsidRPr="00C25BD0">
        <w:t xml:space="preserve"> </w:t>
      </w:r>
    </w:p>
    <w:p w14:paraId="5965BBBB" w14:textId="69F96DE4" w:rsidR="00CB097F" w:rsidRDefault="0089562B" w:rsidP="001E1049">
      <w:pPr>
        <w:spacing w:line="360" w:lineRule="auto"/>
        <w:ind w:firstLine="709"/>
        <w:jc w:val="both"/>
      </w:pPr>
      <w:r w:rsidRPr="00CE360D">
        <w:t xml:space="preserve">Vadovaujantis </w:t>
      </w:r>
      <w:r w:rsidR="00397620" w:rsidRPr="00CE360D">
        <w:t xml:space="preserve">2014–2020 metų Europos Sąjungos fondų investicijų veiksmų programos 9 prioriteto „Visuomenės švietimas ir žmogiškųjų išteklių potencialo didinimas“ </w:t>
      </w:r>
      <w:r w:rsidR="00397620" w:rsidRPr="00CE360D">
        <w:rPr>
          <w:rStyle w:val="Grietas"/>
          <w:b w:val="0"/>
        </w:rPr>
        <w:t xml:space="preserve">09.1.3-CPVA-R-725 priemonės „Neformaliojo švietimo infrastruktūros tobulinimas“ </w:t>
      </w:r>
      <w:r w:rsidR="00397620" w:rsidRPr="00CE360D">
        <w:t>projektų finansavimo sąlygų aprašu, patvirtintu Lietuvos Respublikos švieti</w:t>
      </w:r>
      <w:bookmarkStart w:id="0" w:name="_GoBack"/>
      <w:bookmarkEnd w:id="0"/>
      <w:r w:rsidR="00397620" w:rsidRPr="00CE360D">
        <w:t xml:space="preserve">mo ir mokslo ministro 2016 m. gruodžio 1 d. įsakymu Nr. V-1074, </w:t>
      </w:r>
      <w:r w:rsidRPr="00CE360D">
        <w:t>Panevėžio miesto savivaldybės administracija planuoja rengti projektą „</w:t>
      </w:r>
      <w:r w:rsidRPr="00CE360D">
        <w:rPr>
          <w:rStyle w:val="Grietas"/>
          <w:b w:val="0"/>
        </w:rPr>
        <w:t>Neformaliojo švietimo infrastruktūros tobulinimas Panevėžio mieste</w:t>
      </w:r>
      <w:r w:rsidRPr="00CE360D">
        <w:t xml:space="preserve">“, </w:t>
      </w:r>
      <w:r>
        <w:t xml:space="preserve">kurio metu būtų  </w:t>
      </w:r>
      <w:r w:rsidR="00C14AF7">
        <w:t>sutvarkyt</w:t>
      </w:r>
      <w:r w:rsidR="009830EF">
        <w:t>a</w:t>
      </w:r>
      <w:r w:rsidR="00397620">
        <w:t xml:space="preserve"> </w:t>
      </w:r>
      <w:r w:rsidR="00397620" w:rsidRPr="009D5612">
        <w:t>Panevėžio m</w:t>
      </w:r>
      <w:r w:rsidR="00397620">
        <w:t>uzikos mokyklos koncertų sal</w:t>
      </w:r>
      <w:r w:rsidR="009830EF">
        <w:t>ė</w:t>
      </w:r>
      <w:r w:rsidR="00C14AF7">
        <w:t xml:space="preserve"> (parengtas techninis projektas ir atlikti remonto darbai, nupirktos </w:t>
      </w:r>
      <w:r w:rsidR="000C3F18">
        <w:t xml:space="preserve">naujos salės </w:t>
      </w:r>
      <w:r w:rsidR="00C14AF7">
        <w:t>kėdės)</w:t>
      </w:r>
      <w:r w:rsidR="00397620">
        <w:t xml:space="preserve"> ir Panevėžio dailės mokyklo</w:t>
      </w:r>
      <w:r w:rsidR="00C14AF7">
        <w:t>je įrengta fotografijos studija</w:t>
      </w:r>
      <w:r w:rsidR="009A0594">
        <w:t xml:space="preserve"> (</w:t>
      </w:r>
      <w:r w:rsidR="00C43A59">
        <w:t>atliktas patalpos remontas</w:t>
      </w:r>
      <w:r w:rsidR="009A0594">
        <w:t>, įrengtas studijinis apšvietimas, 360 la</w:t>
      </w:r>
      <w:r w:rsidR="00C43A59">
        <w:t>i</w:t>
      </w:r>
      <w:r w:rsidR="009A0594">
        <w:t xml:space="preserve">psnių fotografavimo platforma, </w:t>
      </w:r>
      <w:r w:rsidR="00C43A59">
        <w:t xml:space="preserve">įsigytas </w:t>
      </w:r>
      <w:proofErr w:type="spellStart"/>
      <w:r w:rsidR="009A0594">
        <w:t>makro</w:t>
      </w:r>
      <w:proofErr w:type="spellEnd"/>
      <w:r w:rsidR="009A0594">
        <w:t xml:space="preserve"> fotografijos stalas, fotoaparatai ir kt.)</w:t>
      </w:r>
      <w:r w:rsidR="00397620">
        <w:t xml:space="preserve">. </w:t>
      </w:r>
      <w:r w:rsidR="00A14053">
        <w:t xml:space="preserve">Projekto metu būtų siekiama įgyvendinti pagrindinį priemonės „Neformaliojo švietimo infrastruktūros tobulinimas“ tikslą – padidinti neformalaus švietimo paslaugų prieinamumą. </w:t>
      </w:r>
      <w:r w:rsidR="00397620" w:rsidRPr="009D5612">
        <w:t>Panevėžio m</w:t>
      </w:r>
      <w:r w:rsidR="00397620">
        <w:t xml:space="preserve">uzikos mokyklos koncertų salės remontas kartu su techninio darbo parengimu bei naujų salės kėdžių įsigijimu kainuotų apie </w:t>
      </w:r>
      <w:r w:rsidR="00D752E1">
        <w:t>136</w:t>
      </w:r>
      <w:r w:rsidR="00397620">
        <w:t xml:space="preserve"> tūkst.</w:t>
      </w:r>
      <w:r w:rsidR="00D752E1">
        <w:t xml:space="preserve"> </w:t>
      </w:r>
      <w:r w:rsidR="00397620">
        <w:t xml:space="preserve">eurų, </w:t>
      </w:r>
      <w:r w:rsidR="008A246D">
        <w:t xml:space="preserve">fotografijos studijos įrengimas </w:t>
      </w:r>
      <w:r w:rsidR="00397620">
        <w:t>Panevėžio dailės mokyklo</w:t>
      </w:r>
      <w:r w:rsidR="008A246D">
        <w:t xml:space="preserve">je (patalpos remontas ir </w:t>
      </w:r>
      <w:r w:rsidR="00247B17">
        <w:t>reikalingos įrangos įsigijimas</w:t>
      </w:r>
      <w:r w:rsidR="008A246D">
        <w:t>)</w:t>
      </w:r>
      <w:r w:rsidR="00247B17">
        <w:t xml:space="preserve"> kainuotų apie </w:t>
      </w:r>
      <w:r w:rsidR="008A246D">
        <w:t>3</w:t>
      </w:r>
      <w:r w:rsidR="00D752E1">
        <w:t>6</w:t>
      </w:r>
      <w:r w:rsidR="00247B17">
        <w:t xml:space="preserve"> tūkst</w:t>
      </w:r>
      <w:r w:rsidR="00D752E1">
        <w:t>.</w:t>
      </w:r>
      <w:r w:rsidR="00247B17">
        <w:t xml:space="preserve"> eurų</w:t>
      </w:r>
      <w:r w:rsidR="00397620">
        <w:t xml:space="preserve">. </w:t>
      </w:r>
      <w:r w:rsidR="00397620" w:rsidRPr="009D5612">
        <w:t>Panevėžio m</w:t>
      </w:r>
      <w:r w:rsidR="00397620">
        <w:t>uzikos mokyklos koncertų sale galėtų naudotis ne tik muzikos mokyklos, bet ir dailės mokyklos lankytojai. Abiejų patalpų remontui ir įrengimui reik</w:t>
      </w:r>
      <w:r w:rsidR="00D752E1">
        <w:t>ėtų</w:t>
      </w:r>
      <w:r w:rsidR="00397620">
        <w:t xml:space="preserve"> apie </w:t>
      </w:r>
      <w:r w:rsidR="008A246D">
        <w:t>17</w:t>
      </w:r>
      <w:r w:rsidR="00D752E1">
        <w:t>2</w:t>
      </w:r>
      <w:r w:rsidR="008A246D">
        <w:t xml:space="preserve"> </w:t>
      </w:r>
      <w:r w:rsidR="00397620">
        <w:t>tūkst</w:t>
      </w:r>
      <w:r w:rsidR="00D752E1">
        <w:t>.</w:t>
      </w:r>
      <w:r w:rsidR="00397620">
        <w:t xml:space="preserve"> </w:t>
      </w:r>
      <w:r w:rsidR="001E0F7E">
        <w:t>e</w:t>
      </w:r>
      <w:r w:rsidR="00397620">
        <w:t>urų</w:t>
      </w:r>
      <w:r w:rsidR="001E0F7E">
        <w:t>.</w:t>
      </w:r>
      <w:r w:rsidR="00397620">
        <w:t xml:space="preserve"> </w:t>
      </w:r>
    </w:p>
    <w:p w14:paraId="09208120" w14:textId="5D8F6D6E" w:rsidR="00B12A30" w:rsidRPr="00C25BD0" w:rsidRDefault="00CE4261" w:rsidP="00CB097F">
      <w:pPr>
        <w:pStyle w:val="Sraopastraipa"/>
        <w:numPr>
          <w:ilvl w:val="0"/>
          <w:numId w:val="3"/>
        </w:numPr>
        <w:spacing w:line="360" w:lineRule="auto"/>
        <w:jc w:val="both"/>
      </w:pPr>
      <w:r w:rsidRPr="00CB097F">
        <w:rPr>
          <w:b/>
        </w:rPr>
        <w:t>Kaip šiuo metu sprendžiami sprendimo projekte aptarti klausimai</w:t>
      </w:r>
      <w:r w:rsidR="00B12A30" w:rsidRPr="00CB097F">
        <w:rPr>
          <w:b/>
        </w:rPr>
        <w:t>:</w:t>
      </w:r>
    </w:p>
    <w:p w14:paraId="0B495BF3" w14:textId="6B913927" w:rsidR="00770929" w:rsidRDefault="00770929" w:rsidP="00C25BD0">
      <w:pPr>
        <w:tabs>
          <w:tab w:val="left" w:pos="0"/>
        </w:tabs>
        <w:spacing w:line="360" w:lineRule="auto"/>
        <w:ind w:firstLine="851"/>
        <w:jc w:val="both"/>
      </w:pPr>
      <w:r>
        <w:t>2017 m.</w:t>
      </w:r>
      <w:r w:rsidR="004E3D82">
        <w:t xml:space="preserve"> </w:t>
      </w:r>
      <w:r>
        <w:t xml:space="preserve">sausio 30 d. IPAG posėdžio metu nutarta </w:t>
      </w:r>
      <w:r w:rsidR="00431D11">
        <w:t>pritarti Panevėžio muzikos mokyklos koncertų salės atnaujinimui (remontas, naujų kėdžių įsigijimas) bei Panevėžio dailės mokyklos fotografijos studijos įrengimui (patalpos remontas ir pritaikymas studijai bei įrangos įsigijimas).</w:t>
      </w:r>
    </w:p>
    <w:p w14:paraId="685CEB70" w14:textId="77777777" w:rsidR="00C23621" w:rsidRPr="00C25BD0" w:rsidRDefault="00CE4261" w:rsidP="00C25BD0">
      <w:pPr>
        <w:numPr>
          <w:ilvl w:val="0"/>
          <w:numId w:val="3"/>
        </w:numPr>
        <w:spacing w:line="360" w:lineRule="auto"/>
        <w:jc w:val="both"/>
        <w:rPr>
          <w:b/>
        </w:rPr>
      </w:pPr>
      <w:r w:rsidRPr="00C25BD0">
        <w:rPr>
          <w:b/>
        </w:rPr>
        <w:t>Sprendimo priėmimo būtinumo pagrindimas, kokių pozityvių rezultatų laukiama:</w:t>
      </w:r>
    </w:p>
    <w:p w14:paraId="29C02318" w14:textId="68EFDCBD" w:rsidR="00C25BD0" w:rsidRPr="00CE360D" w:rsidRDefault="00770929" w:rsidP="00EB2F9A">
      <w:pPr>
        <w:tabs>
          <w:tab w:val="left" w:pos="0"/>
        </w:tabs>
        <w:spacing w:line="360" w:lineRule="auto"/>
        <w:ind w:firstLine="709"/>
        <w:jc w:val="both"/>
      </w:pPr>
      <w:r w:rsidRPr="00CE360D">
        <w:t xml:space="preserve">Vadovaujantis 2014–2020 metų Europos Sąjungos fondų investicijų veiksmų programos 9 prioriteto „Visuomenės švietimas ir žmogiškųjų išteklių potencialo didinimas“ </w:t>
      </w:r>
      <w:r w:rsidRPr="00CE360D">
        <w:rPr>
          <w:rStyle w:val="Grietas"/>
          <w:b w:val="0"/>
        </w:rPr>
        <w:t xml:space="preserve">09.1.3-CPVA-R-725 priemonės „Neformaliojo švietimo infrastruktūros tobulinimas“ </w:t>
      </w:r>
      <w:r w:rsidRPr="00CE360D">
        <w:t>projektų finansavimo sąlygų aprašu</w:t>
      </w:r>
      <w:r w:rsidR="00EB2F9A" w:rsidRPr="00CE360D">
        <w:t>, kartu su paraiška pareiškėjas turi pateikti savivaldybės tarybos sprendimą dėl bendrojo finansavimo dalies iš savivaldybės biudžeto lėšų skyrimo projektui, įskaitant ir netinkamų projekto išlaidų apmokėjimą</w:t>
      </w:r>
      <w:r w:rsidR="00877A1C" w:rsidRPr="00CE360D">
        <w:t>.</w:t>
      </w:r>
    </w:p>
    <w:p w14:paraId="45BFE39B" w14:textId="77777777" w:rsidR="00A56739" w:rsidRDefault="00877A1C" w:rsidP="00A14053">
      <w:pPr>
        <w:spacing w:line="360" w:lineRule="auto"/>
        <w:ind w:firstLine="709"/>
        <w:jc w:val="both"/>
      </w:pPr>
      <w:r w:rsidRPr="00877A1C">
        <w:t xml:space="preserve">Planuojama, kad </w:t>
      </w:r>
      <w:r w:rsidR="0097139A">
        <w:t xml:space="preserve">įgyvendinus projektą bus atnaujinta </w:t>
      </w:r>
      <w:r w:rsidR="0097139A" w:rsidRPr="009D5612">
        <w:t>Panevėžio m</w:t>
      </w:r>
      <w:r w:rsidR="0097139A">
        <w:t xml:space="preserve">uzikos mokyklos koncertų salė, kuria naudosis </w:t>
      </w:r>
      <w:r w:rsidR="00A56739">
        <w:t>i</w:t>
      </w:r>
      <w:r w:rsidR="0097139A">
        <w:t xml:space="preserve">r muzikos, ir dailės mokyklos mokiniai; Panevėžio dailės mokykloje </w:t>
      </w:r>
      <w:r w:rsidR="0097139A">
        <w:lastRenderedPageBreak/>
        <w:t>bus įrengta fotografijos studija (pagal finansavimo sąlygų aprašą bus vystoma antra neformaliojo švietimo – medijų sritis</w:t>
      </w:r>
      <w:r w:rsidR="00586A98">
        <w:t xml:space="preserve">). </w:t>
      </w:r>
    </w:p>
    <w:p w14:paraId="1A5F0250" w14:textId="0CE683AF" w:rsidR="005E4165" w:rsidRPr="00A56739" w:rsidRDefault="00CE4261" w:rsidP="00A56739">
      <w:pPr>
        <w:pStyle w:val="Sraopastraipa"/>
        <w:numPr>
          <w:ilvl w:val="0"/>
          <w:numId w:val="3"/>
        </w:numPr>
        <w:spacing w:line="360" w:lineRule="auto"/>
        <w:jc w:val="both"/>
        <w:rPr>
          <w:b/>
          <w:vanish/>
        </w:rPr>
      </w:pPr>
      <w:r w:rsidRPr="00A56739">
        <w:rPr>
          <w:b/>
        </w:rPr>
        <w:t>Skaičiavimai, išlaidų sąmatos, finansavimo šaltiniai:</w:t>
      </w:r>
    </w:p>
    <w:p w14:paraId="440E8830" w14:textId="0E7BA954" w:rsidR="00751EAE" w:rsidRDefault="00751EAE" w:rsidP="00751EAE">
      <w:pPr>
        <w:pStyle w:val="Default"/>
        <w:spacing w:line="360" w:lineRule="auto"/>
        <w:ind w:left="720"/>
        <w:jc w:val="both"/>
        <w:rPr>
          <w:rFonts w:eastAsia="Times New Roman"/>
          <w:color w:val="auto"/>
        </w:rPr>
      </w:pPr>
    </w:p>
    <w:p w14:paraId="27ED35A4" w14:textId="70CC06B2" w:rsidR="00C25BD0" w:rsidRDefault="001E1049" w:rsidP="001E1049">
      <w:pPr>
        <w:spacing w:line="360" w:lineRule="auto"/>
        <w:ind w:firstLine="709"/>
        <w:jc w:val="both"/>
      </w:pPr>
      <w:r>
        <w:t>Panevėžio miesto savivaldybei numatyta 132,8 tūkstančių eurų ES lėšų, Savivaldybės dalinis finansavimas vadovaujantis finansavimo sąlygų aprašu būtų ne mažiau kaip 15</w:t>
      </w:r>
      <w:r>
        <w:sym w:font="Symbol" w:char="F025"/>
      </w:r>
      <w:r>
        <w:t xml:space="preserve"> visų tinkamų finansuoti projekto išlaidų, </w:t>
      </w:r>
      <w:proofErr w:type="spellStart"/>
      <w:r>
        <w:t>t.y</w:t>
      </w:r>
      <w:proofErr w:type="spellEnd"/>
      <w:r>
        <w:t xml:space="preserve">. apie  23,4 tūkstančius eurų, bendra projekto vertė – apie 156,2 tūkstančių eurų. Siekiant sutvarkyti aukščiau minėtas patalpas Panevėžio muzikos bei Panevėžio dailės mokyklose, </w:t>
      </w:r>
      <w:r w:rsidR="001D551A">
        <w:t>bendra projekto vertė siektų 17</w:t>
      </w:r>
      <w:r w:rsidR="003E159F">
        <w:t>2</w:t>
      </w:r>
      <w:r w:rsidR="001D551A">
        <w:t xml:space="preserve"> tūkstanči</w:t>
      </w:r>
      <w:r w:rsidR="003E159F">
        <w:t>us</w:t>
      </w:r>
      <w:r w:rsidR="001D551A">
        <w:t xml:space="preserve"> eurų, todėl padidėtų </w:t>
      </w:r>
      <w:r>
        <w:t xml:space="preserve">savivaldybės dalinis finansavimas šio projekto įgyvendinimui </w:t>
      </w:r>
      <w:r w:rsidR="001D551A">
        <w:t xml:space="preserve">– jis </w:t>
      </w:r>
      <w:r>
        <w:t>būtų iki 2</w:t>
      </w:r>
      <w:r w:rsidR="003E159F">
        <w:t>5</w:t>
      </w:r>
      <w:r>
        <w:t xml:space="preserve"> proc. projekto vertės</w:t>
      </w:r>
      <w:r w:rsidR="003839CB">
        <w:t xml:space="preserve"> (</w:t>
      </w:r>
      <w:proofErr w:type="spellStart"/>
      <w:r w:rsidR="003839CB">
        <w:t>t.y</w:t>
      </w:r>
      <w:proofErr w:type="spellEnd"/>
      <w:r w:rsidR="003839CB">
        <w:t>. 3</w:t>
      </w:r>
      <w:r w:rsidR="003E159F">
        <w:t>9</w:t>
      </w:r>
      <w:r w:rsidR="003839CB">
        <w:t>,</w:t>
      </w:r>
      <w:r w:rsidR="003E159F">
        <w:t>2</w:t>
      </w:r>
      <w:r w:rsidR="003839CB">
        <w:t xml:space="preserve"> tūkst</w:t>
      </w:r>
      <w:r w:rsidR="003E159F">
        <w:t>.</w:t>
      </w:r>
      <w:r w:rsidR="003839CB">
        <w:t xml:space="preserve"> eurų)</w:t>
      </w:r>
      <w:r>
        <w:t xml:space="preserve">. </w:t>
      </w:r>
      <w:r w:rsidR="00244250" w:rsidRPr="00C25BD0">
        <w:t xml:space="preserve">Reali projekto įgyvendinimo kaina bus žinoma parengus techninį projektą ir įvykdžius </w:t>
      </w:r>
      <w:r w:rsidR="008A4728" w:rsidRPr="00C25BD0">
        <w:t xml:space="preserve">rangos darbų </w:t>
      </w:r>
      <w:r w:rsidR="00244250" w:rsidRPr="00C25BD0">
        <w:t>viešuosius pirkimus.</w:t>
      </w:r>
    </w:p>
    <w:p w14:paraId="522F9A09" w14:textId="5972C229" w:rsidR="00C25BD0" w:rsidRPr="00483698" w:rsidRDefault="00CE4261" w:rsidP="00C25BD0">
      <w:pPr>
        <w:numPr>
          <w:ilvl w:val="0"/>
          <w:numId w:val="3"/>
        </w:numPr>
        <w:spacing w:line="360" w:lineRule="auto"/>
        <w:jc w:val="both"/>
      </w:pPr>
      <w:r w:rsidRPr="00C25BD0">
        <w:rPr>
          <w:b/>
        </w:rPr>
        <w:t xml:space="preserve">Galimos neigiamos pasekmės priėmus sprendimą, kokių priemonių reikėtų imtis, kad tokių pasekmių būtų išvengta: </w:t>
      </w:r>
      <w:r w:rsidR="00483698" w:rsidRPr="00483698">
        <w:t>nėra.</w:t>
      </w:r>
    </w:p>
    <w:p w14:paraId="1F0DFBA1" w14:textId="77777777" w:rsidR="00C25BD0" w:rsidRPr="00C25BD0" w:rsidRDefault="00CE4261" w:rsidP="00C25BD0">
      <w:pPr>
        <w:numPr>
          <w:ilvl w:val="0"/>
          <w:numId w:val="3"/>
        </w:numPr>
        <w:spacing w:line="360" w:lineRule="auto"/>
        <w:jc w:val="both"/>
      </w:pPr>
      <w:r w:rsidRPr="00C25BD0">
        <w:rPr>
          <w:b/>
        </w:rPr>
        <w:t xml:space="preserve">Kieno iniciatyva parengtas sprendimo projektas: </w:t>
      </w:r>
    </w:p>
    <w:p w14:paraId="767B0489" w14:textId="64AB23B7" w:rsidR="00CE4261" w:rsidRPr="00C25BD0" w:rsidRDefault="00495A3D" w:rsidP="00C25BD0">
      <w:pPr>
        <w:tabs>
          <w:tab w:val="left" w:pos="0"/>
        </w:tabs>
        <w:spacing w:line="360" w:lineRule="auto"/>
        <w:jc w:val="both"/>
      </w:pPr>
      <w:r>
        <w:t xml:space="preserve">            </w:t>
      </w:r>
      <w:r w:rsidR="008A4728" w:rsidRPr="00C25BD0">
        <w:t>Panevėžio miesto savivaldybės administracijos</w:t>
      </w:r>
      <w:r w:rsidR="00F436F6" w:rsidRPr="00C25BD0">
        <w:t>.</w:t>
      </w:r>
    </w:p>
    <w:p w14:paraId="6869ECAF" w14:textId="77777777" w:rsidR="00C25BD0" w:rsidRPr="00C25BD0" w:rsidRDefault="00CE4261" w:rsidP="00C25BD0">
      <w:pPr>
        <w:numPr>
          <w:ilvl w:val="0"/>
          <w:numId w:val="3"/>
        </w:numPr>
        <w:spacing w:line="360" w:lineRule="auto"/>
        <w:jc w:val="both"/>
        <w:rPr>
          <w:b/>
        </w:rPr>
      </w:pPr>
      <w:r w:rsidRPr="00C25BD0">
        <w:rPr>
          <w:b/>
        </w:rPr>
        <w:t xml:space="preserve">Sprendimas suderintas: </w:t>
      </w:r>
    </w:p>
    <w:p w14:paraId="430D5D5A" w14:textId="4ABA293E" w:rsidR="00E53E75" w:rsidRPr="00B8132B" w:rsidRDefault="00E53E75" w:rsidP="00801924">
      <w:pPr>
        <w:spacing w:line="360" w:lineRule="auto"/>
        <w:ind w:right="141" w:firstLine="720"/>
        <w:jc w:val="both"/>
      </w:pPr>
      <w:r>
        <w:t xml:space="preserve">Sprendimo projektas suderintas su Mero patarėja </w:t>
      </w:r>
      <w:proofErr w:type="spellStart"/>
      <w:r>
        <w:t>I.Kisiele</w:t>
      </w:r>
      <w:proofErr w:type="spellEnd"/>
      <w:r w:rsidRPr="00B8132B">
        <w:t>, Mero pavaduotoju A. Varna, Adminis</w:t>
      </w:r>
      <w:r>
        <w:t xml:space="preserve">tracijos direktoriumi T. Jukna, </w:t>
      </w:r>
      <w:r w:rsidR="00516B51" w:rsidRPr="00D461BF">
        <w:t>Teisės ir viešosios tvarkos skyriaus vyriausi</w:t>
      </w:r>
      <w:r w:rsidR="00516B51">
        <w:t>ą</w:t>
      </w:r>
      <w:r w:rsidR="00516B51" w:rsidRPr="00D461BF">
        <w:t>j</w:t>
      </w:r>
      <w:r w:rsidR="00516B51">
        <w:t>a</w:t>
      </w:r>
      <w:r w:rsidR="00516B51" w:rsidRPr="00D461BF">
        <w:t xml:space="preserve"> specialist</w:t>
      </w:r>
      <w:r w:rsidR="00516B51">
        <w:t xml:space="preserve">e </w:t>
      </w:r>
      <w:r w:rsidR="00516B51" w:rsidRPr="00D461BF">
        <w:t xml:space="preserve">Karolina </w:t>
      </w:r>
      <w:proofErr w:type="spellStart"/>
      <w:r w:rsidR="00516B51" w:rsidRPr="00D461BF">
        <w:t>Grubinskien</w:t>
      </w:r>
      <w:r w:rsidR="00516B51">
        <w:t>e</w:t>
      </w:r>
      <w:proofErr w:type="spellEnd"/>
      <w:r w:rsidRPr="00B8132B">
        <w:t>,</w:t>
      </w:r>
      <w:r w:rsidRPr="00387BEC">
        <w:t xml:space="preserve"> Strateginio planavimo, investicijų ir biudžeto skyriaus vyr. specialiste, </w:t>
      </w:r>
      <w:r>
        <w:t>atliekančia</w:t>
      </w:r>
      <w:r w:rsidRPr="0011226B">
        <w:t xml:space="preserve"> skyriaus vedėjo funkcijas</w:t>
      </w:r>
      <w:r>
        <w:t xml:space="preserve"> </w:t>
      </w:r>
      <w:r w:rsidRPr="0011226B">
        <w:t>A</w:t>
      </w:r>
      <w:r>
        <w:t xml:space="preserve">. </w:t>
      </w:r>
      <w:r w:rsidRPr="0011226B">
        <w:t>Meškauskien</w:t>
      </w:r>
      <w:r>
        <w:t>e,</w:t>
      </w:r>
      <w:r w:rsidRPr="00387BEC">
        <w:t xml:space="preserve"> Investicijų projektų poskyrio vedėja </w:t>
      </w:r>
      <w:r>
        <w:t xml:space="preserve">L. Bareikiene, Dokumentų valdymo poskyrio </w:t>
      </w:r>
      <w:r w:rsidRPr="00B8132B">
        <w:t>vyr</w:t>
      </w:r>
      <w:r>
        <w:t>.</w:t>
      </w:r>
      <w:r w:rsidRPr="00B8132B">
        <w:t xml:space="preserve"> specialist</w:t>
      </w:r>
      <w:r>
        <w:t>e</w:t>
      </w:r>
      <w:r w:rsidRPr="00B8132B">
        <w:t xml:space="preserve"> </w:t>
      </w:r>
      <w:r>
        <w:t>A</w:t>
      </w:r>
      <w:r w:rsidRPr="00B8132B">
        <w:t xml:space="preserve">. </w:t>
      </w:r>
      <w:r>
        <w:t>Pakalne.</w:t>
      </w:r>
    </w:p>
    <w:p w14:paraId="72C32C92" w14:textId="77777777" w:rsidR="00E53E75" w:rsidRDefault="00E53E75" w:rsidP="00E53E75">
      <w:pPr>
        <w:pStyle w:val="Sraopastraipa"/>
        <w:ind w:left="0"/>
        <w:jc w:val="both"/>
      </w:pPr>
    </w:p>
    <w:p w14:paraId="5E3627DB" w14:textId="77777777" w:rsidR="00E53E75" w:rsidRDefault="00E53E75" w:rsidP="00E53E75">
      <w:pPr>
        <w:pStyle w:val="Sraopastraipa"/>
        <w:ind w:left="0"/>
        <w:jc w:val="both"/>
      </w:pPr>
    </w:p>
    <w:p w14:paraId="4491C5F0" w14:textId="77777777" w:rsidR="00E53E75" w:rsidRDefault="00E53E75" w:rsidP="00E53E75">
      <w:pPr>
        <w:pStyle w:val="Sraopastraipa"/>
        <w:ind w:left="0"/>
        <w:jc w:val="both"/>
      </w:pPr>
    </w:p>
    <w:p w14:paraId="6817C116" w14:textId="77777777" w:rsidR="00545240" w:rsidRDefault="00545240" w:rsidP="00545240">
      <w:pPr>
        <w:spacing w:line="276" w:lineRule="auto"/>
        <w:rPr>
          <w:lang w:eastAsia="en-US"/>
        </w:rPr>
      </w:pPr>
      <w:r>
        <w:rPr>
          <w:lang w:eastAsia="en-US"/>
        </w:rPr>
        <w:t>Investicijų projektų poskyrio vyriausioji investicijų</w:t>
      </w:r>
    </w:p>
    <w:p w14:paraId="72575A6E" w14:textId="77777777" w:rsidR="00545240" w:rsidRDefault="00545240" w:rsidP="00545240">
      <w:pPr>
        <w:spacing w:line="276" w:lineRule="auto"/>
      </w:pPr>
      <w:r>
        <w:rPr>
          <w:lang w:eastAsia="en-US"/>
        </w:rPr>
        <w:t>projektų specialistė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t>Jolanta Rimdžiūtė</w:t>
      </w:r>
      <w:r>
        <w:tab/>
        <w:t xml:space="preserve"> </w:t>
      </w:r>
    </w:p>
    <w:p w14:paraId="5C234113" w14:textId="77777777" w:rsidR="00501AD3" w:rsidRPr="00C25BD0" w:rsidRDefault="00501AD3" w:rsidP="00C25BD0">
      <w:pPr>
        <w:spacing w:line="360" w:lineRule="auto"/>
        <w:jc w:val="both"/>
        <w:rPr>
          <w:color w:val="0070C0"/>
        </w:rPr>
      </w:pPr>
    </w:p>
    <w:sectPr w:rsidR="00501AD3" w:rsidRPr="00C25BD0" w:rsidSect="00592A39">
      <w:headerReference w:type="default" r:id="rId8"/>
      <w:pgSz w:w="11907" w:h="16840" w:code="9"/>
      <w:pgMar w:top="851" w:right="992" w:bottom="709" w:left="1560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BB9F4" w14:textId="77777777" w:rsidR="00202A5B" w:rsidRDefault="00202A5B" w:rsidP="00D610C3">
      <w:r>
        <w:separator/>
      </w:r>
    </w:p>
  </w:endnote>
  <w:endnote w:type="continuationSeparator" w:id="0">
    <w:p w14:paraId="159EBBDC" w14:textId="77777777" w:rsidR="00202A5B" w:rsidRDefault="00202A5B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92B7A" w14:textId="77777777" w:rsidR="00202A5B" w:rsidRDefault="00202A5B" w:rsidP="00D610C3">
      <w:r>
        <w:separator/>
      </w:r>
    </w:p>
  </w:footnote>
  <w:footnote w:type="continuationSeparator" w:id="0">
    <w:p w14:paraId="49DF71D4" w14:textId="77777777" w:rsidR="00202A5B" w:rsidRDefault="00202A5B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7924769"/>
      <w:docPartObj>
        <w:docPartGallery w:val="Page Numbers (Top of Page)"/>
        <w:docPartUnique/>
      </w:docPartObj>
    </w:sdtPr>
    <w:sdtEndPr/>
    <w:sdtContent>
      <w:p w14:paraId="13D5C865" w14:textId="22F5CE6D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6E5">
          <w:rPr>
            <w:noProof/>
          </w:rPr>
          <w:t>2</w:t>
        </w:r>
        <w:r>
          <w:fldChar w:fldCharType="end"/>
        </w:r>
      </w:p>
    </w:sdtContent>
  </w:sdt>
  <w:p w14:paraId="704019E9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1"/>
    <w:rsid w:val="00000FE5"/>
    <w:rsid w:val="00003C8C"/>
    <w:rsid w:val="000114DD"/>
    <w:rsid w:val="00012A0B"/>
    <w:rsid w:val="00021AFB"/>
    <w:rsid w:val="00023946"/>
    <w:rsid w:val="00035DF8"/>
    <w:rsid w:val="00050CB3"/>
    <w:rsid w:val="00050D33"/>
    <w:rsid w:val="00077646"/>
    <w:rsid w:val="000C3F18"/>
    <w:rsid w:val="000C4A50"/>
    <w:rsid w:val="000D1CCA"/>
    <w:rsid w:val="000E6FCA"/>
    <w:rsid w:val="000F142F"/>
    <w:rsid w:val="000F6EAA"/>
    <w:rsid w:val="00101EF7"/>
    <w:rsid w:val="00105414"/>
    <w:rsid w:val="0011768C"/>
    <w:rsid w:val="00134410"/>
    <w:rsid w:val="00144285"/>
    <w:rsid w:val="00153CDD"/>
    <w:rsid w:val="00153D8F"/>
    <w:rsid w:val="00156131"/>
    <w:rsid w:val="00173464"/>
    <w:rsid w:val="0019105B"/>
    <w:rsid w:val="00194B34"/>
    <w:rsid w:val="001A31DD"/>
    <w:rsid w:val="001A59CF"/>
    <w:rsid w:val="001B1CD5"/>
    <w:rsid w:val="001B52ED"/>
    <w:rsid w:val="001C60B4"/>
    <w:rsid w:val="001D551A"/>
    <w:rsid w:val="001E0F7E"/>
    <w:rsid w:val="001E1049"/>
    <w:rsid w:val="001F0F56"/>
    <w:rsid w:val="00202A5B"/>
    <w:rsid w:val="0021352E"/>
    <w:rsid w:val="002316BC"/>
    <w:rsid w:val="00237E62"/>
    <w:rsid w:val="00244250"/>
    <w:rsid w:val="00247B17"/>
    <w:rsid w:val="00264EEB"/>
    <w:rsid w:val="00292DCE"/>
    <w:rsid w:val="0029507D"/>
    <w:rsid w:val="002A2E19"/>
    <w:rsid w:val="002A40B1"/>
    <w:rsid w:val="002B5A69"/>
    <w:rsid w:val="002C0792"/>
    <w:rsid w:val="002C333C"/>
    <w:rsid w:val="002D1241"/>
    <w:rsid w:val="002D5815"/>
    <w:rsid w:val="002E30B2"/>
    <w:rsid w:val="002E51AC"/>
    <w:rsid w:val="002F52D8"/>
    <w:rsid w:val="00311EF9"/>
    <w:rsid w:val="00327D6D"/>
    <w:rsid w:val="003317AC"/>
    <w:rsid w:val="00341BA1"/>
    <w:rsid w:val="003647E6"/>
    <w:rsid w:val="003666E4"/>
    <w:rsid w:val="003839CB"/>
    <w:rsid w:val="00387237"/>
    <w:rsid w:val="00397620"/>
    <w:rsid w:val="00397B78"/>
    <w:rsid w:val="003A43A7"/>
    <w:rsid w:val="003C4CFD"/>
    <w:rsid w:val="003E056D"/>
    <w:rsid w:val="003E159F"/>
    <w:rsid w:val="0040182A"/>
    <w:rsid w:val="004127D6"/>
    <w:rsid w:val="00414B0D"/>
    <w:rsid w:val="00431D11"/>
    <w:rsid w:val="00456679"/>
    <w:rsid w:val="0046421B"/>
    <w:rsid w:val="004717F3"/>
    <w:rsid w:val="0047489B"/>
    <w:rsid w:val="004826A2"/>
    <w:rsid w:val="00483698"/>
    <w:rsid w:val="00484FA7"/>
    <w:rsid w:val="00495A3D"/>
    <w:rsid w:val="004D7DA8"/>
    <w:rsid w:val="004E19F6"/>
    <w:rsid w:val="004E3D82"/>
    <w:rsid w:val="004F5CF2"/>
    <w:rsid w:val="00501AD3"/>
    <w:rsid w:val="00516B51"/>
    <w:rsid w:val="00533821"/>
    <w:rsid w:val="00542F1D"/>
    <w:rsid w:val="00545240"/>
    <w:rsid w:val="00556676"/>
    <w:rsid w:val="00580FF4"/>
    <w:rsid w:val="005817D7"/>
    <w:rsid w:val="005821EF"/>
    <w:rsid w:val="005865D5"/>
    <w:rsid w:val="00586A98"/>
    <w:rsid w:val="00592A39"/>
    <w:rsid w:val="005978A6"/>
    <w:rsid w:val="005A3F6A"/>
    <w:rsid w:val="005B7CC3"/>
    <w:rsid w:val="005E4165"/>
    <w:rsid w:val="005F4AB2"/>
    <w:rsid w:val="00607A29"/>
    <w:rsid w:val="00616A7A"/>
    <w:rsid w:val="00647C0A"/>
    <w:rsid w:val="00651020"/>
    <w:rsid w:val="006633D5"/>
    <w:rsid w:val="00673E98"/>
    <w:rsid w:val="006748DD"/>
    <w:rsid w:val="00675968"/>
    <w:rsid w:val="006808AA"/>
    <w:rsid w:val="006A3F4E"/>
    <w:rsid w:val="006D1BEC"/>
    <w:rsid w:val="007010AF"/>
    <w:rsid w:val="00710A07"/>
    <w:rsid w:val="00714A9E"/>
    <w:rsid w:val="007258D5"/>
    <w:rsid w:val="00751EAE"/>
    <w:rsid w:val="00761009"/>
    <w:rsid w:val="0076245B"/>
    <w:rsid w:val="00770929"/>
    <w:rsid w:val="00776D79"/>
    <w:rsid w:val="00801924"/>
    <w:rsid w:val="0080253F"/>
    <w:rsid w:val="00802F82"/>
    <w:rsid w:val="008217A7"/>
    <w:rsid w:val="00831518"/>
    <w:rsid w:val="008407DC"/>
    <w:rsid w:val="00843093"/>
    <w:rsid w:val="00876427"/>
    <w:rsid w:val="00877A1C"/>
    <w:rsid w:val="00885D3F"/>
    <w:rsid w:val="00891F8B"/>
    <w:rsid w:val="0089562B"/>
    <w:rsid w:val="008A246D"/>
    <w:rsid w:val="008A4728"/>
    <w:rsid w:val="008C7A8F"/>
    <w:rsid w:val="008D65D6"/>
    <w:rsid w:val="009104ED"/>
    <w:rsid w:val="00915CAB"/>
    <w:rsid w:val="00916F0F"/>
    <w:rsid w:val="00924E14"/>
    <w:rsid w:val="009268AA"/>
    <w:rsid w:val="0095798B"/>
    <w:rsid w:val="0097139A"/>
    <w:rsid w:val="00974FAB"/>
    <w:rsid w:val="00976D44"/>
    <w:rsid w:val="009830EF"/>
    <w:rsid w:val="00991168"/>
    <w:rsid w:val="009A0594"/>
    <w:rsid w:val="009A096E"/>
    <w:rsid w:val="009A5834"/>
    <w:rsid w:val="009B127A"/>
    <w:rsid w:val="009B2D57"/>
    <w:rsid w:val="009B5DBB"/>
    <w:rsid w:val="009B6303"/>
    <w:rsid w:val="009C46EE"/>
    <w:rsid w:val="009F706A"/>
    <w:rsid w:val="00A043FD"/>
    <w:rsid w:val="00A10F3E"/>
    <w:rsid w:val="00A14053"/>
    <w:rsid w:val="00A359FC"/>
    <w:rsid w:val="00A42799"/>
    <w:rsid w:val="00A56739"/>
    <w:rsid w:val="00A57B12"/>
    <w:rsid w:val="00A662F0"/>
    <w:rsid w:val="00A77EA0"/>
    <w:rsid w:val="00A8179F"/>
    <w:rsid w:val="00A84DD9"/>
    <w:rsid w:val="00AB18B3"/>
    <w:rsid w:val="00AB1A7D"/>
    <w:rsid w:val="00AB4B05"/>
    <w:rsid w:val="00AC1759"/>
    <w:rsid w:val="00AC740E"/>
    <w:rsid w:val="00AD7D3B"/>
    <w:rsid w:val="00AD7EB7"/>
    <w:rsid w:val="00AF352B"/>
    <w:rsid w:val="00B0063E"/>
    <w:rsid w:val="00B0596B"/>
    <w:rsid w:val="00B12A30"/>
    <w:rsid w:val="00B31656"/>
    <w:rsid w:val="00B40FB8"/>
    <w:rsid w:val="00B500B7"/>
    <w:rsid w:val="00B645AE"/>
    <w:rsid w:val="00B64AE4"/>
    <w:rsid w:val="00B679D1"/>
    <w:rsid w:val="00B7566C"/>
    <w:rsid w:val="00B7592A"/>
    <w:rsid w:val="00BB730E"/>
    <w:rsid w:val="00BE171C"/>
    <w:rsid w:val="00BF4BB8"/>
    <w:rsid w:val="00BF5709"/>
    <w:rsid w:val="00C14AF7"/>
    <w:rsid w:val="00C22CD9"/>
    <w:rsid w:val="00C23621"/>
    <w:rsid w:val="00C25BD0"/>
    <w:rsid w:val="00C43A59"/>
    <w:rsid w:val="00C4404B"/>
    <w:rsid w:val="00C526B7"/>
    <w:rsid w:val="00C56D5C"/>
    <w:rsid w:val="00C60A01"/>
    <w:rsid w:val="00C64801"/>
    <w:rsid w:val="00C87765"/>
    <w:rsid w:val="00C96D4D"/>
    <w:rsid w:val="00CA23AE"/>
    <w:rsid w:val="00CA7E83"/>
    <w:rsid w:val="00CB097F"/>
    <w:rsid w:val="00CC063E"/>
    <w:rsid w:val="00CC6D07"/>
    <w:rsid w:val="00CC7B37"/>
    <w:rsid w:val="00CE360D"/>
    <w:rsid w:val="00CE4261"/>
    <w:rsid w:val="00CF6FD9"/>
    <w:rsid w:val="00D019E3"/>
    <w:rsid w:val="00D04B9C"/>
    <w:rsid w:val="00D24BC8"/>
    <w:rsid w:val="00D55973"/>
    <w:rsid w:val="00D610C3"/>
    <w:rsid w:val="00D72E08"/>
    <w:rsid w:val="00D752E1"/>
    <w:rsid w:val="00D91DC5"/>
    <w:rsid w:val="00DC1ACF"/>
    <w:rsid w:val="00DD1CE9"/>
    <w:rsid w:val="00DE774C"/>
    <w:rsid w:val="00DF62DD"/>
    <w:rsid w:val="00E01517"/>
    <w:rsid w:val="00E142DD"/>
    <w:rsid w:val="00E14F26"/>
    <w:rsid w:val="00E30C40"/>
    <w:rsid w:val="00E34D0F"/>
    <w:rsid w:val="00E421BD"/>
    <w:rsid w:val="00E53E75"/>
    <w:rsid w:val="00E600EB"/>
    <w:rsid w:val="00E7201B"/>
    <w:rsid w:val="00E77D95"/>
    <w:rsid w:val="00E966EA"/>
    <w:rsid w:val="00EB06E5"/>
    <w:rsid w:val="00EB0A04"/>
    <w:rsid w:val="00EB0BEF"/>
    <w:rsid w:val="00EB2F9A"/>
    <w:rsid w:val="00EB65FA"/>
    <w:rsid w:val="00EC373D"/>
    <w:rsid w:val="00EC4035"/>
    <w:rsid w:val="00ED3E4D"/>
    <w:rsid w:val="00ED5674"/>
    <w:rsid w:val="00EF1E80"/>
    <w:rsid w:val="00F16EA1"/>
    <w:rsid w:val="00F20CFE"/>
    <w:rsid w:val="00F24CDA"/>
    <w:rsid w:val="00F2547C"/>
    <w:rsid w:val="00F436F6"/>
    <w:rsid w:val="00F5430F"/>
    <w:rsid w:val="00F73A98"/>
    <w:rsid w:val="00F74901"/>
    <w:rsid w:val="00F8746D"/>
    <w:rsid w:val="00F931C0"/>
    <w:rsid w:val="00F966EC"/>
    <w:rsid w:val="00FA04C3"/>
    <w:rsid w:val="00FB4549"/>
    <w:rsid w:val="00FE4127"/>
    <w:rsid w:val="00FE73F9"/>
    <w:rsid w:val="00FF0392"/>
    <w:rsid w:val="00FF18D9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953A"/>
  <w15:docId w15:val="{15A95BF5-A66C-4E50-BAB1-863E2EFC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,Char3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3976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CAFCE-6E9D-4989-94BF-D9F0838AE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2915</Words>
  <Characters>1662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Jolanta Rimdžiūtė</cp:lastModifiedBy>
  <cp:revision>3</cp:revision>
  <cp:lastPrinted>2017-02-01T11:55:00Z</cp:lastPrinted>
  <dcterms:created xsi:type="dcterms:W3CDTF">2017-01-31T07:16:00Z</dcterms:created>
  <dcterms:modified xsi:type="dcterms:W3CDTF">2017-02-01T12:02:00Z</dcterms:modified>
</cp:coreProperties>
</file>