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B89" w:rsidRDefault="003C7B89" w:rsidP="003C7B89">
      <w:pPr>
        <w:spacing w:line="240" w:lineRule="auto"/>
        <w:jc w:val="right"/>
        <w:rPr>
          <w:rFonts w:ascii="Times New Roman" w:hAnsi="Times New Roman"/>
          <w:b/>
          <w:sz w:val="24"/>
          <w:szCs w:val="24"/>
        </w:rPr>
      </w:pPr>
      <w:r>
        <w:rPr>
          <w:rFonts w:ascii="Times New Roman" w:hAnsi="Times New Roman"/>
          <w:b/>
          <w:sz w:val="24"/>
          <w:szCs w:val="24"/>
        </w:rPr>
        <w:t>Projektas</w:t>
      </w:r>
    </w:p>
    <w:p w:rsidR="005D3A03" w:rsidRPr="00FC369A" w:rsidRDefault="005D3A03" w:rsidP="005D3A03">
      <w:pPr>
        <w:spacing w:line="240" w:lineRule="auto"/>
        <w:jc w:val="center"/>
        <w:rPr>
          <w:rFonts w:ascii="Times New Roman" w:hAnsi="Times New Roman"/>
          <w:b/>
          <w:sz w:val="24"/>
          <w:szCs w:val="24"/>
        </w:rPr>
      </w:pPr>
      <w:r w:rsidRPr="00FC369A">
        <w:rPr>
          <w:rFonts w:ascii="Times New Roman" w:hAnsi="Times New Roman"/>
          <w:b/>
          <w:sz w:val="24"/>
          <w:szCs w:val="24"/>
        </w:rPr>
        <w:t>PANEVĖŽIO MIESTO SAVIVALDYBĖS TARYBA</w:t>
      </w:r>
    </w:p>
    <w:p w:rsidR="005D3A03" w:rsidRPr="00FC369A" w:rsidRDefault="005D3A03" w:rsidP="005D3A03">
      <w:pPr>
        <w:spacing w:after="0" w:line="240" w:lineRule="auto"/>
        <w:jc w:val="center"/>
        <w:rPr>
          <w:rFonts w:ascii="Times New Roman" w:hAnsi="Times New Roman"/>
          <w:b/>
          <w:sz w:val="24"/>
          <w:szCs w:val="24"/>
        </w:rPr>
      </w:pPr>
      <w:r w:rsidRPr="00FC369A">
        <w:rPr>
          <w:rFonts w:ascii="Times New Roman" w:hAnsi="Times New Roman"/>
          <w:b/>
          <w:sz w:val="24"/>
          <w:szCs w:val="24"/>
        </w:rPr>
        <w:t>SPRENDIMAS</w:t>
      </w:r>
    </w:p>
    <w:p w:rsidR="005D3A03" w:rsidRDefault="005D3A03" w:rsidP="005D3A03">
      <w:pPr>
        <w:spacing w:after="0" w:line="240" w:lineRule="auto"/>
        <w:jc w:val="center"/>
        <w:rPr>
          <w:rFonts w:ascii="Times New Roman" w:hAnsi="Times New Roman"/>
          <w:b/>
          <w:sz w:val="24"/>
          <w:szCs w:val="24"/>
        </w:rPr>
      </w:pPr>
      <w:r w:rsidRPr="005D3A03">
        <w:rPr>
          <w:rFonts w:ascii="Times New Roman" w:hAnsi="Times New Roman"/>
          <w:b/>
          <w:sz w:val="24"/>
          <w:szCs w:val="24"/>
        </w:rPr>
        <w:t>DĖL 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PASKIRTŲ FUNKCIJŲ VYKDYMU, PRIEŽIŪROS IR KONTROLĖS TAISYKLIŲ</w:t>
      </w:r>
      <w:r>
        <w:rPr>
          <w:rFonts w:ascii="Times New Roman" w:hAnsi="Times New Roman"/>
          <w:b/>
          <w:sz w:val="24"/>
          <w:szCs w:val="24"/>
        </w:rPr>
        <w:t>, PATVIRTIN</w:t>
      </w:r>
      <w:r w:rsidR="002131C9">
        <w:rPr>
          <w:rFonts w:ascii="Times New Roman" w:hAnsi="Times New Roman"/>
          <w:b/>
          <w:sz w:val="24"/>
          <w:szCs w:val="24"/>
        </w:rPr>
        <w:t>T</w:t>
      </w:r>
      <w:r>
        <w:rPr>
          <w:rFonts w:ascii="Times New Roman" w:hAnsi="Times New Roman"/>
          <w:b/>
          <w:sz w:val="24"/>
          <w:szCs w:val="24"/>
        </w:rPr>
        <w:t xml:space="preserve">Ų </w:t>
      </w:r>
      <w:r w:rsidRPr="00FC369A">
        <w:rPr>
          <w:rFonts w:ascii="Times New Roman" w:hAnsi="Times New Roman"/>
          <w:b/>
          <w:sz w:val="24"/>
          <w:szCs w:val="24"/>
        </w:rPr>
        <w:t>SAVIVALDYBĖS TARYBOS 2014 M. GRUODŽIO 18 D. SPRENDIMU NR.</w:t>
      </w:r>
      <w:r>
        <w:rPr>
          <w:rFonts w:ascii="Times New Roman" w:hAnsi="Times New Roman"/>
          <w:b/>
          <w:sz w:val="24"/>
          <w:szCs w:val="24"/>
        </w:rPr>
        <w:t xml:space="preserve"> </w:t>
      </w:r>
      <w:r w:rsidRPr="00FC369A">
        <w:rPr>
          <w:rFonts w:ascii="Times New Roman" w:hAnsi="Times New Roman"/>
          <w:b/>
          <w:sz w:val="24"/>
          <w:szCs w:val="24"/>
        </w:rPr>
        <w:t>1-3</w:t>
      </w:r>
      <w:r>
        <w:rPr>
          <w:rFonts w:ascii="Times New Roman" w:hAnsi="Times New Roman"/>
          <w:b/>
          <w:sz w:val="24"/>
          <w:szCs w:val="24"/>
        </w:rPr>
        <w:t>97</w:t>
      </w:r>
      <w:r w:rsidR="00C03994">
        <w:rPr>
          <w:rFonts w:ascii="Times New Roman" w:hAnsi="Times New Roman"/>
          <w:b/>
          <w:sz w:val="24"/>
          <w:szCs w:val="24"/>
        </w:rPr>
        <w:t>,</w:t>
      </w:r>
      <w:r w:rsidRPr="00FC369A">
        <w:rPr>
          <w:rFonts w:ascii="Times New Roman" w:hAnsi="Times New Roman"/>
          <w:b/>
          <w:sz w:val="24"/>
          <w:szCs w:val="24"/>
        </w:rPr>
        <w:t xml:space="preserve"> PAKEITIMO</w:t>
      </w:r>
    </w:p>
    <w:p w:rsidR="005D3A03" w:rsidRPr="004D704D" w:rsidRDefault="005D3A03" w:rsidP="004D704D">
      <w:pPr>
        <w:spacing w:after="0"/>
        <w:jc w:val="center"/>
        <w:rPr>
          <w:rFonts w:ascii="Times New Roman" w:hAnsi="Times New Roman"/>
          <w:sz w:val="24"/>
          <w:szCs w:val="24"/>
        </w:rPr>
      </w:pPr>
    </w:p>
    <w:p w:rsidR="005D3A03" w:rsidRPr="00FC369A" w:rsidRDefault="005D3A03" w:rsidP="005D3A03">
      <w:pPr>
        <w:spacing w:after="0" w:line="240" w:lineRule="auto"/>
        <w:jc w:val="center"/>
        <w:rPr>
          <w:rFonts w:ascii="Times New Roman" w:hAnsi="Times New Roman"/>
          <w:sz w:val="24"/>
          <w:szCs w:val="24"/>
        </w:rPr>
      </w:pPr>
      <w:r w:rsidRPr="00FC369A">
        <w:rPr>
          <w:rFonts w:ascii="Times New Roman" w:hAnsi="Times New Roman"/>
          <w:sz w:val="24"/>
          <w:szCs w:val="24"/>
        </w:rPr>
        <w:t xml:space="preserve">2017 m. </w:t>
      </w:r>
      <w:r w:rsidR="00682835">
        <w:rPr>
          <w:rFonts w:ascii="Times New Roman" w:hAnsi="Times New Roman"/>
          <w:sz w:val="24"/>
          <w:szCs w:val="24"/>
        </w:rPr>
        <w:t>birželio</w:t>
      </w:r>
      <w:r>
        <w:rPr>
          <w:rFonts w:ascii="Times New Roman" w:hAnsi="Times New Roman"/>
          <w:sz w:val="24"/>
          <w:szCs w:val="24"/>
        </w:rPr>
        <w:t xml:space="preserve"> </w:t>
      </w:r>
      <w:r w:rsidRPr="00FC369A">
        <w:rPr>
          <w:rFonts w:ascii="Times New Roman" w:hAnsi="Times New Roman"/>
          <w:sz w:val="24"/>
          <w:szCs w:val="24"/>
        </w:rPr>
        <w:t xml:space="preserve">    d. Nr. </w:t>
      </w:r>
    </w:p>
    <w:p w:rsidR="005D3A03" w:rsidRPr="00FC369A" w:rsidRDefault="005D3A03" w:rsidP="005D3A03">
      <w:pPr>
        <w:spacing w:after="0" w:line="240" w:lineRule="auto"/>
        <w:jc w:val="center"/>
        <w:rPr>
          <w:rFonts w:ascii="Times New Roman" w:hAnsi="Times New Roman"/>
          <w:sz w:val="24"/>
          <w:szCs w:val="24"/>
        </w:rPr>
      </w:pPr>
      <w:r w:rsidRPr="00FC369A">
        <w:rPr>
          <w:rFonts w:ascii="Times New Roman" w:hAnsi="Times New Roman"/>
          <w:sz w:val="24"/>
          <w:szCs w:val="24"/>
        </w:rPr>
        <w:t>Panevėžys</w:t>
      </w:r>
    </w:p>
    <w:p w:rsidR="005D3A03" w:rsidRPr="00FC369A" w:rsidRDefault="005D3A03" w:rsidP="00C03994">
      <w:pPr>
        <w:spacing w:after="0" w:line="360" w:lineRule="auto"/>
        <w:jc w:val="center"/>
        <w:rPr>
          <w:rFonts w:ascii="Times New Roman" w:hAnsi="Times New Roman"/>
          <w:sz w:val="24"/>
          <w:szCs w:val="24"/>
        </w:rPr>
      </w:pPr>
    </w:p>
    <w:p w:rsidR="005D3A03" w:rsidRPr="00C03994" w:rsidRDefault="005D3A03" w:rsidP="004E4020">
      <w:pPr>
        <w:spacing w:after="0" w:line="240" w:lineRule="auto"/>
        <w:ind w:firstLine="851"/>
        <w:jc w:val="both"/>
      </w:pPr>
      <w:r w:rsidRPr="00FC369A">
        <w:rPr>
          <w:rFonts w:ascii="Times New Roman" w:hAnsi="Times New Roman"/>
          <w:bCs/>
          <w:sz w:val="24"/>
          <w:szCs w:val="24"/>
        </w:rPr>
        <w:t>Vadovaudamasi Lietuvos Respublikos vietos savivaldos įstatymo 16 straipsnio 2 dalies 36 punktu,</w:t>
      </w:r>
      <w:r>
        <w:rPr>
          <w:rFonts w:ascii="Times New Roman" w:hAnsi="Times New Roman"/>
          <w:bCs/>
          <w:sz w:val="24"/>
          <w:szCs w:val="24"/>
        </w:rPr>
        <w:t xml:space="preserve"> </w:t>
      </w:r>
      <w:r w:rsidRPr="00FC369A">
        <w:rPr>
          <w:rFonts w:ascii="Times New Roman" w:hAnsi="Times New Roman"/>
          <w:bCs/>
          <w:sz w:val="24"/>
          <w:szCs w:val="24"/>
        </w:rPr>
        <w:t>18 straipsnio</w:t>
      </w:r>
      <w:r>
        <w:rPr>
          <w:rFonts w:ascii="Times New Roman" w:hAnsi="Times New Roman"/>
          <w:bCs/>
          <w:sz w:val="24"/>
          <w:szCs w:val="24"/>
        </w:rPr>
        <w:t xml:space="preserve"> </w:t>
      </w:r>
      <w:r w:rsidR="00AC3867">
        <w:rPr>
          <w:rFonts w:ascii="Times New Roman" w:hAnsi="Times New Roman"/>
          <w:bCs/>
          <w:sz w:val="24"/>
          <w:szCs w:val="24"/>
        </w:rPr>
        <w:t>1 dalimi</w:t>
      </w:r>
      <w:r>
        <w:rPr>
          <w:rFonts w:ascii="Times New Roman" w:hAnsi="Times New Roman"/>
          <w:bCs/>
          <w:sz w:val="24"/>
          <w:szCs w:val="24"/>
        </w:rPr>
        <w:t xml:space="preserve"> </w:t>
      </w:r>
      <w:r w:rsidR="00C03994" w:rsidRPr="00EF1E90">
        <w:rPr>
          <w:rFonts w:ascii="Times New Roman" w:eastAsia="Times New Roman" w:hAnsi="Times New Roman"/>
          <w:sz w:val="24"/>
          <w:szCs w:val="24"/>
        </w:rPr>
        <w:t>ir atsižvelgdama į Lietuvos Respublikos aplinkos ministro 2016 m. lapkričio 11 d. įsakymą Nr. D1-745 „Dėl Lietuvos Respublikos aplinkos ministro 2014 m. liepos 24 d. įsakymo 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pakeitimo“</w:t>
      </w:r>
      <w:r w:rsidR="004E4020">
        <w:rPr>
          <w:rFonts w:ascii="Times New Roman" w:eastAsia="Times New Roman" w:hAnsi="Times New Roman"/>
          <w:sz w:val="24"/>
          <w:szCs w:val="24"/>
        </w:rPr>
        <w:t>,</w:t>
      </w:r>
      <w:r w:rsidR="00C03994">
        <w:t xml:space="preserve"> </w:t>
      </w:r>
      <w:r w:rsidRPr="00FC369A">
        <w:rPr>
          <w:rFonts w:ascii="Times New Roman" w:hAnsi="Times New Roman"/>
          <w:bCs/>
          <w:sz w:val="24"/>
          <w:szCs w:val="24"/>
        </w:rPr>
        <w:t>Panevėžio</w:t>
      </w:r>
      <w:r>
        <w:rPr>
          <w:rFonts w:ascii="Times New Roman" w:hAnsi="Times New Roman"/>
          <w:bCs/>
          <w:sz w:val="24"/>
          <w:szCs w:val="24"/>
        </w:rPr>
        <w:t xml:space="preserve"> </w:t>
      </w:r>
      <w:r w:rsidRPr="00FC369A">
        <w:rPr>
          <w:rFonts w:ascii="Times New Roman" w:hAnsi="Times New Roman"/>
          <w:bCs/>
          <w:sz w:val="24"/>
          <w:szCs w:val="24"/>
        </w:rPr>
        <w:t>miesto savivaldybės</w:t>
      </w:r>
      <w:r>
        <w:rPr>
          <w:rFonts w:ascii="Times New Roman" w:hAnsi="Times New Roman"/>
          <w:bCs/>
          <w:sz w:val="24"/>
          <w:szCs w:val="24"/>
        </w:rPr>
        <w:t xml:space="preserve"> </w:t>
      </w:r>
      <w:r w:rsidRPr="00FC369A">
        <w:rPr>
          <w:rFonts w:ascii="Times New Roman" w:hAnsi="Times New Roman"/>
          <w:bCs/>
          <w:sz w:val="24"/>
          <w:szCs w:val="24"/>
        </w:rPr>
        <w:t>taryba n u s p r e n d ž i a:</w:t>
      </w:r>
    </w:p>
    <w:p w:rsidR="00C03994" w:rsidRDefault="005D3A03" w:rsidP="004E4020">
      <w:pPr>
        <w:shd w:val="clear" w:color="auto" w:fill="FFFFFF"/>
        <w:tabs>
          <w:tab w:val="left" w:pos="1276"/>
        </w:tabs>
        <w:spacing w:after="0" w:line="240" w:lineRule="auto"/>
        <w:ind w:firstLine="851"/>
        <w:jc w:val="both"/>
        <w:rPr>
          <w:rFonts w:ascii="Times New Roman" w:hAnsi="Times New Roman"/>
          <w:color w:val="000000"/>
          <w:sz w:val="24"/>
          <w:szCs w:val="24"/>
          <w:shd w:val="clear" w:color="auto" w:fill="FFFFFF"/>
        </w:rPr>
      </w:pPr>
      <w:r w:rsidRPr="00C03994">
        <w:rPr>
          <w:rFonts w:ascii="Times New Roman" w:hAnsi="Times New Roman"/>
          <w:bCs/>
          <w:sz w:val="24"/>
          <w:szCs w:val="24"/>
        </w:rPr>
        <w:t xml:space="preserve">Pakeisti </w:t>
      </w:r>
      <w:r w:rsidR="00C03994" w:rsidRPr="00C03994">
        <w:rPr>
          <w:rFonts w:ascii="Times New Roman" w:hAnsi="Times New Roman"/>
          <w:bCs/>
          <w:sz w:val="24"/>
          <w:szCs w:val="24"/>
        </w:rPr>
        <w:t xml:space="preserve">Panevėžio miesto butų ir kitų patalpų savininkų bendrijų valdymo organų, jungtinės veiklos sutartimi įgaliotų asmenų ir </w:t>
      </w:r>
      <w:r w:rsidR="002131C9">
        <w:rPr>
          <w:rFonts w:ascii="Times New Roman" w:hAnsi="Times New Roman"/>
          <w:bCs/>
          <w:sz w:val="24"/>
          <w:szCs w:val="24"/>
        </w:rPr>
        <w:t>s</w:t>
      </w:r>
      <w:r w:rsidR="00C03994" w:rsidRPr="00C03994">
        <w:rPr>
          <w:rFonts w:ascii="Times New Roman" w:hAnsi="Times New Roman"/>
          <w:bCs/>
          <w:sz w:val="24"/>
          <w:szCs w:val="24"/>
        </w:rPr>
        <w:t>avivaldybės vykdomosios institucijos paskirtų bendrojo naudojimo objektų administratorių veiklos, susijusios su įstatymų ir kitų teisės aktų jiems paskirtų funkcijų vykdymu, priežiūros ir kontrolės taisykles, patvirtintas Panevėžio miesto savivaldybės tarybos 2014 m. gruodžio 18 d. sprendimu Nr. 1-397</w:t>
      </w:r>
      <w:r w:rsidR="00AC3867">
        <w:rPr>
          <w:rFonts w:ascii="Times New Roman" w:hAnsi="Times New Roman"/>
          <w:bCs/>
          <w:sz w:val="24"/>
          <w:szCs w:val="24"/>
        </w:rPr>
        <w:t>,</w:t>
      </w:r>
      <w:r w:rsidR="00C03994" w:rsidRPr="00C03994">
        <w:rPr>
          <w:rFonts w:ascii="Times New Roman" w:hAnsi="Times New Roman"/>
          <w:color w:val="000000"/>
          <w:sz w:val="24"/>
          <w:szCs w:val="24"/>
          <w:shd w:val="clear" w:color="auto" w:fill="FFFFFF"/>
        </w:rPr>
        <w:t xml:space="preserve"> ir jas išdėstyti nauja redakcija</w:t>
      </w:r>
      <w:r w:rsidR="006F2B4B">
        <w:rPr>
          <w:rFonts w:ascii="Times New Roman" w:hAnsi="Times New Roman"/>
          <w:color w:val="000000"/>
          <w:sz w:val="24"/>
          <w:szCs w:val="24"/>
          <w:shd w:val="clear" w:color="auto" w:fill="FFFFFF"/>
        </w:rPr>
        <w:t xml:space="preserve"> (pridedama)</w:t>
      </w:r>
      <w:r w:rsidR="00C03994" w:rsidRPr="00C03994">
        <w:rPr>
          <w:rFonts w:ascii="Times New Roman" w:hAnsi="Times New Roman"/>
          <w:color w:val="000000"/>
          <w:sz w:val="24"/>
          <w:szCs w:val="24"/>
          <w:shd w:val="clear" w:color="auto" w:fill="FFFFFF"/>
        </w:rPr>
        <w:t>.</w:t>
      </w:r>
    </w:p>
    <w:p w:rsidR="00C03994" w:rsidRDefault="00C03994" w:rsidP="00C03994">
      <w:pPr>
        <w:spacing w:after="0"/>
        <w:rPr>
          <w:rFonts w:ascii="Times New Roman" w:hAnsi="Times New Roman"/>
          <w:bCs/>
          <w:sz w:val="24"/>
          <w:szCs w:val="24"/>
        </w:rPr>
      </w:pPr>
    </w:p>
    <w:p w:rsidR="004D704D" w:rsidRPr="00C03994" w:rsidRDefault="004D704D" w:rsidP="00C03994">
      <w:pPr>
        <w:spacing w:after="0"/>
        <w:rPr>
          <w:rFonts w:ascii="Times New Roman" w:hAnsi="Times New Roman"/>
          <w:bCs/>
          <w:sz w:val="24"/>
          <w:szCs w:val="24"/>
        </w:rPr>
      </w:pPr>
    </w:p>
    <w:p w:rsidR="00C03994" w:rsidRDefault="00C03994" w:rsidP="00C03994">
      <w:pPr>
        <w:keepNext/>
        <w:tabs>
          <w:tab w:val="left" w:pos="7371"/>
          <w:tab w:val="right" w:pos="9638"/>
        </w:tabs>
        <w:jc w:val="center"/>
        <w:outlineLvl w:val="2"/>
        <w:rPr>
          <w:rFonts w:ascii="Times New Roman" w:hAnsi="Times New Roman"/>
          <w:sz w:val="24"/>
          <w:szCs w:val="24"/>
        </w:rPr>
      </w:pPr>
      <w:r>
        <w:rPr>
          <w:rFonts w:ascii="Times New Roman" w:hAnsi="Times New Roman"/>
          <w:sz w:val="24"/>
          <w:szCs w:val="24"/>
        </w:rPr>
        <w:t>Savivaldybės meras                                                                               Rytis Mykolas Račkauskas</w:t>
      </w:r>
    </w:p>
    <w:p w:rsidR="004D704D" w:rsidRDefault="004D704D" w:rsidP="00C03994">
      <w:pPr>
        <w:keepNext/>
        <w:tabs>
          <w:tab w:val="left" w:pos="7371"/>
          <w:tab w:val="right" w:pos="9638"/>
        </w:tabs>
        <w:jc w:val="center"/>
        <w:outlineLvl w:val="2"/>
        <w:rPr>
          <w:rFonts w:ascii="Times New Roman" w:hAnsi="Times New Roman"/>
          <w:sz w:val="24"/>
          <w:szCs w:val="24"/>
        </w:rPr>
      </w:pPr>
    </w:p>
    <w:p w:rsidR="00C03994" w:rsidRPr="0010718F" w:rsidRDefault="00C03994" w:rsidP="00C03994">
      <w:pPr>
        <w:widowControl w:val="0"/>
        <w:suppressAutoHyphens/>
        <w:jc w:val="both"/>
        <w:rPr>
          <w:rFonts w:ascii="Times New Roman" w:hAnsi="Times New Roman"/>
          <w:sz w:val="24"/>
          <w:szCs w:val="24"/>
        </w:rPr>
      </w:pPr>
      <w:r w:rsidRPr="0010718F">
        <w:rPr>
          <w:rFonts w:ascii="Times New Roman" w:hAnsi="Times New Roman"/>
          <w:sz w:val="24"/>
          <w:szCs w:val="24"/>
        </w:rPr>
        <w:t xml:space="preserve">RENGĖ   </w:t>
      </w:r>
    </w:p>
    <w:p w:rsidR="00C03994" w:rsidRPr="0010718F" w:rsidRDefault="00F83403" w:rsidP="00C03994">
      <w:pPr>
        <w:widowControl w:val="0"/>
        <w:suppressAutoHyphens/>
        <w:jc w:val="both"/>
        <w:rPr>
          <w:rFonts w:ascii="Times New Roman" w:hAnsi="Times New Roman"/>
          <w:sz w:val="24"/>
          <w:szCs w:val="24"/>
        </w:rPr>
      </w:pPr>
      <w:r w:rsidRPr="00CA311F">
        <w:t>___________________</w:t>
      </w:r>
      <w:r w:rsidR="00C03994">
        <w:rPr>
          <w:rFonts w:ascii="Times New Roman" w:hAnsi="Times New Roman"/>
          <w:sz w:val="24"/>
          <w:szCs w:val="24"/>
        </w:rPr>
        <w:t>L. Marazaitė</w:t>
      </w:r>
      <w:r w:rsidR="00C03994" w:rsidRPr="0010718F">
        <w:rPr>
          <w:rFonts w:ascii="Times New Roman" w:hAnsi="Times New Roman"/>
          <w:sz w:val="24"/>
          <w:szCs w:val="24"/>
        </w:rPr>
        <w:t xml:space="preserve">, tel. </w:t>
      </w:r>
      <w:r w:rsidR="00C03994">
        <w:rPr>
          <w:rFonts w:ascii="Times New Roman" w:hAnsi="Times New Roman"/>
          <w:sz w:val="24"/>
          <w:szCs w:val="24"/>
        </w:rPr>
        <w:t>332</w:t>
      </w:r>
    </w:p>
    <w:p w:rsidR="00C03994" w:rsidRDefault="00C03994" w:rsidP="00C03994">
      <w:pPr>
        <w:widowControl w:val="0"/>
        <w:suppressAutoHyphens/>
        <w:spacing w:after="0" w:line="240" w:lineRule="auto"/>
        <w:rPr>
          <w:rFonts w:ascii="Times New Roman" w:hAnsi="Times New Roman"/>
          <w:sz w:val="24"/>
          <w:szCs w:val="24"/>
        </w:rPr>
      </w:pPr>
    </w:p>
    <w:p w:rsidR="00C03994" w:rsidRDefault="00C03994" w:rsidP="00C03994">
      <w:pPr>
        <w:widowControl w:val="0"/>
        <w:suppressAutoHyphens/>
        <w:spacing w:after="0" w:line="240" w:lineRule="auto"/>
        <w:rPr>
          <w:rFonts w:ascii="Times New Roman" w:hAnsi="Times New Roman"/>
          <w:sz w:val="24"/>
          <w:szCs w:val="24"/>
        </w:rPr>
      </w:pPr>
      <w:r w:rsidRPr="0010718F">
        <w:rPr>
          <w:rFonts w:ascii="Times New Roman" w:hAnsi="Times New Roman"/>
          <w:sz w:val="24"/>
          <w:szCs w:val="24"/>
        </w:rPr>
        <w:t>SUDERINTA</w:t>
      </w:r>
    </w:p>
    <w:p w:rsidR="00F83403" w:rsidRPr="00F83403" w:rsidRDefault="00F83403" w:rsidP="00EA4FF3">
      <w:pPr>
        <w:tabs>
          <w:tab w:val="left" w:pos="4536"/>
        </w:tabs>
        <w:spacing w:after="0" w:line="240" w:lineRule="auto"/>
        <w:jc w:val="both"/>
        <w:rPr>
          <w:rFonts w:ascii="Times New Roman" w:hAnsi="Times New Roman"/>
          <w:sz w:val="24"/>
          <w:szCs w:val="24"/>
        </w:rPr>
      </w:pPr>
      <w:r>
        <w:rPr>
          <w:rFonts w:ascii="Times New Roman" w:hAnsi="Times New Roman"/>
          <w:sz w:val="24"/>
          <w:szCs w:val="24"/>
        </w:rPr>
        <w:t>Mero pavaduotojas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83403">
        <w:rPr>
          <w:rFonts w:ascii="Times New Roman" w:hAnsi="Times New Roman"/>
          <w:sz w:val="24"/>
          <w:szCs w:val="24"/>
        </w:rPr>
        <w:t>Aleksas Varna</w:t>
      </w:r>
    </w:p>
    <w:p w:rsidR="00C03994" w:rsidRPr="00F633FB" w:rsidRDefault="00C03994" w:rsidP="00EA4FF3">
      <w:pPr>
        <w:widowControl w:val="0"/>
        <w:suppressAutoHyphens/>
        <w:spacing w:after="0" w:line="240" w:lineRule="auto"/>
        <w:rPr>
          <w:rFonts w:ascii="Times New Roman" w:hAnsi="Times New Roman"/>
          <w:sz w:val="24"/>
          <w:szCs w:val="24"/>
        </w:rPr>
      </w:pPr>
    </w:p>
    <w:p w:rsidR="00C03994" w:rsidRDefault="00C03994" w:rsidP="00EA4FF3">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Mero patarėja, atliekanti</w:t>
      </w:r>
      <w:r w:rsidR="00F83403">
        <w:rPr>
          <w:rFonts w:ascii="Times New Roman" w:hAnsi="Times New Roman"/>
          <w:sz w:val="24"/>
          <w:szCs w:val="24"/>
        </w:rPr>
        <w:t xml:space="preserve"> Tarybos sekretoriaus funkcijas</w:t>
      </w:r>
      <w:r w:rsidR="00F83403">
        <w:rPr>
          <w:rFonts w:ascii="Times New Roman" w:hAnsi="Times New Roman"/>
          <w:sz w:val="24"/>
          <w:szCs w:val="24"/>
        </w:rPr>
        <w:tab/>
      </w:r>
      <w:r>
        <w:rPr>
          <w:rFonts w:ascii="Times New Roman" w:hAnsi="Times New Roman"/>
          <w:sz w:val="24"/>
          <w:szCs w:val="24"/>
        </w:rPr>
        <w:t>Indrė Kisielė</w:t>
      </w:r>
    </w:p>
    <w:p w:rsidR="00C03994" w:rsidRDefault="00C03994" w:rsidP="00EA4FF3">
      <w:pPr>
        <w:widowControl w:val="0"/>
        <w:suppressAutoHyphens/>
        <w:spacing w:after="0" w:line="240" w:lineRule="auto"/>
        <w:jc w:val="both"/>
        <w:rPr>
          <w:rFonts w:ascii="Times New Roman" w:hAnsi="Times New Roman"/>
          <w:sz w:val="24"/>
          <w:szCs w:val="24"/>
        </w:rPr>
      </w:pPr>
    </w:p>
    <w:p w:rsidR="00C03994" w:rsidRDefault="00F83403" w:rsidP="00EA4FF3">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Administracijos direktorius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Rimantas Pauža</w:t>
      </w:r>
    </w:p>
    <w:p w:rsidR="00F83403" w:rsidRDefault="00F83403" w:rsidP="00EA4FF3">
      <w:pPr>
        <w:widowControl w:val="0"/>
        <w:suppressAutoHyphens/>
        <w:spacing w:after="0" w:line="240" w:lineRule="auto"/>
        <w:jc w:val="both"/>
        <w:rPr>
          <w:rFonts w:ascii="Times New Roman" w:hAnsi="Times New Roman"/>
          <w:sz w:val="24"/>
          <w:szCs w:val="24"/>
        </w:rPr>
      </w:pPr>
    </w:p>
    <w:p w:rsidR="00F83403" w:rsidRDefault="00F83403" w:rsidP="00EA4FF3">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Administracijos direktoriaus pavaduotojas</w:t>
      </w:r>
      <w:r>
        <w:rPr>
          <w:rFonts w:ascii="Times New Roman" w:hAnsi="Times New Roman"/>
          <w:sz w:val="24"/>
          <w:szCs w:val="24"/>
        </w:rPr>
        <w:tab/>
      </w:r>
      <w:r>
        <w:rPr>
          <w:rFonts w:ascii="Times New Roman" w:hAnsi="Times New Roman"/>
          <w:sz w:val="24"/>
          <w:szCs w:val="24"/>
        </w:rPr>
        <w:tab/>
        <w:t>Tomas Jukna</w:t>
      </w:r>
    </w:p>
    <w:p w:rsidR="00F83403" w:rsidRDefault="00F83403" w:rsidP="00EA4FF3">
      <w:pPr>
        <w:widowControl w:val="0"/>
        <w:suppressAutoHyphens/>
        <w:spacing w:after="0" w:line="240" w:lineRule="auto"/>
        <w:jc w:val="both"/>
        <w:rPr>
          <w:rFonts w:ascii="Times New Roman" w:hAnsi="Times New Roman"/>
          <w:sz w:val="24"/>
          <w:szCs w:val="24"/>
        </w:rPr>
      </w:pPr>
    </w:p>
    <w:p w:rsidR="00C03994" w:rsidRDefault="00C03994" w:rsidP="00EA4FF3">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Miesto infrastruktūros skyriaus vyr. specialistas,</w:t>
      </w:r>
    </w:p>
    <w:p w:rsidR="00C03994" w:rsidRDefault="00C03994" w:rsidP="00EA4FF3">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 xml:space="preserve">atliekantis skyriaus vedėjo funkcijas  </w:t>
      </w:r>
      <w:r w:rsidR="00F83403">
        <w:rPr>
          <w:rFonts w:ascii="Times New Roman" w:hAnsi="Times New Roman"/>
          <w:sz w:val="24"/>
          <w:szCs w:val="24"/>
        </w:rPr>
        <w:tab/>
      </w:r>
      <w:r w:rsidR="00F83403">
        <w:rPr>
          <w:rFonts w:ascii="Times New Roman" w:hAnsi="Times New Roman"/>
          <w:sz w:val="24"/>
          <w:szCs w:val="24"/>
        </w:rPr>
        <w:tab/>
      </w:r>
      <w:r w:rsidR="00F83403">
        <w:rPr>
          <w:rFonts w:ascii="Times New Roman" w:hAnsi="Times New Roman"/>
          <w:sz w:val="24"/>
          <w:szCs w:val="24"/>
        </w:rPr>
        <w:tab/>
      </w:r>
      <w:r>
        <w:rPr>
          <w:rFonts w:ascii="Times New Roman" w:hAnsi="Times New Roman"/>
          <w:sz w:val="24"/>
          <w:szCs w:val="24"/>
        </w:rPr>
        <w:t>Arvydas Šatas</w:t>
      </w:r>
    </w:p>
    <w:p w:rsidR="00C03994" w:rsidRDefault="00C03994" w:rsidP="00EA4FF3">
      <w:pPr>
        <w:widowControl w:val="0"/>
        <w:suppressAutoHyphens/>
        <w:spacing w:after="0" w:line="240" w:lineRule="auto"/>
        <w:jc w:val="both"/>
        <w:rPr>
          <w:rFonts w:ascii="Times New Roman" w:hAnsi="Times New Roman"/>
          <w:sz w:val="24"/>
          <w:szCs w:val="24"/>
        </w:rPr>
      </w:pPr>
    </w:p>
    <w:p w:rsidR="00C03994" w:rsidRDefault="00C03994" w:rsidP="00EA4FF3">
      <w:pPr>
        <w:widowControl w:val="0"/>
        <w:suppressAutoHyphens/>
        <w:spacing w:after="0" w:line="240" w:lineRule="auto"/>
        <w:jc w:val="both"/>
        <w:rPr>
          <w:rFonts w:ascii="Times New Roman" w:hAnsi="Times New Roman"/>
          <w:sz w:val="24"/>
          <w:szCs w:val="24"/>
        </w:rPr>
      </w:pPr>
      <w:r w:rsidRPr="0010718F">
        <w:rPr>
          <w:rFonts w:ascii="Times New Roman" w:hAnsi="Times New Roman"/>
          <w:sz w:val="24"/>
          <w:szCs w:val="24"/>
        </w:rPr>
        <w:t>T</w:t>
      </w:r>
      <w:r>
        <w:rPr>
          <w:rFonts w:ascii="Times New Roman" w:hAnsi="Times New Roman"/>
          <w:sz w:val="24"/>
          <w:szCs w:val="24"/>
        </w:rPr>
        <w:t>eisės ir viešosios tvarkos skyriaus vyr. specialistė</w:t>
      </w:r>
      <w:r w:rsidRPr="0010718F">
        <w:rPr>
          <w:rFonts w:ascii="Times New Roman" w:hAnsi="Times New Roman"/>
          <w:sz w:val="24"/>
          <w:szCs w:val="24"/>
        </w:rPr>
        <w:tab/>
      </w:r>
      <w:r w:rsidR="00F83403">
        <w:rPr>
          <w:rFonts w:ascii="Times New Roman" w:hAnsi="Times New Roman"/>
          <w:sz w:val="24"/>
          <w:szCs w:val="24"/>
        </w:rPr>
        <w:tab/>
      </w:r>
      <w:r>
        <w:rPr>
          <w:rFonts w:ascii="Times New Roman" w:hAnsi="Times New Roman"/>
          <w:sz w:val="24"/>
          <w:szCs w:val="24"/>
        </w:rPr>
        <w:t>Karolina Grubinskienė</w:t>
      </w:r>
    </w:p>
    <w:p w:rsidR="00C03994" w:rsidRPr="0010718F" w:rsidRDefault="00C03994" w:rsidP="00EA4FF3">
      <w:pPr>
        <w:widowControl w:val="0"/>
        <w:suppressAutoHyphens/>
        <w:spacing w:after="0" w:line="240" w:lineRule="auto"/>
        <w:jc w:val="both"/>
        <w:rPr>
          <w:rFonts w:ascii="Times New Roman" w:hAnsi="Times New Roman"/>
          <w:sz w:val="24"/>
          <w:szCs w:val="24"/>
        </w:rPr>
      </w:pPr>
    </w:p>
    <w:p w:rsidR="00C03994" w:rsidRDefault="00C03994" w:rsidP="00EA4FF3">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Duomenų va</w:t>
      </w:r>
      <w:r w:rsidR="00F83403">
        <w:rPr>
          <w:rFonts w:ascii="Times New Roman" w:hAnsi="Times New Roman"/>
          <w:sz w:val="24"/>
          <w:szCs w:val="24"/>
        </w:rPr>
        <w:t>ldymo poskyrio vyr. specialistė</w:t>
      </w:r>
      <w:r w:rsidR="00F83403">
        <w:rPr>
          <w:rFonts w:ascii="Times New Roman" w:hAnsi="Times New Roman"/>
          <w:sz w:val="24"/>
          <w:szCs w:val="24"/>
        </w:rPr>
        <w:tab/>
      </w:r>
      <w:r w:rsidR="00F83403">
        <w:rPr>
          <w:rFonts w:ascii="Times New Roman" w:hAnsi="Times New Roman"/>
          <w:sz w:val="24"/>
          <w:szCs w:val="24"/>
        </w:rPr>
        <w:tab/>
      </w:r>
      <w:r>
        <w:rPr>
          <w:rFonts w:ascii="Times New Roman" w:hAnsi="Times New Roman"/>
          <w:sz w:val="24"/>
          <w:szCs w:val="24"/>
        </w:rPr>
        <w:t>Agnė Pakalnė</w:t>
      </w:r>
    </w:p>
    <w:p w:rsidR="00A812BD" w:rsidRPr="00A812BD" w:rsidRDefault="00A812BD" w:rsidP="00A812BD">
      <w:pPr>
        <w:spacing w:after="0" w:line="240" w:lineRule="auto"/>
        <w:ind w:left="3894" w:firstLine="1298"/>
        <w:rPr>
          <w:rFonts w:ascii="Times New Roman" w:hAnsi="Times New Roman"/>
          <w:sz w:val="24"/>
          <w:szCs w:val="24"/>
          <w:lang w:eastAsia="lt-LT"/>
        </w:rPr>
      </w:pPr>
      <w:r w:rsidRPr="00A812BD">
        <w:rPr>
          <w:rFonts w:ascii="Times New Roman" w:hAnsi="Times New Roman"/>
          <w:sz w:val="24"/>
          <w:szCs w:val="24"/>
        </w:rPr>
        <w:t>PATVIRTINTA</w:t>
      </w:r>
    </w:p>
    <w:p w:rsidR="00A812BD" w:rsidRPr="00A812BD" w:rsidRDefault="00A812BD" w:rsidP="00A812BD">
      <w:pPr>
        <w:spacing w:after="0" w:line="240" w:lineRule="auto"/>
        <w:ind w:left="3894" w:firstLine="1298"/>
        <w:rPr>
          <w:rFonts w:ascii="Times New Roman" w:hAnsi="Times New Roman"/>
          <w:sz w:val="24"/>
          <w:szCs w:val="24"/>
        </w:rPr>
      </w:pPr>
      <w:r w:rsidRPr="00A812BD">
        <w:rPr>
          <w:rFonts w:ascii="Times New Roman" w:hAnsi="Times New Roman"/>
          <w:sz w:val="24"/>
          <w:szCs w:val="24"/>
        </w:rPr>
        <w:t>Panevėžio miesto savivaldybės tarybos</w:t>
      </w:r>
    </w:p>
    <w:p w:rsidR="00A812BD" w:rsidRPr="00A812BD" w:rsidRDefault="00A812BD" w:rsidP="00A812BD">
      <w:pPr>
        <w:spacing w:after="0" w:line="240" w:lineRule="auto"/>
        <w:ind w:left="3894" w:firstLine="1298"/>
        <w:rPr>
          <w:rFonts w:ascii="Times New Roman" w:hAnsi="Times New Roman"/>
          <w:sz w:val="24"/>
          <w:szCs w:val="24"/>
        </w:rPr>
      </w:pPr>
      <w:r w:rsidRPr="00A812BD">
        <w:rPr>
          <w:rFonts w:ascii="Times New Roman" w:hAnsi="Times New Roman"/>
          <w:sz w:val="24"/>
          <w:szCs w:val="24"/>
        </w:rPr>
        <w:t xml:space="preserve">2014 m. </w:t>
      </w:r>
      <w:r>
        <w:rPr>
          <w:rFonts w:ascii="Times New Roman" w:hAnsi="Times New Roman"/>
          <w:sz w:val="24"/>
          <w:szCs w:val="24"/>
        </w:rPr>
        <w:t>gruodžio</w:t>
      </w:r>
      <w:r w:rsidRPr="00A812BD">
        <w:rPr>
          <w:rFonts w:ascii="Times New Roman" w:hAnsi="Times New Roman"/>
          <w:sz w:val="24"/>
          <w:szCs w:val="24"/>
        </w:rPr>
        <w:t xml:space="preserve"> </w:t>
      </w:r>
      <w:r>
        <w:rPr>
          <w:rFonts w:ascii="Times New Roman" w:hAnsi="Times New Roman"/>
          <w:sz w:val="24"/>
          <w:szCs w:val="24"/>
        </w:rPr>
        <w:t>1</w:t>
      </w:r>
      <w:r w:rsidRPr="00A812BD">
        <w:rPr>
          <w:rFonts w:ascii="Times New Roman" w:hAnsi="Times New Roman"/>
          <w:sz w:val="24"/>
          <w:szCs w:val="24"/>
        </w:rPr>
        <w:t>8 d.</w:t>
      </w:r>
      <w:r>
        <w:rPr>
          <w:rFonts w:ascii="Times New Roman" w:hAnsi="Times New Roman"/>
          <w:sz w:val="24"/>
          <w:szCs w:val="24"/>
        </w:rPr>
        <w:t xml:space="preserve"> </w:t>
      </w:r>
      <w:r w:rsidR="006F2B4B">
        <w:rPr>
          <w:rFonts w:ascii="Times New Roman" w:hAnsi="Times New Roman"/>
          <w:sz w:val="24"/>
          <w:szCs w:val="24"/>
        </w:rPr>
        <w:t>sprendimu Nr. 1</w:t>
      </w:r>
      <w:r w:rsidRPr="00A812BD">
        <w:rPr>
          <w:rFonts w:ascii="Times New Roman" w:hAnsi="Times New Roman"/>
          <w:sz w:val="24"/>
          <w:szCs w:val="24"/>
        </w:rPr>
        <w:t>-</w:t>
      </w:r>
      <w:r w:rsidR="00AC3867">
        <w:rPr>
          <w:rFonts w:ascii="Times New Roman" w:hAnsi="Times New Roman"/>
          <w:sz w:val="24"/>
          <w:szCs w:val="24"/>
        </w:rPr>
        <w:t>397</w:t>
      </w:r>
    </w:p>
    <w:p w:rsidR="00A812BD" w:rsidRPr="00A812BD" w:rsidRDefault="00A812BD" w:rsidP="00A812BD">
      <w:pPr>
        <w:spacing w:after="0" w:line="240" w:lineRule="auto"/>
        <w:ind w:left="3894" w:firstLine="1298"/>
        <w:rPr>
          <w:rFonts w:ascii="Times New Roman" w:hAnsi="Times New Roman"/>
          <w:sz w:val="24"/>
          <w:szCs w:val="24"/>
        </w:rPr>
      </w:pPr>
      <w:r w:rsidRPr="00A812BD">
        <w:rPr>
          <w:rFonts w:ascii="Times New Roman" w:hAnsi="Times New Roman"/>
          <w:sz w:val="24"/>
          <w:szCs w:val="24"/>
        </w:rPr>
        <w:t>(</w:t>
      </w:r>
      <w:r>
        <w:rPr>
          <w:rFonts w:ascii="Times New Roman" w:hAnsi="Times New Roman"/>
          <w:sz w:val="24"/>
          <w:szCs w:val="24"/>
        </w:rPr>
        <w:t>Panevėžio</w:t>
      </w:r>
      <w:r w:rsidRPr="00A812BD">
        <w:rPr>
          <w:rFonts w:ascii="Times New Roman" w:hAnsi="Times New Roman"/>
          <w:sz w:val="24"/>
          <w:szCs w:val="24"/>
        </w:rPr>
        <w:t xml:space="preserve"> miesto savivaldybės tarybos</w:t>
      </w:r>
    </w:p>
    <w:p w:rsidR="00A812BD" w:rsidRDefault="00A812BD" w:rsidP="00A812BD">
      <w:pPr>
        <w:spacing w:after="0" w:line="240" w:lineRule="auto"/>
        <w:ind w:left="3894" w:firstLine="1298"/>
        <w:rPr>
          <w:rFonts w:ascii="Times New Roman" w:hAnsi="Times New Roman"/>
          <w:sz w:val="24"/>
          <w:szCs w:val="24"/>
        </w:rPr>
      </w:pPr>
      <w:r w:rsidRPr="00A812BD">
        <w:rPr>
          <w:rFonts w:ascii="Times New Roman" w:hAnsi="Times New Roman"/>
          <w:sz w:val="24"/>
          <w:szCs w:val="24"/>
        </w:rPr>
        <w:t>201</w:t>
      </w:r>
      <w:r>
        <w:rPr>
          <w:rFonts w:ascii="Times New Roman" w:hAnsi="Times New Roman"/>
          <w:sz w:val="24"/>
          <w:szCs w:val="24"/>
        </w:rPr>
        <w:t>7</w:t>
      </w:r>
      <w:r w:rsidRPr="00A812BD">
        <w:rPr>
          <w:rFonts w:ascii="Times New Roman" w:hAnsi="Times New Roman"/>
          <w:sz w:val="24"/>
          <w:szCs w:val="24"/>
        </w:rPr>
        <w:t xml:space="preserve"> m.</w:t>
      </w:r>
      <w:r w:rsidR="002131C9">
        <w:rPr>
          <w:rFonts w:ascii="Times New Roman" w:hAnsi="Times New Roman"/>
          <w:sz w:val="24"/>
          <w:szCs w:val="24"/>
        </w:rPr>
        <w:t xml:space="preserve"> birželio</w:t>
      </w:r>
      <w:r>
        <w:rPr>
          <w:rFonts w:ascii="Times New Roman" w:hAnsi="Times New Roman"/>
          <w:sz w:val="24"/>
          <w:szCs w:val="24"/>
        </w:rPr>
        <w:t xml:space="preserve">      </w:t>
      </w:r>
      <w:r w:rsidRPr="00A812BD">
        <w:rPr>
          <w:rFonts w:ascii="Times New Roman" w:hAnsi="Times New Roman"/>
          <w:sz w:val="24"/>
          <w:szCs w:val="24"/>
        </w:rPr>
        <w:t>d.</w:t>
      </w:r>
      <w:r>
        <w:rPr>
          <w:rFonts w:ascii="Times New Roman" w:hAnsi="Times New Roman"/>
          <w:sz w:val="24"/>
          <w:szCs w:val="24"/>
        </w:rPr>
        <w:t xml:space="preserve"> sprendimo Nr. </w:t>
      </w:r>
    </w:p>
    <w:p w:rsidR="00A812BD" w:rsidRPr="00A812BD" w:rsidRDefault="001B2E8C" w:rsidP="00A812BD">
      <w:pPr>
        <w:spacing w:after="0" w:line="240" w:lineRule="auto"/>
        <w:ind w:left="3894" w:firstLine="1298"/>
        <w:rPr>
          <w:rFonts w:ascii="Times New Roman" w:hAnsi="Times New Roman"/>
          <w:sz w:val="24"/>
          <w:szCs w:val="24"/>
        </w:rPr>
      </w:pPr>
      <w:r>
        <w:rPr>
          <w:rFonts w:ascii="Times New Roman" w:hAnsi="Times New Roman"/>
          <w:sz w:val="24"/>
          <w:szCs w:val="24"/>
        </w:rPr>
        <w:t>redakcija)</w:t>
      </w:r>
    </w:p>
    <w:p w:rsidR="00A812BD" w:rsidRDefault="00A812BD" w:rsidP="00A812BD">
      <w:pPr>
        <w:spacing w:after="0" w:line="240" w:lineRule="auto"/>
        <w:ind w:firstLine="6299"/>
        <w:rPr>
          <w:rFonts w:ascii="Times New Roman" w:hAnsi="Times New Roman"/>
          <w:sz w:val="24"/>
          <w:szCs w:val="24"/>
        </w:rPr>
      </w:pPr>
    </w:p>
    <w:p w:rsidR="00A812BD" w:rsidRPr="00203395" w:rsidRDefault="00A812BD" w:rsidP="00EA4FF3">
      <w:pPr>
        <w:spacing w:after="0" w:line="240" w:lineRule="auto"/>
        <w:jc w:val="center"/>
        <w:rPr>
          <w:rFonts w:ascii="Times New Roman" w:hAnsi="Times New Roman"/>
          <w:b/>
          <w:sz w:val="24"/>
          <w:szCs w:val="24"/>
        </w:rPr>
      </w:pPr>
      <w:r w:rsidRPr="00A812BD">
        <w:rPr>
          <w:rFonts w:ascii="Times New Roman" w:hAnsi="Times New Roman"/>
          <w:b/>
          <w:sz w:val="24"/>
          <w:szCs w:val="24"/>
        </w:rPr>
        <w:t>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rsidR="006C5077" w:rsidRPr="00B01F24" w:rsidRDefault="006C5077" w:rsidP="00B01F24">
      <w:pPr>
        <w:spacing w:after="0"/>
        <w:ind w:firstLine="1134"/>
        <w:jc w:val="center"/>
        <w:rPr>
          <w:rFonts w:ascii="Times New Roman" w:hAnsi="Times New Roman"/>
          <w:sz w:val="24"/>
          <w:szCs w:val="24"/>
          <w:lang w:eastAsia="lt-LT"/>
        </w:rPr>
      </w:pPr>
    </w:p>
    <w:p w:rsidR="00B01F24" w:rsidRPr="00B01F24" w:rsidRDefault="00B01F24" w:rsidP="00682835">
      <w:pPr>
        <w:shd w:val="clear" w:color="auto" w:fill="FFFFFF"/>
        <w:spacing w:after="0" w:line="240" w:lineRule="auto"/>
        <w:jc w:val="center"/>
        <w:rPr>
          <w:rFonts w:ascii="Times New Roman" w:eastAsia="Times New Roman" w:hAnsi="Times New Roman"/>
          <w:b/>
          <w:bCs/>
          <w:color w:val="000000"/>
          <w:sz w:val="24"/>
          <w:szCs w:val="24"/>
          <w:lang w:eastAsia="lt-LT"/>
        </w:rPr>
      </w:pPr>
      <w:r w:rsidRPr="00B01F24">
        <w:rPr>
          <w:rFonts w:ascii="Times New Roman" w:eastAsia="Times New Roman" w:hAnsi="Times New Roman"/>
          <w:b/>
          <w:bCs/>
          <w:color w:val="000000"/>
          <w:sz w:val="24"/>
          <w:szCs w:val="24"/>
          <w:lang w:eastAsia="lt-LT"/>
        </w:rPr>
        <w:t xml:space="preserve">I SKYRIUS </w:t>
      </w:r>
    </w:p>
    <w:p w:rsidR="00A812BD" w:rsidRPr="00B01F24" w:rsidRDefault="00A812BD" w:rsidP="00682835">
      <w:pPr>
        <w:spacing w:after="0"/>
        <w:jc w:val="center"/>
        <w:rPr>
          <w:rFonts w:ascii="Times New Roman" w:hAnsi="Times New Roman"/>
          <w:b/>
          <w:sz w:val="24"/>
          <w:szCs w:val="24"/>
          <w:lang w:eastAsia="lt-LT"/>
        </w:rPr>
      </w:pPr>
      <w:r w:rsidRPr="00B01F24">
        <w:rPr>
          <w:rFonts w:ascii="Times New Roman" w:hAnsi="Times New Roman"/>
          <w:b/>
          <w:sz w:val="24"/>
          <w:szCs w:val="24"/>
          <w:lang w:eastAsia="lt-LT"/>
        </w:rPr>
        <w:t>BENDROSIOS NUOSTATOS</w:t>
      </w:r>
    </w:p>
    <w:p w:rsidR="00A812BD" w:rsidRPr="00B01F24" w:rsidRDefault="00A812BD" w:rsidP="00B01F24">
      <w:pPr>
        <w:spacing w:after="0"/>
        <w:ind w:firstLine="1134"/>
        <w:jc w:val="center"/>
        <w:rPr>
          <w:rFonts w:ascii="Times New Roman" w:hAnsi="Times New Roman"/>
          <w:sz w:val="24"/>
          <w:szCs w:val="24"/>
          <w:lang w:eastAsia="lt-LT"/>
        </w:rPr>
      </w:pPr>
    </w:p>
    <w:p w:rsidR="00A812BD" w:rsidRPr="00520593" w:rsidRDefault="00A812BD"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 xml:space="preserve">1. </w:t>
      </w:r>
      <w:r w:rsidR="00A43E72" w:rsidRPr="00B01F24">
        <w:rPr>
          <w:rFonts w:ascii="Times New Roman" w:hAnsi="Times New Roman"/>
          <w:sz w:val="24"/>
          <w:szCs w:val="24"/>
          <w:lang w:eastAsia="lt-LT"/>
        </w:rPr>
        <w:t>Panevėžio miesto b</w:t>
      </w:r>
      <w:r w:rsidRPr="00B01F24">
        <w:rPr>
          <w:rFonts w:ascii="Times New Roman" w:hAnsi="Times New Roman"/>
          <w:sz w:val="24"/>
          <w:szCs w:val="24"/>
          <w:lang w:eastAsia="lt-LT"/>
        </w:rPr>
        <w:t xml:space="preserve">utų ir kitų patalpų savininkų bendrijų valdymo organų, jungtinės veiklos sutartimi įgaliotų asmenų ir </w:t>
      </w:r>
      <w:r w:rsidR="00A43E72" w:rsidRPr="00B01F24">
        <w:rPr>
          <w:rFonts w:ascii="Times New Roman" w:hAnsi="Times New Roman"/>
          <w:sz w:val="24"/>
          <w:szCs w:val="24"/>
          <w:lang w:eastAsia="lt-LT"/>
        </w:rPr>
        <w:t>s</w:t>
      </w:r>
      <w:r w:rsidRPr="00B01F24">
        <w:rPr>
          <w:rFonts w:ascii="Times New Roman" w:hAnsi="Times New Roman"/>
          <w:sz w:val="24"/>
          <w:szCs w:val="24"/>
          <w:lang w:eastAsia="lt-LT"/>
        </w:rPr>
        <w:t xml:space="preserve">avivaldybės vykdomosios institucijos paskirtų bendrojo </w:t>
      </w:r>
      <w:r w:rsidRPr="00520593">
        <w:rPr>
          <w:rFonts w:ascii="Times New Roman" w:hAnsi="Times New Roman"/>
          <w:sz w:val="24"/>
          <w:szCs w:val="24"/>
          <w:lang w:eastAsia="lt-LT"/>
        </w:rPr>
        <w:t xml:space="preserve">naudojimo objektų administratorių veiklos, susijusios su įstatymų ir kitų teisės aktų jiems priskirtų funkcijų vykdymu, priežiūros ir kontrolės taisyklės (toliau – </w:t>
      </w:r>
      <w:r w:rsidRPr="002131C9">
        <w:rPr>
          <w:rFonts w:ascii="Times New Roman" w:hAnsi="Times New Roman"/>
          <w:sz w:val="24"/>
          <w:szCs w:val="24"/>
          <w:lang w:eastAsia="lt-LT"/>
        </w:rPr>
        <w:t>Taisyklės</w:t>
      </w:r>
      <w:r w:rsidRPr="00520593">
        <w:rPr>
          <w:rFonts w:ascii="Times New Roman" w:hAnsi="Times New Roman"/>
          <w:sz w:val="24"/>
          <w:szCs w:val="24"/>
          <w:lang w:eastAsia="lt-LT"/>
        </w:rPr>
        <w:t>) nustato Panevėžio miesto savivaldybės administracijos</w:t>
      </w:r>
      <w:r w:rsidR="00AC3867" w:rsidRPr="00520593">
        <w:rPr>
          <w:rFonts w:ascii="Times New Roman" w:hAnsi="Times New Roman"/>
          <w:sz w:val="24"/>
          <w:szCs w:val="24"/>
          <w:lang w:eastAsia="lt-LT"/>
        </w:rPr>
        <w:t xml:space="preserve"> (toliau – </w:t>
      </w:r>
      <w:r w:rsidR="00AC3867" w:rsidRPr="002131C9">
        <w:rPr>
          <w:rFonts w:ascii="Times New Roman" w:hAnsi="Times New Roman"/>
          <w:sz w:val="24"/>
          <w:szCs w:val="24"/>
          <w:lang w:eastAsia="lt-LT"/>
        </w:rPr>
        <w:t>Savivaldybės administracija</w:t>
      </w:r>
      <w:r w:rsidR="00AC3867" w:rsidRPr="00520593">
        <w:rPr>
          <w:rFonts w:ascii="Times New Roman" w:hAnsi="Times New Roman"/>
          <w:sz w:val="24"/>
          <w:szCs w:val="24"/>
          <w:lang w:eastAsia="lt-LT"/>
        </w:rPr>
        <w:t xml:space="preserve">) </w:t>
      </w:r>
      <w:r w:rsidRPr="00520593">
        <w:rPr>
          <w:rFonts w:ascii="Times New Roman" w:hAnsi="Times New Roman"/>
          <w:sz w:val="24"/>
          <w:szCs w:val="24"/>
          <w:lang w:eastAsia="lt-LT"/>
        </w:rPr>
        <w:t xml:space="preserve">pagal Lietuvos Respublikos vietos savivaldos įstatymo 6 straipsnio 42 punktą ir Lietuvos Respublikos civilinio kodekso (toliau – </w:t>
      </w:r>
      <w:r w:rsidRPr="002131C9">
        <w:rPr>
          <w:rFonts w:ascii="Times New Roman" w:hAnsi="Times New Roman"/>
          <w:sz w:val="24"/>
          <w:szCs w:val="24"/>
          <w:lang w:eastAsia="lt-LT"/>
        </w:rPr>
        <w:t>Civilinis kodeksas</w:t>
      </w:r>
      <w:r w:rsidRPr="00520593">
        <w:rPr>
          <w:rFonts w:ascii="Times New Roman" w:hAnsi="Times New Roman"/>
          <w:sz w:val="24"/>
          <w:szCs w:val="24"/>
          <w:lang w:eastAsia="lt-LT"/>
        </w:rPr>
        <w:t xml:space="preserve">) 4.83 straipsnio 3 dalį vykdomos daugiabučių </w:t>
      </w:r>
      <w:r w:rsidR="00C0778A" w:rsidRPr="00520593">
        <w:rPr>
          <w:rFonts w:ascii="Times New Roman" w:hAnsi="Times New Roman"/>
          <w:sz w:val="24"/>
          <w:szCs w:val="24"/>
          <w:lang w:eastAsia="lt-LT"/>
        </w:rPr>
        <w:t xml:space="preserve">gyvenamųjų </w:t>
      </w:r>
      <w:r w:rsidRPr="00520593">
        <w:rPr>
          <w:rFonts w:ascii="Times New Roman" w:hAnsi="Times New Roman"/>
          <w:sz w:val="24"/>
          <w:szCs w:val="24"/>
          <w:lang w:eastAsia="lt-LT"/>
        </w:rPr>
        <w:t xml:space="preserve">namų butų ir kitų patalpų savininkų (toliau – </w:t>
      </w:r>
      <w:r w:rsidRPr="002131C9">
        <w:rPr>
          <w:rFonts w:ascii="Times New Roman" w:hAnsi="Times New Roman"/>
          <w:sz w:val="24"/>
          <w:szCs w:val="24"/>
          <w:lang w:eastAsia="lt-LT"/>
        </w:rPr>
        <w:t>patalpų savininkai</w:t>
      </w:r>
      <w:r w:rsidRPr="00520593">
        <w:rPr>
          <w:rFonts w:ascii="Times New Roman" w:hAnsi="Times New Roman"/>
          <w:sz w:val="24"/>
          <w:szCs w:val="24"/>
          <w:lang w:eastAsia="lt-LT"/>
        </w:rPr>
        <w:t xml:space="preserve">) bendrijų valdymo organų, jungtinės veiklos sutartimi įgaliotų asmenų, Civilinio kodekso 4.84 straipsnyje nustatyta tvarka paskirtų administratorių (toliau – </w:t>
      </w:r>
      <w:r w:rsidRPr="002131C9">
        <w:rPr>
          <w:rFonts w:ascii="Times New Roman" w:hAnsi="Times New Roman"/>
          <w:sz w:val="24"/>
          <w:szCs w:val="24"/>
          <w:lang w:eastAsia="lt-LT"/>
        </w:rPr>
        <w:t>valdytojai</w:t>
      </w:r>
      <w:r w:rsidRPr="00520593">
        <w:rPr>
          <w:rFonts w:ascii="Times New Roman" w:hAnsi="Times New Roman"/>
          <w:sz w:val="24"/>
          <w:szCs w:val="24"/>
          <w:lang w:eastAsia="lt-LT"/>
        </w:rPr>
        <w:t xml:space="preserve">), veiklos, susijusios su įstatymų ir kitų teisės aktų jiems priskirtų funkcijų vykdymu, priežiūros ir kontrolės tvarką. </w:t>
      </w:r>
    </w:p>
    <w:p w:rsidR="00A812BD" w:rsidRPr="00B01F24" w:rsidRDefault="00A812BD" w:rsidP="00682835">
      <w:pPr>
        <w:spacing w:after="0" w:line="240" w:lineRule="auto"/>
        <w:ind w:firstLine="851"/>
        <w:jc w:val="both"/>
        <w:rPr>
          <w:rFonts w:ascii="Times New Roman" w:hAnsi="Times New Roman"/>
          <w:sz w:val="24"/>
          <w:szCs w:val="24"/>
          <w:lang w:eastAsia="lt-LT"/>
        </w:rPr>
      </w:pPr>
      <w:r w:rsidRPr="00520593">
        <w:rPr>
          <w:rFonts w:ascii="Times New Roman" w:hAnsi="Times New Roman"/>
          <w:sz w:val="24"/>
          <w:szCs w:val="24"/>
          <w:lang w:eastAsia="lt-LT"/>
        </w:rPr>
        <w:t xml:space="preserve">2. Taisyklėse vartojamos sąvokos suprantamos taip, kaip jos apibrėžtos Civiliniame </w:t>
      </w:r>
      <w:r w:rsidRPr="00B01F24">
        <w:rPr>
          <w:rFonts w:ascii="Times New Roman" w:hAnsi="Times New Roman"/>
          <w:sz w:val="24"/>
          <w:szCs w:val="24"/>
          <w:lang w:eastAsia="lt-LT"/>
        </w:rPr>
        <w:t>kodekse, Lietuvos Respublikos daugiabučių gyvenamųjų namų ir kitos paskirties pastatų savininkų bendrijų įstatyme, Lietuvos Respublikos statybos įstatyme.</w:t>
      </w:r>
    </w:p>
    <w:p w:rsidR="00B01F24" w:rsidRPr="00B01F24" w:rsidRDefault="00B01F24" w:rsidP="00B01F24">
      <w:pPr>
        <w:spacing w:after="0"/>
        <w:ind w:firstLine="1134"/>
        <w:jc w:val="both"/>
        <w:rPr>
          <w:rFonts w:ascii="Times New Roman" w:hAnsi="Times New Roman"/>
          <w:sz w:val="24"/>
          <w:szCs w:val="24"/>
          <w:lang w:eastAsia="lt-LT"/>
        </w:rPr>
      </w:pPr>
    </w:p>
    <w:p w:rsidR="000C6590" w:rsidRPr="00B01F24" w:rsidRDefault="000C6590" w:rsidP="00682835">
      <w:pPr>
        <w:shd w:val="clear" w:color="auto" w:fill="FFFFFF"/>
        <w:spacing w:after="0" w:line="240" w:lineRule="auto"/>
        <w:jc w:val="center"/>
        <w:rPr>
          <w:rFonts w:ascii="Times New Roman" w:eastAsia="Times New Roman" w:hAnsi="Times New Roman"/>
          <w:b/>
          <w:bCs/>
          <w:color w:val="000000"/>
          <w:sz w:val="24"/>
          <w:szCs w:val="24"/>
          <w:lang w:eastAsia="lt-LT"/>
        </w:rPr>
      </w:pPr>
      <w:r w:rsidRPr="00B01F24">
        <w:rPr>
          <w:rFonts w:ascii="Times New Roman" w:eastAsia="Times New Roman" w:hAnsi="Times New Roman"/>
          <w:b/>
          <w:bCs/>
          <w:color w:val="000000"/>
          <w:sz w:val="24"/>
          <w:szCs w:val="24"/>
          <w:lang w:eastAsia="lt-LT"/>
        </w:rPr>
        <w:t xml:space="preserve">II SKYRIUS </w:t>
      </w:r>
    </w:p>
    <w:p w:rsidR="000C6590" w:rsidRPr="00B01F24" w:rsidRDefault="000C6590" w:rsidP="00682835">
      <w:pPr>
        <w:shd w:val="clear" w:color="auto" w:fill="FFFFFF"/>
        <w:spacing w:after="0" w:line="240" w:lineRule="auto"/>
        <w:jc w:val="center"/>
        <w:rPr>
          <w:rFonts w:eastAsia="Times New Roman"/>
          <w:color w:val="000000"/>
          <w:sz w:val="24"/>
          <w:szCs w:val="24"/>
          <w:lang w:eastAsia="lt-LT"/>
        </w:rPr>
      </w:pPr>
      <w:r w:rsidRPr="00B01F24">
        <w:rPr>
          <w:rFonts w:ascii="Times New Roman" w:eastAsia="Times New Roman" w:hAnsi="Times New Roman"/>
          <w:b/>
          <w:bCs/>
          <w:color w:val="000000"/>
          <w:sz w:val="24"/>
          <w:szCs w:val="24"/>
          <w:lang w:eastAsia="lt-LT"/>
        </w:rPr>
        <w:t>PRIEŽIŪROS IR KONTROLĖS ORGANIZAVIMAS IR VYKDYMAS</w:t>
      </w:r>
    </w:p>
    <w:p w:rsidR="00B01F24" w:rsidRDefault="00B01F24" w:rsidP="00B01F24">
      <w:pPr>
        <w:spacing w:after="0"/>
        <w:ind w:firstLine="1134"/>
        <w:jc w:val="both"/>
        <w:rPr>
          <w:rFonts w:ascii="Times New Roman" w:hAnsi="Times New Roman"/>
          <w:sz w:val="24"/>
          <w:szCs w:val="24"/>
          <w:lang w:eastAsia="lt-LT"/>
        </w:rPr>
      </w:pPr>
    </w:p>
    <w:p w:rsidR="00E63EA4" w:rsidRPr="00B01F24" w:rsidRDefault="00E63EA4"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3</w:t>
      </w:r>
      <w:r w:rsidR="007B52DD" w:rsidRPr="00B01F24">
        <w:rPr>
          <w:rFonts w:ascii="Times New Roman" w:hAnsi="Times New Roman"/>
          <w:sz w:val="24"/>
          <w:szCs w:val="24"/>
          <w:lang w:eastAsia="lt-LT"/>
        </w:rPr>
        <w:t>.</w:t>
      </w:r>
      <w:r w:rsidR="000C6590" w:rsidRPr="00B01F24">
        <w:rPr>
          <w:rFonts w:ascii="Times New Roman" w:hAnsi="Times New Roman"/>
          <w:sz w:val="24"/>
          <w:szCs w:val="24"/>
          <w:lang w:eastAsia="lt-LT"/>
        </w:rPr>
        <w:t xml:space="preserve"> </w:t>
      </w:r>
      <w:r w:rsidRPr="00B01F24">
        <w:rPr>
          <w:rFonts w:ascii="Times New Roman" w:hAnsi="Times New Roman"/>
          <w:sz w:val="24"/>
          <w:szCs w:val="24"/>
          <w:lang w:eastAsia="lt-LT"/>
        </w:rPr>
        <w:t>S</w:t>
      </w:r>
      <w:r w:rsidR="000C6590" w:rsidRPr="00B01F24">
        <w:rPr>
          <w:rFonts w:ascii="Times New Roman" w:hAnsi="Times New Roman"/>
          <w:sz w:val="24"/>
          <w:szCs w:val="24"/>
          <w:lang w:eastAsia="lt-LT"/>
        </w:rPr>
        <w:t xml:space="preserve">avivaldybės administracijos direktoriaus įsakymu valdytojų veiklos priežiūrai ir kontrolei vykdyti paskiriamas </w:t>
      </w:r>
      <w:r w:rsidR="00C0778A" w:rsidRPr="00B01F24">
        <w:rPr>
          <w:rFonts w:ascii="Times New Roman" w:hAnsi="Times New Roman"/>
          <w:sz w:val="24"/>
          <w:szCs w:val="24"/>
          <w:lang w:eastAsia="lt-LT"/>
        </w:rPr>
        <w:t>S</w:t>
      </w:r>
      <w:r w:rsidR="000C6590" w:rsidRPr="00B01F24">
        <w:rPr>
          <w:rFonts w:ascii="Times New Roman" w:hAnsi="Times New Roman"/>
          <w:sz w:val="24"/>
          <w:szCs w:val="24"/>
          <w:lang w:eastAsia="lt-LT"/>
        </w:rPr>
        <w:t>avivaldybės administracijos padalin</w:t>
      </w:r>
      <w:r w:rsidRPr="00B01F24">
        <w:rPr>
          <w:rFonts w:ascii="Times New Roman" w:hAnsi="Times New Roman"/>
          <w:sz w:val="24"/>
          <w:szCs w:val="24"/>
          <w:lang w:eastAsia="lt-LT"/>
        </w:rPr>
        <w:t xml:space="preserve">ys ar padalinio </w:t>
      </w:r>
      <w:r w:rsidR="000C6590" w:rsidRPr="00B01F24">
        <w:rPr>
          <w:rFonts w:ascii="Times New Roman" w:hAnsi="Times New Roman"/>
          <w:sz w:val="24"/>
          <w:szCs w:val="24"/>
          <w:lang w:eastAsia="lt-LT"/>
        </w:rPr>
        <w:t>darbuotojas (darbuotojai)</w:t>
      </w:r>
      <w:r w:rsidRPr="00B01F24">
        <w:rPr>
          <w:rFonts w:ascii="Times New Roman" w:hAnsi="Times New Roman"/>
          <w:sz w:val="24"/>
          <w:szCs w:val="24"/>
          <w:lang w:eastAsia="lt-LT"/>
        </w:rPr>
        <w:t xml:space="preserve"> (toliau – </w:t>
      </w:r>
      <w:r w:rsidRPr="002131C9">
        <w:rPr>
          <w:rFonts w:ascii="Times New Roman" w:hAnsi="Times New Roman"/>
          <w:sz w:val="24"/>
          <w:szCs w:val="24"/>
          <w:lang w:eastAsia="lt-LT"/>
        </w:rPr>
        <w:t>priežiūros ir kontrolės vykdytojas</w:t>
      </w:r>
      <w:r w:rsidRPr="00B01F24">
        <w:rPr>
          <w:rFonts w:ascii="Times New Roman" w:hAnsi="Times New Roman"/>
          <w:sz w:val="24"/>
          <w:szCs w:val="24"/>
          <w:lang w:eastAsia="lt-LT"/>
        </w:rPr>
        <w:t>).</w:t>
      </w:r>
    </w:p>
    <w:p w:rsidR="00E63EA4" w:rsidRPr="00B01F24" w:rsidRDefault="00E63EA4"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 xml:space="preserve">4. Priežiūros ir kontrolės vykdytojas sudaro valdytojų sąrašą. Informacija apie valdytojus gaunama iš Juridinių asmenų registro ir Nekilnojamojo turto registro. Šis sąrašas atnaujinamas pasikeitus duomenims. </w:t>
      </w:r>
    </w:p>
    <w:p w:rsidR="00E63EA4" w:rsidRPr="00B01F24" w:rsidRDefault="00E63EA4"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5. Priežiūros ir kontrolės vykdytojas organizuoja ir vykdo valdytojų veiklos priežiūrą ir kontrolę, kurios turinį sudaro:</w:t>
      </w:r>
    </w:p>
    <w:p w:rsidR="00E63EA4" w:rsidRPr="00B01F24" w:rsidRDefault="00E63EA4"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5.1. kompleksinis planinis valdytojų veiklos patikrinimas pagal priežiūros ir kontrolės vykdytojo sudarytą grafiką ir planuojamų tikrinti valdytojų sąrašą (pagal Savivaldybės administracijos direktoriaus nustatytus tikrinamų valdytojų sąrašo sudarymo kriterijus, patikrinimų tvarką ir trukmę);</w:t>
      </w:r>
    </w:p>
    <w:p w:rsidR="006262A5" w:rsidRPr="00520593" w:rsidRDefault="00E63EA4"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 xml:space="preserve">5.2. </w:t>
      </w:r>
      <w:r w:rsidR="006262A5" w:rsidRPr="00B01F24">
        <w:rPr>
          <w:rFonts w:ascii="Times New Roman" w:hAnsi="Times New Roman"/>
          <w:sz w:val="24"/>
          <w:szCs w:val="24"/>
          <w:lang w:eastAsia="lt-LT"/>
        </w:rPr>
        <w:t xml:space="preserve">neplanuotas valdytojų veiklos patikrinimas pagal patalpų savininkų skundų ir pranešimų turinį, priežiūros ir kontrolės vykdytojo ar </w:t>
      </w:r>
      <w:r w:rsidR="007B42D4" w:rsidRPr="00B01F24">
        <w:rPr>
          <w:rFonts w:ascii="Times New Roman" w:hAnsi="Times New Roman"/>
          <w:sz w:val="24"/>
          <w:szCs w:val="24"/>
          <w:lang w:eastAsia="lt-LT"/>
        </w:rPr>
        <w:t>Savivaldybės administracijos</w:t>
      </w:r>
      <w:r w:rsidR="006262A5" w:rsidRPr="00B01F24">
        <w:rPr>
          <w:rFonts w:ascii="Times New Roman" w:hAnsi="Times New Roman"/>
          <w:sz w:val="24"/>
          <w:szCs w:val="24"/>
          <w:lang w:eastAsia="lt-LT"/>
        </w:rPr>
        <w:t xml:space="preserve"> direktoriaus </w:t>
      </w:r>
      <w:r w:rsidR="006262A5" w:rsidRPr="00520593">
        <w:rPr>
          <w:rFonts w:ascii="Times New Roman" w:hAnsi="Times New Roman"/>
          <w:sz w:val="24"/>
          <w:szCs w:val="24"/>
          <w:lang w:eastAsia="lt-LT"/>
        </w:rPr>
        <w:t xml:space="preserve">sprendimu. </w:t>
      </w:r>
    </w:p>
    <w:p w:rsidR="000C372D" w:rsidRPr="00520593" w:rsidRDefault="001875D3" w:rsidP="00682835">
      <w:pPr>
        <w:spacing w:after="0" w:line="240" w:lineRule="auto"/>
        <w:ind w:firstLine="851"/>
        <w:jc w:val="both"/>
        <w:rPr>
          <w:rFonts w:ascii="Times New Roman" w:hAnsi="Times New Roman"/>
          <w:sz w:val="24"/>
          <w:szCs w:val="24"/>
          <w:lang w:eastAsia="lt-LT"/>
        </w:rPr>
      </w:pPr>
      <w:r w:rsidRPr="00520593">
        <w:rPr>
          <w:rFonts w:ascii="Times New Roman" w:hAnsi="Times New Roman"/>
          <w:sz w:val="24"/>
          <w:szCs w:val="24"/>
          <w:lang w:eastAsia="lt-LT"/>
        </w:rPr>
        <w:t>6</w:t>
      </w:r>
      <w:r w:rsidR="000C372D" w:rsidRPr="00520593">
        <w:rPr>
          <w:rFonts w:ascii="Times New Roman" w:hAnsi="Times New Roman"/>
          <w:sz w:val="24"/>
          <w:szCs w:val="24"/>
          <w:lang w:eastAsia="lt-LT"/>
        </w:rPr>
        <w:t>. Valdytojų veikla tikrinama už einamuosius metus ir prieš tai buvusius ataskaitinius metus.</w:t>
      </w:r>
    </w:p>
    <w:p w:rsidR="006262A5" w:rsidRPr="00520593" w:rsidRDefault="001875D3" w:rsidP="00682835">
      <w:pPr>
        <w:spacing w:after="0" w:line="240" w:lineRule="auto"/>
        <w:ind w:firstLine="851"/>
        <w:jc w:val="both"/>
        <w:rPr>
          <w:rFonts w:ascii="Times New Roman" w:hAnsi="Times New Roman"/>
          <w:sz w:val="24"/>
          <w:szCs w:val="24"/>
          <w:lang w:eastAsia="lt-LT"/>
        </w:rPr>
      </w:pPr>
      <w:r w:rsidRPr="00520593">
        <w:rPr>
          <w:rFonts w:ascii="Times New Roman" w:hAnsi="Times New Roman"/>
          <w:sz w:val="24"/>
          <w:szCs w:val="24"/>
          <w:lang w:eastAsia="lt-LT"/>
        </w:rPr>
        <w:t>7</w:t>
      </w:r>
      <w:r w:rsidR="006262A5" w:rsidRPr="00520593">
        <w:rPr>
          <w:rFonts w:ascii="Times New Roman" w:hAnsi="Times New Roman"/>
          <w:sz w:val="24"/>
          <w:szCs w:val="24"/>
          <w:lang w:eastAsia="lt-LT"/>
        </w:rPr>
        <w:t xml:space="preserve">. Vykdant kompleksinį patikrinimą, tikrinama: </w:t>
      </w:r>
    </w:p>
    <w:p w:rsidR="006262A5" w:rsidRPr="00520593" w:rsidRDefault="001875D3" w:rsidP="00682835">
      <w:pPr>
        <w:spacing w:after="0" w:line="240" w:lineRule="auto"/>
        <w:ind w:firstLine="851"/>
        <w:jc w:val="both"/>
        <w:rPr>
          <w:rFonts w:ascii="Times New Roman" w:hAnsi="Times New Roman"/>
          <w:sz w:val="24"/>
          <w:szCs w:val="24"/>
          <w:lang w:eastAsia="lt-LT"/>
        </w:rPr>
      </w:pPr>
      <w:r w:rsidRPr="00520593">
        <w:rPr>
          <w:rFonts w:ascii="Times New Roman" w:hAnsi="Times New Roman"/>
          <w:sz w:val="24"/>
          <w:szCs w:val="24"/>
          <w:lang w:eastAsia="lt-LT"/>
        </w:rPr>
        <w:t>7</w:t>
      </w:r>
      <w:r w:rsidR="006262A5" w:rsidRPr="00520593">
        <w:rPr>
          <w:rFonts w:ascii="Times New Roman" w:hAnsi="Times New Roman"/>
          <w:sz w:val="24"/>
          <w:szCs w:val="24"/>
          <w:lang w:eastAsia="lt-LT"/>
        </w:rPr>
        <w:t>.1. valdytojo paskyrimo ar išrinkimo atitiktis nustatytiems teisės aktų reikalavimams – tikrinami valdytojo paskyrimo ar išrinkimo dokumentai, nustatytos kadencijos laikymasis (pagal</w:t>
      </w:r>
      <w:r w:rsidR="00406FFE" w:rsidRPr="00520593">
        <w:rPr>
          <w:rFonts w:ascii="Times New Roman" w:hAnsi="Times New Roman"/>
          <w:sz w:val="24"/>
          <w:szCs w:val="24"/>
          <w:lang w:eastAsia="lt-LT"/>
        </w:rPr>
        <w:t xml:space="preserve"> </w:t>
      </w:r>
      <w:r w:rsidR="006262A5" w:rsidRPr="00520593">
        <w:rPr>
          <w:rFonts w:ascii="Times New Roman" w:hAnsi="Times New Roman"/>
          <w:sz w:val="24"/>
          <w:szCs w:val="24"/>
          <w:lang w:eastAsia="lt-LT"/>
        </w:rPr>
        <w:t>patalpų savininkų</w:t>
      </w:r>
      <w:r w:rsidR="00D37B71" w:rsidRPr="00520593">
        <w:rPr>
          <w:rFonts w:ascii="Times New Roman" w:hAnsi="Times New Roman"/>
          <w:sz w:val="24"/>
          <w:szCs w:val="24"/>
          <w:lang w:eastAsia="lt-LT"/>
        </w:rPr>
        <w:t>,</w:t>
      </w:r>
      <w:r w:rsidR="006262A5" w:rsidRPr="00520593">
        <w:rPr>
          <w:rFonts w:ascii="Times New Roman" w:hAnsi="Times New Roman"/>
          <w:sz w:val="24"/>
          <w:szCs w:val="24"/>
          <w:lang w:eastAsia="lt-LT"/>
        </w:rPr>
        <w:t xml:space="preserve"> </w:t>
      </w:r>
      <w:r w:rsidR="00D37B71" w:rsidRPr="00520593">
        <w:rPr>
          <w:rFonts w:ascii="Times New Roman" w:hAnsi="Times New Roman"/>
          <w:sz w:val="24"/>
          <w:szCs w:val="24"/>
        </w:rPr>
        <w:t>bendrijos narių</w:t>
      </w:r>
      <w:r w:rsidR="00D37B71" w:rsidRPr="00520593">
        <w:rPr>
          <w:b/>
          <w:sz w:val="24"/>
          <w:szCs w:val="24"/>
        </w:rPr>
        <w:t xml:space="preserve"> </w:t>
      </w:r>
      <w:r w:rsidR="006262A5" w:rsidRPr="00520593">
        <w:rPr>
          <w:rFonts w:ascii="Times New Roman" w:hAnsi="Times New Roman"/>
          <w:sz w:val="24"/>
          <w:szCs w:val="24"/>
          <w:lang w:eastAsia="lt-LT"/>
        </w:rPr>
        <w:t>sprendimo protokolus, jungtinės veiklos sutartį, Juridinių asmenų registro, Nekilnojamojo turto registro duomenis);</w:t>
      </w:r>
    </w:p>
    <w:p w:rsidR="006262A5" w:rsidRPr="00520593" w:rsidRDefault="001875D3" w:rsidP="00682835">
      <w:pPr>
        <w:spacing w:after="0" w:line="240" w:lineRule="auto"/>
        <w:ind w:firstLine="851"/>
        <w:jc w:val="both"/>
        <w:rPr>
          <w:rFonts w:ascii="Times New Roman" w:hAnsi="Times New Roman"/>
          <w:sz w:val="24"/>
          <w:szCs w:val="24"/>
          <w:lang w:eastAsia="lt-LT"/>
        </w:rPr>
      </w:pPr>
      <w:r w:rsidRPr="00520593">
        <w:rPr>
          <w:rFonts w:ascii="Times New Roman" w:hAnsi="Times New Roman"/>
          <w:sz w:val="24"/>
          <w:szCs w:val="24"/>
          <w:lang w:eastAsia="lt-LT"/>
        </w:rPr>
        <w:t>7</w:t>
      </w:r>
      <w:r w:rsidR="006262A5" w:rsidRPr="00520593">
        <w:rPr>
          <w:rFonts w:ascii="Times New Roman" w:hAnsi="Times New Roman"/>
          <w:sz w:val="24"/>
          <w:szCs w:val="24"/>
          <w:lang w:eastAsia="lt-LT"/>
        </w:rPr>
        <w:t>.2. patalpų savininkų, bendrijos narių apskaitos tvarkymas – ar yra patalpų savininkų, bendrijos narių sąrašai; jų atitiktis nustatytiems reikalavimams;</w:t>
      </w:r>
    </w:p>
    <w:p w:rsidR="006262A5" w:rsidRPr="00B01F24" w:rsidRDefault="001875D3"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7</w:t>
      </w:r>
      <w:r w:rsidR="006262A5" w:rsidRPr="00B01F24">
        <w:rPr>
          <w:rFonts w:ascii="Times New Roman" w:hAnsi="Times New Roman"/>
          <w:sz w:val="24"/>
          <w:szCs w:val="24"/>
          <w:lang w:eastAsia="lt-LT"/>
        </w:rPr>
        <w:t>.3. daugiabučio namo bendrojo naudojimo objektų aprašo (toliau – aprašas) sudarymas ir tvarkymas, jo atitiktis teisės aktų reikalavimams – ar aprašas sudarytas, ar jo forma, turinys atitinka teisės aktų reikalavimus;</w:t>
      </w:r>
    </w:p>
    <w:p w:rsidR="006262A5" w:rsidRPr="00B01F24" w:rsidRDefault="001875D3"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7</w:t>
      </w:r>
      <w:r w:rsidR="006262A5" w:rsidRPr="00B01F24">
        <w:rPr>
          <w:rFonts w:ascii="Times New Roman" w:hAnsi="Times New Roman"/>
          <w:sz w:val="24"/>
          <w:szCs w:val="24"/>
          <w:lang w:eastAsia="lt-LT"/>
        </w:rPr>
        <w:t xml:space="preserve">.4. daugiabučio namo (toliau – </w:t>
      </w:r>
      <w:r w:rsidR="006262A5" w:rsidRPr="002131C9">
        <w:rPr>
          <w:rFonts w:ascii="Times New Roman" w:hAnsi="Times New Roman"/>
          <w:sz w:val="24"/>
          <w:szCs w:val="24"/>
          <w:lang w:eastAsia="lt-LT"/>
        </w:rPr>
        <w:t>namas</w:t>
      </w:r>
      <w:r w:rsidR="006262A5" w:rsidRPr="00B01F24">
        <w:rPr>
          <w:rFonts w:ascii="Times New Roman" w:hAnsi="Times New Roman"/>
          <w:sz w:val="24"/>
          <w:szCs w:val="24"/>
          <w:lang w:eastAsia="lt-LT"/>
        </w:rPr>
        <w:t>)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rsidR="006262A5" w:rsidRPr="00B01F24" w:rsidRDefault="001875D3"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7</w:t>
      </w:r>
      <w:r w:rsidR="006262A5" w:rsidRPr="00B01F24">
        <w:rPr>
          <w:rFonts w:ascii="Times New Roman" w:hAnsi="Times New Roman"/>
          <w:sz w:val="24"/>
          <w:szCs w:val="24"/>
          <w:lang w:eastAsia="lt-LT"/>
        </w:rPr>
        <w:t>.5. namo bendrojo naudojimo objektų priežiūros paslaugų ir atnaujinimo darbų pirkimų organizavimas – ar pirkimai organizuojami ir vykdomi teisės aktų nustatyta tvarka;</w:t>
      </w:r>
    </w:p>
    <w:p w:rsidR="006262A5" w:rsidRPr="00B01F24" w:rsidRDefault="001875D3"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7</w:t>
      </w:r>
      <w:r w:rsidR="006262A5" w:rsidRPr="00B01F24">
        <w:rPr>
          <w:rFonts w:ascii="Times New Roman" w:hAnsi="Times New Roman"/>
          <w:sz w:val="24"/>
          <w:szCs w:val="24"/>
          <w:lang w:eastAsia="lt-LT"/>
        </w:rPr>
        <w:t>.6. informacijos patalpų savininkams teikimas pagal teisės aktų reikalavimus – ar laikomasi nustatytų reikalavimų dėl informacijos teikimo patalpų savininkams ir skelbimo apie savo veiklą (interneto svetainėje, el. paštu, skelbimų lentoje ir kitais būdais), ar gauta (jei gauta, nurodomas skaičius) skundų dėl informacijos pateikimo patalpų savininkams;</w:t>
      </w:r>
    </w:p>
    <w:p w:rsidR="006262A5" w:rsidRPr="00B01F24" w:rsidRDefault="001875D3"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7</w:t>
      </w:r>
      <w:r w:rsidR="006262A5" w:rsidRPr="00B01F24">
        <w:rPr>
          <w:rFonts w:ascii="Times New Roman" w:hAnsi="Times New Roman"/>
          <w:sz w:val="24"/>
          <w:szCs w:val="24"/>
          <w:lang w:eastAsia="lt-LT"/>
        </w:rPr>
        <w:t>.7. 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rsidR="006262A5" w:rsidRPr="00B01F24" w:rsidRDefault="001875D3"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7</w:t>
      </w:r>
      <w:r w:rsidR="006262A5" w:rsidRPr="00B01F24">
        <w:rPr>
          <w:rFonts w:ascii="Times New Roman" w:hAnsi="Times New Roman"/>
          <w:sz w:val="24"/>
          <w:szCs w:val="24"/>
          <w:lang w:eastAsia="lt-LT"/>
        </w:rPr>
        <w:t>.8. patalpų savininkų susirinkimų ir balsavimo raštu organizavimas – ar šaukiami teisės aktų nustatytais atvejais ar patalpų savininkų prašymu patalpų savininkų susirinkimai, ar organizuojamas balsavimas raštu, ar yra skundų dėl patalpų savininkų sprendimų priėmimo organizavimo;</w:t>
      </w:r>
    </w:p>
    <w:p w:rsidR="006262A5" w:rsidRPr="00B01F24" w:rsidRDefault="001875D3" w:rsidP="00682835">
      <w:pPr>
        <w:spacing w:after="0" w:line="240" w:lineRule="auto"/>
        <w:ind w:firstLine="851"/>
        <w:jc w:val="both"/>
        <w:rPr>
          <w:rFonts w:ascii="Times New Roman" w:hAnsi="Times New Roman"/>
          <w:sz w:val="24"/>
          <w:szCs w:val="24"/>
          <w:lang w:eastAsia="lt-LT"/>
        </w:rPr>
      </w:pPr>
      <w:r w:rsidRPr="00B01F24">
        <w:rPr>
          <w:rFonts w:ascii="Times New Roman" w:hAnsi="Times New Roman"/>
          <w:sz w:val="24"/>
          <w:szCs w:val="24"/>
          <w:lang w:eastAsia="lt-LT"/>
        </w:rPr>
        <w:t>7</w:t>
      </w:r>
      <w:r w:rsidR="006262A5" w:rsidRPr="00B01F24">
        <w:rPr>
          <w:rFonts w:ascii="Times New Roman" w:hAnsi="Times New Roman"/>
          <w:sz w:val="24"/>
          <w:szCs w:val="24"/>
          <w:lang w:eastAsia="lt-LT"/>
        </w:rPr>
        <w:t>.9. dokumentų ir duomenų pateikimas viešam registrui – ar 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 pateikiami kiti nustatyti duomenys apie valdytoją.</w:t>
      </w:r>
    </w:p>
    <w:p w:rsidR="00F259B3" w:rsidRPr="00F259B3" w:rsidRDefault="00520593" w:rsidP="00682835">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8</w:t>
      </w:r>
      <w:r w:rsidR="00F259B3" w:rsidRPr="00F259B3">
        <w:rPr>
          <w:rFonts w:ascii="Times New Roman" w:hAnsi="Times New Roman"/>
          <w:sz w:val="24"/>
          <w:szCs w:val="24"/>
          <w:lang w:eastAsia="lt-LT"/>
        </w:rPr>
        <w:t xml:space="preserve">. </w:t>
      </w:r>
      <w:r w:rsidR="00F259B3">
        <w:rPr>
          <w:rFonts w:ascii="Times New Roman" w:hAnsi="Times New Roman"/>
          <w:sz w:val="24"/>
          <w:szCs w:val="24"/>
          <w:lang w:eastAsia="lt-LT"/>
        </w:rPr>
        <w:t>Vykdant n</w:t>
      </w:r>
      <w:r w:rsidR="00F259B3" w:rsidRPr="00F259B3">
        <w:rPr>
          <w:rFonts w:ascii="Times New Roman" w:hAnsi="Times New Roman"/>
          <w:sz w:val="24"/>
          <w:szCs w:val="24"/>
          <w:lang w:eastAsia="lt-LT"/>
        </w:rPr>
        <w:t>eplanuotą valdytojų veiklos patikrinimą pagal valdytojo priežiūros ir kontrolės vykdytojui pateiktą informaciją ir dokumentus tikrinama pagal tuos Taisyklių 7.1–7.9 papunkčius, kurie susiję su patalpų savininkų skundų ir pranešimų turiniu.</w:t>
      </w:r>
    </w:p>
    <w:p w:rsidR="005443B4" w:rsidRDefault="00F259B3" w:rsidP="00682835">
      <w:pPr>
        <w:spacing w:after="0" w:line="240" w:lineRule="auto"/>
        <w:ind w:firstLine="851"/>
        <w:jc w:val="both"/>
        <w:rPr>
          <w:rFonts w:ascii="Times New Roman" w:hAnsi="Times New Roman"/>
          <w:sz w:val="24"/>
          <w:szCs w:val="24"/>
          <w:lang w:eastAsia="lt-LT"/>
        </w:rPr>
      </w:pPr>
      <w:r>
        <w:rPr>
          <w:rFonts w:ascii="Times New Roman" w:hAnsi="Times New Roman"/>
          <w:sz w:val="24"/>
          <w:szCs w:val="24"/>
          <w:lang w:eastAsia="lt-LT"/>
        </w:rPr>
        <w:t>9</w:t>
      </w:r>
      <w:r w:rsidR="001875D3" w:rsidRPr="00B01F24">
        <w:rPr>
          <w:rFonts w:ascii="Times New Roman" w:hAnsi="Times New Roman"/>
          <w:sz w:val="24"/>
          <w:szCs w:val="24"/>
          <w:lang w:eastAsia="lt-LT"/>
        </w:rPr>
        <w:t xml:space="preserve">. </w:t>
      </w:r>
      <w:r w:rsidR="008A0836" w:rsidRPr="00B01F24">
        <w:rPr>
          <w:rFonts w:ascii="Times New Roman" w:hAnsi="Times New Roman"/>
          <w:sz w:val="24"/>
          <w:szCs w:val="24"/>
          <w:lang w:eastAsia="lt-LT"/>
        </w:rPr>
        <w:t xml:space="preserve">Atlikus Taisyklių 5.1 ar 5.2 </w:t>
      </w:r>
      <w:r>
        <w:rPr>
          <w:rFonts w:ascii="Times New Roman" w:hAnsi="Times New Roman"/>
          <w:sz w:val="24"/>
          <w:szCs w:val="24"/>
          <w:lang w:eastAsia="lt-LT"/>
        </w:rPr>
        <w:t>pa</w:t>
      </w:r>
      <w:r w:rsidR="008A0836" w:rsidRPr="00B01F24">
        <w:rPr>
          <w:rFonts w:ascii="Times New Roman" w:hAnsi="Times New Roman"/>
          <w:sz w:val="24"/>
          <w:szCs w:val="24"/>
          <w:lang w:eastAsia="lt-LT"/>
        </w:rPr>
        <w:t>punk</w:t>
      </w:r>
      <w:r>
        <w:rPr>
          <w:rFonts w:ascii="Times New Roman" w:hAnsi="Times New Roman"/>
          <w:sz w:val="24"/>
          <w:szCs w:val="24"/>
          <w:lang w:eastAsia="lt-LT"/>
        </w:rPr>
        <w:t>čiuose</w:t>
      </w:r>
      <w:r w:rsidR="008A0836" w:rsidRPr="00B01F24">
        <w:rPr>
          <w:rFonts w:ascii="Times New Roman" w:hAnsi="Times New Roman"/>
          <w:sz w:val="24"/>
          <w:szCs w:val="24"/>
          <w:lang w:eastAsia="lt-LT"/>
        </w:rPr>
        <w:t xml:space="preserve"> nurodytus patikrinimus</w:t>
      </w:r>
      <w:r w:rsidR="005443B4">
        <w:rPr>
          <w:rFonts w:ascii="Times New Roman" w:hAnsi="Times New Roman"/>
          <w:sz w:val="24"/>
          <w:szCs w:val="24"/>
          <w:lang w:eastAsia="lt-LT"/>
        </w:rPr>
        <w:t>,</w:t>
      </w:r>
      <w:r w:rsidR="005443B4" w:rsidRPr="005443B4">
        <w:rPr>
          <w:rFonts w:ascii="Times New Roman" w:eastAsia="Times New Roman" w:hAnsi="Times New Roman"/>
          <w:color w:val="000000"/>
          <w:sz w:val="24"/>
          <w:szCs w:val="24"/>
          <w:lang w:eastAsia="lt-LT"/>
        </w:rPr>
        <w:t xml:space="preserve"> </w:t>
      </w:r>
      <w:r w:rsidR="005443B4">
        <w:rPr>
          <w:rFonts w:ascii="Times New Roman" w:eastAsia="Times New Roman" w:hAnsi="Times New Roman"/>
          <w:color w:val="000000"/>
          <w:sz w:val="24"/>
          <w:szCs w:val="24"/>
          <w:lang w:eastAsia="lt-LT"/>
        </w:rPr>
        <w:t>vadovaujantis Taisyklių priede pateikta daugiabučio namo bendrojo naudojimo objektų valdytojo veiklos patikrinimo akto forma</w:t>
      </w:r>
      <w:r w:rsidR="008A0836" w:rsidRPr="00B01F24">
        <w:rPr>
          <w:rFonts w:ascii="Times New Roman" w:hAnsi="Times New Roman"/>
          <w:sz w:val="24"/>
          <w:szCs w:val="24"/>
          <w:lang w:eastAsia="lt-LT"/>
        </w:rPr>
        <w:t xml:space="preserve">, </w:t>
      </w:r>
      <w:r w:rsidR="005443B4" w:rsidRPr="00B01F24">
        <w:rPr>
          <w:rFonts w:ascii="Times New Roman" w:hAnsi="Times New Roman"/>
          <w:sz w:val="24"/>
          <w:szCs w:val="24"/>
        </w:rPr>
        <w:t xml:space="preserve">surašomas valdytojo veiklos patikrinimo aktas (toliau – </w:t>
      </w:r>
      <w:r w:rsidR="005443B4" w:rsidRPr="002131C9">
        <w:rPr>
          <w:rFonts w:ascii="Times New Roman" w:hAnsi="Times New Roman"/>
          <w:sz w:val="24"/>
          <w:szCs w:val="24"/>
        </w:rPr>
        <w:t>aktas</w:t>
      </w:r>
      <w:r w:rsidR="005443B4" w:rsidRPr="00B01F24">
        <w:rPr>
          <w:rFonts w:ascii="Times New Roman" w:hAnsi="Times New Roman"/>
          <w:sz w:val="24"/>
          <w:szCs w:val="24"/>
        </w:rPr>
        <w:t>). Jei reikia, jame nurodomi reikalavimai ir terminas, ne trumpesnis kaip 10 darbo dienų, trūkumams pašalinti. Aktas surašomas 2 egzemplioriais. Vienas pateikiamas valdytojui, antras saugomas priežiūros ir kontrolės vykdytojo teisės aktų nustatyta tvarka. Jeigu patikrinimas atliktas pagal pareiškėjo skundą, akto kopija pateikiama pareiškėjui.</w:t>
      </w:r>
    </w:p>
    <w:p w:rsidR="007B52DD" w:rsidRPr="004C7C30" w:rsidRDefault="005443B4" w:rsidP="00682835">
      <w:pPr>
        <w:tabs>
          <w:tab w:val="left" w:pos="540"/>
        </w:tabs>
        <w:suppressAutoHyphens/>
        <w:spacing w:after="0" w:line="240" w:lineRule="auto"/>
        <w:ind w:firstLine="851"/>
        <w:jc w:val="both"/>
        <w:rPr>
          <w:rFonts w:ascii="Times New Roman" w:eastAsia="Times New Roman" w:hAnsi="Times New Roman"/>
          <w:sz w:val="24"/>
          <w:szCs w:val="24"/>
          <w:lang w:eastAsia="lt-LT"/>
        </w:rPr>
      </w:pPr>
      <w:r w:rsidRPr="004C7C30">
        <w:rPr>
          <w:rFonts w:ascii="Times New Roman" w:hAnsi="Times New Roman"/>
          <w:sz w:val="24"/>
          <w:szCs w:val="24"/>
          <w:lang w:eastAsia="lt-LT"/>
        </w:rPr>
        <w:t>10</w:t>
      </w:r>
      <w:r w:rsidR="007B52DD" w:rsidRPr="004C7C30">
        <w:rPr>
          <w:rFonts w:ascii="Times New Roman" w:hAnsi="Times New Roman"/>
          <w:sz w:val="24"/>
          <w:szCs w:val="24"/>
          <w:lang w:eastAsia="lt-LT"/>
        </w:rPr>
        <w:t>. Jei valdytojas atsisako pasirašyti aktą, tai pažymima akte ir jis įteikiamas atsisakiusiam jį pasirašyti valdytojui.</w:t>
      </w:r>
    </w:p>
    <w:p w:rsidR="00B01F24" w:rsidRPr="004C7C30" w:rsidRDefault="007B52DD" w:rsidP="00682835">
      <w:pPr>
        <w:tabs>
          <w:tab w:val="left" w:pos="540"/>
        </w:tabs>
        <w:suppressAutoHyphens/>
        <w:spacing w:after="0" w:line="240" w:lineRule="auto"/>
        <w:ind w:firstLine="851"/>
        <w:jc w:val="both"/>
        <w:rPr>
          <w:rFonts w:ascii="Times New Roman" w:hAnsi="Times New Roman"/>
          <w:sz w:val="24"/>
          <w:szCs w:val="24"/>
          <w:lang w:eastAsia="lt-LT"/>
        </w:rPr>
      </w:pPr>
      <w:r w:rsidRPr="004C7C30">
        <w:rPr>
          <w:rFonts w:ascii="Times New Roman" w:hAnsi="Times New Roman"/>
          <w:sz w:val="24"/>
          <w:szCs w:val="24"/>
          <w:lang w:eastAsia="lt-LT"/>
        </w:rPr>
        <w:t>1</w:t>
      </w:r>
      <w:r w:rsidR="005443B4" w:rsidRPr="004C7C30">
        <w:rPr>
          <w:rFonts w:ascii="Times New Roman" w:hAnsi="Times New Roman"/>
          <w:sz w:val="24"/>
          <w:szCs w:val="24"/>
          <w:lang w:eastAsia="lt-LT"/>
        </w:rPr>
        <w:t>1</w:t>
      </w:r>
      <w:r w:rsidRPr="004C7C30">
        <w:rPr>
          <w:rFonts w:ascii="Times New Roman" w:hAnsi="Times New Roman"/>
          <w:sz w:val="24"/>
          <w:szCs w:val="24"/>
          <w:lang w:eastAsia="lt-LT"/>
        </w:rPr>
        <w:t>. Valdytojas raštu privalo informuoti priežiūros ir kontrolės vyk</w:t>
      </w:r>
      <w:r w:rsidR="001875D3" w:rsidRPr="004C7C30">
        <w:rPr>
          <w:rFonts w:ascii="Times New Roman" w:hAnsi="Times New Roman"/>
          <w:sz w:val="24"/>
          <w:szCs w:val="24"/>
          <w:lang w:eastAsia="lt-LT"/>
        </w:rPr>
        <w:t>d</w:t>
      </w:r>
      <w:r w:rsidRPr="004C7C30">
        <w:rPr>
          <w:rFonts w:ascii="Times New Roman" w:hAnsi="Times New Roman"/>
          <w:sz w:val="24"/>
          <w:szCs w:val="24"/>
          <w:lang w:eastAsia="lt-LT"/>
        </w:rPr>
        <w:t>ytoją apie akte įrašytų reikalavimų įvykdymą, pridėdamas įvykdymą patvirtinančių dokumentų kopijas.</w:t>
      </w:r>
      <w:r w:rsidR="00B01F24" w:rsidRPr="004C7C30">
        <w:rPr>
          <w:rFonts w:ascii="Times New Roman" w:hAnsi="Times New Roman"/>
          <w:sz w:val="24"/>
          <w:szCs w:val="24"/>
          <w:lang w:eastAsia="lt-LT"/>
        </w:rPr>
        <w:t xml:space="preserve"> </w:t>
      </w:r>
    </w:p>
    <w:p w:rsidR="00B01F24" w:rsidRPr="00B01F24" w:rsidRDefault="00B01F24" w:rsidP="00682835">
      <w:pPr>
        <w:tabs>
          <w:tab w:val="left" w:pos="540"/>
        </w:tabs>
        <w:suppressAutoHyphens/>
        <w:spacing w:after="0" w:line="240" w:lineRule="auto"/>
        <w:ind w:firstLine="851"/>
        <w:jc w:val="both"/>
        <w:rPr>
          <w:rFonts w:ascii="Times New Roman" w:hAnsi="Times New Roman"/>
          <w:sz w:val="24"/>
          <w:szCs w:val="24"/>
          <w:lang w:eastAsia="lt-LT"/>
        </w:rPr>
      </w:pPr>
      <w:r w:rsidRPr="00B01F24">
        <w:rPr>
          <w:rFonts w:ascii="Times New Roman" w:eastAsia="Times New Roman" w:hAnsi="Times New Roman"/>
          <w:color w:val="000000"/>
          <w:sz w:val="24"/>
          <w:szCs w:val="24"/>
          <w:lang w:eastAsia="lt-LT"/>
        </w:rPr>
        <w:t>1</w:t>
      </w:r>
      <w:r w:rsidR="005443B4">
        <w:rPr>
          <w:rFonts w:ascii="Times New Roman" w:eastAsia="Times New Roman" w:hAnsi="Times New Roman"/>
          <w:color w:val="000000"/>
          <w:sz w:val="24"/>
          <w:szCs w:val="24"/>
          <w:lang w:eastAsia="lt-LT"/>
        </w:rPr>
        <w:t>2.</w:t>
      </w:r>
      <w:r w:rsidR="000C6590" w:rsidRPr="00B01F24">
        <w:rPr>
          <w:rFonts w:ascii="Times New Roman" w:eastAsia="Times New Roman" w:hAnsi="Times New Roman"/>
          <w:color w:val="000000"/>
          <w:sz w:val="24"/>
          <w:szCs w:val="24"/>
          <w:lang w:eastAsia="lt-LT"/>
        </w:rPr>
        <w:t xml:space="preserve"> Priežiūros ir kontrolės vykdytojas turi teisę Administracinių nusižengimų kodekso nustatytais atvejais ir tvarka pradėti administracinio nusižengimo teiseną.</w:t>
      </w:r>
      <w:r w:rsidRPr="00B01F24">
        <w:rPr>
          <w:rFonts w:ascii="Times New Roman" w:hAnsi="Times New Roman"/>
          <w:sz w:val="24"/>
          <w:szCs w:val="24"/>
          <w:lang w:eastAsia="lt-LT"/>
        </w:rPr>
        <w:t xml:space="preserve"> </w:t>
      </w:r>
    </w:p>
    <w:p w:rsidR="000C6590" w:rsidRDefault="00B01F24" w:rsidP="00682835">
      <w:pPr>
        <w:tabs>
          <w:tab w:val="left" w:pos="540"/>
        </w:tabs>
        <w:suppressAutoHyphens/>
        <w:spacing w:after="0" w:line="240" w:lineRule="auto"/>
        <w:ind w:firstLine="851"/>
        <w:jc w:val="both"/>
        <w:rPr>
          <w:rFonts w:ascii="Times New Roman" w:eastAsia="Times New Roman" w:hAnsi="Times New Roman"/>
          <w:color w:val="000000"/>
          <w:sz w:val="24"/>
          <w:szCs w:val="24"/>
          <w:lang w:eastAsia="lt-LT"/>
        </w:rPr>
      </w:pPr>
      <w:r w:rsidRPr="00B01F24">
        <w:rPr>
          <w:rFonts w:ascii="Times New Roman" w:eastAsia="Times New Roman" w:hAnsi="Times New Roman"/>
          <w:color w:val="000000"/>
          <w:sz w:val="24"/>
          <w:szCs w:val="24"/>
          <w:lang w:eastAsia="lt-LT"/>
        </w:rPr>
        <w:t>1</w:t>
      </w:r>
      <w:r w:rsidR="005443B4">
        <w:rPr>
          <w:rFonts w:ascii="Times New Roman" w:eastAsia="Times New Roman" w:hAnsi="Times New Roman"/>
          <w:color w:val="000000"/>
          <w:sz w:val="24"/>
          <w:szCs w:val="24"/>
          <w:lang w:eastAsia="lt-LT"/>
        </w:rPr>
        <w:t>3</w:t>
      </w:r>
      <w:r w:rsidR="000C6590" w:rsidRPr="00B01F24">
        <w:rPr>
          <w:rFonts w:ascii="Times New Roman" w:eastAsia="Times New Roman" w:hAnsi="Times New Roman"/>
          <w:color w:val="000000"/>
          <w:sz w:val="24"/>
          <w:szCs w:val="24"/>
          <w:lang w:eastAsia="lt-LT"/>
        </w:rPr>
        <w:t xml:space="preserve">. Jei valdytojas, vykdydamas savo funkcijas, padaro mažareikšmį teisės aktų reikalavimų pažeidimą, kurį (pvz., valdytojo veiksmai netiksliai užpildant jo veiklos dokumentus) įmanoma ištaisyti nedelsiant priežiūros ir kontrolės vykdytojo akivaizdoje, priežiūros ir kontrolės vykdytojas duoda jam žodinę pastabą ištaisyti nustatytus trūkumus. Jeigu nustatyto pažeidimo (pareigų vykdymas su trūkumais, kurie sukėlė / sukels butų ir kitų patalpų savininkams žalą, kuri ypač maža ir nematerialinio pobūdžio) pašalinti priežiūros ir kontrolės vykdytojo akivaizdoje nedelsiant neįmanoma, priežiūros ir kontrolės vykdytojas nurodo terminą, ne trumpesnį nei 5 darbo dienos, pašalinti nustatytus trūkumus (su galimybe valdytojo motyvuotu prašymu šį terminą kartą pratęsti). Visais atvejais šio pažeidimo faktas ir duota žodinė pastaba ar rašytinis nurodymas pažymimi akte. Jei valdytojas per nurodytą terminą neištaiso padaryto mažareikšmio pažeidimo, priežiūros ir kontrolės vykdytojas atlieka veiksmus, nurodytus </w:t>
      </w:r>
      <w:r w:rsidR="00EB0994">
        <w:rPr>
          <w:rFonts w:ascii="Times New Roman" w:eastAsia="Times New Roman" w:hAnsi="Times New Roman"/>
          <w:color w:val="000000"/>
          <w:sz w:val="24"/>
          <w:szCs w:val="24"/>
          <w:lang w:eastAsia="lt-LT"/>
        </w:rPr>
        <w:t>T</w:t>
      </w:r>
      <w:r w:rsidR="000C6590" w:rsidRPr="00B01F24">
        <w:rPr>
          <w:rFonts w:ascii="Times New Roman" w:eastAsia="Times New Roman" w:hAnsi="Times New Roman"/>
          <w:color w:val="000000"/>
          <w:sz w:val="24"/>
          <w:szCs w:val="24"/>
          <w:lang w:eastAsia="lt-LT"/>
        </w:rPr>
        <w:t xml:space="preserve">aisyklių </w:t>
      </w:r>
      <w:r w:rsidRPr="002A097F">
        <w:rPr>
          <w:rFonts w:ascii="Times New Roman" w:eastAsia="Times New Roman" w:hAnsi="Times New Roman"/>
          <w:sz w:val="24"/>
          <w:szCs w:val="24"/>
          <w:lang w:eastAsia="lt-LT"/>
        </w:rPr>
        <w:t>1</w:t>
      </w:r>
      <w:r w:rsidR="005443B4" w:rsidRPr="002A097F">
        <w:rPr>
          <w:rFonts w:ascii="Times New Roman" w:eastAsia="Times New Roman" w:hAnsi="Times New Roman"/>
          <w:sz w:val="24"/>
          <w:szCs w:val="24"/>
          <w:lang w:eastAsia="lt-LT"/>
        </w:rPr>
        <w:t>2</w:t>
      </w:r>
      <w:r w:rsidR="000C6590" w:rsidRPr="00B01F24">
        <w:rPr>
          <w:rFonts w:ascii="Times New Roman" w:eastAsia="Times New Roman" w:hAnsi="Times New Roman"/>
          <w:color w:val="000000"/>
          <w:sz w:val="24"/>
          <w:szCs w:val="24"/>
          <w:lang w:eastAsia="lt-LT"/>
        </w:rPr>
        <w:t xml:space="preserve"> punkte.</w:t>
      </w:r>
    </w:p>
    <w:p w:rsidR="002131C9" w:rsidRPr="00B01F24" w:rsidRDefault="002131C9" w:rsidP="00682835">
      <w:pPr>
        <w:tabs>
          <w:tab w:val="left" w:pos="540"/>
        </w:tabs>
        <w:suppressAutoHyphens/>
        <w:spacing w:after="0" w:line="240" w:lineRule="auto"/>
        <w:ind w:firstLine="851"/>
        <w:jc w:val="both"/>
        <w:rPr>
          <w:rFonts w:ascii="Times New Roman" w:hAnsi="Times New Roman"/>
          <w:sz w:val="24"/>
          <w:szCs w:val="24"/>
          <w:lang w:eastAsia="lt-LT"/>
        </w:rPr>
      </w:pPr>
    </w:p>
    <w:p w:rsidR="000C372D" w:rsidRPr="00B01F24" w:rsidRDefault="000C372D" w:rsidP="004E4020">
      <w:pPr>
        <w:shd w:val="clear" w:color="auto" w:fill="FFFFFF"/>
        <w:spacing w:after="0" w:line="240" w:lineRule="auto"/>
        <w:jc w:val="center"/>
        <w:rPr>
          <w:rFonts w:ascii="Times New Roman" w:eastAsia="Times New Roman" w:hAnsi="Times New Roman"/>
          <w:b/>
          <w:bCs/>
          <w:color w:val="000000"/>
          <w:sz w:val="24"/>
          <w:szCs w:val="24"/>
          <w:lang w:eastAsia="lt-LT"/>
        </w:rPr>
      </w:pPr>
      <w:r w:rsidRPr="00B01F24">
        <w:rPr>
          <w:rFonts w:ascii="Times New Roman" w:eastAsia="Times New Roman" w:hAnsi="Times New Roman"/>
          <w:b/>
          <w:bCs/>
          <w:color w:val="000000"/>
          <w:sz w:val="24"/>
          <w:szCs w:val="24"/>
          <w:lang w:eastAsia="lt-LT"/>
        </w:rPr>
        <w:t xml:space="preserve">III SKYRIUS </w:t>
      </w:r>
    </w:p>
    <w:p w:rsidR="000C372D" w:rsidRPr="00B01F24" w:rsidRDefault="000C372D" w:rsidP="004E4020">
      <w:pPr>
        <w:shd w:val="clear" w:color="auto" w:fill="FFFFFF"/>
        <w:spacing w:after="0" w:line="240" w:lineRule="auto"/>
        <w:jc w:val="center"/>
        <w:rPr>
          <w:rFonts w:ascii="Times New Roman" w:eastAsia="Times New Roman" w:hAnsi="Times New Roman"/>
          <w:b/>
          <w:bCs/>
          <w:color w:val="000000"/>
          <w:sz w:val="24"/>
          <w:szCs w:val="24"/>
          <w:lang w:eastAsia="lt-LT"/>
        </w:rPr>
      </w:pPr>
      <w:r w:rsidRPr="00B01F24">
        <w:rPr>
          <w:rFonts w:ascii="Times New Roman" w:eastAsia="Times New Roman" w:hAnsi="Times New Roman"/>
          <w:b/>
          <w:bCs/>
          <w:color w:val="000000"/>
          <w:sz w:val="24"/>
          <w:szCs w:val="24"/>
          <w:lang w:eastAsia="lt-LT"/>
        </w:rPr>
        <w:t>PRIEŽIŪROS IR KONTROLĖS APSKAITA IR ATSKAITOMYBĖ</w:t>
      </w:r>
    </w:p>
    <w:p w:rsidR="00B01F24" w:rsidRPr="00B01F24" w:rsidRDefault="00B01F24" w:rsidP="00B01F24">
      <w:pPr>
        <w:shd w:val="clear" w:color="auto" w:fill="FFFFFF"/>
        <w:spacing w:after="0" w:line="240" w:lineRule="auto"/>
        <w:ind w:firstLine="1134"/>
        <w:jc w:val="center"/>
        <w:rPr>
          <w:rFonts w:ascii="Times New Roman" w:eastAsia="Times New Roman" w:hAnsi="Times New Roman"/>
          <w:color w:val="000000"/>
          <w:sz w:val="24"/>
          <w:szCs w:val="24"/>
          <w:lang w:eastAsia="lt-LT"/>
        </w:rPr>
      </w:pPr>
    </w:p>
    <w:p w:rsidR="000C372D" w:rsidRPr="00B01F24" w:rsidRDefault="000C372D" w:rsidP="004E4020">
      <w:pPr>
        <w:shd w:val="clear" w:color="auto" w:fill="FFFFFF"/>
        <w:spacing w:after="0" w:line="240" w:lineRule="auto"/>
        <w:ind w:firstLine="851"/>
        <w:jc w:val="both"/>
        <w:rPr>
          <w:rFonts w:eastAsia="Times New Roman"/>
          <w:color w:val="000000"/>
          <w:sz w:val="24"/>
          <w:szCs w:val="24"/>
          <w:lang w:eastAsia="lt-LT"/>
        </w:rPr>
      </w:pPr>
      <w:r w:rsidRPr="00B01F24">
        <w:rPr>
          <w:rFonts w:ascii="Times New Roman" w:eastAsia="Times New Roman" w:hAnsi="Times New Roman"/>
          <w:color w:val="000000"/>
          <w:sz w:val="24"/>
          <w:szCs w:val="24"/>
          <w:lang w:eastAsia="lt-LT"/>
        </w:rPr>
        <w:t>1</w:t>
      </w:r>
      <w:r w:rsidR="005443B4">
        <w:rPr>
          <w:rFonts w:ascii="Times New Roman" w:eastAsia="Times New Roman" w:hAnsi="Times New Roman"/>
          <w:color w:val="000000"/>
          <w:sz w:val="24"/>
          <w:szCs w:val="24"/>
          <w:lang w:eastAsia="lt-LT"/>
        </w:rPr>
        <w:t>4</w:t>
      </w:r>
      <w:r w:rsidRPr="00B01F24">
        <w:rPr>
          <w:rFonts w:ascii="Times New Roman" w:eastAsia="Times New Roman" w:hAnsi="Times New Roman"/>
          <w:color w:val="000000"/>
          <w:sz w:val="24"/>
          <w:szCs w:val="24"/>
          <w:lang w:eastAsia="lt-LT"/>
        </w:rPr>
        <w:t>. Priežiūros ir kontrolės vykdytojai registruoja aktus</w:t>
      </w:r>
      <w:r w:rsidR="007B52DD" w:rsidRPr="00B01F24">
        <w:rPr>
          <w:rFonts w:ascii="Times New Roman" w:eastAsia="Times New Roman" w:hAnsi="Times New Roman"/>
          <w:color w:val="000000"/>
          <w:sz w:val="24"/>
          <w:szCs w:val="24"/>
          <w:lang w:eastAsia="lt-LT"/>
        </w:rPr>
        <w:t xml:space="preserve"> Savivaldybės dokumentų valdymo sistemoje</w:t>
      </w:r>
      <w:r w:rsidRPr="00B01F24">
        <w:rPr>
          <w:rFonts w:ascii="Times New Roman" w:eastAsia="Times New Roman" w:hAnsi="Times New Roman"/>
          <w:color w:val="000000"/>
          <w:sz w:val="24"/>
          <w:szCs w:val="24"/>
          <w:lang w:eastAsia="lt-LT"/>
        </w:rPr>
        <w:t xml:space="preserve"> ir kartu su pridėtais dokumentais (pranešimai apie reikalavimų įvykdymą</w:t>
      </w:r>
      <w:r w:rsidR="007B52DD" w:rsidRPr="00B01F24">
        <w:rPr>
          <w:rFonts w:ascii="Times New Roman" w:eastAsia="Times New Roman" w:hAnsi="Times New Roman"/>
          <w:color w:val="000000"/>
          <w:sz w:val="24"/>
          <w:szCs w:val="24"/>
          <w:lang w:eastAsia="lt-LT"/>
        </w:rPr>
        <w:t>, jei jie yra</w:t>
      </w:r>
      <w:r w:rsidRPr="00B01F24">
        <w:rPr>
          <w:rFonts w:ascii="Times New Roman" w:eastAsia="Times New Roman" w:hAnsi="Times New Roman"/>
          <w:color w:val="000000"/>
          <w:sz w:val="24"/>
          <w:szCs w:val="24"/>
          <w:lang w:eastAsia="lt-LT"/>
        </w:rPr>
        <w:t>) saugo tam skirtuose segtuvuose ar kompiuterinėje laikmenoje.</w:t>
      </w:r>
    </w:p>
    <w:p w:rsidR="000C372D" w:rsidRPr="00B01F24" w:rsidRDefault="000C372D" w:rsidP="004E4020">
      <w:pPr>
        <w:shd w:val="clear" w:color="auto" w:fill="FFFFFF"/>
        <w:spacing w:after="0" w:line="240" w:lineRule="auto"/>
        <w:ind w:firstLine="851"/>
        <w:jc w:val="both"/>
        <w:rPr>
          <w:rFonts w:eastAsia="Times New Roman"/>
          <w:color w:val="000000"/>
          <w:sz w:val="24"/>
          <w:szCs w:val="24"/>
          <w:lang w:eastAsia="lt-LT"/>
        </w:rPr>
      </w:pPr>
      <w:r w:rsidRPr="00B01F24">
        <w:rPr>
          <w:rFonts w:ascii="Times New Roman" w:eastAsia="Times New Roman" w:hAnsi="Times New Roman"/>
          <w:color w:val="000000"/>
          <w:sz w:val="24"/>
          <w:szCs w:val="24"/>
          <w:lang w:eastAsia="lt-LT"/>
        </w:rPr>
        <w:t>1</w:t>
      </w:r>
      <w:r w:rsidR="005443B4">
        <w:rPr>
          <w:rFonts w:ascii="Times New Roman" w:eastAsia="Times New Roman" w:hAnsi="Times New Roman"/>
          <w:color w:val="000000"/>
          <w:sz w:val="24"/>
          <w:szCs w:val="24"/>
          <w:lang w:eastAsia="lt-LT"/>
        </w:rPr>
        <w:t>5</w:t>
      </w:r>
      <w:r w:rsidRPr="00B01F24">
        <w:rPr>
          <w:rFonts w:ascii="Times New Roman" w:eastAsia="Times New Roman" w:hAnsi="Times New Roman"/>
          <w:color w:val="000000"/>
          <w:sz w:val="24"/>
          <w:szCs w:val="24"/>
          <w:lang w:eastAsia="lt-LT"/>
        </w:rPr>
        <w:t xml:space="preserve">. Pasibaigus kalendoriniams metams, priežiūros ir kontrolės vykdytojas per </w:t>
      </w:r>
      <w:r w:rsidR="007B52DD" w:rsidRPr="00B01F24">
        <w:rPr>
          <w:rFonts w:ascii="Times New Roman" w:eastAsia="Times New Roman" w:hAnsi="Times New Roman"/>
          <w:color w:val="000000"/>
          <w:sz w:val="24"/>
          <w:szCs w:val="24"/>
          <w:lang w:eastAsia="lt-LT"/>
        </w:rPr>
        <w:t>15</w:t>
      </w:r>
      <w:r w:rsidRPr="00B01F24">
        <w:rPr>
          <w:rFonts w:ascii="Times New Roman" w:eastAsia="Times New Roman" w:hAnsi="Times New Roman"/>
          <w:color w:val="000000"/>
          <w:sz w:val="24"/>
          <w:szCs w:val="24"/>
          <w:lang w:eastAsia="lt-LT"/>
        </w:rPr>
        <w:t xml:space="preserve"> darbo dienų nuo metų pabaigos parengia ir teikia </w:t>
      </w:r>
      <w:r w:rsidR="006F3199" w:rsidRPr="00B01F24">
        <w:rPr>
          <w:rFonts w:ascii="Times New Roman" w:eastAsia="Times New Roman" w:hAnsi="Times New Roman"/>
          <w:color w:val="000000"/>
          <w:sz w:val="24"/>
          <w:szCs w:val="24"/>
          <w:lang w:eastAsia="lt-LT"/>
        </w:rPr>
        <w:t>S</w:t>
      </w:r>
      <w:r w:rsidRPr="00B01F24">
        <w:rPr>
          <w:rFonts w:ascii="Times New Roman" w:eastAsia="Times New Roman" w:hAnsi="Times New Roman"/>
          <w:color w:val="000000"/>
          <w:sz w:val="24"/>
          <w:szCs w:val="24"/>
          <w:lang w:eastAsia="lt-LT"/>
        </w:rPr>
        <w:t>avivaldybės administracijos direktoriui metinę veiklos ataskaitą.</w:t>
      </w:r>
    </w:p>
    <w:p w:rsidR="000C372D" w:rsidRPr="00B01F24" w:rsidRDefault="000C372D" w:rsidP="00B01F24">
      <w:pPr>
        <w:tabs>
          <w:tab w:val="left" w:pos="1298"/>
        </w:tabs>
        <w:spacing w:after="0" w:line="240" w:lineRule="auto"/>
        <w:ind w:firstLine="1134"/>
        <w:jc w:val="both"/>
        <w:rPr>
          <w:rFonts w:ascii="Times New Roman" w:eastAsia="Times New Roman" w:hAnsi="Times New Roman"/>
          <w:color w:val="000000"/>
          <w:sz w:val="24"/>
          <w:szCs w:val="24"/>
          <w:lang w:eastAsia="lt-LT"/>
        </w:rPr>
      </w:pPr>
    </w:p>
    <w:p w:rsidR="000C372D" w:rsidRPr="00B01F24" w:rsidRDefault="000C372D" w:rsidP="000C372D">
      <w:pPr>
        <w:shd w:val="clear" w:color="auto" w:fill="FFFFFF"/>
        <w:spacing w:after="0" w:line="240" w:lineRule="auto"/>
        <w:ind w:left="3888"/>
        <w:jc w:val="both"/>
        <w:rPr>
          <w:rFonts w:ascii="Times New Roman" w:eastAsia="Times New Roman" w:hAnsi="Times New Roman"/>
          <w:color w:val="000000"/>
          <w:sz w:val="24"/>
          <w:szCs w:val="24"/>
          <w:lang w:eastAsia="lt-LT"/>
        </w:rPr>
      </w:pPr>
      <w:r w:rsidRPr="00B01F24">
        <w:rPr>
          <w:rFonts w:ascii="Times New Roman" w:eastAsia="Times New Roman" w:hAnsi="Times New Roman"/>
          <w:b/>
          <w:color w:val="000000"/>
          <w:sz w:val="24"/>
          <w:szCs w:val="24"/>
          <w:lang w:eastAsia="lt-LT"/>
        </w:rPr>
        <w:t>____________________</w:t>
      </w:r>
    </w:p>
    <w:p w:rsidR="004E4020" w:rsidRDefault="004E4020">
      <w:pPr>
        <w:spacing w:after="160" w:line="259"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tbl>
      <w:tblPr>
        <w:tblStyle w:val="Lentelstinklelis"/>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0"/>
      </w:tblGrid>
      <w:tr w:rsidR="007626B8" w:rsidTr="007626B8">
        <w:tc>
          <w:tcPr>
            <w:tcW w:w="5380" w:type="dxa"/>
            <w:hideMark/>
          </w:tcPr>
          <w:p w:rsidR="007626B8" w:rsidRDefault="007626B8">
            <w:pPr>
              <w:spacing w:after="0" w:line="240" w:lineRule="auto"/>
              <w:jc w:val="both"/>
              <w:rPr>
                <w:rFonts w:ascii="Times New Roman" w:hAnsi="Times New Roman"/>
                <w:sz w:val="24"/>
                <w:szCs w:val="24"/>
              </w:rPr>
            </w:pPr>
            <w:r>
              <w:rPr>
                <w:rFonts w:ascii="Times New Roman" w:hAnsi="Times New Roman"/>
                <w:sz w:val="24"/>
                <w:szCs w:val="24"/>
              </w:rPr>
              <w:t>Panevėžio miesto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w:t>
            </w:r>
          </w:p>
          <w:p w:rsidR="007626B8" w:rsidRDefault="007626B8">
            <w:pPr>
              <w:suppressAutoHyphens/>
              <w:spacing w:after="0" w:line="240" w:lineRule="auto"/>
              <w:rPr>
                <w:rFonts w:ascii="Times New Roman" w:eastAsia="Times New Roman" w:hAnsi="Times New Roman"/>
                <w:b/>
                <w:sz w:val="20"/>
                <w:lang w:eastAsia="lt-LT"/>
              </w:rPr>
            </w:pPr>
            <w:r>
              <w:rPr>
                <w:rFonts w:ascii="Times New Roman" w:hAnsi="Times New Roman"/>
                <w:sz w:val="24"/>
                <w:szCs w:val="24"/>
              </w:rPr>
              <w:t>priedas</w:t>
            </w:r>
          </w:p>
        </w:tc>
      </w:tr>
    </w:tbl>
    <w:p w:rsidR="007626B8" w:rsidRDefault="007626B8" w:rsidP="007626B8">
      <w:pPr>
        <w:suppressAutoHyphens/>
        <w:jc w:val="center"/>
        <w:rPr>
          <w:rFonts w:ascii="Times New Roman" w:eastAsia="Times New Roman" w:hAnsi="Times New Roman"/>
          <w:b/>
          <w:sz w:val="20"/>
          <w:lang w:eastAsia="lt-LT"/>
        </w:rPr>
      </w:pPr>
    </w:p>
    <w:p w:rsidR="007626B8" w:rsidRDefault="007626B8" w:rsidP="007626B8">
      <w:pPr>
        <w:rPr>
          <w:rFonts w:ascii="Times New Roman" w:hAnsi="Times New Roman"/>
          <w:sz w:val="24"/>
          <w:szCs w:val="24"/>
        </w:rPr>
      </w:pPr>
    </w:p>
    <w:p w:rsidR="007626B8" w:rsidRDefault="007626B8" w:rsidP="007626B8">
      <w:pPr>
        <w:jc w:val="center"/>
        <w:rPr>
          <w:rFonts w:ascii="Times New Roman" w:hAnsi="Times New Roman"/>
          <w:sz w:val="24"/>
          <w:szCs w:val="24"/>
        </w:rPr>
      </w:pPr>
      <w:r>
        <w:rPr>
          <w:rFonts w:ascii="Times New Roman" w:hAnsi="Times New Roman"/>
          <w:sz w:val="24"/>
          <w:szCs w:val="24"/>
        </w:rPr>
        <w:t>____________________________________________________________________</w:t>
      </w:r>
    </w:p>
    <w:p w:rsidR="007626B8" w:rsidRDefault="007626B8" w:rsidP="007626B8">
      <w:pPr>
        <w:jc w:val="center"/>
        <w:rPr>
          <w:rFonts w:ascii="Times New Roman" w:hAnsi="Times New Roman"/>
          <w:sz w:val="24"/>
          <w:szCs w:val="24"/>
        </w:rPr>
      </w:pPr>
      <w:r>
        <w:rPr>
          <w:rFonts w:ascii="Times New Roman" w:hAnsi="Times New Roman"/>
          <w:sz w:val="24"/>
          <w:szCs w:val="24"/>
        </w:rPr>
        <w:t>(viešojo administravimo subjekto pavadinimas)</w:t>
      </w:r>
    </w:p>
    <w:p w:rsidR="007626B8" w:rsidRDefault="007626B8" w:rsidP="007626B8">
      <w:pPr>
        <w:spacing w:line="240" w:lineRule="auto"/>
        <w:jc w:val="center"/>
        <w:rPr>
          <w:rFonts w:ascii="Times New Roman" w:hAnsi="Times New Roman"/>
          <w:sz w:val="24"/>
          <w:szCs w:val="24"/>
        </w:rPr>
      </w:pPr>
    </w:p>
    <w:p w:rsidR="007626B8" w:rsidRDefault="007626B8" w:rsidP="007626B8">
      <w:pPr>
        <w:spacing w:line="240" w:lineRule="auto"/>
        <w:jc w:val="center"/>
        <w:rPr>
          <w:rFonts w:ascii="Times New Roman" w:hAnsi="Times New Roman"/>
          <w:b/>
          <w:sz w:val="24"/>
          <w:szCs w:val="24"/>
        </w:rPr>
      </w:pPr>
      <w:r>
        <w:rPr>
          <w:rFonts w:ascii="Times New Roman" w:hAnsi="Times New Roman"/>
          <w:b/>
          <w:sz w:val="24"/>
          <w:szCs w:val="24"/>
        </w:rPr>
        <w:t>Daugiabučio namo bendrojo naudojimo objektų valdytojo veiklos patikrinimo</w:t>
      </w:r>
    </w:p>
    <w:p w:rsidR="007626B8" w:rsidRDefault="007626B8" w:rsidP="007626B8">
      <w:pPr>
        <w:spacing w:line="240" w:lineRule="auto"/>
        <w:jc w:val="center"/>
        <w:rPr>
          <w:rFonts w:ascii="Times New Roman" w:hAnsi="Times New Roman"/>
          <w:b/>
          <w:sz w:val="24"/>
          <w:szCs w:val="24"/>
        </w:rPr>
      </w:pPr>
    </w:p>
    <w:p w:rsidR="007626B8" w:rsidRDefault="007626B8" w:rsidP="007626B8">
      <w:pPr>
        <w:spacing w:line="240" w:lineRule="auto"/>
        <w:jc w:val="center"/>
        <w:rPr>
          <w:rFonts w:ascii="Times New Roman" w:hAnsi="Times New Roman"/>
          <w:b/>
          <w:sz w:val="24"/>
          <w:szCs w:val="24"/>
        </w:rPr>
      </w:pPr>
      <w:r>
        <w:rPr>
          <w:rFonts w:ascii="Times New Roman" w:hAnsi="Times New Roman"/>
          <w:b/>
          <w:sz w:val="24"/>
          <w:szCs w:val="24"/>
        </w:rPr>
        <w:t>A K T A S   Nr._________</w:t>
      </w:r>
    </w:p>
    <w:p w:rsidR="007626B8" w:rsidRDefault="007626B8" w:rsidP="007626B8">
      <w:pPr>
        <w:spacing w:line="240" w:lineRule="auto"/>
        <w:jc w:val="center"/>
        <w:rPr>
          <w:rFonts w:ascii="Times New Roman" w:hAnsi="Times New Roman"/>
          <w:sz w:val="24"/>
          <w:szCs w:val="24"/>
        </w:rPr>
      </w:pPr>
      <w:r>
        <w:rPr>
          <w:rFonts w:ascii="Times New Roman" w:hAnsi="Times New Roman"/>
          <w:sz w:val="24"/>
          <w:szCs w:val="24"/>
        </w:rPr>
        <w:t>20__m. ____________________d.</w:t>
      </w:r>
    </w:p>
    <w:p w:rsidR="007626B8" w:rsidRDefault="007626B8" w:rsidP="007626B8">
      <w:pPr>
        <w:spacing w:line="240" w:lineRule="auto"/>
        <w:jc w:val="center"/>
        <w:rPr>
          <w:rFonts w:ascii="Times New Roman" w:hAnsi="Times New Roman"/>
          <w:sz w:val="24"/>
          <w:szCs w:val="24"/>
        </w:rPr>
      </w:pPr>
      <w:r>
        <w:rPr>
          <w:rFonts w:ascii="Times New Roman" w:hAnsi="Times New Roman"/>
          <w:sz w:val="24"/>
          <w:szCs w:val="24"/>
        </w:rPr>
        <w:t>Panevėžys</w:t>
      </w:r>
    </w:p>
    <w:p w:rsidR="007626B8" w:rsidRDefault="007626B8" w:rsidP="007626B8">
      <w:pPr>
        <w:spacing w:line="240" w:lineRule="auto"/>
        <w:jc w:val="center"/>
        <w:rPr>
          <w:rFonts w:ascii="Times New Roman" w:hAnsi="Times New Roman"/>
          <w:sz w:val="24"/>
          <w:szCs w:val="24"/>
        </w:rPr>
      </w:pPr>
    </w:p>
    <w:p w:rsidR="007626B8" w:rsidRDefault="007626B8" w:rsidP="007626B8">
      <w:pPr>
        <w:tabs>
          <w:tab w:val="left" w:pos="720"/>
        </w:tabs>
        <w:spacing w:after="0"/>
        <w:ind w:firstLine="567"/>
        <w:jc w:val="both"/>
        <w:rPr>
          <w:rFonts w:ascii="Times New Roman" w:hAnsi="Times New Roman"/>
          <w:sz w:val="24"/>
          <w:szCs w:val="24"/>
        </w:rPr>
      </w:pPr>
      <w:r>
        <w:rPr>
          <w:rFonts w:ascii="Times New Roman" w:hAnsi="Times New Roman"/>
          <w:sz w:val="24"/>
          <w:szCs w:val="24"/>
        </w:rPr>
        <w:t xml:space="preserve">Aš, daugiabučių namų bendrojo naudojimo objektų valdytojų veiklos priežiūros ir kontrolės </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vykdytojas______________________________________________________________________</w:t>
      </w:r>
      <w:r w:rsidR="003172F2">
        <w:rPr>
          <w:rFonts w:ascii="Times New Roman" w:hAnsi="Times New Roman"/>
          <w:sz w:val="24"/>
          <w:szCs w:val="24"/>
        </w:rPr>
        <w:t>,</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 xml:space="preserve">                                                 (</w:t>
      </w:r>
      <w:r w:rsidRPr="002131C9">
        <w:rPr>
          <w:rFonts w:ascii="Times New Roman" w:hAnsi="Times New Roman"/>
          <w:i/>
          <w:sz w:val="24"/>
          <w:szCs w:val="24"/>
        </w:rPr>
        <w:t>pareigos, vardas</w:t>
      </w:r>
      <w:r w:rsidR="00EB0994" w:rsidRPr="002131C9">
        <w:rPr>
          <w:rFonts w:ascii="Times New Roman" w:hAnsi="Times New Roman"/>
          <w:i/>
          <w:sz w:val="24"/>
          <w:szCs w:val="24"/>
        </w:rPr>
        <w:t xml:space="preserve"> ir</w:t>
      </w:r>
      <w:r w:rsidRPr="002131C9">
        <w:rPr>
          <w:rFonts w:ascii="Times New Roman" w:hAnsi="Times New Roman"/>
          <w:i/>
          <w:sz w:val="24"/>
          <w:szCs w:val="24"/>
        </w:rPr>
        <w:t xml:space="preserve"> pavardė</w:t>
      </w:r>
      <w:r>
        <w:rPr>
          <w:rFonts w:ascii="Times New Roman" w:hAnsi="Times New Roman"/>
          <w:sz w:val="24"/>
          <w:szCs w:val="24"/>
        </w:rPr>
        <w:t>)</w:t>
      </w:r>
    </w:p>
    <w:p w:rsidR="007626B8" w:rsidRDefault="007626B8" w:rsidP="007626B8">
      <w:pPr>
        <w:tabs>
          <w:tab w:val="left" w:pos="720"/>
        </w:tabs>
        <w:spacing w:after="0"/>
        <w:jc w:val="both"/>
        <w:rPr>
          <w:rFonts w:ascii="Times New Roman" w:hAnsi="Times New Roman"/>
          <w:sz w:val="24"/>
          <w:szCs w:val="24"/>
        </w:rPr>
      </w:pP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patikrinau ______________________________________________________________________</w:t>
      </w:r>
      <w:r w:rsidR="003172F2">
        <w:rPr>
          <w:rFonts w:ascii="Times New Roman" w:hAnsi="Times New Roman"/>
          <w:sz w:val="24"/>
          <w:szCs w:val="24"/>
        </w:rPr>
        <w:t>,</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 xml:space="preserve">                        (</w:t>
      </w:r>
      <w:r w:rsidRPr="002131C9">
        <w:rPr>
          <w:rFonts w:ascii="Times New Roman" w:hAnsi="Times New Roman"/>
          <w:i/>
          <w:sz w:val="24"/>
          <w:szCs w:val="24"/>
        </w:rPr>
        <w:t>bendrojo naudojimo objektų valdytojo pavadinimas, buveinės adresas</w:t>
      </w:r>
      <w:r>
        <w:rPr>
          <w:rFonts w:ascii="Times New Roman" w:hAnsi="Times New Roman"/>
          <w:sz w:val="24"/>
          <w:szCs w:val="24"/>
        </w:rPr>
        <w:t>)</w:t>
      </w:r>
    </w:p>
    <w:p w:rsidR="007626B8" w:rsidRDefault="007626B8" w:rsidP="007626B8">
      <w:pPr>
        <w:tabs>
          <w:tab w:val="left" w:pos="720"/>
        </w:tabs>
        <w:spacing w:after="0"/>
        <w:jc w:val="both"/>
        <w:rPr>
          <w:rFonts w:ascii="Times New Roman" w:hAnsi="Times New Roman"/>
          <w:sz w:val="24"/>
          <w:szCs w:val="24"/>
        </w:rPr>
      </w:pP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dalyvaujant _____________________________________________________________________</w:t>
      </w:r>
      <w:r w:rsidR="003172F2">
        <w:rPr>
          <w:rFonts w:ascii="Times New Roman" w:hAnsi="Times New Roman"/>
          <w:sz w:val="24"/>
          <w:szCs w:val="24"/>
        </w:rPr>
        <w:t>,</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 xml:space="preserve">      </w:t>
      </w:r>
      <w:r w:rsidR="00B122E0">
        <w:rPr>
          <w:rFonts w:ascii="Times New Roman" w:hAnsi="Times New Roman"/>
          <w:sz w:val="24"/>
          <w:szCs w:val="24"/>
        </w:rPr>
        <w:t xml:space="preserve">     </w:t>
      </w:r>
      <w:r>
        <w:rPr>
          <w:rFonts w:ascii="Times New Roman" w:hAnsi="Times New Roman"/>
          <w:sz w:val="24"/>
          <w:szCs w:val="24"/>
        </w:rPr>
        <w:t xml:space="preserve">       (</w:t>
      </w:r>
      <w:r w:rsidRPr="002131C9">
        <w:rPr>
          <w:rFonts w:ascii="Times New Roman" w:hAnsi="Times New Roman"/>
          <w:i/>
          <w:sz w:val="24"/>
          <w:szCs w:val="24"/>
        </w:rPr>
        <w:t>bendrojo naudojimo objektų valdytojo atstovo pareigos, vardas</w:t>
      </w:r>
      <w:r w:rsidR="00EB0994" w:rsidRPr="002131C9">
        <w:rPr>
          <w:rFonts w:ascii="Times New Roman" w:hAnsi="Times New Roman"/>
          <w:i/>
          <w:sz w:val="24"/>
          <w:szCs w:val="24"/>
        </w:rPr>
        <w:t xml:space="preserve"> ir</w:t>
      </w:r>
      <w:r w:rsidRPr="002131C9">
        <w:rPr>
          <w:rFonts w:ascii="Times New Roman" w:hAnsi="Times New Roman"/>
          <w:i/>
          <w:sz w:val="24"/>
          <w:szCs w:val="24"/>
        </w:rPr>
        <w:t xml:space="preserve"> pavardė, tel., el. p.</w:t>
      </w:r>
      <w:r>
        <w:rPr>
          <w:rFonts w:ascii="Times New Roman" w:hAnsi="Times New Roman"/>
          <w:sz w:val="24"/>
          <w:szCs w:val="24"/>
        </w:rPr>
        <w:t>)</w:t>
      </w:r>
    </w:p>
    <w:p w:rsidR="007626B8" w:rsidRDefault="007626B8" w:rsidP="007626B8">
      <w:pPr>
        <w:tabs>
          <w:tab w:val="left" w:pos="720"/>
        </w:tabs>
        <w:spacing w:after="0"/>
        <w:jc w:val="both"/>
        <w:rPr>
          <w:rFonts w:ascii="Times New Roman" w:hAnsi="Times New Roman"/>
          <w:sz w:val="24"/>
          <w:szCs w:val="24"/>
        </w:rPr>
      </w:pP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veiklą, susijusią su įstatymų ir kitų teisės aktų jam priskirtų funkcijų vykdymu, ir</w:t>
      </w:r>
      <w:r w:rsidR="00B122E0">
        <w:rPr>
          <w:rFonts w:ascii="Times New Roman" w:hAnsi="Times New Roman"/>
          <w:sz w:val="24"/>
          <w:szCs w:val="24"/>
        </w:rPr>
        <w:t xml:space="preserve"> </w:t>
      </w:r>
      <w:r>
        <w:rPr>
          <w:rFonts w:ascii="Times New Roman" w:hAnsi="Times New Roman"/>
          <w:sz w:val="24"/>
          <w:szCs w:val="24"/>
        </w:rPr>
        <w:t>n u s t a č i a u:</w:t>
      </w:r>
    </w:p>
    <w:p w:rsidR="007626B8" w:rsidRDefault="007626B8" w:rsidP="007626B8">
      <w:pPr>
        <w:tabs>
          <w:tab w:val="left" w:pos="720"/>
        </w:tabs>
        <w:spacing w:after="0"/>
        <w:jc w:val="both"/>
        <w:rPr>
          <w:rFonts w:ascii="Times New Roman" w:hAnsi="Times New Roman"/>
          <w:b/>
          <w:sz w:val="24"/>
          <w:szCs w:val="24"/>
        </w:rPr>
      </w:pPr>
    </w:p>
    <w:p w:rsidR="007626B8" w:rsidRDefault="007626B8" w:rsidP="007626B8">
      <w:pPr>
        <w:tabs>
          <w:tab w:val="left" w:pos="720"/>
        </w:tabs>
        <w:spacing w:after="0"/>
        <w:ind w:firstLine="709"/>
        <w:jc w:val="both"/>
        <w:rPr>
          <w:rFonts w:ascii="Times New Roman" w:hAnsi="Times New Roman"/>
          <w:sz w:val="24"/>
          <w:szCs w:val="24"/>
        </w:rPr>
      </w:pPr>
      <w:r>
        <w:rPr>
          <w:rFonts w:ascii="Times New Roman" w:hAnsi="Times New Roman"/>
          <w:b/>
          <w:sz w:val="24"/>
          <w:szCs w:val="24"/>
        </w:rPr>
        <w:t>1. Bendrojo naudojimo objektų valdytojas atsakingas už</w:t>
      </w:r>
      <w:r w:rsidRPr="003172F2">
        <w:rPr>
          <w:rFonts w:ascii="Times New Roman" w:hAnsi="Times New Roman"/>
          <w:sz w:val="24"/>
          <w:szCs w:val="24"/>
        </w:rPr>
        <w:t xml:space="preserve">_________________________ </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7626B8" w:rsidRDefault="007626B8" w:rsidP="007626B8">
      <w:pPr>
        <w:tabs>
          <w:tab w:val="left" w:pos="720"/>
        </w:tabs>
        <w:spacing w:after="0"/>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nurodoma, kokio namo, jo adresas ar kiek namų, jų dislokacijos vieta</w:t>
      </w:r>
      <w:r w:rsidR="00B122E0">
        <w:rPr>
          <w:rFonts w:ascii="Times New Roman" w:hAnsi="Times New Roman"/>
          <w:i/>
          <w:sz w:val="24"/>
          <w:szCs w:val="24"/>
        </w:rPr>
        <w:t>,</w:t>
      </w:r>
      <w:r>
        <w:rPr>
          <w:rFonts w:ascii="Times New Roman" w:hAnsi="Times New Roman"/>
          <w:i/>
          <w:sz w:val="24"/>
          <w:szCs w:val="24"/>
        </w:rPr>
        <w:t xml:space="preserve"> bendras namo</w:t>
      </w:r>
      <w:r w:rsidR="00B122E0">
        <w:rPr>
          <w:rFonts w:ascii="Times New Roman" w:hAnsi="Times New Roman"/>
          <w:i/>
          <w:sz w:val="24"/>
          <w:szCs w:val="24"/>
        </w:rPr>
        <w:t xml:space="preserve"> </w:t>
      </w:r>
      <w:r>
        <w:rPr>
          <w:rFonts w:ascii="Times New Roman" w:hAnsi="Times New Roman"/>
          <w:i/>
          <w:sz w:val="24"/>
          <w:szCs w:val="24"/>
        </w:rPr>
        <w:t xml:space="preserve">(-ų)  </w:t>
      </w:r>
    </w:p>
    <w:p w:rsidR="007626B8" w:rsidRDefault="007626B8" w:rsidP="007626B8">
      <w:pPr>
        <w:tabs>
          <w:tab w:val="left" w:pos="720"/>
        </w:tabs>
        <w:spacing w:after="0"/>
        <w:jc w:val="both"/>
        <w:rPr>
          <w:rFonts w:ascii="Times New Roman" w:hAnsi="Times New Roman"/>
          <w:b/>
          <w:sz w:val="24"/>
          <w:szCs w:val="24"/>
        </w:rPr>
      </w:pPr>
      <w:r>
        <w:rPr>
          <w:rFonts w:ascii="Times New Roman" w:hAnsi="Times New Roman"/>
          <w:sz w:val="24"/>
          <w:szCs w:val="24"/>
        </w:rPr>
        <w:t>__________________________________________________________________</w:t>
      </w:r>
      <w:r>
        <w:rPr>
          <w:rFonts w:ascii="Times New Roman" w:hAnsi="Times New Roman"/>
          <w:b/>
          <w:sz w:val="24"/>
          <w:szCs w:val="24"/>
        </w:rPr>
        <w:t>administravimą</w:t>
      </w:r>
      <w:r w:rsidR="003172F2" w:rsidRPr="003172F2">
        <w:rPr>
          <w:rFonts w:ascii="Times New Roman" w:hAnsi="Times New Roman"/>
          <w:sz w:val="24"/>
          <w:szCs w:val="24"/>
        </w:rPr>
        <w:t>.</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i/>
          <w:sz w:val="24"/>
          <w:szCs w:val="24"/>
        </w:rPr>
        <w:t xml:space="preserve"> plotas, butų ir kitų patalpų skaičius</w:t>
      </w:r>
      <w:r>
        <w:rPr>
          <w:rFonts w:ascii="Times New Roman" w:hAnsi="Times New Roman"/>
          <w:sz w:val="24"/>
          <w:szCs w:val="24"/>
        </w:rPr>
        <w:t>)</w:t>
      </w:r>
    </w:p>
    <w:p w:rsidR="007626B8" w:rsidRDefault="007626B8" w:rsidP="007626B8">
      <w:pPr>
        <w:tabs>
          <w:tab w:val="left" w:pos="720"/>
        </w:tabs>
        <w:spacing w:after="0"/>
        <w:jc w:val="both"/>
        <w:rPr>
          <w:rFonts w:ascii="Times New Roman" w:hAnsi="Times New Roman"/>
          <w:sz w:val="24"/>
          <w:szCs w:val="24"/>
        </w:rPr>
      </w:pPr>
    </w:p>
    <w:p w:rsidR="007626B8" w:rsidRDefault="007626B8" w:rsidP="007626B8">
      <w:pPr>
        <w:tabs>
          <w:tab w:val="left" w:pos="720"/>
        </w:tabs>
        <w:spacing w:after="0"/>
        <w:ind w:firstLine="720"/>
        <w:jc w:val="both"/>
        <w:rPr>
          <w:rFonts w:ascii="Times New Roman" w:hAnsi="Times New Roman"/>
          <w:b/>
          <w:sz w:val="24"/>
          <w:szCs w:val="24"/>
        </w:rPr>
      </w:pPr>
      <w:r>
        <w:rPr>
          <w:rFonts w:ascii="Times New Roman" w:hAnsi="Times New Roman"/>
          <w:b/>
          <w:sz w:val="24"/>
          <w:szCs w:val="24"/>
        </w:rPr>
        <w:t>2. Bendrojo naudojimo objektų valdytojas pateikė šią informaciją ir dokumentus:</w:t>
      </w:r>
    </w:p>
    <w:p w:rsidR="007626B8" w:rsidRDefault="007626B8" w:rsidP="007626B8">
      <w:pPr>
        <w:tabs>
          <w:tab w:val="left" w:pos="720"/>
        </w:tabs>
        <w:spacing w:after="0"/>
        <w:ind w:firstLine="720"/>
        <w:jc w:val="both"/>
        <w:rPr>
          <w:rFonts w:ascii="Times New Roman" w:hAnsi="Times New Roman"/>
          <w:i/>
          <w:sz w:val="24"/>
          <w:szCs w:val="24"/>
        </w:rPr>
      </w:pPr>
      <w:r>
        <w:rPr>
          <w:rFonts w:ascii="Times New Roman" w:hAnsi="Times New Roman"/>
          <w:b/>
          <w:sz w:val="24"/>
          <w:szCs w:val="24"/>
        </w:rPr>
        <w:t xml:space="preserve">    </w:t>
      </w:r>
      <w:r>
        <w:rPr>
          <w:rFonts w:ascii="Times New Roman" w:hAnsi="Times New Roman"/>
          <w:sz w:val="24"/>
          <w:szCs w:val="24"/>
        </w:rPr>
        <w:t>(</w:t>
      </w:r>
      <w:r>
        <w:rPr>
          <w:rFonts w:ascii="Times New Roman" w:hAnsi="Times New Roman"/>
          <w:i/>
          <w:sz w:val="24"/>
          <w:szCs w:val="24"/>
        </w:rPr>
        <w:t xml:space="preserve">nurodoma dokumento reg. data, Nr., lapų, bylų, dokumentų skaičius ir kita; jei </w:t>
      </w:r>
    </w:p>
    <w:p w:rsidR="007626B8" w:rsidRDefault="007626B8" w:rsidP="007626B8">
      <w:pPr>
        <w:tabs>
          <w:tab w:val="left" w:pos="720"/>
        </w:tabs>
        <w:spacing w:after="0"/>
        <w:ind w:firstLine="720"/>
        <w:jc w:val="both"/>
        <w:rPr>
          <w:rFonts w:ascii="Times New Roman" w:hAnsi="Times New Roman"/>
          <w:i/>
          <w:sz w:val="24"/>
          <w:szCs w:val="24"/>
        </w:rPr>
      </w:pPr>
      <w:r>
        <w:rPr>
          <w:rFonts w:ascii="Times New Roman" w:hAnsi="Times New Roman"/>
          <w:i/>
          <w:sz w:val="24"/>
          <w:szCs w:val="24"/>
        </w:rPr>
        <w:t>valdytojas administruoja keliolika ar daugiau namų, informacija apie jo veiklą pasirenkama atrankos būdu</w:t>
      </w:r>
      <w:r w:rsidRPr="003172F2">
        <w:rPr>
          <w:rFonts w:ascii="Times New Roman" w:hAnsi="Times New Roman"/>
          <w:sz w:val="24"/>
          <w:szCs w:val="24"/>
        </w:rPr>
        <w:t>)</w:t>
      </w:r>
    </w:p>
    <w:p w:rsidR="007626B8" w:rsidRDefault="007626B8" w:rsidP="007626B8">
      <w:pPr>
        <w:tabs>
          <w:tab w:val="left" w:pos="720"/>
        </w:tabs>
        <w:spacing w:after="0"/>
        <w:ind w:firstLine="720"/>
        <w:jc w:val="both"/>
        <w:rPr>
          <w:rFonts w:ascii="Times New Roman" w:hAnsi="Times New Roman"/>
          <w:sz w:val="24"/>
          <w:szCs w:val="24"/>
        </w:rPr>
      </w:pP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 xml:space="preserve">2.1. valdytojo paskyrimo ar išrinkimo dokumentą (paskyrimo aktas, protokolas) </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2.2. butų ir kitų patalpų savininkų, bendrijos narių sąrašą (-us)_______________________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2.3.bendrojo naudojimo objektų aprašą (</w:t>
      </w:r>
      <w:r w:rsidR="00B122E0">
        <w:rPr>
          <w:rFonts w:ascii="Times New Roman" w:hAnsi="Times New Roman"/>
          <w:sz w:val="24"/>
          <w:szCs w:val="24"/>
        </w:rPr>
        <w:t>-</w:t>
      </w:r>
      <w:r>
        <w:rPr>
          <w:rFonts w:ascii="Times New Roman" w:hAnsi="Times New Roman"/>
          <w:sz w:val="24"/>
          <w:szCs w:val="24"/>
        </w:rPr>
        <w:t>us)______________________________________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2.4. metinį namo (-ų) priežiūros ūkinį-finansinį planą (planus)_______________________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2.5. ilgalaikį namo (-ų) atnaujinimo planą (-us)___________________________________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2.6. kaupiamųjų lėšų namui atnaujinti sąskaitos (-ų) sutartį (-is)______________________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2.7. informaciją (išrašą) apie sukauptų lėšų naudojimą tikrinamais metais______________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 xml:space="preserve">2.8. </w:t>
      </w:r>
      <w:r>
        <w:rPr>
          <w:rFonts w:ascii="Times New Roman" w:hAnsi="Times New Roman"/>
          <w:sz w:val="24"/>
          <w:szCs w:val="24"/>
          <w:lang w:eastAsia="lt-LT"/>
        </w:rPr>
        <w:t>paslaugų ir rangos darbų pirkimo dokumentus</w:t>
      </w:r>
      <w:r>
        <w:rPr>
          <w:rFonts w:ascii="Times New Roman" w:hAnsi="Times New Roman"/>
          <w:sz w:val="24"/>
          <w:szCs w:val="24"/>
        </w:rPr>
        <w:t>________________________________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2.9. informaciją ar dokumentus apie tikrinamais metais vykdytus pirkimus____________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sz w:val="24"/>
          <w:szCs w:val="24"/>
        </w:rPr>
        <w:t>2.10. informaciją apie interneto svetainę, skelbimų lentas, taikomas informacijos pateikimo butų ir kitų patalpų savininkams priemones____________________________________________</w:t>
      </w:r>
    </w:p>
    <w:p w:rsidR="002C5389" w:rsidRDefault="007626B8" w:rsidP="002C5389">
      <w:pPr>
        <w:tabs>
          <w:tab w:val="left" w:pos="720"/>
        </w:tabs>
        <w:spacing w:after="0"/>
        <w:ind w:firstLine="720"/>
        <w:jc w:val="both"/>
        <w:rPr>
          <w:rFonts w:ascii="Times New Roman" w:hAnsi="Times New Roman"/>
          <w:sz w:val="24"/>
          <w:szCs w:val="24"/>
        </w:rPr>
      </w:pPr>
      <w:r>
        <w:rPr>
          <w:rFonts w:ascii="Times New Roman" w:hAnsi="Times New Roman"/>
          <w:sz w:val="24"/>
          <w:szCs w:val="24"/>
        </w:rPr>
        <w:t xml:space="preserve">2.11. duomenis apie butų ir kitų patalpų savininkų pretenzijas dėl informacijos </w:t>
      </w:r>
      <w:r w:rsidR="003172F2">
        <w:rPr>
          <w:rFonts w:ascii="Times New Roman" w:hAnsi="Times New Roman"/>
          <w:sz w:val="24"/>
          <w:szCs w:val="24"/>
        </w:rPr>
        <w:t>pa</w:t>
      </w:r>
      <w:r>
        <w:rPr>
          <w:rFonts w:ascii="Times New Roman" w:hAnsi="Times New Roman"/>
          <w:sz w:val="24"/>
          <w:szCs w:val="24"/>
        </w:rPr>
        <w:t>teikimo</w:t>
      </w:r>
    </w:p>
    <w:p w:rsidR="007626B8" w:rsidRDefault="007626B8" w:rsidP="008C15F7">
      <w:pPr>
        <w:tabs>
          <w:tab w:val="left" w:pos="720"/>
        </w:tabs>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w:t>
      </w:r>
      <w:r w:rsidR="008C15F7">
        <w:rPr>
          <w:rFonts w:ascii="Times New Roman" w:hAnsi="Times New Roman"/>
          <w:sz w:val="24"/>
          <w:szCs w:val="24"/>
        </w:rPr>
        <w:t>______</w:t>
      </w:r>
    </w:p>
    <w:p w:rsidR="002C5389" w:rsidRDefault="007626B8" w:rsidP="002C5389">
      <w:pPr>
        <w:tabs>
          <w:tab w:val="left" w:pos="720"/>
        </w:tabs>
        <w:spacing w:after="0"/>
        <w:ind w:firstLine="720"/>
        <w:jc w:val="both"/>
        <w:rPr>
          <w:rFonts w:ascii="Times New Roman" w:hAnsi="Times New Roman"/>
          <w:sz w:val="24"/>
          <w:szCs w:val="24"/>
        </w:rPr>
      </w:pPr>
      <w:r>
        <w:rPr>
          <w:rFonts w:ascii="Times New Roman" w:hAnsi="Times New Roman"/>
          <w:sz w:val="24"/>
          <w:szCs w:val="24"/>
        </w:rPr>
        <w:t xml:space="preserve">2.12. metinę veiklos ataskaitą, jos pateikimo butų ir kitų patalpų savininkams </w:t>
      </w:r>
      <w:r w:rsidR="002C5389">
        <w:rPr>
          <w:rFonts w:ascii="Times New Roman" w:hAnsi="Times New Roman"/>
          <w:sz w:val="24"/>
          <w:szCs w:val="24"/>
        </w:rPr>
        <w:t>d</w:t>
      </w:r>
      <w:r>
        <w:rPr>
          <w:rFonts w:ascii="Times New Roman" w:hAnsi="Times New Roman"/>
          <w:sz w:val="24"/>
          <w:szCs w:val="24"/>
        </w:rPr>
        <w:t>uomenis</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w:t>
      </w:r>
      <w:r w:rsidR="008C15F7">
        <w:rPr>
          <w:rFonts w:ascii="Times New Roman" w:hAnsi="Times New Roman"/>
          <w:sz w:val="24"/>
          <w:szCs w:val="24"/>
        </w:rPr>
        <w:t>_________</w:t>
      </w:r>
    </w:p>
    <w:p w:rsidR="002C5389" w:rsidRDefault="007626B8" w:rsidP="002C5389">
      <w:pPr>
        <w:tabs>
          <w:tab w:val="left" w:pos="720"/>
        </w:tabs>
        <w:spacing w:after="0"/>
        <w:ind w:firstLine="720"/>
        <w:jc w:val="both"/>
        <w:rPr>
          <w:rFonts w:ascii="Times New Roman" w:hAnsi="Times New Roman"/>
          <w:sz w:val="24"/>
          <w:szCs w:val="24"/>
        </w:rPr>
      </w:pPr>
      <w:r>
        <w:rPr>
          <w:rFonts w:ascii="Times New Roman" w:hAnsi="Times New Roman"/>
          <w:sz w:val="24"/>
          <w:szCs w:val="24"/>
        </w:rPr>
        <w:t>2.13. informaciją apie tikrinamais metais šauktus butų ir kitų patalpų savininkų, bendrijos narių susirinkimus ar balsavimą raštu</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_________________________________________________</w:t>
      </w:r>
      <w:r w:rsidR="002C5389">
        <w:rPr>
          <w:rFonts w:ascii="Times New Roman" w:hAnsi="Times New Roman"/>
          <w:sz w:val="24"/>
          <w:szCs w:val="24"/>
        </w:rPr>
        <w:t>______________________________</w:t>
      </w:r>
    </w:p>
    <w:p w:rsidR="002C5389" w:rsidRDefault="007626B8" w:rsidP="007626B8">
      <w:pPr>
        <w:tabs>
          <w:tab w:val="left" w:pos="720"/>
        </w:tabs>
        <w:spacing w:after="0"/>
        <w:ind w:firstLine="720"/>
        <w:jc w:val="both"/>
        <w:rPr>
          <w:rFonts w:ascii="Times New Roman" w:hAnsi="Times New Roman"/>
          <w:i/>
          <w:sz w:val="24"/>
          <w:szCs w:val="24"/>
        </w:rPr>
      </w:pPr>
      <w:r>
        <w:rPr>
          <w:rFonts w:ascii="Times New Roman" w:hAnsi="Times New Roman"/>
          <w:sz w:val="24"/>
          <w:szCs w:val="24"/>
        </w:rPr>
        <w:t>2.14. ir kitus (</w:t>
      </w:r>
      <w:r>
        <w:rPr>
          <w:rFonts w:ascii="Times New Roman" w:hAnsi="Times New Roman"/>
          <w:i/>
          <w:sz w:val="24"/>
          <w:szCs w:val="24"/>
        </w:rPr>
        <w:t>nurodyti, kokius)</w:t>
      </w:r>
    </w:p>
    <w:p w:rsidR="007626B8" w:rsidRDefault="002C5389" w:rsidP="002C5389">
      <w:pPr>
        <w:tabs>
          <w:tab w:val="left" w:pos="720"/>
        </w:tabs>
        <w:spacing w:after="0"/>
        <w:jc w:val="both"/>
        <w:rPr>
          <w:rFonts w:ascii="Times New Roman" w:hAnsi="Times New Roman"/>
          <w:i/>
          <w:sz w:val="24"/>
          <w:szCs w:val="24"/>
        </w:rPr>
      </w:pPr>
      <w:r>
        <w:rPr>
          <w:rFonts w:ascii="Times New Roman" w:hAnsi="Times New Roman"/>
          <w:i/>
          <w:sz w:val="24"/>
          <w:szCs w:val="24"/>
        </w:rPr>
        <w:t>__________________________</w:t>
      </w:r>
      <w:r w:rsidR="007626B8">
        <w:rPr>
          <w:rFonts w:ascii="Times New Roman" w:hAnsi="Times New Roman"/>
          <w:i/>
          <w:sz w:val="24"/>
          <w:szCs w:val="24"/>
        </w:rPr>
        <w:t>________________________________________________</w:t>
      </w:r>
      <w:r>
        <w:rPr>
          <w:rFonts w:ascii="Times New Roman" w:hAnsi="Times New Roman"/>
          <w:i/>
          <w:sz w:val="24"/>
          <w:szCs w:val="24"/>
        </w:rPr>
        <w:t>_____</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t>
      </w:r>
      <w:r>
        <w:rPr>
          <w:rFonts w:ascii="Times New Roman" w:hAnsi="Times New Roman"/>
          <w:b/>
          <w:sz w:val="24"/>
          <w:szCs w:val="24"/>
        </w:rPr>
        <w:t>Bendrojo naudojimo objektų valdytojo veiklos aprašymas ir įvertinimas</w:t>
      </w:r>
      <w:r>
        <w:rPr>
          <w:rFonts w:ascii="Times New Roman" w:hAnsi="Times New Roman"/>
          <w:sz w:val="24"/>
          <w:szCs w:val="24"/>
        </w:rPr>
        <w:t xml:space="preserve"> (</w:t>
      </w:r>
      <w:r>
        <w:rPr>
          <w:rFonts w:ascii="Times New Roman" w:hAnsi="Times New Roman"/>
          <w:i/>
          <w:sz w:val="24"/>
          <w:szCs w:val="24"/>
        </w:rPr>
        <w:t>pagal šio akto 2 punkte pateiktą informaciją aprašoma, kaip vykdomos valdytojui pavestos funkcijos</w:t>
      </w:r>
      <w:r>
        <w:rPr>
          <w:rFonts w:ascii="Times New Roman" w:hAnsi="Times New Roman"/>
          <w:sz w:val="24"/>
          <w:szCs w:val="24"/>
        </w:rPr>
        <w:t xml:space="preserve">, </w:t>
      </w:r>
      <w:r>
        <w:rPr>
          <w:rFonts w:ascii="Times New Roman" w:hAnsi="Times New Roman"/>
          <w:i/>
          <w:sz w:val="24"/>
          <w:szCs w:val="24"/>
        </w:rPr>
        <w:t>kokie esminiai trūkumai</w:t>
      </w:r>
      <w:r>
        <w:rPr>
          <w:rFonts w:ascii="Times New Roman" w:hAnsi="Times New Roman"/>
          <w:sz w:val="24"/>
          <w:szCs w:val="24"/>
        </w:rPr>
        <w:t>).</w:t>
      </w:r>
    </w:p>
    <w:p w:rsidR="007626B8" w:rsidRDefault="007626B8" w:rsidP="007626B8">
      <w:pPr>
        <w:tabs>
          <w:tab w:val="left" w:pos="720"/>
        </w:tabs>
        <w:spacing w:after="0"/>
        <w:ind w:firstLine="720"/>
        <w:jc w:val="both"/>
        <w:rPr>
          <w:rFonts w:ascii="Times New Roman" w:hAnsi="Times New Roman"/>
          <w:sz w:val="24"/>
          <w:szCs w:val="24"/>
        </w:rPr>
      </w:pPr>
      <w:r>
        <w:rPr>
          <w:rFonts w:ascii="Times New Roman" w:hAnsi="Times New Roman"/>
          <w:b/>
          <w:sz w:val="24"/>
          <w:szCs w:val="24"/>
        </w:rPr>
        <w:t xml:space="preserve">4. Reikalavimai trūkumams pašalinti </w:t>
      </w:r>
      <w:r w:rsidRPr="003172F2">
        <w:rPr>
          <w:rFonts w:ascii="Times New Roman" w:hAnsi="Times New Roman"/>
          <w:sz w:val="24"/>
          <w:szCs w:val="24"/>
        </w:rPr>
        <w:t>(</w:t>
      </w:r>
      <w:r>
        <w:rPr>
          <w:rFonts w:ascii="Times New Roman" w:hAnsi="Times New Roman"/>
          <w:i/>
          <w:sz w:val="24"/>
          <w:szCs w:val="24"/>
        </w:rPr>
        <w:t>nurodomi reikalavimai ir jų įvykdymo terminai</w:t>
      </w:r>
      <w:r>
        <w:rPr>
          <w:rFonts w:ascii="Times New Roman" w:hAnsi="Times New Roman"/>
          <w:sz w:val="24"/>
          <w:szCs w:val="24"/>
        </w:rPr>
        <w:t>).</w:t>
      </w:r>
    </w:p>
    <w:p w:rsidR="007626B8" w:rsidRDefault="007626B8" w:rsidP="007626B8">
      <w:pPr>
        <w:tabs>
          <w:tab w:val="left" w:pos="720"/>
        </w:tabs>
        <w:spacing w:after="0"/>
        <w:jc w:val="both"/>
        <w:rPr>
          <w:rFonts w:ascii="Times New Roman" w:hAnsi="Times New Roman"/>
          <w:sz w:val="24"/>
          <w:szCs w:val="24"/>
        </w:rPr>
      </w:pPr>
    </w:p>
    <w:p w:rsidR="007626B8" w:rsidRDefault="007626B8" w:rsidP="007626B8">
      <w:pPr>
        <w:tabs>
          <w:tab w:val="left" w:pos="720"/>
        </w:tabs>
        <w:spacing w:after="0"/>
        <w:jc w:val="both"/>
        <w:rPr>
          <w:rFonts w:ascii="Times New Roman" w:hAnsi="Times New Roman"/>
          <w:sz w:val="24"/>
          <w:szCs w:val="24"/>
        </w:rPr>
      </w:pP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Priežiūros ir kontrolės vykdytojas _____________________________________________</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 xml:space="preserve">                                                                                 (parašas, data)</w:t>
      </w:r>
    </w:p>
    <w:p w:rsidR="007626B8" w:rsidRDefault="007626B8" w:rsidP="007626B8">
      <w:pPr>
        <w:tabs>
          <w:tab w:val="left" w:pos="720"/>
        </w:tabs>
        <w:spacing w:after="0"/>
        <w:jc w:val="both"/>
        <w:rPr>
          <w:rFonts w:ascii="Times New Roman" w:hAnsi="Times New Roman"/>
          <w:sz w:val="24"/>
          <w:szCs w:val="24"/>
        </w:rPr>
      </w:pPr>
    </w:p>
    <w:p w:rsidR="007626B8" w:rsidRDefault="007626B8" w:rsidP="007626B8">
      <w:pPr>
        <w:tabs>
          <w:tab w:val="left" w:pos="720"/>
        </w:tabs>
        <w:spacing w:after="0"/>
        <w:jc w:val="both"/>
        <w:rPr>
          <w:rFonts w:ascii="Times New Roman" w:hAnsi="Times New Roman"/>
          <w:sz w:val="24"/>
          <w:szCs w:val="24"/>
        </w:rPr>
      </w:pP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Bendrojo naudojimo objektų valdytojo atstovas___________________________________</w:t>
      </w:r>
    </w:p>
    <w:p w:rsidR="007626B8" w:rsidRDefault="007626B8" w:rsidP="007626B8">
      <w:pPr>
        <w:tabs>
          <w:tab w:val="left" w:pos="720"/>
        </w:tabs>
        <w:spacing w:after="0"/>
        <w:jc w:val="both"/>
        <w:rPr>
          <w:rFonts w:ascii="Times New Roman" w:hAnsi="Times New Roman"/>
          <w:sz w:val="24"/>
          <w:szCs w:val="24"/>
        </w:rPr>
      </w:pPr>
      <w:r>
        <w:rPr>
          <w:rFonts w:ascii="Times New Roman" w:hAnsi="Times New Roman"/>
          <w:sz w:val="24"/>
          <w:szCs w:val="24"/>
        </w:rPr>
        <w:t xml:space="preserve">                                                                                       (parašas, data)</w:t>
      </w:r>
    </w:p>
    <w:sectPr w:rsidR="007626B8" w:rsidSect="002131C9">
      <w:headerReference w:type="default" r:id="rId7"/>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441" w:rsidRDefault="00097441" w:rsidP="003C7B89">
      <w:pPr>
        <w:spacing w:after="0" w:line="240" w:lineRule="auto"/>
      </w:pPr>
      <w:r>
        <w:separator/>
      </w:r>
    </w:p>
  </w:endnote>
  <w:endnote w:type="continuationSeparator" w:id="0">
    <w:p w:rsidR="00097441" w:rsidRDefault="00097441" w:rsidP="003C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441" w:rsidRDefault="00097441" w:rsidP="003C7B89">
      <w:pPr>
        <w:spacing w:after="0" w:line="240" w:lineRule="auto"/>
      </w:pPr>
      <w:r>
        <w:separator/>
      </w:r>
    </w:p>
  </w:footnote>
  <w:footnote w:type="continuationSeparator" w:id="0">
    <w:p w:rsidR="00097441" w:rsidRDefault="00097441" w:rsidP="003C7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263480"/>
      <w:docPartObj>
        <w:docPartGallery w:val="Page Numbers (Top of Page)"/>
        <w:docPartUnique/>
      </w:docPartObj>
    </w:sdtPr>
    <w:sdtEndPr/>
    <w:sdtContent>
      <w:p w:rsidR="002131C9" w:rsidRDefault="002131C9">
        <w:pPr>
          <w:pStyle w:val="Antrats"/>
          <w:jc w:val="center"/>
        </w:pPr>
        <w:r>
          <w:fldChar w:fldCharType="begin"/>
        </w:r>
        <w:r>
          <w:instrText>PAGE   \* MERGEFORMAT</w:instrText>
        </w:r>
        <w:r>
          <w:fldChar w:fldCharType="separate"/>
        </w:r>
        <w:r w:rsidR="00F00605">
          <w:rPr>
            <w:noProof/>
          </w:rPr>
          <w:t>6</w:t>
        </w:r>
        <w:r>
          <w:fldChar w:fldCharType="end"/>
        </w:r>
      </w:p>
    </w:sdtContent>
  </w:sdt>
  <w:p w:rsidR="002131C9" w:rsidRDefault="002131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B2211"/>
    <w:multiLevelType w:val="hybridMultilevel"/>
    <w:tmpl w:val="3AFEAB5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68D344B0"/>
    <w:multiLevelType w:val="hybridMultilevel"/>
    <w:tmpl w:val="26B8E592"/>
    <w:lvl w:ilvl="0" w:tplc="1324A5F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03"/>
    <w:rsid w:val="00011542"/>
    <w:rsid w:val="00096EB4"/>
    <w:rsid w:val="00097441"/>
    <w:rsid w:val="000C372D"/>
    <w:rsid w:val="000C5B72"/>
    <w:rsid w:val="000C6590"/>
    <w:rsid w:val="000E63D0"/>
    <w:rsid w:val="001875D3"/>
    <w:rsid w:val="001B2E8C"/>
    <w:rsid w:val="00203395"/>
    <w:rsid w:val="002131C9"/>
    <w:rsid w:val="00214333"/>
    <w:rsid w:val="00257916"/>
    <w:rsid w:val="002A097F"/>
    <w:rsid w:val="002C5389"/>
    <w:rsid w:val="002E3844"/>
    <w:rsid w:val="003172F2"/>
    <w:rsid w:val="003C7B89"/>
    <w:rsid w:val="003D1277"/>
    <w:rsid w:val="00401BA1"/>
    <w:rsid w:val="00406FFE"/>
    <w:rsid w:val="00470FB4"/>
    <w:rsid w:val="00491383"/>
    <w:rsid w:val="004C7C30"/>
    <w:rsid w:val="004D704D"/>
    <w:rsid w:val="004E4020"/>
    <w:rsid w:val="004E55B0"/>
    <w:rsid w:val="00520593"/>
    <w:rsid w:val="005373AB"/>
    <w:rsid w:val="005443B4"/>
    <w:rsid w:val="00557802"/>
    <w:rsid w:val="00564D81"/>
    <w:rsid w:val="0056775F"/>
    <w:rsid w:val="005C62C5"/>
    <w:rsid w:val="005D3A03"/>
    <w:rsid w:val="005D63D6"/>
    <w:rsid w:val="006262A5"/>
    <w:rsid w:val="00640317"/>
    <w:rsid w:val="00680793"/>
    <w:rsid w:val="00682835"/>
    <w:rsid w:val="006C5077"/>
    <w:rsid w:val="006C66C1"/>
    <w:rsid w:val="006D589D"/>
    <w:rsid w:val="006E5BA4"/>
    <w:rsid w:val="006F2B4B"/>
    <w:rsid w:val="006F3199"/>
    <w:rsid w:val="007626B8"/>
    <w:rsid w:val="007B42D4"/>
    <w:rsid w:val="007B52DD"/>
    <w:rsid w:val="008469DB"/>
    <w:rsid w:val="008A0836"/>
    <w:rsid w:val="008C15F7"/>
    <w:rsid w:val="008C7AA6"/>
    <w:rsid w:val="008D4D70"/>
    <w:rsid w:val="00922A95"/>
    <w:rsid w:val="00994B8A"/>
    <w:rsid w:val="00A01117"/>
    <w:rsid w:val="00A43E72"/>
    <w:rsid w:val="00A62B97"/>
    <w:rsid w:val="00A812BD"/>
    <w:rsid w:val="00AC3867"/>
    <w:rsid w:val="00AF67F1"/>
    <w:rsid w:val="00B01F24"/>
    <w:rsid w:val="00B122E0"/>
    <w:rsid w:val="00B71724"/>
    <w:rsid w:val="00BC1EF1"/>
    <w:rsid w:val="00BF66D8"/>
    <w:rsid w:val="00C03994"/>
    <w:rsid w:val="00C0778A"/>
    <w:rsid w:val="00C8711C"/>
    <w:rsid w:val="00D37B71"/>
    <w:rsid w:val="00DC2D72"/>
    <w:rsid w:val="00DE32C4"/>
    <w:rsid w:val="00E63EA4"/>
    <w:rsid w:val="00EA4FF3"/>
    <w:rsid w:val="00EB0994"/>
    <w:rsid w:val="00ED5D42"/>
    <w:rsid w:val="00EE232C"/>
    <w:rsid w:val="00F00605"/>
    <w:rsid w:val="00F15CBB"/>
    <w:rsid w:val="00F259B3"/>
    <w:rsid w:val="00F5526B"/>
    <w:rsid w:val="00F83403"/>
    <w:rsid w:val="00F83645"/>
    <w:rsid w:val="00FA1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F5FC9-94BE-4A93-B463-204A18F8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3A03"/>
    <w:pPr>
      <w:spacing w:after="200" w:line="276" w:lineRule="auto"/>
    </w:pPr>
    <w:rPr>
      <w:rFonts w:ascii="Calibri" w:eastAsia="Calibri" w:hAnsi="Calibri" w:cs="Times New Roman"/>
    </w:rPr>
  </w:style>
  <w:style w:type="paragraph" w:styleId="Antrat7">
    <w:name w:val="heading 7"/>
    <w:basedOn w:val="prastasis"/>
    <w:next w:val="prastasis"/>
    <w:link w:val="Antrat7Diagrama"/>
    <w:qFormat/>
    <w:rsid w:val="00A812BD"/>
    <w:pPr>
      <w:spacing w:before="240" w:after="60" w:line="240" w:lineRule="auto"/>
      <w:outlineLvl w:val="6"/>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3A03"/>
    <w:pPr>
      <w:tabs>
        <w:tab w:val="center" w:pos="4153"/>
        <w:tab w:val="right" w:pos="8306"/>
      </w:tabs>
      <w:spacing w:after="0" w:line="240" w:lineRule="auto"/>
    </w:pPr>
    <w:rPr>
      <w:rFonts w:ascii="Times New Roman" w:eastAsia="Times New Roman" w:hAnsi="Times New Roman"/>
      <w:sz w:val="24"/>
      <w:szCs w:val="20"/>
    </w:rPr>
  </w:style>
  <w:style w:type="character" w:customStyle="1" w:styleId="AntratsDiagrama">
    <w:name w:val="Antraštės Diagrama"/>
    <w:basedOn w:val="Numatytasispastraiposriftas"/>
    <w:link w:val="Antrats"/>
    <w:uiPriority w:val="99"/>
    <w:rsid w:val="005D3A03"/>
    <w:rPr>
      <w:rFonts w:ascii="Times New Roman" w:eastAsia="Times New Roman" w:hAnsi="Times New Roman" w:cs="Times New Roman"/>
      <w:sz w:val="24"/>
      <w:szCs w:val="20"/>
    </w:rPr>
  </w:style>
  <w:style w:type="paragraph" w:styleId="Sraopastraipa">
    <w:name w:val="List Paragraph"/>
    <w:basedOn w:val="prastasis"/>
    <w:uiPriority w:val="34"/>
    <w:qFormat/>
    <w:rsid w:val="00B71724"/>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Numatytasispastraiposriftas"/>
    <w:rsid w:val="00B71724"/>
  </w:style>
  <w:style w:type="character" w:customStyle="1" w:styleId="Antrat7Diagrama">
    <w:name w:val="Antraštė 7 Diagrama"/>
    <w:basedOn w:val="Numatytasispastraiposriftas"/>
    <w:link w:val="Antrat7"/>
    <w:rsid w:val="00A812BD"/>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01BA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1BA1"/>
    <w:rPr>
      <w:rFonts w:ascii="Segoe UI" w:eastAsia="Calibri" w:hAnsi="Segoe UI" w:cs="Segoe UI"/>
      <w:sz w:val="18"/>
      <w:szCs w:val="18"/>
    </w:rPr>
  </w:style>
  <w:style w:type="table" w:styleId="Lentelstinklelis">
    <w:name w:val="Table Grid"/>
    <w:basedOn w:val="prastojilentel"/>
    <w:uiPriority w:val="39"/>
    <w:rsid w:val="002E3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3C7B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7B8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80077">
      <w:bodyDiv w:val="1"/>
      <w:marLeft w:val="0"/>
      <w:marRight w:val="0"/>
      <w:marTop w:val="0"/>
      <w:marBottom w:val="0"/>
      <w:divBdr>
        <w:top w:val="none" w:sz="0" w:space="0" w:color="auto"/>
        <w:left w:val="none" w:sz="0" w:space="0" w:color="auto"/>
        <w:bottom w:val="none" w:sz="0" w:space="0" w:color="auto"/>
        <w:right w:val="none" w:sz="0" w:space="0" w:color="auto"/>
      </w:divBdr>
    </w:div>
    <w:div w:id="145823185">
      <w:bodyDiv w:val="1"/>
      <w:marLeft w:val="0"/>
      <w:marRight w:val="0"/>
      <w:marTop w:val="0"/>
      <w:marBottom w:val="0"/>
      <w:divBdr>
        <w:top w:val="none" w:sz="0" w:space="0" w:color="auto"/>
        <w:left w:val="none" w:sz="0" w:space="0" w:color="auto"/>
        <w:bottom w:val="none" w:sz="0" w:space="0" w:color="auto"/>
        <w:right w:val="none" w:sz="0" w:space="0" w:color="auto"/>
      </w:divBdr>
    </w:div>
    <w:div w:id="642849895">
      <w:bodyDiv w:val="1"/>
      <w:marLeft w:val="0"/>
      <w:marRight w:val="0"/>
      <w:marTop w:val="0"/>
      <w:marBottom w:val="0"/>
      <w:divBdr>
        <w:top w:val="none" w:sz="0" w:space="0" w:color="auto"/>
        <w:left w:val="none" w:sz="0" w:space="0" w:color="auto"/>
        <w:bottom w:val="none" w:sz="0" w:space="0" w:color="auto"/>
        <w:right w:val="none" w:sz="0" w:space="0" w:color="auto"/>
      </w:divBdr>
    </w:div>
    <w:div w:id="1541669931">
      <w:bodyDiv w:val="1"/>
      <w:marLeft w:val="0"/>
      <w:marRight w:val="0"/>
      <w:marTop w:val="0"/>
      <w:marBottom w:val="0"/>
      <w:divBdr>
        <w:top w:val="none" w:sz="0" w:space="0" w:color="auto"/>
        <w:left w:val="none" w:sz="0" w:space="0" w:color="auto"/>
        <w:bottom w:val="none" w:sz="0" w:space="0" w:color="auto"/>
        <w:right w:val="none" w:sz="0" w:space="0" w:color="auto"/>
      </w:divBdr>
    </w:div>
    <w:div w:id="1673222281">
      <w:bodyDiv w:val="1"/>
      <w:marLeft w:val="0"/>
      <w:marRight w:val="0"/>
      <w:marTop w:val="0"/>
      <w:marBottom w:val="0"/>
      <w:divBdr>
        <w:top w:val="none" w:sz="0" w:space="0" w:color="auto"/>
        <w:left w:val="none" w:sz="0" w:space="0" w:color="auto"/>
        <w:bottom w:val="none" w:sz="0" w:space="0" w:color="auto"/>
        <w:right w:val="none" w:sz="0" w:space="0" w:color="auto"/>
      </w:divBdr>
    </w:div>
    <w:div w:id="1730575649">
      <w:bodyDiv w:val="1"/>
      <w:marLeft w:val="0"/>
      <w:marRight w:val="0"/>
      <w:marTop w:val="0"/>
      <w:marBottom w:val="0"/>
      <w:divBdr>
        <w:top w:val="none" w:sz="0" w:space="0" w:color="auto"/>
        <w:left w:val="none" w:sz="0" w:space="0" w:color="auto"/>
        <w:bottom w:val="none" w:sz="0" w:space="0" w:color="auto"/>
        <w:right w:val="none" w:sz="0" w:space="0" w:color="auto"/>
      </w:divBdr>
    </w:div>
    <w:div w:id="195069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1</Pages>
  <Words>9717</Words>
  <Characters>5540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Agnė Valužytė</cp:lastModifiedBy>
  <cp:revision>39</cp:revision>
  <cp:lastPrinted>2017-05-29T05:38:00Z</cp:lastPrinted>
  <dcterms:created xsi:type="dcterms:W3CDTF">2017-01-23T12:43:00Z</dcterms:created>
  <dcterms:modified xsi:type="dcterms:W3CDTF">2017-05-29T06:13:00Z</dcterms:modified>
</cp:coreProperties>
</file>