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6D" w:rsidRPr="003B50D8" w:rsidRDefault="00960F6D" w:rsidP="00960F6D">
      <w:pPr>
        <w:spacing w:line="360" w:lineRule="auto"/>
        <w:ind w:right="4"/>
        <w:jc w:val="center"/>
      </w:pPr>
      <w:bookmarkStart w:id="0" w:name="_GoBack"/>
      <w:bookmarkEnd w:id="0"/>
      <w:r w:rsidRPr="003B50D8">
        <w:t>AIŠKINAMASIS RAŠTAS</w:t>
      </w:r>
    </w:p>
    <w:p w:rsidR="00DC4F7F" w:rsidRDefault="00DC4F7F" w:rsidP="00DC4F7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lang w:val="lt-LT"/>
        </w:rPr>
      </w:pPr>
      <w:r>
        <w:rPr>
          <w:b/>
          <w:caps/>
          <w:sz w:val="24"/>
          <w:lang w:val="lt-LT"/>
        </w:rPr>
        <w:t>DĖL patalpų (TAIKOS AL. 11) perdavimo PAGAL PANAUDOS SUTARTĮ AUKŠTAITIJOS REGIONO ASOCIACIJAI „ARTRITAS“</w:t>
      </w:r>
    </w:p>
    <w:p w:rsidR="00A104E6" w:rsidRDefault="00A104E6" w:rsidP="00960F6D">
      <w:pPr>
        <w:pStyle w:val="Pagrindinistekstas2"/>
        <w:ind w:right="4"/>
        <w:jc w:val="center"/>
        <w:rPr>
          <w:b w:val="0"/>
        </w:rPr>
      </w:pPr>
    </w:p>
    <w:p w:rsidR="00960F6D" w:rsidRPr="003B50D8" w:rsidRDefault="00A005BC" w:rsidP="00960F6D">
      <w:pPr>
        <w:pStyle w:val="Pagrindinistekstas2"/>
        <w:ind w:right="4"/>
        <w:jc w:val="center"/>
        <w:rPr>
          <w:b w:val="0"/>
        </w:rPr>
      </w:pPr>
      <w:r>
        <w:rPr>
          <w:b w:val="0"/>
        </w:rPr>
        <w:t>2017-06-09</w:t>
      </w:r>
      <w:r w:rsidR="00523C1B">
        <w:rPr>
          <w:b w:val="0"/>
        </w:rPr>
        <w:t xml:space="preserve"> </w:t>
      </w:r>
      <w:r w:rsidR="00C3610F" w:rsidRPr="003B50D8">
        <w:rPr>
          <w:b w:val="0"/>
        </w:rPr>
        <w:t xml:space="preserve"> </w:t>
      </w:r>
      <w:r w:rsidR="00B34EC7" w:rsidRPr="003B50D8">
        <w:rPr>
          <w:b w:val="0"/>
        </w:rPr>
        <w:t xml:space="preserve"> </w:t>
      </w:r>
    </w:p>
    <w:p w:rsidR="00960F6D" w:rsidRDefault="00960F6D" w:rsidP="00960F6D">
      <w:pPr>
        <w:pStyle w:val="Pagrindinistekstas2"/>
        <w:ind w:right="4"/>
        <w:jc w:val="center"/>
        <w:rPr>
          <w:b w:val="0"/>
        </w:rPr>
      </w:pPr>
      <w:r w:rsidRPr="003B50D8">
        <w:rPr>
          <w:b w:val="0"/>
        </w:rPr>
        <w:t>Panevėžys</w:t>
      </w:r>
    </w:p>
    <w:p w:rsidR="00B5245D" w:rsidRPr="003B50D8" w:rsidRDefault="00B5245D" w:rsidP="00960F6D">
      <w:pPr>
        <w:pStyle w:val="Pagrindinistekstas2"/>
        <w:ind w:right="4"/>
        <w:jc w:val="center"/>
        <w:rPr>
          <w:b w:val="0"/>
        </w:rPr>
      </w:pPr>
    </w:p>
    <w:p w:rsidR="00960F6D" w:rsidRPr="003B50D8" w:rsidRDefault="00960F6D" w:rsidP="00960F6D">
      <w:pPr>
        <w:pStyle w:val="Pagrindinistekstas2"/>
        <w:ind w:right="4"/>
        <w:jc w:val="both"/>
        <w:rPr>
          <w:b w:val="0"/>
        </w:rPr>
      </w:pPr>
    </w:p>
    <w:p w:rsidR="00960F6D" w:rsidRPr="003B50D8" w:rsidRDefault="00960F6D" w:rsidP="000B7BB1">
      <w:pPr>
        <w:ind w:right="4" w:firstLine="851"/>
        <w:jc w:val="both"/>
        <w:rPr>
          <w:b/>
        </w:rPr>
      </w:pPr>
      <w:r w:rsidRPr="003B50D8">
        <w:rPr>
          <w:b/>
        </w:rPr>
        <w:t>Problemos esmė.</w:t>
      </w:r>
    </w:p>
    <w:p w:rsidR="00F31A14" w:rsidRDefault="00B5245D" w:rsidP="000B7BB1">
      <w:pPr>
        <w:ind w:right="4" w:firstLine="851"/>
        <w:jc w:val="both"/>
      </w:pPr>
      <w:r>
        <w:t xml:space="preserve">Aukštaitijos regiono asociacija „Artritas“ (toliau – Asociacija) </w:t>
      </w:r>
      <w:r w:rsidR="00A005BC">
        <w:t xml:space="preserve">2017 m. </w:t>
      </w:r>
      <w:r>
        <w:t>birželio 9</w:t>
      </w:r>
      <w:r w:rsidR="00523C1B">
        <w:t xml:space="preserve"> </w:t>
      </w:r>
      <w:r w:rsidR="00340E97">
        <w:t xml:space="preserve">d. </w:t>
      </w:r>
      <w:r>
        <w:t>raštu</w:t>
      </w:r>
      <w:r w:rsidR="00A104E6">
        <w:t xml:space="preserve"> </w:t>
      </w:r>
      <w:r w:rsidR="008104A0">
        <w:t>kreipėsi į Savivaldyb</w:t>
      </w:r>
      <w:r w:rsidR="00A005BC">
        <w:t xml:space="preserve">ę </w:t>
      </w:r>
      <w:r w:rsidR="00523C1B">
        <w:t xml:space="preserve">prašydama </w:t>
      </w:r>
      <w:r w:rsidR="00A005BC">
        <w:t>suteikti pagal</w:t>
      </w:r>
      <w:r w:rsidR="00523C1B">
        <w:t xml:space="preserve"> panaudos sutartį</w:t>
      </w:r>
      <w:r w:rsidR="00A104E6">
        <w:t xml:space="preserve"> </w:t>
      </w:r>
      <w:r w:rsidR="00A005BC">
        <w:t>patalpas (</w:t>
      </w:r>
      <w:r>
        <w:t>Taikos al. 11) asociacijos</w:t>
      </w:r>
      <w:r w:rsidR="00340E97">
        <w:t xml:space="preserve"> veiklai</w:t>
      </w:r>
      <w:r>
        <w:t>.</w:t>
      </w:r>
      <w:r w:rsidR="00A005BC">
        <w:t xml:space="preserve"> </w:t>
      </w:r>
      <w:r>
        <w:t>Asociacija</w:t>
      </w:r>
      <w:r w:rsidR="00523C1B">
        <w:t xml:space="preserve"> šiuo metu pagal panaudos sutartį valdo</w:t>
      </w:r>
      <w:r>
        <w:t xml:space="preserve"> 87,55 kv. m negyvenamųjų patalpų, esančių Nevėžio g. 38</w:t>
      </w:r>
      <w:r w:rsidR="00523C1B">
        <w:t xml:space="preserve">. </w:t>
      </w:r>
      <w:r>
        <w:t>Suteikus asociacijai naujas patalpas (Taikos al. 11), bus nutraukta patalpų (Nevėžio g. 38) panaudos sutartis, sudaryta su šia Asociacija.</w:t>
      </w:r>
    </w:p>
    <w:p w:rsidR="003B50D8" w:rsidRPr="003B50D8" w:rsidRDefault="003B50D8" w:rsidP="000B7BB1">
      <w:pPr>
        <w:ind w:right="4" w:firstLine="851"/>
        <w:jc w:val="both"/>
      </w:pPr>
    </w:p>
    <w:p w:rsidR="00960F6D" w:rsidRDefault="00960F6D" w:rsidP="000B7BB1">
      <w:pPr>
        <w:ind w:right="4" w:firstLine="851"/>
        <w:jc w:val="both"/>
        <w:rPr>
          <w:b/>
        </w:rPr>
      </w:pPr>
      <w:r w:rsidRPr="003B50D8">
        <w:rPr>
          <w:b/>
        </w:rPr>
        <w:t>Kaip šiuo metu sprendžiami sprendimo projekte aptarti klausimai.</w:t>
      </w:r>
    </w:p>
    <w:p w:rsidR="008F4288" w:rsidRDefault="008F4288" w:rsidP="008F4288">
      <w:pPr>
        <w:ind w:right="4" w:firstLine="851"/>
        <w:jc w:val="both"/>
      </w:pPr>
      <w:r w:rsidRPr="003B50D8">
        <w:t>Vadovaujantis</w:t>
      </w:r>
      <w:r w:rsidR="00A005BC">
        <w:t xml:space="preserve"> LR</w:t>
      </w:r>
      <w:r w:rsidRPr="003B50D8">
        <w:t xml:space="preserve"> </w:t>
      </w:r>
      <w:r w:rsidR="00A005BC" w:rsidRPr="0033270A">
        <w:t xml:space="preserve">Panevėžio miesto savivaldybės turto perdavimo panaudos pagrindais laikinai neatlygintinai valdyti ir naudotis tvarkos aprašu, patvirtintu Panevėžio miesto savivaldybės tarybos 2016 m. gruodžio 29 d. sprendimu Nr. 1-447, </w:t>
      </w:r>
      <w:r w:rsidR="00B5245D">
        <w:t>asociacijoms</w:t>
      </w:r>
      <w:r w:rsidRPr="003B50D8">
        <w:t xml:space="preserve"> turtas gali būti perduotas p</w:t>
      </w:r>
      <w:r w:rsidR="00A005BC">
        <w:t>agal panaudą ne ilgesniam kaip 10</w:t>
      </w:r>
      <w:r w:rsidRPr="003B50D8">
        <w:t xml:space="preserve"> metų terminui.</w:t>
      </w:r>
    </w:p>
    <w:p w:rsidR="00B658DD" w:rsidRDefault="00B658DD" w:rsidP="008F4288">
      <w:pPr>
        <w:ind w:right="4" w:firstLine="851"/>
        <w:jc w:val="both"/>
      </w:pPr>
      <w:r>
        <w:t xml:space="preserve">Paruoštas Savivaldybės tarybos sprendimo projektas, kuriuo siūloma Asociacijai </w:t>
      </w:r>
      <w:r w:rsidR="003E74F0">
        <w:t>suteikti 122,20 kv. m negyvenamųjų patalpų (Taikos al. 11) asociacijos veiklai.</w:t>
      </w:r>
    </w:p>
    <w:p w:rsidR="001C03A5" w:rsidRDefault="003E74F0" w:rsidP="008F4288">
      <w:pPr>
        <w:ind w:right="4" w:firstLine="851"/>
        <w:jc w:val="both"/>
      </w:pPr>
      <w:r>
        <w:t>Savivaldybės administracijos Socialinių reikalų skyrius neprieštarauja, kad būtų suteiktos patalpos Asociacijai</w:t>
      </w:r>
      <w:r w:rsidR="001C03A5">
        <w:t xml:space="preserve"> pagal panaudos sutartį. </w:t>
      </w:r>
    </w:p>
    <w:p w:rsidR="003E74F0" w:rsidRPr="003B50D8" w:rsidRDefault="001C03A5" w:rsidP="008F4288">
      <w:pPr>
        <w:ind w:right="4" w:firstLine="851"/>
        <w:jc w:val="both"/>
      </w:pPr>
      <w:r w:rsidRPr="001C03A5">
        <w:t>Asociacija nekilnojamojo turto Panevėžio miesto savivaldybėje valdomo nuosavybės, patikėjimo teise neturi.</w:t>
      </w:r>
    </w:p>
    <w:p w:rsidR="00924F16" w:rsidRPr="003B50D8" w:rsidRDefault="00DB148D" w:rsidP="00704A9B">
      <w:pPr>
        <w:ind w:right="4" w:firstLine="851"/>
        <w:jc w:val="both"/>
      </w:pPr>
      <w:r w:rsidRPr="003B50D8">
        <w:tab/>
      </w:r>
      <w:r w:rsidRPr="003B50D8">
        <w:tab/>
      </w:r>
      <w:r w:rsidR="007A7BF9" w:rsidRPr="003B50D8">
        <w:tab/>
      </w:r>
      <w:r w:rsidR="007A7BF9" w:rsidRPr="003B50D8">
        <w:tab/>
      </w:r>
    </w:p>
    <w:p w:rsidR="00960F6D" w:rsidRPr="003B50D8" w:rsidRDefault="00960F6D" w:rsidP="000B7BB1">
      <w:pPr>
        <w:pStyle w:val="Pagrindinistekstas2"/>
        <w:ind w:right="-18" w:firstLine="851"/>
        <w:jc w:val="both"/>
      </w:pPr>
      <w:r w:rsidRPr="003B50D8">
        <w:t>Sprendimo priėmimo būtinumo pagrindimas, kokių pozityvių rezultatų laukiama.</w:t>
      </w:r>
    </w:p>
    <w:p w:rsidR="000B629E" w:rsidRDefault="00651084" w:rsidP="000B7BB1">
      <w:pPr>
        <w:pStyle w:val="Pagrindinistekstas2"/>
        <w:ind w:right="-18" w:firstLine="851"/>
        <w:jc w:val="both"/>
        <w:rPr>
          <w:b w:val="0"/>
        </w:rPr>
      </w:pPr>
      <w:r w:rsidRPr="003B50D8">
        <w:rPr>
          <w:b w:val="0"/>
        </w:rPr>
        <w:t>Savivaldybei nuosavybės teise priklausančio turto savininko funkcijas, remdamasi įstatymais, įgyvendina savivaldybės Taryba.</w:t>
      </w:r>
    </w:p>
    <w:p w:rsidR="003B50D8" w:rsidRPr="003B50D8" w:rsidRDefault="003B50D8" w:rsidP="000B7BB1">
      <w:pPr>
        <w:pStyle w:val="Pagrindinistekstas2"/>
        <w:ind w:right="-18" w:firstLine="851"/>
        <w:jc w:val="both"/>
      </w:pPr>
    </w:p>
    <w:p w:rsidR="00960F6D" w:rsidRPr="003B50D8" w:rsidRDefault="00960F6D" w:rsidP="000B7BB1">
      <w:pPr>
        <w:pStyle w:val="Pagrindinistekstas2"/>
        <w:ind w:right="-18" w:firstLine="851"/>
        <w:jc w:val="both"/>
      </w:pPr>
      <w:r w:rsidRPr="003B50D8">
        <w:t>Skaičiavimai, išlaidų sąmatos, finansavimo šaltiniai</w:t>
      </w:r>
    </w:p>
    <w:p w:rsidR="00651084" w:rsidRDefault="00960F6D" w:rsidP="000B7BB1">
      <w:pPr>
        <w:pStyle w:val="Pagrindinistekstas2"/>
        <w:ind w:right="-18" w:firstLine="851"/>
        <w:jc w:val="both"/>
        <w:rPr>
          <w:b w:val="0"/>
        </w:rPr>
      </w:pPr>
      <w:r w:rsidRPr="003B50D8">
        <w:rPr>
          <w:b w:val="0"/>
        </w:rPr>
        <w:t>Išlaidų Savivaldybė neturės.</w:t>
      </w:r>
    </w:p>
    <w:p w:rsidR="003B50D8" w:rsidRPr="003B50D8" w:rsidRDefault="003B50D8" w:rsidP="000B7BB1">
      <w:pPr>
        <w:pStyle w:val="Pagrindinistekstas2"/>
        <w:ind w:right="-18" w:firstLine="851"/>
        <w:jc w:val="both"/>
        <w:rPr>
          <w:b w:val="0"/>
        </w:rPr>
      </w:pPr>
    </w:p>
    <w:p w:rsidR="00960F6D" w:rsidRPr="003B50D8" w:rsidRDefault="00960F6D" w:rsidP="000B7BB1">
      <w:pPr>
        <w:pStyle w:val="Pagrindinistekstas2"/>
        <w:ind w:right="-18" w:firstLine="851"/>
        <w:jc w:val="both"/>
      </w:pPr>
      <w:r w:rsidRPr="003B50D8">
        <w:t>Galimos neigiamos pasekmės priėmus sprendimus, kokių reikėtų imtis, kad tokių pasekmių būtų išvengta.</w:t>
      </w:r>
    </w:p>
    <w:p w:rsidR="003B50D8" w:rsidRDefault="0000627E" w:rsidP="003B50D8">
      <w:pPr>
        <w:jc w:val="both"/>
        <w:rPr>
          <w:lang w:val="sv-SE"/>
        </w:rPr>
      </w:pPr>
      <w:r>
        <w:rPr>
          <w:lang w:val="sv-SE"/>
        </w:rPr>
        <w:tab/>
      </w:r>
      <w:r w:rsidR="00C3610F" w:rsidRPr="003B50D8">
        <w:rPr>
          <w:lang w:val="sv-SE"/>
        </w:rPr>
        <w:t xml:space="preserve">Neigiamų pasekmių nesitikima. </w:t>
      </w:r>
    </w:p>
    <w:p w:rsidR="00A005BC" w:rsidRPr="003B50D8" w:rsidRDefault="00A005BC" w:rsidP="003B50D8">
      <w:pPr>
        <w:jc w:val="both"/>
        <w:rPr>
          <w:b/>
          <w:lang w:val="sv-SE"/>
        </w:rPr>
      </w:pPr>
    </w:p>
    <w:p w:rsidR="00960F6D" w:rsidRPr="003B50D8" w:rsidRDefault="00960F6D" w:rsidP="000B7BB1">
      <w:pPr>
        <w:pStyle w:val="Pagrindinistekstas2"/>
        <w:ind w:right="-18" w:firstLine="851"/>
        <w:jc w:val="both"/>
      </w:pPr>
      <w:r w:rsidRPr="003B50D8">
        <w:t>Kieno iniciatyva parengtas sprendimo projektas.</w:t>
      </w:r>
    </w:p>
    <w:p w:rsidR="00924F16" w:rsidRPr="008800F5" w:rsidRDefault="00103576" w:rsidP="000B7BB1">
      <w:pPr>
        <w:pStyle w:val="Pagrindinistekstas2"/>
        <w:ind w:right="-18" w:firstLine="851"/>
        <w:jc w:val="both"/>
        <w:rPr>
          <w:b w:val="0"/>
          <w:i/>
        </w:rPr>
      </w:pPr>
      <w:r>
        <w:rPr>
          <w:b w:val="0"/>
        </w:rPr>
        <w:t xml:space="preserve">Sprendimo projektą parengė </w:t>
      </w:r>
      <w:r w:rsidR="00483832">
        <w:rPr>
          <w:b w:val="0"/>
        </w:rPr>
        <w:t>M</w:t>
      </w:r>
      <w:r w:rsidR="00A005BC">
        <w:rPr>
          <w:b w:val="0"/>
        </w:rPr>
        <w:t>iesto infrastruktūros skyrius</w:t>
      </w:r>
      <w:r>
        <w:rPr>
          <w:b w:val="0"/>
        </w:rPr>
        <w:t xml:space="preserve">, vadovaudamasis </w:t>
      </w:r>
      <w:r w:rsidR="00B5245D">
        <w:rPr>
          <w:b w:val="0"/>
        </w:rPr>
        <w:t>Asociacijos</w:t>
      </w:r>
      <w:r w:rsidR="008104A0" w:rsidRPr="008104A0">
        <w:rPr>
          <w:b w:val="0"/>
        </w:rPr>
        <w:t xml:space="preserve"> </w:t>
      </w:r>
      <w:r w:rsidR="008800F5" w:rsidRPr="008104A0">
        <w:rPr>
          <w:b w:val="0"/>
        </w:rPr>
        <w:t>prašymu</w:t>
      </w:r>
      <w:r w:rsidR="008800F5">
        <w:rPr>
          <w:b w:val="0"/>
          <w:i/>
        </w:rPr>
        <w:t>.</w:t>
      </w:r>
    </w:p>
    <w:p w:rsidR="003D76C4" w:rsidRPr="003B50D8" w:rsidRDefault="003D76C4" w:rsidP="000B7BB1">
      <w:pPr>
        <w:pStyle w:val="Pagrindinistekstas2"/>
        <w:ind w:right="-18" w:firstLine="851"/>
        <w:jc w:val="both"/>
        <w:rPr>
          <w:b w:val="0"/>
        </w:rPr>
      </w:pPr>
    </w:p>
    <w:p w:rsidR="008104A0" w:rsidRDefault="008104A0" w:rsidP="0000627E">
      <w:pPr>
        <w:pStyle w:val="Pagrindinistekstas2"/>
        <w:ind w:right="4"/>
        <w:jc w:val="both"/>
        <w:rPr>
          <w:b w:val="0"/>
        </w:rPr>
      </w:pPr>
    </w:p>
    <w:p w:rsidR="003B50D8" w:rsidRDefault="00651084" w:rsidP="00960F6D">
      <w:pPr>
        <w:pStyle w:val="Pagrindinistekstas2"/>
        <w:ind w:right="4"/>
        <w:jc w:val="both"/>
        <w:rPr>
          <w:b w:val="0"/>
        </w:rPr>
      </w:pPr>
      <w:r w:rsidRPr="003B50D8">
        <w:rPr>
          <w:b w:val="0"/>
        </w:rPr>
        <w:t>PRIDEDAMA</w:t>
      </w:r>
      <w:r w:rsidR="00D767C7" w:rsidRPr="003B50D8">
        <w:rPr>
          <w:b w:val="0"/>
        </w:rPr>
        <w:t>.</w:t>
      </w:r>
      <w:r w:rsidR="00701BE5" w:rsidRPr="003B50D8">
        <w:rPr>
          <w:b w:val="0"/>
        </w:rPr>
        <w:t xml:space="preserve"> </w:t>
      </w:r>
      <w:r w:rsidR="00483832">
        <w:rPr>
          <w:b w:val="0"/>
        </w:rPr>
        <w:t>Aukštaitijos regiono asociacijos</w:t>
      </w:r>
      <w:r w:rsidR="00483832" w:rsidRPr="00483832">
        <w:rPr>
          <w:b w:val="0"/>
        </w:rPr>
        <w:t xml:space="preserve"> </w:t>
      </w:r>
      <w:r w:rsidR="00483832">
        <w:rPr>
          <w:b w:val="0"/>
        </w:rPr>
        <w:t>„Artritas“</w:t>
      </w:r>
      <w:r w:rsidR="00483832" w:rsidRPr="00483832">
        <w:rPr>
          <w:b w:val="0"/>
        </w:rPr>
        <w:t xml:space="preserve"> 2017 m. birželio 9 d.</w:t>
      </w:r>
      <w:r w:rsidR="00483832">
        <w:rPr>
          <w:b w:val="0"/>
        </w:rPr>
        <w:t xml:space="preserve"> prašymo </w:t>
      </w:r>
      <w:r w:rsidR="00483832" w:rsidRPr="00EE5C46">
        <w:t>„</w:t>
      </w:r>
      <w:r w:rsidR="00483832" w:rsidRPr="00483832">
        <w:rPr>
          <w:b w:val="0"/>
        </w:rPr>
        <w:t>Dėl patalpų (Taikos al. 11) skyrimo pagal panaudos sutartį“</w:t>
      </w:r>
      <w:r w:rsidR="00483832">
        <w:rPr>
          <w:b w:val="0"/>
        </w:rPr>
        <w:t xml:space="preserve"> kopija, 1 lapas.</w:t>
      </w:r>
    </w:p>
    <w:p w:rsidR="00483832" w:rsidRDefault="00483832" w:rsidP="00960F6D">
      <w:pPr>
        <w:pStyle w:val="Pagrindinistekstas2"/>
        <w:ind w:right="4"/>
        <w:jc w:val="both"/>
        <w:rPr>
          <w:b w:val="0"/>
        </w:rPr>
      </w:pPr>
    </w:p>
    <w:p w:rsidR="00483832" w:rsidRPr="00483832" w:rsidRDefault="00483832" w:rsidP="00960F6D">
      <w:pPr>
        <w:pStyle w:val="Pagrindinistekstas2"/>
        <w:ind w:right="4"/>
        <w:jc w:val="both"/>
        <w:rPr>
          <w:b w:val="0"/>
        </w:rPr>
      </w:pPr>
    </w:p>
    <w:p w:rsidR="00A005BC" w:rsidRPr="00483832" w:rsidRDefault="00A005BC" w:rsidP="00960F6D">
      <w:pPr>
        <w:pStyle w:val="Pagrindinistekstas2"/>
        <w:ind w:right="4"/>
        <w:jc w:val="both"/>
        <w:rPr>
          <w:b w:val="0"/>
        </w:rPr>
      </w:pPr>
    </w:p>
    <w:p w:rsidR="003B50D8" w:rsidRPr="003B50D8" w:rsidRDefault="003B50D8" w:rsidP="00960F6D">
      <w:pPr>
        <w:pStyle w:val="Pagrindinistekstas2"/>
        <w:ind w:right="4"/>
        <w:jc w:val="both"/>
        <w:rPr>
          <w:b w:val="0"/>
        </w:rPr>
      </w:pPr>
    </w:p>
    <w:p w:rsidR="00A005BC" w:rsidRPr="00FE09DA" w:rsidRDefault="00A005BC" w:rsidP="00A005BC">
      <w:pPr>
        <w:jc w:val="both"/>
        <w:rPr>
          <w:b/>
          <w:bCs/>
        </w:rPr>
      </w:pPr>
      <w:r>
        <w:t>Miesto infrastruktūros skyriaus vyr. specialistas</w:t>
      </w:r>
      <w:r w:rsidRPr="00FE09DA">
        <w:tab/>
      </w:r>
      <w:r w:rsidRPr="00FE09DA">
        <w:tab/>
        <w:t xml:space="preserve">           Albertas Dragūnas</w:t>
      </w:r>
    </w:p>
    <w:p w:rsidR="00960F6D" w:rsidRPr="003B50D8" w:rsidRDefault="00960F6D" w:rsidP="00A005BC">
      <w:pPr>
        <w:pStyle w:val="Pagrindinistekstas2"/>
        <w:ind w:right="4"/>
        <w:jc w:val="both"/>
        <w:rPr>
          <w:b w:val="0"/>
        </w:rPr>
      </w:pPr>
    </w:p>
    <w:sectPr w:rsidR="00960F6D" w:rsidRPr="003B50D8" w:rsidSect="00A005BC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294"/>
    <w:multiLevelType w:val="hybridMultilevel"/>
    <w:tmpl w:val="D80011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B57BD"/>
    <w:multiLevelType w:val="hybridMultilevel"/>
    <w:tmpl w:val="EF1C86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00AA1"/>
    <w:multiLevelType w:val="hybridMultilevel"/>
    <w:tmpl w:val="59E287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25D48"/>
    <w:multiLevelType w:val="hybridMultilevel"/>
    <w:tmpl w:val="B6FED360"/>
    <w:lvl w:ilvl="0" w:tplc="75747E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688D4786"/>
    <w:multiLevelType w:val="hybridMultilevel"/>
    <w:tmpl w:val="3CDC25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F368B3"/>
    <w:multiLevelType w:val="hybridMultilevel"/>
    <w:tmpl w:val="3328DA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6D"/>
    <w:rsid w:val="0000627E"/>
    <w:rsid w:val="000729AD"/>
    <w:rsid w:val="000746FB"/>
    <w:rsid w:val="00080239"/>
    <w:rsid w:val="000B629E"/>
    <w:rsid w:val="000B7BB1"/>
    <w:rsid w:val="00103576"/>
    <w:rsid w:val="00147D48"/>
    <w:rsid w:val="001522AD"/>
    <w:rsid w:val="0019567F"/>
    <w:rsid w:val="001B2C6C"/>
    <w:rsid w:val="001C03A5"/>
    <w:rsid w:val="00206C45"/>
    <w:rsid w:val="00213C59"/>
    <w:rsid w:val="0021409C"/>
    <w:rsid w:val="00223C20"/>
    <w:rsid w:val="00280F2A"/>
    <w:rsid w:val="002838E9"/>
    <w:rsid w:val="002B00CF"/>
    <w:rsid w:val="002C0A59"/>
    <w:rsid w:val="002F58DD"/>
    <w:rsid w:val="0032247B"/>
    <w:rsid w:val="00326BBB"/>
    <w:rsid w:val="00340E97"/>
    <w:rsid w:val="00350A5C"/>
    <w:rsid w:val="003567A2"/>
    <w:rsid w:val="00372917"/>
    <w:rsid w:val="0038047F"/>
    <w:rsid w:val="003B50D8"/>
    <w:rsid w:val="003D76C4"/>
    <w:rsid w:val="003E74F0"/>
    <w:rsid w:val="00413846"/>
    <w:rsid w:val="00416DD4"/>
    <w:rsid w:val="0042499A"/>
    <w:rsid w:val="00441D2E"/>
    <w:rsid w:val="004603CA"/>
    <w:rsid w:val="00470AD4"/>
    <w:rsid w:val="00483832"/>
    <w:rsid w:val="004B1BE3"/>
    <w:rsid w:val="004E4902"/>
    <w:rsid w:val="0051423F"/>
    <w:rsid w:val="00515F6E"/>
    <w:rsid w:val="0052293A"/>
    <w:rsid w:val="00523C1B"/>
    <w:rsid w:val="005253D1"/>
    <w:rsid w:val="00563B3B"/>
    <w:rsid w:val="005876B1"/>
    <w:rsid w:val="005B20DA"/>
    <w:rsid w:val="005C672E"/>
    <w:rsid w:val="005F38B6"/>
    <w:rsid w:val="005F75B2"/>
    <w:rsid w:val="00645B8A"/>
    <w:rsid w:val="00651084"/>
    <w:rsid w:val="00684096"/>
    <w:rsid w:val="006B5E9B"/>
    <w:rsid w:val="006F4DB5"/>
    <w:rsid w:val="00701BE5"/>
    <w:rsid w:val="00704A9B"/>
    <w:rsid w:val="007057F8"/>
    <w:rsid w:val="00734E96"/>
    <w:rsid w:val="007702E3"/>
    <w:rsid w:val="007938E9"/>
    <w:rsid w:val="007A7BF9"/>
    <w:rsid w:val="007C1F63"/>
    <w:rsid w:val="007E0364"/>
    <w:rsid w:val="008104A0"/>
    <w:rsid w:val="00810952"/>
    <w:rsid w:val="008634D6"/>
    <w:rsid w:val="0086525B"/>
    <w:rsid w:val="008800F5"/>
    <w:rsid w:val="008A33D2"/>
    <w:rsid w:val="008B3ADB"/>
    <w:rsid w:val="008F4288"/>
    <w:rsid w:val="00924F16"/>
    <w:rsid w:val="00960F6D"/>
    <w:rsid w:val="009621C1"/>
    <w:rsid w:val="009771D1"/>
    <w:rsid w:val="009F44FB"/>
    <w:rsid w:val="00A005BC"/>
    <w:rsid w:val="00A104E6"/>
    <w:rsid w:val="00A26311"/>
    <w:rsid w:val="00A27A3B"/>
    <w:rsid w:val="00A33B7E"/>
    <w:rsid w:val="00A550C3"/>
    <w:rsid w:val="00A85C53"/>
    <w:rsid w:val="00AD5741"/>
    <w:rsid w:val="00AF7F6B"/>
    <w:rsid w:val="00B06BA2"/>
    <w:rsid w:val="00B10BC2"/>
    <w:rsid w:val="00B176A6"/>
    <w:rsid w:val="00B34EC7"/>
    <w:rsid w:val="00B35A84"/>
    <w:rsid w:val="00B47F95"/>
    <w:rsid w:val="00B5245D"/>
    <w:rsid w:val="00B658DD"/>
    <w:rsid w:val="00B83E46"/>
    <w:rsid w:val="00C32440"/>
    <w:rsid w:val="00C3610F"/>
    <w:rsid w:val="00C706F5"/>
    <w:rsid w:val="00C933F7"/>
    <w:rsid w:val="00D35EF6"/>
    <w:rsid w:val="00D3757D"/>
    <w:rsid w:val="00D767C7"/>
    <w:rsid w:val="00DB148D"/>
    <w:rsid w:val="00DB4B95"/>
    <w:rsid w:val="00DC36C8"/>
    <w:rsid w:val="00DC4F7F"/>
    <w:rsid w:val="00DD59AF"/>
    <w:rsid w:val="00DD7FFE"/>
    <w:rsid w:val="00E06BEF"/>
    <w:rsid w:val="00E13C12"/>
    <w:rsid w:val="00E57D79"/>
    <w:rsid w:val="00E64427"/>
    <w:rsid w:val="00EB37FC"/>
    <w:rsid w:val="00ED39C3"/>
    <w:rsid w:val="00F26E7C"/>
    <w:rsid w:val="00F31A14"/>
    <w:rsid w:val="00F435F0"/>
    <w:rsid w:val="00F97476"/>
    <w:rsid w:val="00FA4463"/>
    <w:rsid w:val="00FB36AE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4D347-FC9D-46F2-BE67-81003DD5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0F6D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960F6D"/>
    <w:pPr>
      <w:jc w:val="both"/>
    </w:pPr>
    <w:rPr>
      <w:rFonts w:ascii="TimesLT" w:hAnsi="TimesLT"/>
    </w:rPr>
  </w:style>
  <w:style w:type="paragraph" w:styleId="Pagrindinistekstas2">
    <w:name w:val="Body Text 2"/>
    <w:basedOn w:val="prastasis"/>
    <w:rsid w:val="00960F6D"/>
    <w:rPr>
      <w:b/>
      <w:bCs/>
    </w:rPr>
  </w:style>
  <w:style w:type="paragraph" w:styleId="Antrats">
    <w:name w:val="header"/>
    <w:basedOn w:val="prastasis"/>
    <w:link w:val="AntratsDiagrama"/>
    <w:rsid w:val="004E4902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372917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A005B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2017-06-13T07:12:00Z</cp:lastPrinted>
  <dcterms:created xsi:type="dcterms:W3CDTF">2017-06-13T08:55:00Z</dcterms:created>
  <dcterms:modified xsi:type="dcterms:W3CDTF">2017-06-13T08:55:00Z</dcterms:modified>
</cp:coreProperties>
</file>