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CA" w:rsidRPr="00E504A4" w:rsidRDefault="00525CCA" w:rsidP="0026372E">
      <w:pPr>
        <w:spacing w:before="100" w:beforeAutospacing="1" w:after="100" w:afterAutospacing="1"/>
        <w:rPr>
          <w:i/>
        </w:rPr>
      </w:pPr>
      <w:bookmarkStart w:id="0" w:name="_GoBack"/>
      <w:bookmarkEnd w:id="0"/>
      <w:r>
        <w:t> </w:t>
      </w:r>
    </w:p>
    <w:p w:rsidR="00525CCA" w:rsidRPr="00A7442F" w:rsidRDefault="00525CCA" w:rsidP="0026372E">
      <w:pPr>
        <w:spacing w:before="100" w:beforeAutospacing="1" w:after="100" w:afterAutospacing="1"/>
        <w:jc w:val="center"/>
        <w:rPr>
          <w:b/>
        </w:rPr>
      </w:pPr>
      <w:r w:rsidRPr="00A7442F">
        <w:rPr>
          <w:b/>
        </w:rPr>
        <w:t>Panevėžio ,,Vilties“ progimnazija</w:t>
      </w:r>
    </w:p>
    <w:p w:rsidR="00525CCA" w:rsidRPr="00011C3D" w:rsidRDefault="00525CCA" w:rsidP="00C262E5">
      <w:pPr>
        <w:tabs>
          <w:tab w:val="left" w:pos="3804"/>
        </w:tabs>
        <w:spacing w:before="100" w:beforeAutospacing="1" w:after="100" w:afterAutospacing="1"/>
        <w:rPr>
          <w:i/>
          <w:color w:val="0000FF"/>
        </w:rPr>
      </w:pPr>
      <w:r w:rsidRPr="00011C3D">
        <w:rPr>
          <w:i/>
          <w:color w:val="0000FF"/>
        </w:rPr>
        <w:t> </w:t>
      </w:r>
      <w:r w:rsidR="00C262E5">
        <w:rPr>
          <w:i/>
          <w:color w:val="0000FF"/>
        </w:rPr>
        <w:tab/>
      </w:r>
    </w:p>
    <w:p w:rsidR="00525CCA" w:rsidRPr="009158B6" w:rsidRDefault="00525CCA" w:rsidP="0026372E">
      <w:pPr>
        <w:spacing w:before="100" w:beforeAutospacing="1" w:after="100" w:afterAutospacing="1"/>
        <w:rPr>
          <w:i/>
        </w:rPr>
      </w:pPr>
      <w:r w:rsidRPr="00011C3D">
        <w:rPr>
          <w:i/>
          <w:color w:val="0000FF"/>
        </w:rPr>
        <w:t> </w:t>
      </w:r>
    </w:p>
    <w:p w:rsidR="00525CCA" w:rsidRPr="009158B6" w:rsidRDefault="00525CCA" w:rsidP="0026372E">
      <w:pPr>
        <w:spacing w:before="100" w:beforeAutospacing="1" w:after="100" w:afterAutospacing="1"/>
        <w:jc w:val="center"/>
      </w:pPr>
      <w:r w:rsidRPr="009158B6">
        <w:rPr>
          <w:b/>
          <w:bCs/>
        </w:rPr>
        <w:t>2017 METŲ VEIKLOS ATASKAITA</w:t>
      </w:r>
    </w:p>
    <w:p w:rsidR="00525CCA" w:rsidRPr="00C262E5" w:rsidRDefault="00525CCA" w:rsidP="0026372E">
      <w:pPr>
        <w:spacing w:before="100" w:beforeAutospacing="1" w:after="100" w:afterAutospacing="1"/>
      </w:pPr>
      <w:r w:rsidRPr="009158B6">
        <w:t> </w:t>
      </w:r>
    </w:p>
    <w:p w:rsidR="00525CCA" w:rsidRPr="009158B6" w:rsidRDefault="00525CCA" w:rsidP="00E0549F">
      <w:pPr>
        <w:spacing w:before="100" w:beforeAutospacing="1" w:after="100" w:afterAutospacing="1"/>
        <w:ind w:left="2592" w:firstLine="1296"/>
      </w:pPr>
      <w:r w:rsidRPr="009158B6">
        <w:t> 2018</w:t>
      </w:r>
      <w:r w:rsidR="00C262E5">
        <w:t>-01-18</w:t>
      </w:r>
    </w:p>
    <w:p w:rsidR="00525CCA" w:rsidRPr="009158B6" w:rsidRDefault="00525CCA" w:rsidP="00342BD5">
      <w:pPr>
        <w:spacing w:before="100" w:beforeAutospacing="1" w:after="100" w:afterAutospacing="1"/>
        <w:ind w:left="2592" w:firstLine="1296"/>
      </w:pPr>
      <w:r w:rsidRPr="009158B6">
        <w:t> </w:t>
      </w:r>
      <w:r w:rsidRPr="009158B6">
        <w:rPr>
          <w:b/>
          <w:bCs/>
        </w:rPr>
        <w:t> </w:t>
      </w:r>
    </w:p>
    <w:p w:rsidR="00525CCA" w:rsidRPr="009158B6" w:rsidRDefault="00525CCA" w:rsidP="003C51E9">
      <w:pPr>
        <w:numPr>
          <w:ilvl w:val="0"/>
          <w:numId w:val="21"/>
        </w:numPr>
        <w:spacing w:before="100" w:beforeAutospacing="1" w:after="100" w:afterAutospacing="1"/>
        <w:jc w:val="center"/>
        <w:rPr>
          <w:b/>
          <w:bCs/>
        </w:rPr>
      </w:pPr>
      <w:r w:rsidRPr="009158B6">
        <w:rPr>
          <w:b/>
          <w:bCs/>
        </w:rPr>
        <w:t>ĮSTAIGOS  VEIKLOS ATASKAITOS SANTRAUKA</w:t>
      </w:r>
    </w:p>
    <w:p w:rsidR="00C262E5" w:rsidRDefault="00C262E5" w:rsidP="00C262E5">
      <w:pPr>
        <w:spacing w:before="100" w:beforeAutospacing="1" w:after="100" w:afterAutospacing="1"/>
        <w:ind w:left="1080"/>
        <w:jc w:val="center"/>
        <w:rPr>
          <w:b/>
        </w:rPr>
      </w:pPr>
      <w:r w:rsidRPr="009158B6">
        <w:rPr>
          <w:b/>
        </w:rPr>
        <w:t>Kalendoriniai metai apima 2016</w:t>
      </w:r>
      <w:r w:rsidR="00D32186">
        <w:rPr>
          <w:b/>
        </w:rPr>
        <w:t>–</w:t>
      </w:r>
      <w:r w:rsidRPr="009158B6">
        <w:rPr>
          <w:b/>
        </w:rPr>
        <w:t>2017 mokslo metų II pusmetį ir 2017</w:t>
      </w:r>
      <w:r w:rsidR="00D32186">
        <w:rPr>
          <w:b/>
        </w:rPr>
        <w:t>–</w:t>
      </w:r>
      <w:r w:rsidRPr="009158B6">
        <w:rPr>
          <w:b/>
        </w:rPr>
        <w:t>2018 mokslo metų I pusmetį</w:t>
      </w:r>
    </w:p>
    <w:p w:rsidR="00C262E5" w:rsidRDefault="00C262E5" w:rsidP="00C262E5">
      <w:pPr>
        <w:jc w:val="center"/>
        <w:rPr>
          <w:b/>
        </w:rPr>
      </w:pPr>
      <w:r>
        <w:rPr>
          <w:b/>
        </w:rPr>
        <w:t>VEIKLOS PLANO UŽDAVINIAI</w:t>
      </w:r>
    </w:p>
    <w:p w:rsidR="00C262E5" w:rsidRDefault="00C262E5" w:rsidP="00C262E5">
      <w:pPr>
        <w:rPr>
          <w:b/>
        </w:rPr>
      </w:pPr>
    </w:p>
    <w:p w:rsidR="00C262E5" w:rsidRDefault="00C262E5" w:rsidP="00C262E5">
      <w:pPr>
        <w:rPr>
          <w:b/>
        </w:rPr>
      </w:pPr>
    </w:p>
    <w:p w:rsidR="00C262E5" w:rsidRPr="009158B6" w:rsidRDefault="00C262E5" w:rsidP="00C262E5">
      <w:pPr>
        <w:ind w:firstLine="1296"/>
        <w:jc w:val="both"/>
        <w:rPr>
          <w:b/>
        </w:rPr>
      </w:pPr>
      <w:r w:rsidRPr="00B751D2">
        <w:t>2016</w:t>
      </w:r>
      <w:r w:rsidR="00D32186">
        <w:t>–</w:t>
      </w:r>
      <w:r w:rsidRPr="00B751D2">
        <w:t>2017 mokslo metų II pusmetį ir 2017</w:t>
      </w:r>
      <w:r w:rsidR="00D32186">
        <w:t>–</w:t>
      </w:r>
      <w:r w:rsidRPr="00B751D2">
        <w:t xml:space="preserve">2018 mokslo metų I pusmetį „Vilties“ progimnazija veiklą organizavo vadovaudamasi </w:t>
      </w:r>
      <w:r w:rsidRPr="00B751D2">
        <w:rPr>
          <w:b/>
          <w:bCs/>
          <w:i/>
        </w:rPr>
        <w:t> </w:t>
      </w:r>
      <w:r w:rsidRPr="00B751D2">
        <w:t>progimnazijos vizija:</w:t>
      </w:r>
      <w:r w:rsidRPr="00011C3D">
        <w:rPr>
          <w:color w:val="0000FF"/>
        </w:rPr>
        <w:t xml:space="preserve"> </w:t>
      </w:r>
      <w:r w:rsidRPr="000C7012">
        <w:t xml:space="preserve">Saugi, atvira kaitai, teikianti kokybišką ugdymą(si), sveikatą stiprinanti, skatinanti asmeninį augimą, kūrybiškumą ir pilietiškumą </w:t>
      </w:r>
      <w:r w:rsidRPr="00B751D2">
        <w:t>ir misija:</w:t>
      </w:r>
      <w:r>
        <w:rPr>
          <w:color w:val="0000FF"/>
        </w:rPr>
        <w:t xml:space="preserve"> </w:t>
      </w:r>
      <w:r w:rsidRPr="000C7012">
        <w:t>Svarbus kiekvienas ir visi.</w:t>
      </w:r>
      <w:r>
        <w:t xml:space="preserve"> </w:t>
      </w:r>
      <w:r w:rsidRPr="00754732">
        <w:t>Progimnazijos bendruomenės nariai supažindinti su viešai skelbiama progimnazijos vizija</w:t>
      </w:r>
      <w:r>
        <w:t xml:space="preserve"> ir</w:t>
      </w:r>
      <w:r w:rsidRPr="00754732">
        <w:t xml:space="preserve"> misija progimnazijos svetainėje, tėvų susirinkimų metu. 2017 metais progimnazija įgyvendino 2017</w:t>
      </w:r>
      <w:r w:rsidR="000474CB">
        <w:t>–</w:t>
      </w:r>
      <w:r w:rsidRPr="00754732">
        <w:t xml:space="preserve">2019 metams išsikeltą strateginį tikslą: </w:t>
      </w:r>
      <w:r w:rsidRPr="00754732">
        <w:rPr>
          <w:i/>
        </w:rPr>
        <w:t>Užtikrinti į individualią pažangą orientuoto ugdymo(si) kokybę, sudarant sąlygas kiekvieno iniciatyvumui ir stiprinant bendruomenės kultūrą</w:t>
      </w:r>
      <w:r>
        <w:t xml:space="preserve"> ir </w:t>
      </w:r>
      <w:r w:rsidRPr="00754732">
        <w:t>uždavinius:</w:t>
      </w:r>
      <w:r w:rsidRPr="00011C3D">
        <w:rPr>
          <w:color w:val="0000FF"/>
        </w:rPr>
        <w:t xml:space="preserve"> </w:t>
      </w:r>
      <w:r w:rsidRPr="00754732">
        <w:rPr>
          <w:color w:val="000000" w:themeColor="text1"/>
          <w:u w:val="single"/>
        </w:rPr>
        <w:t>1. Rezultatai:</w:t>
      </w:r>
      <w:r>
        <w:rPr>
          <w:color w:val="000000" w:themeColor="text1"/>
        </w:rPr>
        <w:t xml:space="preserve"> </w:t>
      </w:r>
      <w:r>
        <w:t xml:space="preserve">1.1. </w:t>
      </w:r>
      <w:r w:rsidRPr="00F26EF0">
        <w:t xml:space="preserve">Padėti mokiniams suprasti savo asmenybės unikalumą, gebėjimą </w:t>
      </w:r>
      <w:r>
        <w:t xml:space="preserve">įsivertinti savo kompetencijas, </w:t>
      </w:r>
      <w:r w:rsidRPr="00F26EF0">
        <w:t>pasiekimus ir visuminę asmeninę pažangą visose mokyklinio ugdymo srityse.</w:t>
      </w:r>
      <w:r>
        <w:t xml:space="preserve"> 1.2. </w:t>
      </w:r>
      <w:r w:rsidRPr="00F26EF0">
        <w:t xml:space="preserve">Įtraukti mokinius į įvairias bendras </w:t>
      </w:r>
      <w:r>
        <w:t>progimnazijos</w:t>
      </w:r>
      <w:r w:rsidRPr="00F26EF0">
        <w:t xml:space="preserve"> veiklas ugdant mokinių so</w:t>
      </w:r>
      <w:r>
        <w:t>cialumą. 1.3.</w:t>
      </w:r>
      <w:r w:rsidR="007E5957">
        <w:t xml:space="preserve"> </w:t>
      </w:r>
      <w:r w:rsidRPr="00906B8D">
        <w:t>Mokyti ugdytinius sieti ugdymosi ir karjeros galimybes, padėti pasirinkti mokymosi kryptį baigus 8 klases.</w:t>
      </w:r>
      <w:r>
        <w:rPr>
          <w:color w:val="FF0000"/>
        </w:rPr>
        <w:t xml:space="preserve"> </w:t>
      </w:r>
      <w:r>
        <w:t>1.4.</w:t>
      </w:r>
      <w:r w:rsidR="007E5957">
        <w:t xml:space="preserve"> </w:t>
      </w:r>
      <w:r w:rsidRPr="002C426D">
        <w:t>Vykdyti sistemingą stebėseną panaudojant įvairias vertinimo strategijas ir būdus gi</w:t>
      </w:r>
      <w:r>
        <w:t>lesniam mokinio galių pažinimui</w:t>
      </w:r>
      <w:r w:rsidRPr="002C426D">
        <w:t xml:space="preserve"> bei nustatyti individualią mokinių ir bendrą </w:t>
      </w:r>
      <w:r>
        <w:t>progimnazijos</w:t>
      </w:r>
      <w:r w:rsidRPr="002C426D">
        <w:t xml:space="preserve"> pažangą</w:t>
      </w:r>
      <w:r>
        <w:t>. 1.</w:t>
      </w:r>
      <w:r w:rsidRPr="001E4EBF">
        <w:t>5.</w:t>
      </w:r>
      <w:r w:rsidR="007E5957">
        <w:t xml:space="preserve"> </w:t>
      </w:r>
      <w:r w:rsidRPr="001E4EBF">
        <w:t xml:space="preserve">Teikti išsamius duomenis apie mokinių ir </w:t>
      </w:r>
      <w:r>
        <w:t>progimnazijos</w:t>
      </w:r>
      <w:r w:rsidRPr="001E4EBF">
        <w:t xml:space="preserve"> pažangą bendruomenei.</w:t>
      </w:r>
      <w:r>
        <w:t xml:space="preserve"> </w:t>
      </w:r>
      <w:r w:rsidRPr="00754732">
        <w:rPr>
          <w:u w:val="single"/>
        </w:rPr>
        <w:t>2. Ugdymas(is) ir mokinių patirtys</w:t>
      </w:r>
      <w:r>
        <w:t xml:space="preserve">: </w:t>
      </w:r>
      <w:r w:rsidRPr="00CF376E">
        <w:rPr>
          <w:color w:val="000000"/>
        </w:rPr>
        <w:t>2.1. Planuoti visų ir kiekvieno mokinio ugdymą(si), atsižvelgiant į mokinių asmeninius poreikius bei socialinę ir kultūrinę patirtį.</w:t>
      </w:r>
      <w:r>
        <w:rPr>
          <w:color w:val="000000"/>
        </w:rPr>
        <w:t xml:space="preserve"> </w:t>
      </w:r>
      <w:r w:rsidRPr="00CF376E">
        <w:rPr>
          <w:color w:val="000000"/>
        </w:rPr>
        <w:t>2.2. Organizuoti akty</w:t>
      </w:r>
      <w:r>
        <w:rPr>
          <w:color w:val="000000"/>
        </w:rPr>
        <w:t>vų, įdomų ir patrauklų mokymą(si</w:t>
      </w:r>
      <w:r w:rsidRPr="00CF376E">
        <w:rPr>
          <w:color w:val="000000"/>
        </w:rPr>
        <w:t>), teikiantį pažinimo džiaugsmą, formuojantį ir užtikrinantį aukštus mokinių siekius ir savigarbą.</w:t>
      </w:r>
      <w:r>
        <w:rPr>
          <w:color w:val="000000"/>
        </w:rPr>
        <w:t xml:space="preserve"> </w:t>
      </w:r>
      <w:r w:rsidRPr="00AD680E">
        <w:rPr>
          <w:color w:val="000000"/>
        </w:rPr>
        <w:t>2.3. Naudoti įvairius vertinimo ir įsivertinimo būdus</w:t>
      </w:r>
      <w:r>
        <w:rPr>
          <w:color w:val="000000"/>
        </w:rPr>
        <w:t>,</w:t>
      </w:r>
      <w:r w:rsidRPr="00AD680E">
        <w:rPr>
          <w:color w:val="000000"/>
        </w:rPr>
        <w:t xml:space="preserve"> įgalinančius planuoti savivaldžio mokymo(si) strategijas.</w:t>
      </w:r>
      <w:r>
        <w:rPr>
          <w:color w:val="000000"/>
        </w:rPr>
        <w:t xml:space="preserve"> </w:t>
      </w:r>
      <w:r w:rsidRPr="00754732">
        <w:rPr>
          <w:color w:val="000000"/>
          <w:u w:val="single"/>
        </w:rPr>
        <w:t>3. U</w:t>
      </w:r>
      <w:r w:rsidRPr="00754732">
        <w:rPr>
          <w:u w:val="single"/>
        </w:rPr>
        <w:t>gdymo(si) aplinkos:</w:t>
      </w:r>
      <w:r>
        <w:t xml:space="preserve"> </w:t>
      </w:r>
      <w:r w:rsidRPr="00877A0F">
        <w:rPr>
          <w:color w:val="000000"/>
        </w:rPr>
        <w:t>3.1. Sukurti įgalin</w:t>
      </w:r>
      <w:r>
        <w:rPr>
          <w:color w:val="000000"/>
        </w:rPr>
        <w:t>an</w:t>
      </w:r>
      <w:r w:rsidRPr="00877A0F">
        <w:rPr>
          <w:color w:val="000000"/>
        </w:rPr>
        <w:t>čią mokytis fizinę aplinką, akcentuojant jos įvairovę ir šiuolaikiškumą.</w:t>
      </w:r>
      <w:r>
        <w:rPr>
          <w:color w:val="000000"/>
        </w:rPr>
        <w:t xml:space="preserve"> </w:t>
      </w:r>
      <w:r w:rsidRPr="00877A0F">
        <w:rPr>
          <w:color w:val="000000"/>
        </w:rPr>
        <w:t>3.2. Tobulinti ir gražinti mokyklos pastatą ir aplinką, akcentuojant jų ergonomiškumą ir estetiškumą.</w:t>
      </w:r>
      <w:r>
        <w:rPr>
          <w:color w:val="000000"/>
        </w:rPr>
        <w:t xml:space="preserve"> 3.3. </w:t>
      </w:r>
      <w:r w:rsidRPr="00877A0F">
        <w:rPr>
          <w:color w:val="000000"/>
        </w:rPr>
        <w:t>Skatinti aplinkų bendrak</w:t>
      </w:r>
      <w:r w:rsidR="007E5957">
        <w:rPr>
          <w:color w:val="000000"/>
        </w:rPr>
        <w:t>ū</w:t>
      </w:r>
      <w:r w:rsidRPr="00877A0F">
        <w:rPr>
          <w:color w:val="000000"/>
        </w:rPr>
        <w:t>rą.</w:t>
      </w:r>
      <w:r>
        <w:rPr>
          <w:color w:val="000000"/>
        </w:rPr>
        <w:t xml:space="preserve"> </w:t>
      </w:r>
      <w:r w:rsidRPr="00877A0F">
        <w:rPr>
          <w:color w:val="000000"/>
        </w:rPr>
        <w:t>3.4. Įgyvendinti ,,mokymosi be sienų“ idėją</w:t>
      </w:r>
      <w:r>
        <w:rPr>
          <w:color w:val="000000"/>
        </w:rPr>
        <w:t xml:space="preserve">. </w:t>
      </w:r>
      <w:r w:rsidRPr="00877A0F">
        <w:rPr>
          <w:color w:val="000000"/>
        </w:rPr>
        <w:t>3.5. Tikslingai diegti naujas IKT ir optimaliai panaudoti esamas.</w:t>
      </w:r>
      <w:r w:rsidRPr="00754732">
        <w:rPr>
          <w:color w:val="000000"/>
          <w:u w:val="single"/>
        </w:rPr>
        <w:t xml:space="preserve"> 4. </w:t>
      </w:r>
      <w:r w:rsidRPr="00754732">
        <w:rPr>
          <w:u w:val="single"/>
        </w:rPr>
        <w:t>Lyderystė ir vadyba</w:t>
      </w:r>
      <w:r>
        <w:t xml:space="preserve">: </w:t>
      </w:r>
      <w:r w:rsidRPr="00AD1AB9">
        <w:rPr>
          <w:color w:val="000000"/>
        </w:rPr>
        <w:t>4.1. Planuoti progimnazijos veiklą.</w:t>
      </w:r>
      <w:r>
        <w:rPr>
          <w:color w:val="000000"/>
        </w:rPr>
        <w:t xml:space="preserve"> </w:t>
      </w:r>
      <w:r w:rsidRPr="00AD1AB9">
        <w:rPr>
          <w:color w:val="000000"/>
        </w:rPr>
        <w:t>4.2. Efektyvinti žmogiškųjų ir finansinių išteklių panaudojimą įgyvendinant projektus.</w:t>
      </w:r>
      <w:r>
        <w:rPr>
          <w:color w:val="000000"/>
        </w:rPr>
        <w:t xml:space="preserve"> </w:t>
      </w:r>
      <w:r w:rsidRPr="00AD1AB9">
        <w:rPr>
          <w:color w:val="000000"/>
        </w:rPr>
        <w:t>4.3. Vykdyti progimnazijos veiklos įsivertinimą siekiant nuolatinės pažangos visose aktualiausiose srityse.</w:t>
      </w:r>
      <w:r>
        <w:rPr>
          <w:color w:val="000000"/>
        </w:rPr>
        <w:t xml:space="preserve"> </w:t>
      </w:r>
      <w:r w:rsidRPr="00AD1AB9">
        <w:rPr>
          <w:color w:val="000000"/>
        </w:rPr>
        <w:t>4.4. Telkti bendruomenės lyderius progimnazijos pokyčiams ir pažangai įgyvendinti.</w:t>
      </w:r>
      <w:r>
        <w:rPr>
          <w:color w:val="000000"/>
        </w:rPr>
        <w:t xml:space="preserve"> </w:t>
      </w:r>
      <w:r w:rsidRPr="00AD1AB9">
        <w:rPr>
          <w:color w:val="000000"/>
        </w:rPr>
        <w:t xml:space="preserve">4.5. </w:t>
      </w:r>
      <w:r w:rsidRPr="00AD1AB9">
        <w:rPr>
          <w:color w:val="000000"/>
        </w:rPr>
        <w:lastRenderedPageBreak/>
        <w:t>Suplanuoti ir vykdyti veiklas, keliančias progimnazijos narių, kaip vienos komandos, asmeninį meistriškumą.</w:t>
      </w:r>
      <w:r>
        <w:rPr>
          <w:color w:val="000000"/>
        </w:rPr>
        <w:t xml:space="preserve"> </w:t>
      </w:r>
      <w:r w:rsidRPr="00AD1AB9">
        <w:rPr>
          <w:color w:val="000000"/>
        </w:rPr>
        <w:t>4.6. Stiprinti tėvų bendravimą ir bendradarbiavimą vykdant švietėjišką veiklą.</w:t>
      </w:r>
    </w:p>
    <w:p w:rsidR="00C262E5" w:rsidRDefault="00C262E5" w:rsidP="001776E5">
      <w:pPr>
        <w:ind w:firstLine="720"/>
        <w:jc w:val="both"/>
        <w:rPr>
          <w:color w:val="0000FF"/>
        </w:rPr>
      </w:pPr>
      <w:r w:rsidRPr="005A3527">
        <w:rPr>
          <w:color w:val="000000" w:themeColor="text1"/>
        </w:rPr>
        <w:t>,,Vilties“ progimnazija</w:t>
      </w:r>
      <w:r w:rsidR="007E5957" w:rsidRPr="005A3527">
        <w:rPr>
          <w:color w:val="000000" w:themeColor="text1"/>
        </w:rPr>
        <w:t>,</w:t>
      </w:r>
      <w:r w:rsidRPr="005A3527">
        <w:rPr>
          <w:color w:val="000000" w:themeColor="text1"/>
        </w:rPr>
        <w:t xml:space="preserve"> vykdydama Lietuvos </w:t>
      </w:r>
      <w:r w:rsidR="00EF542C" w:rsidRPr="005A3527">
        <w:rPr>
          <w:color w:val="000000" w:themeColor="text1"/>
        </w:rPr>
        <w:t>respublikos</w:t>
      </w:r>
      <w:r w:rsidRPr="005A3527">
        <w:rPr>
          <w:color w:val="000000" w:themeColor="text1"/>
        </w:rPr>
        <w:t xml:space="preserve"> švietimo politiką, 2017 m. veiklą organizavo pagal 2017 m. veiklos planą vadovaudamasi mokyklos 2017</w:t>
      </w:r>
      <w:r w:rsidR="00514FCE" w:rsidRPr="005A3527">
        <w:rPr>
          <w:color w:val="000000" w:themeColor="text1"/>
        </w:rPr>
        <w:t>–</w:t>
      </w:r>
      <w:r w:rsidRPr="005A3527">
        <w:rPr>
          <w:color w:val="000000" w:themeColor="text1"/>
        </w:rPr>
        <w:t xml:space="preserve">2019 m. strateginiu planu </w:t>
      </w:r>
      <w:r w:rsidRPr="00754732">
        <w:rPr>
          <w:color w:val="000000" w:themeColor="text1"/>
        </w:rPr>
        <w:t>bei</w:t>
      </w:r>
      <w:r w:rsidRPr="00011C3D">
        <w:rPr>
          <w:color w:val="0000FF"/>
        </w:rPr>
        <w:t xml:space="preserve"> </w:t>
      </w:r>
      <w:r>
        <w:rPr>
          <w:color w:val="000000"/>
        </w:rPr>
        <w:t>veiklos įsivertinimo</w:t>
      </w:r>
      <w:r w:rsidRPr="00AD1AB9">
        <w:rPr>
          <w:color w:val="000000"/>
        </w:rPr>
        <w:t xml:space="preserve"> </w:t>
      </w:r>
      <w:r w:rsidRPr="001279E5">
        <w:rPr>
          <w:color w:val="000000" w:themeColor="text1"/>
        </w:rPr>
        <w:t>išvadomis ir pasiūlymais.</w:t>
      </w:r>
      <w:r w:rsidRPr="00AD1AB9">
        <w:rPr>
          <w:color w:val="000000"/>
        </w:rPr>
        <w:t xml:space="preserve"> </w:t>
      </w:r>
      <w:r w:rsidRPr="001279E5">
        <w:rPr>
          <w:color w:val="000000" w:themeColor="text1"/>
        </w:rPr>
        <w:t>Šiuo planu mokykla įgyvendino valstybinę švietimo politiką, teikė kokybiškas ir efektyvias švietimo paslaugas, tenkino mokinių ugdymo(si) poreikius pradinio, pagrindinio ir neformalaus švietimo srityse.</w:t>
      </w:r>
      <w:r w:rsidRPr="00011C3D">
        <w:rPr>
          <w:color w:val="0000FF"/>
        </w:rPr>
        <w:t xml:space="preserve"> </w:t>
      </w:r>
      <w:r w:rsidRPr="001279E5">
        <w:rPr>
          <w:color w:val="000000" w:themeColor="text1"/>
        </w:rPr>
        <w:t>Veiklos planas nustatė metinius mokyklos tikslus bei uždavinius, apibrėžė prioritetus ir priemones uždaviniams vykdyti</w:t>
      </w:r>
      <w:r>
        <w:rPr>
          <w:color w:val="000000" w:themeColor="text1"/>
        </w:rPr>
        <w:t xml:space="preserve">, </w:t>
      </w:r>
      <w:r w:rsidRPr="00AD1AB9">
        <w:rPr>
          <w:color w:val="000000"/>
        </w:rPr>
        <w:t>siekiant nuolatinės pažangos visose aktualiausiose srityse</w:t>
      </w:r>
      <w:r w:rsidRPr="001279E5">
        <w:rPr>
          <w:color w:val="000000" w:themeColor="text1"/>
        </w:rPr>
        <w:t>.</w:t>
      </w:r>
      <w:r w:rsidRPr="00011C3D">
        <w:rPr>
          <w:color w:val="0000FF"/>
        </w:rPr>
        <w:t xml:space="preserve"> </w:t>
      </w:r>
      <w:r w:rsidRPr="001279E5">
        <w:t>Mokyklos veiklos planą įgyvendino „Vilties“ progimnazijos administracija, pedagogai, mokykloje dirbantys specialistai, ugdytiniai ir jų tėvai, progimnazijos partneriai.</w:t>
      </w:r>
      <w:r w:rsidRPr="00011C3D">
        <w:rPr>
          <w:color w:val="0000FF"/>
        </w:rPr>
        <w:t xml:space="preserve"> </w:t>
      </w:r>
    </w:p>
    <w:p w:rsidR="00C262E5" w:rsidRDefault="00C262E5" w:rsidP="001776E5">
      <w:pPr>
        <w:ind w:firstLine="720"/>
        <w:jc w:val="both"/>
        <w:rPr>
          <w:color w:val="0000FF"/>
        </w:rPr>
      </w:pPr>
      <w:r w:rsidRPr="001279E5">
        <w:t>2016</w:t>
      </w:r>
      <w:r w:rsidR="00514FCE">
        <w:t>–</w:t>
      </w:r>
      <w:r w:rsidRPr="001279E5">
        <w:t>2017 mokslo metais buvo sukomplektuoti 25 klasių komplektai, mokslo metus baigė 664 mokiniai,</w:t>
      </w:r>
      <w:r w:rsidRPr="00011C3D">
        <w:rPr>
          <w:color w:val="0000FF"/>
        </w:rPr>
        <w:t xml:space="preserve"> </w:t>
      </w:r>
      <w:r w:rsidRPr="001279E5">
        <w:t>veikė 1 pailgintos darbo dienos grupė 1-os klasės mokiniams, 201</w:t>
      </w:r>
      <w:r>
        <w:t>7</w:t>
      </w:r>
      <w:r w:rsidR="00514FCE">
        <w:rPr>
          <w:color w:val="0000FF"/>
        </w:rPr>
        <w:t>–</w:t>
      </w:r>
      <w:r w:rsidRPr="001279E5">
        <w:t>201</w:t>
      </w:r>
      <w:r>
        <w:t>8</w:t>
      </w:r>
      <w:r w:rsidRPr="00011C3D">
        <w:rPr>
          <w:color w:val="0000FF"/>
        </w:rPr>
        <w:t xml:space="preserve"> </w:t>
      </w:r>
      <w:r w:rsidRPr="001279E5">
        <w:t>mokslo metais sukomplektuoti</w:t>
      </w:r>
      <w:r>
        <w:rPr>
          <w:color w:val="0000FF"/>
        </w:rPr>
        <w:t xml:space="preserve"> </w:t>
      </w:r>
      <w:r w:rsidRPr="001279E5">
        <w:t>26 klasių komplektai, mokosi 719 mokinių, įsteigta 1 pailgintos darbo dienos grupė 1-os klasės mokiniams.</w:t>
      </w:r>
      <w:r w:rsidRPr="00011C3D">
        <w:rPr>
          <w:color w:val="0000FF"/>
        </w:rPr>
        <w:t xml:space="preserve"> </w:t>
      </w:r>
    </w:p>
    <w:p w:rsidR="00C262E5" w:rsidRDefault="00C262E5" w:rsidP="001776E5">
      <w:pPr>
        <w:ind w:firstLine="720"/>
        <w:jc w:val="both"/>
      </w:pPr>
      <w:r w:rsidRPr="001279E5">
        <w:t>Progimnazijoje dirba 78 darbuotojai, iš jų 56 pedagogai ir pedagoginiai darbuotojai, 17 specialistų ir techninio personalo bei 5 vadovai.</w:t>
      </w:r>
    </w:p>
    <w:p w:rsidR="00C262E5" w:rsidRDefault="00506706" w:rsidP="001776E5">
      <w:pPr>
        <w:tabs>
          <w:tab w:val="left" w:pos="851"/>
        </w:tabs>
        <w:jc w:val="both"/>
        <w:rPr>
          <w:color w:val="000000"/>
          <w:u w:val="single"/>
        </w:rPr>
      </w:pPr>
      <w:r>
        <w:rPr>
          <w:color w:val="000000"/>
        </w:rPr>
        <w:tab/>
      </w:r>
      <w:r w:rsidR="00C262E5" w:rsidRPr="00C15615">
        <w:rPr>
          <w:color w:val="000000"/>
        </w:rPr>
        <w:t xml:space="preserve">Įgyvendinant neformaliojo vaikų švietimo programas mokykloje ir mieste, užimta </w:t>
      </w:r>
      <w:r w:rsidR="00C262E5" w:rsidRPr="00C15615">
        <w:t>91%</w:t>
      </w:r>
      <w:r w:rsidR="00C262E5" w:rsidRPr="00C15615">
        <w:rPr>
          <w:color w:val="4F81BD" w:themeColor="accent1"/>
        </w:rPr>
        <w:t xml:space="preserve"> </w:t>
      </w:r>
      <w:r w:rsidR="00C262E5" w:rsidRPr="00C15615">
        <w:rPr>
          <w:color w:val="000000"/>
        </w:rPr>
        <w:t>visų mokinių</w:t>
      </w:r>
      <w:r w:rsidR="00C262E5" w:rsidRPr="00C15615">
        <w:t>, pasiektas progimnazijos metinio veiklos plano lūkestis – 75% mokinių poreikius tenkins neformaliojo švietimo veikla</w:t>
      </w:r>
      <w:r w:rsidR="00C262E5" w:rsidRPr="00C15615">
        <w:rPr>
          <w:color w:val="000000"/>
        </w:rPr>
        <w:t xml:space="preserve">. </w:t>
      </w:r>
      <w:r w:rsidR="00C262E5" w:rsidRPr="00C15615">
        <w:t>Progimnazijoje suplanuota ir organizuota neformaliojo švietimo veikla, prioritetą teikiant kryptingo meninio ugdymo (šokio) programai</w:t>
      </w:r>
      <w:r w:rsidR="00C262E5">
        <w:t xml:space="preserve">. 2017 m. įvertinus rezultatus progimnazijos dainų ir šokių kolektyvui „Viltis“ </w:t>
      </w:r>
      <w:r w:rsidR="001776E5">
        <w:t>su</w:t>
      </w:r>
      <w:r w:rsidR="00C262E5">
        <w:t>teikta II meninio pajėgumo kategorija (</w:t>
      </w:r>
      <w:r w:rsidR="00514FCE">
        <w:t>p</w:t>
      </w:r>
      <w:r w:rsidR="00C262E5">
        <w:t>atvirtinta 2017-05-05 Nacionalinės M.</w:t>
      </w:r>
      <w:r w:rsidR="00514FCE">
        <w:t xml:space="preserve"> </w:t>
      </w:r>
      <w:r w:rsidR="00C262E5">
        <w:t>K. Čiurlionio menų mokyklos direktoriaus įsakymu Nr.VĮ-63</w:t>
      </w:r>
      <w:r w:rsidR="00C262E5" w:rsidRPr="00C15615">
        <w:t>)</w:t>
      </w:r>
      <w:r w:rsidR="00C262E5" w:rsidRPr="00C15615">
        <w:rPr>
          <w:color w:val="000000"/>
        </w:rPr>
        <w:t>.</w:t>
      </w:r>
    </w:p>
    <w:p w:rsidR="001776E5" w:rsidRDefault="001776E5" w:rsidP="001776E5">
      <w:pPr>
        <w:tabs>
          <w:tab w:val="left" w:pos="851"/>
        </w:tabs>
        <w:spacing w:line="276" w:lineRule="auto"/>
        <w:jc w:val="both"/>
      </w:pPr>
      <w:r>
        <w:rPr>
          <w:color w:val="000000"/>
        </w:rPr>
        <w:tab/>
      </w:r>
      <w:r w:rsidR="00C262E5" w:rsidRPr="00C15615">
        <w:t>Mokinių ugdymas buvo organizuotas įgyvendinant mokyklos 2016</w:t>
      </w:r>
      <w:r w:rsidR="00514FCE">
        <w:t>–</w:t>
      </w:r>
      <w:r w:rsidR="00C262E5" w:rsidRPr="00C15615">
        <w:t>2017 ir 2017</w:t>
      </w:r>
      <w:r w:rsidR="00514FCE">
        <w:t>–</w:t>
      </w:r>
      <w:r w:rsidR="00C262E5" w:rsidRPr="00C15615">
        <w:t xml:space="preserve">2018 mokslo metų ugdymo planus. Būtinąją pagalbą mokiniams ir jų </w:t>
      </w:r>
      <w:r w:rsidR="00C262E5">
        <w:t xml:space="preserve">tėvams teikė švietimo pagalbos mokiniui </w:t>
      </w:r>
      <w:r w:rsidR="00C262E5" w:rsidRPr="00C15615">
        <w:t>specialistai (socialinis pedagogas, specialusis pedagogas, logopedas), Vaiko gerovė</w:t>
      </w:r>
      <w:r w:rsidR="00C262E5">
        <w:t>s komisija (</w:t>
      </w:r>
      <w:r w:rsidR="00C262E5" w:rsidRPr="00C15615">
        <w:t>VGK).</w:t>
      </w:r>
    </w:p>
    <w:p w:rsidR="00C262E5" w:rsidRPr="00A06F3F" w:rsidRDefault="001776E5" w:rsidP="001776E5">
      <w:pPr>
        <w:tabs>
          <w:tab w:val="left" w:pos="851"/>
        </w:tabs>
        <w:spacing w:line="276" w:lineRule="auto"/>
        <w:jc w:val="both"/>
      </w:pPr>
      <w:r>
        <w:tab/>
      </w:r>
      <w:r w:rsidR="00C262E5" w:rsidRPr="005D5223">
        <w:t>Mokytojai ir švietimo pagalbos specialistai ugdė 46 specialiųjų poreikių mokinius (1 mokiniui teikiama surdopedago</w:t>
      </w:r>
      <w:r w:rsidR="00514FCE">
        <w:t>go</w:t>
      </w:r>
      <w:r w:rsidR="00C262E5" w:rsidRPr="005D5223">
        <w:t xml:space="preserve"> pagalba, 2 mokiniai ugdomi pagal individualų ugdymo planą ir jiems sudarytą individualų pamokų tvarkaraštį, 1 mokinys ugdomas pagal trišalę sutartį. 9 mokiniai išvyko mokytis į progimnazijas ir/ar gimnazijas, profesinio rengimo centrus).</w:t>
      </w:r>
      <w:r w:rsidR="00C262E5">
        <w:t xml:space="preserve"> </w:t>
      </w:r>
      <w:r w:rsidR="00C262E5" w:rsidRPr="005D5223">
        <w:t xml:space="preserve">Logopedas teikė pagalbą 97 </w:t>
      </w:r>
      <w:r w:rsidR="00C262E5" w:rsidRPr="007870AB">
        <w:t>mokiniams, turintiems kalbos ir kalbėjimo sutrikimų</w:t>
      </w:r>
      <w:r w:rsidR="00C262E5">
        <w:t>.</w:t>
      </w:r>
      <w:r w:rsidR="00C262E5" w:rsidRPr="007870AB">
        <w:t xml:space="preserve"> Per 2017 m. iš įstaigos išvyko </w:t>
      </w:r>
      <w:r w:rsidR="00C262E5" w:rsidRPr="007870AB">
        <w:rPr>
          <w:color w:val="000000"/>
        </w:rPr>
        <w:t>4</w:t>
      </w:r>
      <w:r w:rsidR="00C262E5" w:rsidRPr="007870AB">
        <w:rPr>
          <w:color w:val="FF0000"/>
        </w:rPr>
        <w:t xml:space="preserve"> </w:t>
      </w:r>
      <w:r w:rsidR="00C262E5" w:rsidRPr="007870AB">
        <w:rPr>
          <w:color w:val="000000"/>
        </w:rPr>
        <w:t>logopedinį kabinetą lankę mokiniai</w:t>
      </w:r>
      <w:r w:rsidR="00C262E5">
        <w:rPr>
          <w:color w:val="000000"/>
        </w:rPr>
        <w:t xml:space="preserve">. </w:t>
      </w:r>
    </w:p>
    <w:p w:rsidR="00C262E5" w:rsidRDefault="00C262E5" w:rsidP="001776E5">
      <w:pPr>
        <w:ind w:firstLine="720"/>
        <w:jc w:val="both"/>
      </w:pPr>
      <w:r w:rsidRPr="00A31F73">
        <w:t>2016</w:t>
      </w:r>
      <w:r w:rsidR="005E3FA1">
        <w:t>–</w:t>
      </w:r>
      <w:r w:rsidRPr="00A31F73">
        <w:t xml:space="preserve">2017 mokslo metais 67 mokiniams buvo skirtas nemokamas maitinimas (10 </w:t>
      </w:r>
      <w:r w:rsidR="005E3FA1">
        <w:t>%</w:t>
      </w:r>
      <w:r w:rsidR="001776E5">
        <w:t xml:space="preserve"> nuo bendro mokinių skaičiaus) taip pat konstatuojame, kad </w:t>
      </w:r>
      <w:r w:rsidRPr="00A31F73">
        <w:t xml:space="preserve">2017 m. 5 </w:t>
      </w:r>
      <w:r w:rsidR="005E3FA1">
        <w:t>%</w:t>
      </w:r>
      <w:r w:rsidRPr="00A31F73">
        <w:t xml:space="preserve"> sumažėjo nemokamą maitinimą gaunančių mokinių skaičius. </w:t>
      </w:r>
    </w:p>
    <w:p w:rsidR="00C262E5" w:rsidRDefault="00C262E5" w:rsidP="00C262E5">
      <w:pPr>
        <w:autoSpaceDE w:val="0"/>
        <w:autoSpaceDN w:val="0"/>
        <w:adjustRightInd w:val="0"/>
        <w:ind w:firstLine="720"/>
        <w:jc w:val="both"/>
      </w:pPr>
      <w:r w:rsidRPr="007E435B">
        <w:t>Socialinė pedagogė dirbo su socialinės rizikos grupei priklausančiomis šeimomis (</w:t>
      </w:r>
      <w:r w:rsidR="005E3FA1">
        <w:t>s</w:t>
      </w:r>
      <w:r w:rsidRPr="007E435B">
        <w:t>ocialiai remtinos šeimos</w:t>
      </w:r>
      <w:r w:rsidR="005E3FA1">
        <w:t xml:space="preserve"> – </w:t>
      </w:r>
      <w:r w:rsidRPr="007E435B">
        <w:t>45, probleminės šeimos</w:t>
      </w:r>
      <w:r w:rsidR="005E3FA1">
        <w:t xml:space="preserve"> – </w:t>
      </w:r>
      <w:r w:rsidRPr="007E435B">
        <w:t>3, disfunkcinės (asocialios šeimos</w:t>
      </w:r>
      <w:r w:rsidR="005E3FA1">
        <w:t xml:space="preserve"> – </w:t>
      </w:r>
      <w:r w:rsidRPr="007E435B">
        <w:t>1)</w:t>
      </w:r>
      <w:r>
        <w:t xml:space="preserve">. </w:t>
      </w:r>
      <w:r w:rsidRPr="00C437DA">
        <w:t xml:space="preserve">2017 metais vienas mokinys iš šeimos buvo paimtas į vaikų globos namus. </w:t>
      </w:r>
      <w:r>
        <w:t xml:space="preserve">Pastebėta, kad socialinės pedagogės konsultacijų dažniausiai reikia vaikams, augantiems nepilnose šeimose (60 nepilnų šeimų). </w:t>
      </w:r>
      <w:r w:rsidRPr="00C437DA">
        <w:t>2017</w:t>
      </w:r>
      <w:r>
        <w:t xml:space="preserve"> </w:t>
      </w:r>
      <w:r w:rsidRPr="00C437DA">
        <w:t xml:space="preserve">m. </w:t>
      </w:r>
      <w:r>
        <w:t xml:space="preserve">ne visos šeimos </w:t>
      </w:r>
      <w:r w:rsidRPr="00C437DA">
        <w:t>galėjo į</w:t>
      </w:r>
      <w:r>
        <w:t>sigyti uniformas</w:t>
      </w:r>
      <w:r w:rsidRPr="00C437DA">
        <w:t>, firma</w:t>
      </w:r>
      <w:r>
        <w:t xml:space="preserve"> </w:t>
      </w:r>
      <w:r w:rsidRPr="00C437DA">
        <w:t>„Lidata“</w:t>
      </w:r>
      <w:r>
        <w:t xml:space="preserve"> mokyklos administracijos prašymu </w:t>
      </w:r>
      <w:r w:rsidRPr="00C437DA">
        <w:t>par</w:t>
      </w:r>
      <w:r>
        <w:t>ėmė 6 mokinių šeima</w:t>
      </w:r>
      <w:r w:rsidRPr="00C437DA">
        <w:t>s</w:t>
      </w:r>
      <w:r>
        <w:t xml:space="preserve">. </w:t>
      </w:r>
    </w:p>
    <w:p w:rsidR="00C262E5" w:rsidRPr="00000C72" w:rsidRDefault="00C262E5" w:rsidP="00C262E5">
      <w:pPr>
        <w:autoSpaceDE w:val="0"/>
        <w:autoSpaceDN w:val="0"/>
        <w:adjustRightInd w:val="0"/>
        <w:ind w:firstLine="720"/>
        <w:jc w:val="both"/>
        <w:rPr>
          <w:lang w:val="pt-BR"/>
        </w:rPr>
      </w:pPr>
      <w:r>
        <w:rPr>
          <w:lang w:val="pt-BR"/>
        </w:rPr>
        <w:t>Siekdami geresnio lankomumo, mokytojai sėkmingai laikėsi 2017 m. pakoreguotos „Mokinių lankomumo ir praleistų pamokų apskaitos tvarkos</w:t>
      </w:r>
      <w:r w:rsidR="00566ECF">
        <w:rPr>
          <w:lang w:val="pt-BR"/>
        </w:rPr>
        <w:t>“</w:t>
      </w:r>
      <w:r>
        <w:rPr>
          <w:lang w:val="pt-BR"/>
        </w:rPr>
        <w:t xml:space="preserve"> bei veiksmingai ją įgyvendino. 1–8 klasių mokiniai per mokslo metus praleido 1,8</w:t>
      </w:r>
      <w:r w:rsidR="00566ECF">
        <w:rPr>
          <w:lang w:val="pt-BR"/>
        </w:rPr>
        <w:t xml:space="preserve"> </w:t>
      </w:r>
      <w:r>
        <w:rPr>
          <w:lang w:val="pt-BR"/>
        </w:rPr>
        <w:t xml:space="preserve">% nepateisintų pamokų. Lyginant su 2016 m. nepateisintų pamokų skaičius nepakito, nors mokinių skaičius padidėjo. </w:t>
      </w:r>
    </w:p>
    <w:p w:rsidR="00C262E5" w:rsidRPr="007E435B" w:rsidRDefault="00C262E5" w:rsidP="00506706">
      <w:pPr>
        <w:ind w:firstLine="720"/>
        <w:jc w:val="both"/>
        <w:rPr>
          <w:color w:val="FABF8F" w:themeColor="accent6" w:themeTint="99"/>
        </w:rPr>
      </w:pPr>
      <w:r w:rsidRPr="00013AC6">
        <w:t>Mokyklos pedagogai kryptingai tobulino kval</w:t>
      </w:r>
      <w:r>
        <w:t>ifikaciją ir poreikiais grįstas k</w:t>
      </w:r>
      <w:r w:rsidRPr="00013AC6">
        <w:t xml:space="preserve">ompetencijas ( viso </w:t>
      </w:r>
      <w:r w:rsidR="00566ECF">
        <w:t xml:space="preserve">– </w:t>
      </w:r>
      <w:r w:rsidRPr="00013AC6">
        <w:t>3717 val., 620</w:t>
      </w:r>
      <w:r w:rsidR="00566ECF">
        <w:t xml:space="preserve"> – </w:t>
      </w:r>
      <w:r w:rsidRPr="00013AC6">
        <w:t>dienų, vienam pedagogui tenka 12 dienų per metus</w:t>
      </w:r>
      <w:r>
        <w:t xml:space="preserve">, </w:t>
      </w:r>
      <w:r w:rsidRPr="00013AC6">
        <w:t>71 val.).</w:t>
      </w:r>
      <w:r>
        <w:rPr>
          <w:color w:val="FABF8F" w:themeColor="accent6" w:themeTint="99"/>
        </w:rPr>
        <w:t xml:space="preserve"> </w:t>
      </w:r>
      <w:r w:rsidRPr="00013AC6">
        <w:t>S</w:t>
      </w:r>
      <w:r w:rsidRPr="00CF11E2">
        <w:t>avianali</w:t>
      </w:r>
      <w:r>
        <w:t>zės ir veiklos tobulinim</w:t>
      </w:r>
      <w:r w:rsidR="00506706">
        <w:t>o anketas pristatė 46 (</w:t>
      </w:r>
      <w:r>
        <w:t xml:space="preserve">82 %) mokytojai. </w:t>
      </w:r>
    </w:p>
    <w:p w:rsidR="00C262E5" w:rsidRDefault="00C262E5" w:rsidP="00506706">
      <w:pPr>
        <w:spacing w:before="100" w:beforeAutospacing="1" w:after="100" w:afterAutospacing="1"/>
        <w:ind w:firstLine="720"/>
        <w:contextualSpacing/>
        <w:jc w:val="both"/>
        <w:rPr>
          <w:color w:val="000000"/>
          <w:lang w:val="pt-BR"/>
        </w:rPr>
      </w:pPr>
      <w:r w:rsidRPr="00013AC6">
        <w:lastRenderedPageBreak/>
        <w:t xml:space="preserve">Įgiję naujas arba pastiprinę turimas kompetencijas, mokytojai </w:t>
      </w:r>
      <w:r>
        <w:t xml:space="preserve">su </w:t>
      </w:r>
      <w:r>
        <w:rPr>
          <w:color w:val="000000"/>
          <w:lang w:eastAsia="en-US"/>
        </w:rPr>
        <w:t>progimnazijos</w:t>
      </w:r>
      <w:r w:rsidRPr="007E435B">
        <w:rPr>
          <w:color w:val="FABF8F" w:themeColor="accent6" w:themeTint="99"/>
        </w:rPr>
        <w:t xml:space="preserve"> </w:t>
      </w:r>
      <w:r w:rsidRPr="00013AC6">
        <w:t>mokiniais</w:t>
      </w:r>
      <w:r w:rsidRPr="007E435B">
        <w:rPr>
          <w:color w:val="FABF8F" w:themeColor="accent6" w:themeTint="99"/>
        </w:rPr>
        <w:t xml:space="preserve"> </w:t>
      </w:r>
      <w:r>
        <w:rPr>
          <w:color w:val="000000"/>
          <w:lang w:eastAsia="en-US"/>
        </w:rPr>
        <w:t>aktyviai dalyvavo įvairiuose miesto, respublikos ir tarptautiniuose konkursuose, olimpiadose, varžybose. Rajono/miesto konkursuose dalyvavo 701 mokinys, iš jų prizininkai/laureatai – 177. Šalies konkursuose dalyvavo 1958 mokiniai, iš jų 300 mokinių tapo prizininkais/laureatais. Tarptautiniuose konkursuose dalyvavo 705 mokiniai, iš jų prizininkai/laureatai – 52. Tai leidžia konstatuoti, kad progimnazijoje s</w:t>
      </w:r>
      <w:r>
        <w:rPr>
          <w:color w:val="000000"/>
          <w:lang w:val="pt-BR"/>
        </w:rPr>
        <w:t>udarytos galimybės kiekvienam mokiniui mokytis pagal gabumus ir poreikius. Sėkmingai vykdomas 5–8 klasių mokinių lietuvių kalbos, matematikos ir anglų kalbos diferencijavimas. 2017 m. ištirti mokymosi stiliai 5 ir 7 klasėse ir pateiktos išvados mokytojams.</w:t>
      </w:r>
    </w:p>
    <w:p w:rsidR="00C262E5" w:rsidRDefault="00C262E5" w:rsidP="00C262E5">
      <w:pPr>
        <w:ind w:firstLine="720"/>
        <w:jc w:val="both"/>
        <w:rPr>
          <w:color w:val="000000"/>
          <w:lang w:val="pt-BR"/>
        </w:rPr>
      </w:pPr>
      <w:r>
        <w:rPr>
          <w:color w:val="000000"/>
          <w:lang w:val="pt-BR"/>
        </w:rPr>
        <w:t xml:space="preserve">Pamokos efektyvumui turi įtakos namų darbų skyrimas bei jų atlikimas, didelis dėmesys skirtas mokytojų dėstomo dalyko pažangumui ir kokybei. 2017 m. pradinių klasių mokinių pažangumas buvo 96,8% (2016 m. </w:t>
      </w:r>
      <w:r w:rsidR="00566ECF">
        <w:rPr>
          <w:color w:val="000000"/>
          <w:lang w:val="pt-BR"/>
        </w:rPr>
        <w:t>–</w:t>
      </w:r>
      <w:r>
        <w:rPr>
          <w:color w:val="000000"/>
          <w:lang w:val="pt-BR"/>
        </w:rPr>
        <w:t xml:space="preserve"> 98%), 5–8 klasių pažangumas – 99,1% (2016 m. </w:t>
      </w:r>
      <w:r w:rsidR="00566ECF">
        <w:rPr>
          <w:color w:val="000000"/>
          <w:lang w:val="pt-BR"/>
        </w:rPr>
        <w:t>–</w:t>
      </w:r>
      <w:r>
        <w:rPr>
          <w:color w:val="000000"/>
          <w:lang w:val="pt-BR"/>
        </w:rPr>
        <w:t xml:space="preserve"> 97,1%.). Bendras 1–8 kl. mokinių pažangumas – 98,0% (2016 m. </w:t>
      </w:r>
      <w:r w:rsidR="00566ECF">
        <w:rPr>
          <w:color w:val="000000"/>
          <w:lang w:val="pt-BR"/>
        </w:rPr>
        <w:t>–</w:t>
      </w:r>
      <w:r>
        <w:rPr>
          <w:color w:val="000000"/>
          <w:lang w:val="pt-BR"/>
        </w:rPr>
        <w:t xml:space="preserve"> 97,5%). Progimnazijos metinio veiklos plano lūkestis – pažangumas sieks ne mažiau kaip 97%.</w:t>
      </w:r>
    </w:p>
    <w:p w:rsidR="00C262E5" w:rsidRDefault="00C262E5" w:rsidP="00C262E5">
      <w:pPr>
        <w:ind w:firstLine="720"/>
        <w:jc w:val="both"/>
        <w:rPr>
          <w:color w:val="0000FF"/>
        </w:rPr>
      </w:pPr>
      <w:r>
        <w:t>Mokytojai skatina mokinius individualiai fiksuoti ir analizuoti padarytą pažangą. 100% pradinių klasių mokytojų kartu su 1</w:t>
      </w:r>
      <w:r w:rsidR="00566ECF">
        <w:t>–</w:t>
      </w:r>
      <w:r>
        <w:t>4 klasių mokiniais pildo pažangos fiksavimo lapus, aptaria juos su mokiniais ir formas kaupia segtuvuose. Remiantis 2016</w:t>
      </w:r>
      <w:r w:rsidR="00566ECF">
        <w:t>–</w:t>
      </w:r>
      <w:r>
        <w:t xml:space="preserve">2017 m. </w:t>
      </w:r>
      <w:r w:rsidR="00566ECF">
        <w:t>m</w:t>
      </w:r>
      <w:r>
        <w:t>okyklos veiklos kokybės įsivertinimo duomenimis, 95% apklaustųjų mokytojų mano, kad stebima ir fiksuojama mokinių asmeninė pažanga</w:t>
      </w:r>
      <w:r w:rsidR="00566ECF">
        <w:t>,</w:t>
      </w:r>
      <w:r>
        <w:t xml:space="preserve"> o 81% mokinių mano, kad mokytojai padeda mokiniui įsivertinti savo pasiekimus ir pažangą. Deja, konstatuota, kad mokykloje nėra vieningos asmeninės pažangos fiksavimo ir analizavimo sistemos, numatyta tobulinti individualios pažangos fiksavimą, kurti vieningą asmens pažangos stebėjimo ir planavimo sistemą.</w:t>
      </w:r>
      <w:r>
        <w:rPr>
          <w:color w:val="0000FF"/>
        </w:rPr>
        <w:t xml:space="preserve"> </w:t>
      </w:r>
    </w:p>
    <w:p w:rsidR="00C262E5" w:rsidRDefault="00C262E5" w:rsidP="00C262E5">
      <w:pPr>
        <w:ind w:firstLine="567"/>
        <w:jc w:val="both"/>
        <w:rPr>
          <w:color w:val="FF6600"/>
        </w:rPr>
      </w:pPr>
      <w:r w:rsidRPr="003742AF">
        <w:rPr>
          <w:color w:val="000000" w:themeColor="text1"/>
        </w:rPr>
        <w:t>Plačiajame v</w:t>
      </w:r>
      <w:r>
        <w:rPr>
          <w:color w:val="000000"/>
        </w:rPr>
        <w:t xml:space="preserve">eiklos įsivertinime dalyvavo </w:t>
      </w:r>
      <w:r>
        <w:t xml:space="preserve">72% bendruomenės narių (57,5% tėvų, 69,5% mokinių ir 89% mokytojų). </w:t>
      </w:r>
      <w:r>
        <w:rPr>
          <w:color w:val="000000"/>
        </w:rPr>
        <w:t>Progimnazijos</w:t>
      </w:r>
      <w:r>
        <w:t xml:space="preserve"> veiklos įsivertinimo sritį ir atlikimo metodiką numatė progimnazijos taryba. Giluminiam veiklos kokybės tyrinėjimui ir įsivertinimui pasirinktas 2 srities „Ugdymas(is) ir mokinių patirtys“ 2.3.1. rodiklis „Mokymasis“, kuris įvertintas vidurkiu 2,6. Numatytas tobulinimo planas tolimesnei veiklai. Su rezultatais supažindinti visi bendruomenės nariai.</w:t>
      </w:r>
    </w:p>
    <w:p w:rsidR="00C262E5" w:rsidRDefault="00C262E5" w:rsidP="00C262E5">
      <w:pPr>
        <w:ind w:firstLine="720"/>
        <w:jc w:val="both"/>
        <w:rPr>
          <w:color w:val="000000"/>
          <w:lang w:val="pt-BR"/>
        </w:rPr>
      </w:pPr>
      <w:r>
        <w:t xml:space="preserve">2017 m. progimnazijos administracija stebėjo 49 pamokas ir 1 renginį. Stebėtos 8 atviros ir 41 dalykinė pamoka. </w:t>
      </w:r>
      <w:r>
        <w:rPr>
          <w:color w:val="000000"/>
          <w:lang w:val="pt-BR"/>
        </w:rPr>
        <w:t>Išanalizavus, nustatyta, kad atviras pamokas veda labai nedidelė dalis mokytojų ir kartojasi tie patys žmonės. Mažesnė dalis nei praėjusiais metais mokytojų tinkamai formuluoja ir skelbia pamokos uždavinį, blogiau sekasi su tinkamų metodų parinkimu uždaviniui įgyvendinti ir pačiai refleksijai neskirtas reikiamas dėmesys. Blogiausia padėtis su inovatyvių, aktyviųjų metodų taikymu pamokose.</w:t>
      </w:r>
    </w:p>
    <w:p w:rsidR="00C262E5" w:rsidRDefault="00C262E5" w:rsidP="00C262E5">
      <w:pPr>
        <w:ind w:firstLine="567"/>
        <w:jc w:val="both"/>
        <w:rPr>
          <w:color w:val="FF0000"/>
        </w:rPr>
      </w:pPr>
      <w:r>
        <w:t xml:space="preserve">Mokytojai mokėsi drauge ir vieni iš kitų stebėdami ir vesdami pamokas ne tik progimnazijos mokytojams. „Erasmus+“ tarptautinio projekto „Metakognicija europiniame mokyme: mąstymo aktyvinimas diegiant naujas vystymo strategijas“ metu vesta 14 atvirų pamokų mokytojams iš Italijos, Anglijos, Portugalijos, Graikijos, Danijos ir Ispanijos. 2 mokytojai vedė pamokas 13-ai klasei (tai yra Panevėžio miesto mokytojams). Pradinių klasių metodinės grupės organizuotoje metodinėje dienoje dalyvavo mokytojai iš </w:t>
      </w:r>
      <w:r>
        <w:rPr>
          <w:lang w:eastAsia="ko-KR"/>
        </w:rPr>
        <w:t xml:space="preserve">Kėdainių rajono, stebėjo 4 pamokas. Sporto ir menų metodinės grupės organizuotoje </w:t>
      </w:r>
      <w:r>
        <w:t xml:space="preserve">metodinėje dienoje dalyvavo mokytojai iš </w:t>
      </w:r>
      <w:r>
        <w:rPr>
          <w:lang w:eastAsia="ko-KR"/>
        </w:rPr>
        <w:t xml:space="preserve">Šakių, stebėjo 4 pamokas. </w:t>
      </w:r>
      <w:r>
        <w:t xml:space="preserve">Mokytojai buvo aktyvūs skaitydami pranešimus respublikos, miesto ir mokyklos mokytojams. Respublikoje skaityta 10 pranešimų, mieste – 5, mokykloje – 43. Mokytojų savianalizės ir veiklos tobulinimo anketose fiksuojama, kad progimnazijos mokytojai organizavo ir vedė 15 seminarų respublikoje, 2 – mieste, 10 – progimnazijoje </w:t>
      </w:r>
      <w:r>
        <w:rPr>
          <w:lang w:eastAsia="ko-KR"/>
        </w:rPr>
        <w:t>(</w:t>
      </w:r>
      <w:r>
        <w:t>metodinių grupių susirinkimuose, mokytojų tarybos posėdžiuose).</w:t>
      </w:r>
    </w:p>
    <w:p w:rsidR="00C262E5" w:rsidRDefault="00C262E5" w:rsidP="00506706">
      <w:pPr>
        <w:ind w:firstLine="567"/>
        <w:jc w:val="both"/>
      </w:pPr>
      <w:r>
        <w:t>Siekiant tėvus informuoti apie ugdymosi perspektyvas, progimnazijoje organizuoti 3 visuotiniai tėvų susirinkimai (būsimųjų pirmokų tėvams, 4-ų klasių mokinių tėvams dėl ugdymosi gairių 5 kl., 8-ų klasių mokinių tėvams dėl ugdymosi galimybių pasirinkimo), 2–4 klasių tėvų konsultacijų diena su anglų kalbos mokytojais ir 5–8 klasių mokinių ir jų tėvų (įtėvių, globėjų) konsultacijų diena.</w:t>
      </w:r>
    </w:p>
    <w:p w:rsidR="00C262E5" w:rsidRDefault="00C262E5" w:rsidP="00C262E5">
      <w:pPr>
        <w:ind w:firstLine="720"/>
        <w:jc w:val="both"/>
      </w:pPr>
      <w:r>
        <w:t>Kiekviena pradinių klasių mokytoja ir 5</w:t>
      </w:r>
      <w:r w:rsidR="003742AF">
        <w:t>–</w:t>
      </w:r>
      <w:r>
        <w:t>8 klasių auklėtojos organizavo ir dalyvavo su savo mokiniais pažintinėse ekskursijose, išvykose, edukacinėse programose (717 mokinių, 100</w:t>
      </w:r>
      <w:r w:rsidR="003742AF">
        <w:t>%</w:t>
      </w:r>
      <w:r>
        <w:t xml:space="preserve">). Iš viso 57 programose. </w:t>
      </w:r>
    </w:p>
    <w:p w:rsidR="00C262E5" w:rsidRDefault="00C262E5" w:rsidP="00C262E5">
      <w:pPr>
        <w:ind w:firstLine="720"/>
        <w:jc w:val="both"/>
      </w:pPr>
      <w:r>
        <w:lastRenderedPageBreak/>
        <w:t>2017 metais edukacinėse programose dalyvavo visų klasių mokiniai (717 mokinių, 100</w:t>
      </w:r>
      <w:r w:rsidR="003742AF">
        <w:t>%</w:t>
      </w:r>
      <w:r>
        <w:t>, lūkestis 100</w:t>
      </w:r>
      <w:r w:rsidR="003742AF">
        <w:t>%</w:t>
      </w:r>
      <w:r>
        <w:t>).</w:t>
      </w:r>
    </w:p>
    <w:p w:rsidR="00C262E5" w:rsidRDefault="00C262E5" w:rsidP="00C262E5">
      <w:pPr>
        <w:ind w:firstLine="720"/>
        <w:jc w:val="both"/>
      </w:pPr>
      <w:r>
        <w:t>Visi progimnazijos mokiniai dalyvavo ugdymo karjerai dienoje ,,Šok į tėvų klumpes“. 5</w:t>
      </w:r>
      <w:r w:rsidR="003742AF">
        <w:t>–</w:t>
      </w:r>
      <w:r>
        <w:t>8 klasių auklėtojai vedė 18 klasės valandėlių ugdymo karjerai temomis, jose dalyvavo 519 mokinių. Organizuotos 28 išvykos, į jas vyko 740 mokinių. Ekskursijose į kitų miestų įmones dalyvavo 388 mokinių. Vyko 4 susitikimai su miesto gimnazijų ir profesinio rengimo centrų atstovais, kuriuose dalyvavo visi 8-ųjų klasių mokiniai.</w:t>
      </w:r>
    </w:p>
    <w:p w:rsidR="00C262E5" w:rsidRDefault="00C262E5" w:rsidP="00C262E5">
      <w:pPr>
        <w:ind w:firstLine="720"/>
        <w:jc w:val="both"/>
      </w:pPr>
      <w:r>
        <w:t xml:space="preserve">Vykdoma mokinių skatinimo sistema. Pažymint gabius ir progimnaziją garsinančius mokinius organizuota šventė „Vilies žibintai“. Šventėje dalyvavo mokiniai, mokytojai ir tėvai. Pagerbti 53 progimnazijos mokiniai: už sporto pasiekimus </w:t>
      </w:r>
      <w:r w:rsidR="003742AF">
        <w:t>–</w:t>
      </w:r>
      <w:r>
        <w:t xml:space="preserve"> 8, muzikos laimėjimus – 10, dailės, lietuvių kalbos, matematikos konkursų nugalėtojų – 35. Mokslo metų baigimo šventės metu apdovanoti labai gerai besimokantys 83 progimnazijos mokiniai. Labai gerai besimokantys mokiniai buvo pagerbti ir pakviesti bendram pokalbiui –</w:t>
      </w:r>
      <w:r w:rsidR="003742AF">
        <w:t xml:space="preserve"> </w:t>
      </w:r>
      <w:r>
        <w:t>diskusijai „Arbata su Direktore“.</w:t>
      </w:r>
    </w:p>
    <w:p w:rsidR="00C262E5" w:rsidRDefault="00C262E5" w:rsidP="00C262E5">
      <w:pPr>
        <w:ind w:firstLine="567"/>
        <w:jc w:val="both"/>
      </w:pPr>
      <w:r>
        <w:t xml:space="preserve">Progimnazijoje vertinami ir skatinami sėkmingai dirbantys mokytojai. Pradinių klasių mokytojai ekspertei A. Sakalienei skirta Panevėžio miesto savivaldybės premija „Metų mokytojas“ už kūrybišką pedagoginę veiklą, mokinių laimėjimus olimpiadose, konkursuose, projektuose žmogiškųjų ir pilietinių vertybių, kūrybiškumo ugdymą, IKT ir inovatyvių metodų taikymą, lyderystės įgūdžių formavimą. Teikta lietuvių kalbos mokytojos ekspertės A. Tichanavičienės kandidatūra respublikos Metų mokytojo premijai gauti, tačiau premija neskirta. Anglų kalbos mokytojai metodininkei J. Švegždienei įteikta Panevėžio miesto savivaldybės padėka už aukštus mokinių pasiekimus olimpiadose ir konkursuose. LR Seimo Švietimo ir mokslo komiteto padėkos raštais apdovanotos mokytojos R. Baltmiškienė ir E. Mikšienė už ilgametį kūrybišką darbą, darbštumą, pareigingumą, iniciatyvumą, mokyklos tradicijų ir tautinio šokio puoselėjimą, bendravimą ir bendradarbiavimą. Seimo narių padėkomis apdovanoti B. Ptašinskienė, R. Bakanauskas, J. Kulšinskienė, G. Bručaitė, progimnazijos direktorė D. Valiukienė. Progimnazijos padėkos raštais už aktyvią veiklą progimnazijoje apdovanotos trys mokytojos: B. Švilpienė, V. Daugėlienė ir R. Gaspariūnienė. </w:t>
      </w:r>
    </w:p>
    <w:p w:rsidR="00C262E5" w:rsidRDefault="00C262E5" w:rsidP="00C262E5">
      <w:pPr>
        <w:ind w:firstLine="567"/>
        <w:jc w:val="both"/>
      </w:pPr>
      <w:r w:rsidRPr="00EF542C">
        <w:rPr>
          <w:color w:val="00B0F0"/>
        </w:rPr>
        <w:t xml:space="preserve">Ugdymui ir ūkinei </w:t>
      </w:r>
      <w:r w:rsidRPr="00282E39">
        <w:t xml:space="preserve">veiklai vykdyti progimnazija buvo finansuojama iš valstybės </w:t>
      </w:r>
      <w:r w:rsidRPr="00282E39">
        <w:rPr>
          <w:bCs/>
        </w:rPr>
        <w:t xml:space="preserve">ir </w:t>
      </w:r>
      <w:r w:rsidRPr="00282E39">
        <w:t>miesto savivaldybės</w:t>
      </w:r>
      <w:r>
        <w:t>.</w:t>
      </w:r>
      <w:r w:rsidRPr="00011C3D">
        <w:rPr>
          <w:color w:val="0000FF"/>
        </w:rPr>
        <w:t xml:space="preserve"> </w:t>
      </w:r>
      <w:r>
        <w:t xml:space="preserve">Biudžeto lėšų aplinkai finansuoti skirta: 260800 Eur, panaudota 260412,23 Eur; </w:t>
      </w:r>
    </w:p>
    <w:p w:rsidR="00C262E5" w:rsidRDefault="00C262E5" w:rsidP="005F6292">
      <w:pPr>
        <w:jc w:val="both"/>
      </w:pPr>
      <w:r>
        <w:t>specialiosios dotacijos mokinio krepšeliui finansuoti skirta: 7585</w:t>
      </w:r>
      <w:r w:rsidR="005F6292">
        <w:t xml:space="preserve">00 Eur, panaudota 758497,14 Eur. </w:t>
      </w:r>
      <w:r>
        <w:t xml:space="preserve">Visos lėšos panaudotos pagal paskirtį. </w:t>
      </w:r>
    </w:p>
    <w:p w:rsidR="00C262E5" w:rsidRPr="00282E39" w:rsidRDefault="00C262E5" w:rsidP="00C262E5">
      <w:pPr>
        <w:ind w:firstLine="567"/>
        <w:jc w:val="both"/>
      </w:pPr>
      <w:r>
        <w:t xml:space="preserve">Progimnazija viešina savo veiklą progimnazijos tinklapyje </w:t>
      </w:r>
      <w:hyperlink r:id="rId5" w:history="1">
        <w:r w:rsidRPr="00E35CB2">
          <w:rPr>
            <w:rStyle w:val="Hipersaitas"/>
            <w:color w:val="auto"/>
          </w:rPr>
          <w:t>https://www.vilties.panevezys.lm.lt/</w:t>
        </w:r>
      </w:hyperlink>
      <w:r w:rsidRPr="00E35CB2">
        <w:t>,</w:t>
      </w:r>
      <w:r w:rsidRPr="00E35CB2">
        <w:rPr>
          <w:shd w:val="clear" w:color="auto" w:fill="FFFFFF"/>
        </w:rPr>
        <w:t xml:space="preserve">  socialiniame tinkle </w:t>
      </w:r>
      <w:r w:rsidRPr="00E35CB2">
        <w:rPr>
          <w:rStyle w:val="Emfaz"/>
          <w:bCs/>
          <w:i w:val="0"/>
          <w:iCs w:val="0"/>
          <w:shd w:val="clear" w:color="auto" w:fill="FFFFFF"/>
        </w:rPr>
        <w:t>Facebook</w:t>
      </w:r>
      <w:r w:rsidRPr="00E35CB2">
        <w:t xml:space="preserve"> </w:t>
      </w:r>
      <w:hyperlink r:id="rId6" w:history="1">
        <w:r w:rsidRPr="00E35CB2">
          <w:rPr>
            <w:rStyle w:val="Hipersaitas"/>
            <w:color w:val="auto"/>
          </w:rPr>
          <w:t>https://www.facebook.com/panevezioviltiesmokykla/</w:t>
        </w:r>
      </w:hyperlink>
      <w:r w:rsidRPr="00E35CB2">
        <w:t xml:space="preserve">, internetiniame puslapyje </w:t>
      </w:r>
      <w:hyperlink r:id="rId7" w:history="1">
        <w:r w:rsidRPr="00E35CB2">
          <w:rPr>
            <w:rStyle w:val="Hipersaitas"/>
            <w:color w:val="auto"/>
          </w:rPr>
          <w:t>http://www.astosklase.lt/</w:t>
        </w:r>
      </w:hyperlink>
      <w:r w:rsidRPr="00E35CB2">
        <w:t>. Socialiniuose tinkluose naujų atvirų veikiančių grupių nekuriama, nes nėra tikslinga</w:t>
      </w:r>
      <w:r w:rsidRPr="00282E39">
        <w:t xml:space="preserve">. </w:t>
      </w:r>
    </w:p>
    <w:p w:rsidR="00C262E5" w:rsidRPr="00282E39" w:rsidRDefault="00C262E5" w:rsidP="005F6292">
      <w:pPr>
        <w:ind w:firstLine="567"/>
        <w:jc w:val="both"/>
      </w:pPr>
      <w:r w:rsidRPr="00282E39">
        <w:t>Galiu drąsiai teigti, kad įgyvendindama 2017 metų veiklos planą progimnazija dirbo gerai, tačiau įgyvendindami mokyklos veiklos vidaus įsivertinimo išvadas, progimnazijos 20</w:t>
      </w:r>
      <w:r w:rsidR="005F6292">
        <w:t>17</w:t>
      </w:r>
      <w:r w:rsidR="00C118CC">
        <w:t>–</w:t>
      </w:r>
      <w:r w:rsidR="005F6292">
        <w:t>2019 metų strateginio ir 2018</w:t>
      </w:r>
      <w:r w:rsidRPr="00282E39">
        <w:t xml:space="preserve"> metų veiklos planų nuostatas pagrindinį dėmesį skirsime ugdymo(si) kokybės, užtikrinančios individualią pažangą, sudarant sąlygas ir skatinat iniciatyvumą bei stiprinant bendruomenės kultūrą, gerinimui.</w:t>
      </w:r>
    </w:p>
    <w:p w:rsidR="00C262E5" w:rsidRPr="00282E39" w:rsidRDefault="00C262E5" w:rsidP="005F6292">
      <w:pPr>
        <w:ind w:firstLine="567"/>
        <w:jc w:val="both"/>
      </w:pPr>
      <w:r w:rsidRPr="00282E39">
        <w:t>Progimnazija nepatenkina visų norinčių ugdytis ,,Vilties“ progimnazijoje poreikio, todėl galime konstatuoti, kad po reorganizacijos (2005 m.) intensyviai, planingai ir kryptingai vykdėme veiklą ir tapome patraukli mokykla miesto visuomenei. Drąsiai galime teigti, kad esame progimnazija, gebanti dirbti kaitos sąlygomis, teikti aukštos kokybės ugdymą.</w:t>
      </w:r>
    </w:p>
    <w:p w:rsidR="00C262E5" w:rsidRPr="00282E39" w:rsidRDefault="00C262E5" w:rsidP="00C262E5">
      <w:pPr>
        <w:ind w:firstLine="567"/>
        <w:jc w:val="both"/>
      </w:pPr>
    </w:p>
    <w:p w:rsidR="00C262E5" w:rsidRPr="00374512" w:rsidRDefault="00C262E5" w:rsidP="00C262E5">
      <w:pPr>
        <w:jc w:val="both"/>
      </w:pPr>
    </w:p>
    <w:p w:rsidR="00C262E5" w:rsidRDefault="00C262E5" w:rsidP="00C262E5">
      <w:pPr>
        <w:spacing w:before="100" w:beforeAutospacing="1" w:after="100" w:afterAutospacing="1"/>
        <w:contextualSpacing/>
        <w:jc w:val="both"/>
        <w:rPr>
          <w:color w:val="000000"/>
          <w:lang w:eastAsia="en-US"/>
        </w:rPr>
      </w:pPr>
    </w:p>
    <w:p w:rsidR="00C118CC" w:rsidRDefault="00C118CC" w:rsidP="00C262E5">
      <w:pPr>
        <w:spacing w:before="100" w:beforeAutospacing="1" w:after="100" w:afterAutospacing="1"/>
        <w:contextualSpacing/>
        <w:jc w:val="both"/>
        <w:rPr>
          <w:color w:val="000000"/>
          <w:lang w:eastAsia="en-US"/>
        </w:rPr>
      </w:pPr>
    </w:p>
    <w:p w:rsidR="00525CCA" w:rsidRPr="00845173" w:rsidRDefault="00525CCA" w:rsidP="0026372E">
      <w:pPr>
        <w:pStyle w:val="Pagrindinistekstas"/>
        <w:jc w:val="center"/>
      </w:pPr>
      <w:r w:rsidRPr="00845173">
        <w:rPr>
          <w:b/>
          <w:bCs/>
        </w:rPr>
        <w:lastRenderedPageBreak/>
        <w:t>II. ĮSTAIGOS  VEIKLAI ĮTAKOS TURĖJUSIŲ VEIKSNIŲ APŽVALGA</w:t>
      </w:r>
    </w:p>
    <w:p w:rsidR="00525CCA" w:rsidRDefault="00525CCA" w:rsidP="00E30F10">
      <w:pPr>
        <w:tabs>
          <w:tab w:val="left" w:pos="900"/>
          <w:tab w:val="left" w:pos="1276"/>
          <w:tab w:val="left" w:pos="1418"/>
        </w:tabs>
        <w:jc w:val="both"/>
        <w:rPr>
          <w:color w:val="000000"/>
        </w:rPr>
      </w:pPr>
    </w:p>
    <w:p w:rsidR="00525CCA" w:rsidRPr="00AD7BB3" w:rsidRDefault="00525CCA" w:rsidP="00E30F10">
      <w:pPr>
        <w:tabs>
          <w:tab w:val="left" w:pos="1418"/>
          <w:tab w:val="left" w:pos="1560"/>
        </w:tabs>
        <w:ind w:left="851" w:hanging="851"/>
        <w:jc w:val="both"/>
        <w:rPr>
          <w:b/>
        </w:rPr>
      </w:pPr>
      <w:r>
        <w:rPr>
          <w:color w:val="000000"/>
        </w:rPr>
        <w:tab/>
      </w:r>
      <w:r w:rsidRPr="00AD7BB3">
        <w:rPr>
          <w:b/>
        </w:rPr>
        <w:t>IŠORINIAI:</w:t>
      </w:r>
    </w:p>
    <w:p w:rsidR="00525CCA" w:rsidRPr="00AD7BB3" w:rsidRDefault="00525CCA" w:rsidP="00E30F10">
      <w:pPr>
        <w:tabs>
          <w:tab w:val="left" w:pos="567"/>
        </w:tabs>
        <w:ind w:left="1276" w:hanging="425"/>
        <w:jc w:val="both"/>
        <w:rPr>
          <w:b/>
        </w:rPr>
      </w:pPr>
      <w:r w:rsidRPr="00AD7BB3">
        <w:rPr>
          <w:b/>
        </w:rPr>
        <w:t>politiniai ir teisiniai veiksniai:</w:t>
      </w:r>
    </w:p>
    <w:p w:rsidR="00525CCA" w:rsidRPr="00AD7BB3" w:rsidRDefault="00525CCA" w:rsidP="00E30F10">
      <w:pPr>
        <w:numPr>
          <w:ilvl w:val="0"/>
          <w:numId w:val="26"/>
        </w:numPr>
        <w:tabs>
          <w:tab w:val="left" w:pos="0"/>
          <w:tab w:val="left" w:pos="1134"/>
        </w:tabs>
        <w:ind w:left="0" w:firstLine="851"/>
        <w:jc w:val="both"/>
      </w:pPr>
      <w:r w:rsidRPr="00AD7BB3">
        <w:t xml:space="preserve">valstybės </w:t>
      </w:r>
      <w:r>
        <w:t xml:space="preserve">institucijų ir </w:t>
      </w:r>
      <w:r w:rsidRPr="00AD7BB3">
        <w:t>m</w:t>
      </w:r>
      <w:r>
        <w:t xml:space="preserve">iesto savivaldybės dokumentai, </w:t>
      </w:r>
      <w:r w:rsidRPr="00AD7BB3">
        <w:t>reglamentuojantys švietimo politiką,</w:t>
      </w:r>
    </w:p>
    <w:p w:rsidR="00525CCA" w:rsidRPr="00AD7BB3" w:rsidRDefault="00525CCA" w:rsidP="00E30F10">
      <w:pPr>
        <w:tabs>
          <w:tab w:val="left" w:pos="0"/>
          <w:tab w:val="left" w:pos="851"/>
        </w:tabs>
        <w:jc w:val="both"/>
        <w:rPr>
          <w:b/>
        </w:rPr>
      </w:pPr>
      <w:r w:rsidRPr="00AD7BB3">
        <w:rPr>
          <w:b/>
        </w:rPr>
        <w:tab/>
        <w:t>ekonominiai veiksniai:</w:t>
      </w:r>
    </w:p>
    <w:p w:rsidR="00525CCA" w:rsidRDefault="00525CCA" w:rsidP="00E30F10">
      <w:pPr>
        <w:numPr>
          <w:ilvl w:val="0"/>
          <w:numId w:val="26"/>
        </w:numPr>
        <w:tabs>
          <w:tab w:val="left" w:pos="0"/>
          <w:tab w:val="left" w:pos="993"/>
        </w:tabs>
        <w:ind w:left="-142" w:firstLine="993"/>
        <w:jc w:val="both"/>
      </w:pPr>
      <w:r>
        <w:t xml:space="preserve"> pakankamai geras finansavimas (mokinio krepšelio ir savivaldybės biudžeto lėšos aplinkai). Mokykla padengė visus kreditorinius įsiskolinimus, susidariusius iki 2017 metų. Išmokėjo darbuotojams atlyginimus už gruodžio mėnesį. Metų pabaigoje liko nesumokėta dalis sąnaudų už komunalines paslaugas </w:t>
      </w:r>
      <w:r w:rsidR="00C118CC">
        <w:t>–</w:t>
      </w:r>
      <w:r>
        <w:t xml:space="preserve"> ryšius, šildymą, elektros energiją,</w:t>
      </w:r>
    </w:p>
    <w:p w:rsidR="00525CCA" w:rsidRPr="00AD7BB3" w:rsidRDefault="00525CCA" w:rsidP="00E30F10">
      <w:pPr>
        <w:numPr>
          <w:ilvl w:val="0"/>
          <w:numId w:val="26"/>
        </w:numPr>
        <w:tabs>
          <w:tab w:val="left" w:pos="0"/>
          <w:tab w:val="left" w:pos="1134"/>
        </w:tabs>
        <w:ind w:left="-142" w:firstLine="993"/>
        <w:jc w:val="both"/>
      </w:pPr>
      <w:r>
        <w:t>mokinių šeimos,</w:t>
      </w:r>
      <w:r w:rsidRPr="00AD7BB3">
        <w:t xml:space="preserve"> gauna</w:t>
      </w:r>
      <w:r>
        <w:t>nčios</w:t>
      </w:r>
      <w:r w:rsidRPr="00AD7BB3">
        <w:t xml:space="preserve"> mažas pajamas, </w:t>
      </w:r>
      <w:r>
        <w:t xml:space="preserve">67 mokiniai </w:t>
      </w:r>
      <w:r w:rsidRPr="00AD7BB3">
        <w:t>gau</w:t>
      </w:r>
      <w:r>
        <w:t>na nemokamą maitinimą mokykloje. 2017 m. 5 proc. sumažėjo gaunančių nemokamą maitinimą.</w:t>
      </w:r>
    </w:p>
    <w:p w:rsidR="00525CCA" w:rsidRPr="00AD7BB3" w:rsidRDefault="00525CCA" w:rsidP="00E30F10">
      <w:pPr>
        <w:tabs>
          <w:tab w:val="left" w:pos="0"/>
          <w:tab w:val="left" w:pos="1418"/>
        </w:tabs>
        <w:ind w:left="851" w:hanging="851"/>
        <w:jc w:val="both"/>
        <w:rPr>
          <w:b/>
        </w:rPr>
      </w:pPr>
      <w:r w:rsidRPr="00AD7BB3">
        <w:rPr>
          <w:b/>
        </w:rPr>
        <w:tab/>
        <w:t>socialiniai veiksniai:</w:t>
      </w:r>
    </w:p>
    <w:p w:rsidR="00525CCA" w:rsidRDefault="00525CCA" w:rsidP="00E30F10">
      <w:pPr>
        <w:numPr>
          <w:ilvl w:val="0"/>
          <w:numId w:val="27"/>
        </w:numPr>
        <w:tabs>
          <w:tab w:val="left" w:pos="0"/>
          <w:tab w:val="left" w:pos="1134"/>
        </w:tabs>
        <w:ind w:hanging="1009"/>
        <w:jc w:val="both"/>
      </w:pPr>
      <w:r>
        <w:t>padidėjęs vaikų gimstamumas, sukomplektuotos 4-ios pirmokų klasės,</w:t>
      </w:r>
    </w:p>
    <w:p w:rsidR="00525CCA" w:rsidRPr="00AD7BB3" w:rsidRDefault="00525CCA" w:rsidP="00E30F10">
      <w:pPr>
        <w:numPr>
          <w:ilvl w:val="0"/>
          <w:numId w:val="27"/>
        </w:numPr>
        <w:tabs>
          <w:tab w:val="left" w:pos="0"/>
          <w:tab w:val="left" w:pos="1134"/>
        </w:tabs>
        <w:ind w:left="-142" w:firstLine="993"/>
        <w:jc w:val="both"/>
      </w:pPr>
      <w:r w:rsidRPr="00AD7BB3">
        <w:t xml:space="preserve">jaunų šeimų emigracija iš Panevėžio miesto, </w:t>
      </w:r>
    </w:p>
    <w:p w:rsidR="00525CCA" w:rsidRDefault="00525CCA" w:rsidP="00E30F10">
      <w:pPr>
        <w:numPr>
          <w:ilvl w:val="0"/>
          <w:numId w:val="27"/>
        </w:numPr>
        <w:tabs>
          <w:tab w:val="left" w:pos="0"/>
          <w:tab w:val="left" w:pos="1134"/>
        </w:tabs>
        <w:ind w:left="-142" w:firstLine="993"/>
        <w:jc w:val="both"/>
      </w:pPr>
      <w:r>
        <w:t xml:space="preserve">nežymiai mažėjantis </w:t>
      </w:r>
      <w:r w:rsidRPr="00AD7BB3">
        <w:t>mokinių tėvų nedarbas,</w:t>
      </w:r>
    </w:p>
    <w:p w:rsidR="00525CCA" w:rsidRPr="00AD7BB3" w:rsidRDefault="00525CCA" w:rsidP="00E30F10">
      <w:pPr>
        <w:numPr>
          <w:ilvl w:val="0"/>
          <w:numId w:val="27"/>
        </w:numPr>
        <w:tabs>
          <w:tab w:val="left" w:pos="0"/>
          <w:tab w:val="left" w:pos="1134"/>
        </w:tabs>
        <w:ind w:left="-142" w:firstLine="993"/>
        <w:jc w:val="both"/>
      </w:pPr>
      <w:r>
        <w:t>daugėja tėvų, pavežėjančių į mokyklą vaikus savo transportu. Viešojo transporto paslaugomis naudojasi 19 ne mieste gyvenančių mokinių;</w:t>
      </w:r>
    </w:p>
    <w:p w:rsidR="00525CCA" w:rsidRPr="00AD7BB3" w:rsidRDefault="00525CCA" w:rsidP="00E30F10">
      <w:pPr>
        <w:tabs>
          <w:tab w:val="left" w:pos="851"/>
          <w:tab w:val="left" w:pos="1418"/>
        </w:tabs>
        <w:jc w:val="both"/>
        <w:rPr>
          <w:b/>
        </w:rPr>
      </w:pPr>
      <w:r w:rsidRPr="00AD7BB3">
        <w:rPr>
          <w:b/>
        </w:rPr>
        <w:tab/>
        <w:t>technologiniai veiksniai:</w:t>
      </w:r>
    </w:p>
    <w:p w:rsidR="00525CCA" w:rsidRDefault="00525CCA" w:rsidP="00E30F10">
      <w:pPr>
        <w:numPr>
          <w:ilvl w:val="0"/>
          <w:numId w:val="29"/>
        </w:numPr>
        <w:tabs>
          <w:tab w:val="left" w:pos="-142"/>
          <w:tab w:val="left" w:pos="1134"/>
        </w:tabs>
        <w:ind w:left="0" w:firstLine="851"/>
        <w:jc w:val="both"/>
      </w:pPr>
      <w:r w:rsidRPr="00AD7BB3">
        <w:t xml:space="preserve"> mokiniai daug laiko praleidžia prie kompiuterių, žaidžia mobiliaisiais telefonais ne mokymosi ir bendrųjų ugdymo programų įsisavinimo tikslais.</w:t>
      </w:r>
    </w:p>
    <w:p w:rsidR="00525CCA" w:rsidRPr="00AD7BB3" w:rsidRDefault="00525CCA" w:rsidP="00E30F10">
      <w:pPr>
        <w:tabs>
          <w:tab w:val="left" w:pos="851"/>
          <w:tab w:val="left" w:pos="1418"/>
        </w:tabs>
        <w:jc w:val="both"/>
        <w:rPr>
          <w:b/>
        </w:rPr>
      </w:pPr>
      <w:r w:rsidRPr="00AD7BB3">
        <w:rPr>
          <w:b/>
        </w:rPr>
        <w:tab/>
        <w:t>VIDINIAI:</w:t>
      </w:r>
    </w:p>
    <w:p w:rsidR="00525CCA" w:rsidRPr="00AD7BB3" w:rsidRDefault="00525CCA" w:rsidP="00E30F10">
      <w:pPr>
        <w:tabs>
          <w:tab w:val="left" w:pos="851"/>
          <w:tab w:val="left" w:pos="1418"/>
        </w:tabs>
        <w:jc w:val="both"/>
        <w:rPr>
          <w:b/>
        </w:rPr>
      </w:pPr>
      <w:r w:rsidRPr="00AD7BB3">
        <w:rPr>
          <w:b/>
        </w:rPr>
        <w:tab/>
        <w:t>valdymas ir teisinė bazė:</w:t>
      </w:r>
    </w:p>
    <w:p w:rsidR="00525CCA" w:rsidRPr="00AD7BB3" w:rsidRDefault="00525CCA" w:rsidP="00E30F10">
      <w:pPr>
        <w:numPr>
          <w:ilvl w:val="0"/>
          <w:numId w:val="28"/>
        </w:numPr>
        <w:tabs>
          <w:tab w:val="left" w:pos="0"/>
          <w:tab w:val="left" w:pos="1134"/>
        </w:tabs>
        <w:ind w:left="0" w:firstLine="851"/>
        <w:jc w:val="both"/>
      </w:pPr>
      <w:r w:rsidRPr="00AD7BB3">
        <w:t xml:space="preserve"> veikla buvo organizuojama vadovaujantis Lietuvos Respublikos Švietimo įstatymu, Valstybės švietimo 2013</w:t>
      </w:r>
      <w:r w:rsidR="00C118CC">
        <w:t>–</w:t>
      </w:r>
      <w:r w:rsidRPr="00AD7BB3">
        <w:t>2022 metų strategija ir Lietuvos pažangos strategija „Lietuva 2030“, Vyriausybės nutarimais, Panevėžio miesto savivaldybės tarybos sprendimais, administracijos direktoriaus ir švietimo skyriaus vedėjo įsakymais, darbuotojų pareig</w:t>
      </w:r>
      <w:r>
        <w:t>ybių</w:t>
      </w:r>
      <w:r w:rsidRPr="00AD7BB3">
        <w:t xml:space="preserve"> </w:t>
      </w:r>
      <w:r>
        <w:t>aprašais</w:t>
      </w:r>
      <w:r w:rsidRPr="00AD7BB3">
        <w:t xml:space="preserve">, darbo tvarkos taisyklėmis, ugdymo planais ir mokyklos veiklos įsivertinimo </w:t>
      </w:r>
      <w:r>
        <w:t>išvadomis</w:t>
      </w:r>
      <w:r w:rsidRPr="00AD7BB3">
        <w:t xml:space="preserve">, </w:t>
      </w:r>
      <w:r>
        <w:t>progimnazijos</w:t>
      </w:r>
      <w:r w:rsidRPr="00AD7BB3">
        <w:t xml:space="preserve"> direktoriaus įsakymais, Mokytojų metodinės ir Mokyklos tarybų, Vaiko gerovės komisijos, Mokytojų ir pagalbos mokiniui specialistų atestacinės komisijos nutarimais</w:t>
      </w:r>
      <w:r>
        <w:t>;</w:t>
      </w:r>
    </w:p>
    <w:p w:rsidR="00525CCA" w:rsidRPr="00AD7BB3" w:rsidRDefault="00525CCA" w:rsidP="00E30F10">
      <w:pPr>
        <w:tabs>
          <w:tab w:val="left" w:pos="0"/>
          <w:tab w:val="left" w:pos="1418"/>
        </w:tabs>
        <w:ind w:left="851" w:hanging="851"/>
        <w:jc w:val="both"/>
        <w:rPr>
          <w:b/>
        </w:rPr>
      </w:pPr>
      <w:r w:rsidRPr="00AD7BB3">
        <w:rPr>
          <w:b/>
        </w:rPr>
        <w:tab/>
        <w:t>planavimo struktūra:</w:t>
      </w:r>
    </w:p>
    <w:p w:rsidR="00525CCA" w:rsidRPr="00AD7BB3" w:rsidRDefault="00525CCA" w:rsidP="00E30F10">
      <w:pPr>
        <w:numPr>
          <w:ilvl w:val="0"/>
          <w:numId w:val="28"/>
        </w:numPr>
        <w:tabs>
          <w:tab w:val="left" w:pos="0"/>
          <w:tab w:val="left" w:pos="1134"/>
        </w:tabs>
        <w:ind w:left="0" w:firstLine="851"/>
        <w:jc w:val="both"/>
      </w:pPr>
      <w:r w:rsidRPr="00AD7BB3">
        <w:t xml:space="preserve"> </w:t>
      </w:r>
      <w:r>
        <w:t>progimnazijos</w:t>
      </w:r>
      <w:r w:rsidRPr="00AD7BB3">
        <w:t xml:space="preserve"> strateginis planas </w:t>
      </w:r>
      <w:r>
        <w:t xml:space="preserve">parengtas </w:t>
      </w:r>
      <w:r w:rsidRPr="00AD7BB3">
        <w:t>trejiems metams, metinis v</w:t>
      </w:r>
      <w:r>
        <w:t>eiklos planas, ugdymo planai ir</w:t>
      </w:r>
      <w:r w:rsidRPr="00AD7BB3">
        <w:t xml:space="preserve"> programos, Metodinės tarybos ir metodinių grupių, klasių auklėtojų darbo planai, </w:t>
      </w:r>
      <w:r>
        <w:t xml:space="preserve">Seniūnų tarybos, bibliotekos veiklos planai, </w:t>
      </w:r>
      <w:r w:rsidRPr="00AD7BB3">
        <w:t>Vaiko gerovės komisijos ir mėnesi</w:t>
      </w:r>
      <w:r>
        <w:t>o</w:t>
      </w:r>
      <w:r w:rsidRPr="00AD7BB3">
        <w:t xml:space="preserve"> darbo plan</w:t>
      </w:r>
      <w:r>
        <w:t>ai;</w:t>
      </w:r>
      <w:r w:rsidRPr="00AD7BB3">
        <w:t xml:space="preserve"> </w:t>
      </w:r>
    </w:p>
    <w:p w:rsidR="00525CCA" w:rsidRPr="00AD7BB3" w:rsidRDefault="00525CCA" w:rsidP="00E30F10">
      <w:pPr>
        <w:tabs>
          <w:tab w:val="left" w:pos="851"/>
          <w:tab w:val="left" w:pos="1418"/>
        </w:tabs>
        <w:jc w:val="both"/>
        <w:rPr>
          <w:b/>
        </w:rPr>
      </w:pPr>
      <w:r w:rsidRPr="00AD7BB3">
        <w:rPr>
          <w:b/>
        </w:rPr>
        <w:tab/>
        <w:t>dokumentų valdymas ir saugojimas:</w:t>
      </w:r>
    </w:p>
    <w:p w:rsidR="00525CCA" w:rsidRPr="00AD7BB3" w:rsidRDefault="00525CCA" w:rsidP="00E30F10">
      <w:pPr>
        <w:numPr>
          <w:ilvl w:val="0"/>
          <w:numId w:val="28"/>
        </w:numPr>
        <w:tabs>
          <w:tab w:val="left" w:pos="0"/>
          <w:tab w:val="left" w:pos="1134"/>
        </w:tabs>
        <w:ind w:left="0" w:firstLine="851"/>
        <w:jc w:val="both"/>
      </w:pPr>
      <w:r w:rsidRPr="00AD7BB3">
        <w:t xml:space="preserve"> dokumentų valdymą ir saugojimą reglamentuoja Lietuvos Respublikos dokumentų ir archyvų įstatymas, dokumentų rengimo taisyklės, dokumentų saugojimo terminų rodyklė, </w:t>
      </w:r>
      <w:r>
        <w:t>progimnazijos</w:t>
      </w:r>
      <w:r w:rsidRPr="00AD7BB3">
        <w:t xml:space="preserve"> dokumentacijos planas,</w:t>
      </w:r>
    </w:p>
    <w:p w:rsidR="00525CCA" w:rsidRPr="00AD7BB3" w:rsidRDefault="00525CCA" w:rsidP="00E30F10">
      <w:pPr>
        <w:numPr>
          <w:ilvl w:val="0"/>
          <w:numId w:val="28"/>
        </w:numPr>
        <w:tabs>
          <w:tab w:val="left" w:pos="0"/>
          <w:tab w:val="left" w:pos="1134"/>
        </w:tabs>
        <w:ind w:left="0" w:firstLine="851"/>
        <w:jc w:val="both"/>
      </w:pPr>
      <w:r w:rsidRPr="00AD7BB3">
        <w:t xml:space="preserve"> dokumentai saugomi </w:t>
      </w:r>
      <w:r>
        <w:t>progimnazijos</w:t>
      </w:r>
      <w:r w:rsidRPr="00AD7BB3">
        <w:t xml:space="preserve"> archyve. Mokinių ir pedagoginių darbuotojų duomenys tvarkomi respublikiniame Mokinių registre, Pedagogų registre ir ŠVIS sistemos aplinkoje. Kiti duomenys skelbiami Lietuvos Respublikos nustatyta tvarka virtualioje erdvėje,</w:t>
      </w:r>
    </w:p>
    <w:p w:rsidR="00525CCA" w:rsidRPr="00AD7BB3" w:rsidRDefault="00525CCA" w:rsidP="00E30F10">
      <w:pPr>
        <w:tabs>
          <w:tab w:val="left" w:pos="851"/>
          <w:tab w:val="left" w:pos="1418"/>
        </w:tabs>
        <w:jc w:val="both"/>
        <w:rPr>
          <w:b/>
        </w:rPr>
      </w:pPr>
      <w:r w:rsidRPr="00AD7BB3">
        <w:rPr>
          <w:b/>
        </w:rPr>
        <w:tab/>
        <w:t>finansavimo šaltiniai:</w:t>
      </w:r>
    </w:p>
    <w:p w:rsidR="00525CCA" w:rsidRPr="00AD7BB3" w:rsidRDefault="00525CCA" w:rsidP="00E30F10">
      <w:pPr>
        <w:numPr>
          <w:ilvl w:val="0"/>
          <w:numId w:val="28"/>
        </w:numPr>
        <w:tabs>
          <w:tab w:val="left" w:pos="851"/>
          <w:tab w:val="left" w:pos="1134"/>
        </w:tabs>
        <w:ind w:hanging="949"/>
        <w:jc w:val="both"/>
      </w:pPr>
      <w:r w:rsidRPr="00AD7BB3">
        <w:t xml:space="preserve">finansuojama iš respublikos ir miesto savivaldybės biudžetų. </w:t>
      </w:r>
    </w:p>
    <w:p w:rsidR="00C118CC" w:rsidRDefault="00525CCA" w:rsidP="00E30F10">
      <w:pPr>
        <w:tabs>
          <w:tab w:val="left" w:pos="851"/>
          <w:tab w:val="left" w:pos="1418"/>
        </w:tabs>
        <w:jc w:val="both"/>
      </w:pPr>
      <w:r w:rsidRPr="00AD7BB3">
        <w:tab/>
      </w:r>
      <w:r>
        <w:t>Progimnazija</w:t>
      </w:r>
      <w:r w:rsidRPr="00AD7BB3">
        <w:t xml:space="preserve"> papildomas lėšas gavo iš finansuojamų projektų, 2% gyventojų pajamų mokesčio paramos</w:t>
      </w:r>
      <w:r>
        <w:t>, rėmėjų</w:t>
      </w:r>
      <w:r w:rsidRPr="00AD7BB3">
        <w:t xml:space="preserve"> ir patalpų nuomos.</w:t>
      </w:r>
    </w:p>
    <w:p w:rsidR="00C118CC" w:rsidRDefault="00C118CC" w:rsidP="00E30F10">
      <w:pPr>
        <w:tabs>
          <w:tab w:val="left" w:pos="851"/>
          <w:tab w:val="left" w:pos="1418"/>
        </w:tabs>
        <w:jc w:val="both"/>
      </w:pPr>
    </w:p>
    <w:p w:rsidR="00525CCA" w:rsidRPr="00AD7BB3" w:rsidRDefault="00525CCA" w:rsidP="00E30F10">
      <w:pPr>
        <w:tabs>
          <w:tab w:val="left" w:pos="851"/>
          <w:tab w:val="left" w:pos="1418"/>
        </w:tabs>
        <w:jc w:val="both"/>
      </w:pPr>
      <w:r w:rsidRPr="00AD7BB3">
        <w:t xml:space="preserve"> </w:t>
      </w:r>
    </w:p>
    <w:p w:rsidR="00525CCA" w:rsidRPr="00AD7BB3" w:rsidRDefault="00525CCA" w:rsidP="00E30F10">
      <w:pPr>
        <w:tabs>
          <w:tab w:val="left" w:pos="851"/>
          <w:tab w:val="left" w:pos="1418"/>
        </w:tabs>
        <w:jc w:val="both"/>
        <w:rPr>
          <w:b/>
        </w:rPr>
      </w:pPr>
      <w:r w:rsidRPr="00AD7BB3">
        <w:lastRenderedPageBreak/>
        <w:tab/>
      </w:r>
      <w:r w:rsidRPr="00AD7BB3">
        <w:rPr>
          <w:b/>
        </w:rPr>
        <w:t>ryšių sistema:</w:t>
      </w:r>
    </w:p>
    <w:p w:rsidR="00525CCA" w:rsidRPr="00AD7BB3" w:rsidRDefault="00525CCA" w:rsidP="00E30F10">
      <w:pPr>
        <w:numPr>
          <w:ilvl w:val="0"/>
          <w:numId w:val="25"/>
        </w:numPr>
        <w:tabs>
          <w:tab w:val="left" w:pos="851"/>
          <w:tab w:val="left" w:pos="1134"/>
        </w:tabs>
        <w:ind w:left="0" w:firstLine="851"/>
        <w:jc w:val="both"/>
      </w:pPr>
      <w:r w:rsidRPr="00AD7BB3">
        <w:t xml:space="preserve">darbuotojams informacija buvo platinama elektroniniu paštu, elektroninio dienyno pagalba, </w:t>
      </w:r>
      <w:r>
        <w:t xml:space="preserve">telefonu, </w:t>
      </w:r>
      <w:r w:rsidRPr="00AD7BB3">
        <w:t>informaciniuose stenduose; visuomenei – mokyklos ir savivaldybės internetinėse svetainėse, žiniasklaidos priemonėmis, specialiais informaciniais lankstinukais.</w:t>
      </w:r>
    </w:p>
    <w:p w:rsidR="00525CCA" w:rsidRDefault="00525CCA" w:rsidP="00E30F10">
      <w:pPr>
        <w:tabs>
          <w:tab w:val="left" w:pos="0"/>
          <w:tab w:val="left" w:pos="851"/>
          <w:tab w:val="left" w:pos="1418"/>
        </w:tabs>
        <w:jc w:val="both"/>
      </w:pPr>
      <w:r w:rsidRPr="00AD7BB3">
        <w:tab/>
      </w:r>
    </w:p>
    <w:p w:rsidR="00525CCA" w:rsidRPr="00AD7BB3" w:rsidRDefault="00525CCA" w:rsidP="00E30F10">
      <w:pPr>
        <w:tabs>
          <w:tab w:val="left" w:pos="0"/>
          <w:tab w:val="left" w:pos="851"/>
          <w:tab w:val="left" w:pos="1418"/>
        </w:tabs>
        <w:jc w:val="both"/>
        <w:rPr>
          <w:b/>
        </w:rPr>
      </w:pPr>
      <w:r>
        <w:tab/>
      </w:r>
      <w:r>
        <w:rPr>
          <w:b/>
        </w:rPr>
        <w:t>P</w:t>
      </w:r>
      <w:r w:rsidRPr="00C95514">
        <w:rPr>
          <w:b/>
        </w:rPr>
        <w:t>rogimnazijos</w:t>
      </w:r>
      <w:r w:rsidRPr="00AD7BB3">
        <w:rPr>
          <w:b/>
        </w:rPr>
        <w:t xml:space="preserve"> pokyčiams didžiausią įtaką turėjo:</w:t>
      </w:r>
    </w:p>
    <w:p w:rsidR="00525CCA" w:rsidRDefault="00525CCA" w:rsidP="00E30F10">
      <w:pPr>
        <w:tabs>
          <w:tab w:val="left" w:pos="0"/>
          <w:tab w:val="left" w:pos="851"/>
          <w:tab w:val="left" w:pos="1418"/>
        </w:tabs>
        <w:jc w:val="both"/>
      </w:pPr>
      <w:r w:rsidRPr="00AD7BB3">
        <w:tab/>
        <w:t xml:space="preserve">1. </w:t>
      </w:r>
      <w:r>
        <w:t>Geros mokyklos koncepcija</w:t>
      </w:r>
      <w:r w:rsidR="00C118CC">
        <w:t xml:space="preserve"> (</w:t>
      </w:r>
      <w:r>
        <w:t>patvirtinta Lietuvos Respublikos švietimo ir mokslo ministro 2015 m. gruodžio 21 d. įsakymu Nr. V-1308</w:t>
      </w:r>
      <w:r w:rsidR="00C118CC">
        <w:t>)</w:t>
      </w:r>
      <w:r>
        <w:t>.</w:t>
      </w:r>
    </w:p>
    <w:p w:rsidR="00525CCA" w:rsidRDefault="00525CCA" w:rsidP="00E30F10">
      <w:pPr>
        <w:tabs>
          <w:tab w:val="left" w:pos="0"/>
          <w:tab w:val="left" w:pos="851"/>
          <w:tab w:val="left" w:pos="1418"/>
        </w:tabs>
        <w:jc w:val="both"/>
      </w:pPr>
      <w:r>
        <w:tab/>
        <w:t>2. Pradinio, pagrindinio ir vidurinio ugdymo programų aprašas, patvirtintas Lietuvos Respublikos švietimo ir mokslo ministro 2015 m. gruodžio 21 d. įsakymu Nr. V-1309.</w:t>
      </w:r>
    </w:p>
    <w:p w:rsidR="00525CCA" w:rsidRDefault="00525CCA" w:rsidP="00E30F10">
      <w:pPr>
        <w:tabs>
          <w:tab w:val="left" w:pos="0"/>
          <w:tab w:val="left" w:pos="851"/>
          <w:tab w:val="left" w:pos="1418"/>
        </w:tabs>
        <w:jc w:val="both"/>
      </w:pPr>
      <w:r>
        <w:tab/>
        <w:t>3. Lietuvos Respublikos švietimo ir mokslo ministro 2016 m. sausio 25 d. įsakymu Nr. V-46 „Dėl švietimo ir mokslo ministro 2008 m. rugpjūčio 26 d. įsakymo Nr. ISAK-2433 „Dėl pradinio ir pagrindinio ugdymo bendrųjų programų patvirtinimo“ pakeitimo“.</w:t>
      </w:r>
    </w:p>
    <w:p w:rsidR="00525CCA" w:rsidRPr="0053090A" w:rsidRDefault="00525CCA" w:rsidP="00E30F10">
      <w:pPr>
        <w:tabs>
          <w:tab w:val="left" w:pos="0"/>
          <w:tab w:val="left" w:pos="851"/>
          <w:tab w:val="left" w:pos="1418"/>
        </w:tabs>
        <w:jc w:val="both"/>
        <w:rPr>
          <w:color w:val="000000" w:themeColor="text1"/>
        </w:rPr>
      </w:pPr>
      <w:r w:rsidRPr="0053090A">
        <w:rPr>
          <w:color w:val="92D050"/>
        </w:rPr>
        <w:tab/>
      </w:r>
      <w:r w:rsidRPr="0053090A">
        <w:rPr>
          <w:color w:val="000000" w:themeColor="text1"/>
        </w:rPr>
        <w:t>4. Mokyklos, įgyvendinančios bendrojo ugdymo programas, veiklos kokybės įsivertinimo metodika, patvirtinta Lietuvos Respublikos švietimo ir mokslo ministro 2016 m. kovo 29  d. įsakymu Nr. V-267.</w:t>
      </w:r>
    </w:p>
    <w:p w:rsidR="00525CCA" w:rsidRPr="0053090A" w:rsidRDefault="00525CCA" w:rsidP="00E30F10">
      <w:pPr>
        <w:rPr>
          <w:color w:val="000000" w:themeColor="text1"/>
        </w:rPr>
      </w:pPr>
    </w:p>
    <w:p w:rsidR="00525CCA" w:rsidRPr="00011C3D" w:rsidRDefault="00525CCA" w:rsidP="003B128F">
      <w:pPr>
        <w:jc w:val="both"/>
        <w:rPr>
          <w:color w:val="0000FF"/>
        </w:rPr>
      </w:pPr>
    </w:p>
    <w:p w:rsidR="00525CCA" w:rsidRPr="00C05B3B" w:rsidRDefault="00525CCA" w:rsidP="0026372E">
      <w:pPr>
        <w:pStyle w:val="Pagrindinistekstas"/>
        <w:jc w:val="center"/>
        <w:rPr>
          <w:b/>
          <w:bCs/>
        </w:rPr>
      </w:pPr>
      <w:r w:rsidRPr="00C05B3B">
        <w:rPr>
          <w:b/>
          <w:bCs/>
        </w:rPr>
        <w:t>III. ĮSTAIGOS</w:t>
      </w:r>
      <w:r w:rsidRPr="00C05B3B">
        <w:t xml:space="preserve"> </w:t>
      </w:r>
      <w:r w:rsidRPr="00C05B3B">
        <w:rPr>
          <w:b/>
          <w:bCs/>
        </w:rPr>
        <w:t>VYKDYTA VEIKLA IR PASIEKTI REZULTATAI</w:t>
      </w:r>
    </w:p>
    <w:p w:rsidR="00525CCA" w:rsidRDefault="00525CCA" w:rsidP="00076593">
      <w:pPr>
        <w:tabs>
          <w:tab w:val="left" w:pos="851"/>
        </w:tabs>
        <w:ind w:firstLine="900"/>
        <w:jc w:val="both"/>
        <w:rPr>
          <w:b/>
          <w:color w:val="000000"/>
        </w:rPr>
      </w:pPr>
      <w:r>
        <w:rPr>
          <w:b/>
          <w:color w:val="000000"/>
        </w:rPr>
        <w:t>Progimnazijos bendruomenė</w:t>
      </w:r>
      <w:r w:rsidRPr="006421C3">
        <w:rPr>
          <w:b/>
          <w:color w:val="000000"/>
        </w:rPr>
        <w:t>, įgyvendindam</w:t>
      </w:r>
      <w:r>
        <w:rPr>
          <w:b/>
          <w:color w:val="000000"/>
        </w:rPr>
        <w:t xml:space="preserve">a strateginį </w:t>
      </w:r>
      <w:r w:rsidRPr="006421C3">
        <w:rPr>
          <w:b/>
          <w:color w:val="000000"/>
        </w:rPr>
        <w:t>tiksl</w:t>
      </w:r>
      <w:r>
        <w:rPr>
          <w:b/>
          <w:color w:val="000000"/>
        </w:rPr>
        <w:t>ą</w:t>
      </w:r>
      <w:r w:rsidRPr="006421C3">
        <w:rPr>
          <w:b/>
          <w:color w:val="000000"/>
        </w:rPr>
        <w:t xml:space="preserve">, </w:t>
      </w:r>
      <w:r>
        <w:rPr>
          <w:b/>
          <w:color w:val="000000"/>
        </w:rPr>
        <w:t xml:space="preserve">2017 m. </w:t>
      </w:r>
      <w:r w:rsidRPr="006421C3">
        <w:rPr>
          <w:b/>
          <w:color w:val="000000"/>
        </w:rPr>
        <w:t>vadovavosi šiais dokumentais:</w:t>
      </w:r>
    </w:p>
    <w:p w:rsidR="00525CCA" w:rsidRPr="00B24CFE" w:rsidRDefault="00525CCA" w:rsidP="00076593">
      <w:pPr>
        <w:tabs>
          <w:tab w:val="left" w:pos="851"/>
        </w:tabs>
        <w:ind w:firstLine="900"/>
        <w:jc w:val="both"/>
        <w:rPr>
          <w:b/>
          <w:color w:val="000000"/>
        </w:rPr>
      </w:pPr>
      <w:r w:rsidRPr="00B24CFE">
        <w:rPr>
          <w:color w:val="000000"/>
        </w:rPr>
        <w:t>1.</w:t>
      </w:r>
      <w:r>
        <w:rPr>
          <w:b/>
          <w:color w:val="000000"/>
        </w:rPr>
        <w:t xml:space="preserve"> </w:t>
      </w:r>
      <w:r w:rsidRPr="006421C3">
        <w:rPr>
          <w:color w:val="000000"/>
        </w:rPr>
        <w:t>201</w:t>
      </w:r>
      <w:r>
        <w:rPr>
          <w:color w:val="000000"/>
        </w:rPr>
        <w:t>7</w:t>
      </w:r>
      <w:r w:rsidR="0053090A">
        <w:rPr>
          <w:color w:val="000000"/>
        </w:rPr>
        <w:t>–</w:t>
      </w:r>
      <w:r>
        <w:rPr>
          <w:color w:val="000000"/>
        </w:rPr>
        <w:t>2019</w:t>
      </w:r>
      <w:r w:rsidRPr="006421C3">
        <w:rPr>
          <w:color w:val="000000"/>
        </w:rPr>
        <w:t xml:space="preserve"> metų mokyklos veiklos strateginiu planu.</w:t>
      </w:r>
    </w:p>
    <w:p w:rsidR="00525CCA" w:rsidRDefault="00525CCA" w:rsidP="00076593">
      <w:pPr>
        <w:tabs>
          <w:tab w:val="left" w:pos="851"/>
        </w:tabs>
        <w:jc w:val="both"/>
        <w:rPr>
          <w:color w:val="000000"/>
        </w:rPr>
      </w:pPr>
      <w:r>
        <w:rPr>
          <w:color w:val="000000"/>
        </w:rPr>
        <w:tab/>
      </w:r>
      <w:r w:rsidRPr="006421C3">
        <w:rPr>
          <w:color w:val="000000"/>
        </w:rPr>
        <w:t>2.</w:t>
      </w:r>
      <w:r>
        <w:rPr>
          <w:color w:val="000000"/>
        </w:rPr>
        <w:t xml:space="preserve"> 2017</w:t>
      </w:r>
      <w:r w:rsidR="0053090A">
        <w:rPr>
          <w:color w:val="000000"/>
        </w:rPr>
        <w:t>–</w:t>
      </w:r>
      <w:r>
        <w:rPr>
          <w:color w:val="000000"/>
        </w:rPr>
        <w:t>2018 ir 2018</w:t>
      </w:r>
      <w:r w:rsidR="0053090A">
        <w:rPr>
          <w:color w:val="000000"/>
        </w:rPr>
        <w:t>–</w:t>
      </w:r>
      <w:r w:rsidRPr="006421C3">
        <w:rPr>
          <w:color w:val="000000"/>
        </w:rPr>
        <w:t>201</w:t>
      </w:r>
      <w:r>
        <w:rPr>
          <w:color w:val="000000"/>
        </w:rPr>
        <w:t>9</w:t>
      </w:r>
      <w:r w:rsidRPr="006421C3">
        <w:rPr>
          <w:color w:val="000000"/>
        </w:rPr>
        <w:t xml:space="preserve"> mokslo metų pradinio, pagrindinio ir vidurinio ugdymo progr</w:t>
      </w:r>
      <w:r>
        <w:rPr>
          <w:color w:val="000000"/>
        </w:rPr>
        <w:t>amų bendraisiais ugdymo planais.</w:t>
      </w:r>
    </w:p>
    <w:p w:rsidR="00525CCA" w:rsidRPr="006421C3" w:rsidRDefault="00525CCA" w:rsidP="00076593">
      <w:pPr>
        <w:tabs>
          <w:tab w:val="left" w:pos="851"/>
        </w:tabs>
        <w:jc w:val="both"/>
        <w:rPr>
          <w:color w:val="000000"/>
        </w:rPr>
      </w:pPr>
      <w:r>
        <w:rPr>
          <w:color w:val="000000"/>
        </w:rPr>
        <w:tab/>
      </w:r>
      <w:r w:rsidRPr="006421C3">
        <w:rPr>
          <w:color w:val="000000"/>
        </w:rPr>
        <w:t xml:space="preserve">3. </w:t>
      </w:r>
      <w:r>
        <w:rPr>
          <w:color w:val="000000"/>
        </w:rPr>
        <w:t>Progimnazijos</w:t>
      </w:r>
      <w:r w:rsidRPr="006421C3">
        <w:rPr>
          <w:color w:val="000000"/>
        </w:rPr>
        <w:t xml:space="preserve"> ugdymo plan</w:t>
      </w:r>
      <w:r>
        <w:rPr>
          <w:color w:val="000000"/>
        </w:rPr>
        <w:t>ais</w:t>
      </w:r>
      <w:r w:rsidRPr="006421C3">
        <w:rPr>
          <w:color w:val="000000"/>
        </w:rPr>
        <w:t>.</w:t>
      </w:r>
    </w:p>
    <w:p w:rsidR="00525CCA" w:rsidRPr="006421C3" w:rsidRDefault="00525CCA" w:rsidP="00076593">
      <w:pPr>
        <w:tabs>
          <w:tab w:val="left" w:pos="851"/>
        </w:tabs>
        <w:ind w:firstLine="900"/>
        <w:jc w:val="both"/>
        <w:rPr>
          <w:caps/>
          <w:color w:val="000000"/>
        </w:rPr>
      </w:pPr>
      <w:r>
        <w:rPr>
          <w:caps/>
          <w:color w:val="000000"/>
        </w:rPr>
        <w:t>4. 2017</w:t>
      </w:r>
      <w:r w:rsidRPr="006421C3">
        <w:rPr>
          <w:caps/>
          <w:color w:val="000000"/>
        </w:rPr>
        <w:t>-</w:t>
      </w:r>
      <w:r w:rsidRPr="006421C3">
        <w:rPr>
          <w:color w:val="000000"/>
        </w:rPr>
        <w:t xml:space="preserve">ųjų metų veiklos planu. </w:t>
      </w:r>
    </w:p>
    <w:p w:rsidR="00525CCA" w:rsidRPr="006421C3" w:rsidRDefault="00525CCA" w:rsidP="00076593">
      <w:pPr>
        <w:tabs>
          <w:tab w:val="left" w:pos="851"/>
        </w:tabs>
        <w:ind w:firstLine="900"/>
        <w:jc w:val="both"/>
        <w:rPr>
          <w:caps/>
          <w:color w:val="000000"/>
        </w:rPr>
      </w:pPr>
      <w:r w:rsidRPr="006421C3">
        <w:rPr>
          <w:color w:val="000000"/>
        </w:rPr>
        <w:t>5. Mokytojų ilgalaikiais ir klasių auklėtojų veiklos planais.</w:t>
      </w:r>
    </w:p>
    <w:p w:rsidR="00525CCA" w:rsidRPr="006421C3" w:rsidRDefault="00525CCA" w:rsidP="00076593">
      <w:pPr>
        <w:tabs>
          <w:tab w:val="left" w:pos="851"/>
        </w:tabs>
        <w:ind w:firstLine="900"/>
        <w:jc w:val="both"/>
        <w:rPr>
          <w:color w:val="000000"/>
        </w:rPr>
      </w:pPr>
      <w:r w:rsidRPr="006421C3">
        <w:rPr>
          <w:color w:val="000000"/>
        </w:rPr>
        <w:t xml:space="preserve">6 Mokyklos veiklos kokybės </w:t>
      </w:r>
      <w:r>
        <w:rPr>
          <w:color w:val="000000"/>
        </w:rPr>
        <w:t xml:space="preserve">įsivertinimo išvadomis ir pasiūlymais. </w:t>
      </w:r>
    </w:p>
    <w:p w:rsidR="00525CCA" w:rsidRPr="006421C3" w:rsidRDefault="00525CCA" w:rsidP="00076593">
      <w:pPr>
        <w:tabs>
          <w:tab w:val="left" w:pos="851"/>
        </w:tabs>
        <w:jc w:val="both"/>
        <w:rPr>
          <w:color w:val="000000"/>
        </w:rPr>
      </w:pPr>
      <w:r w:rsidRPr="006421C3">
        <w:rPr>
          <w:bCs/>
          <w:color w:val="000000"/>
          <w:lang w:eastAsia="en-US"/>
        </w:rPr>
        <w:tab/>
        <w:t>7. Mokytojų ir pagalbos mokiniui specialis</w:t>
      </w:r>
      <w:r>
        <w:rPr>
          <w:bCs/>
          <w:color w:val="000000"/>
          <w:lang w:eastAsia="en-US"/>
        </w:rPr>
        <w:t>tų atestacijos programa 2015</w:t>
      </w:r>
      <w:r w:rsidR="00D16319">
        <w:rPr>
          <w:bCs/>
          <w:color w:val="000000"/>
          <w:lang w:eastAsia="en-US"/>
        </w:rPr>
        <w:t>–</w:t>
      </w:r>
      <w:r>
        <w:rPr>
          <w:bCs/>
          <w:color w:val="000000"/>
          <w:lang w:eastAsia="en-US"/>
        </w:rPr>
        <w:t>2017</w:t>
      </w:r>
      <w:r w:rsidRPr="006421C3">
        <w:rPr>
          <w:bCs/>
          <w:color w:val="000000"/>
          <w:lang w:eastAsia="en-US"/>
        </w:rPr>
        <w:t xml:space="preserve"> metams.</w:t>
      </w:r>
    </w:p>
    <w:p w:rsidR="00525CCA" w:rsidRPr="006421C3" w:rsidRDefault="00525CCA" w:rsidP="00076593">
      <w:pPr>
        <w:autoSpaceDE w:val="0"/>
        <w:autoSpaceDN w:val="0"/>
        <w:adjustRightInd w:val="0"/>
        <w:ind w:firstLine="851"/>
        <w:jc w:val="both"/>
        <w:rPr>
          <w:bCs/>
          <w:color w:val="000000"/>
          <w:lang w:eastAsia="en-US"/>
        </w:rPr>
      </w:pPr>
      <w:r w:rsidRPr="006421C3">
        <w:rPr>
          <w:bCs/>
          <w:color w:val="000000"/>
          <w:lang w:eastAsia="en-US"/>
        </w:rPr>
        <w:t>8. Geros mokyklos koncepcija, patvirtinta 2015-12-21</w:t>
      </w:r>
      <w:r>
        <w:rPr>
          <w:bCs/>
          <w:color w:val="000000"/>
          <w:lang w:eastAsia="en-US"/>
        </w:rPr>
        <w:t xml:space="preserve"> </w:t>
      </w:r>
      <w:r w:rsidRPr="006421C3">
        <w:rPr>
          <w:bCs/>
          <w:color w:val="000000"/>
          <w:lang w:eastAsia="en-US"/>
        </w:rPr>
        <w:t>LR Švietimo ir mokslo ministro įsakymu Nr. V-1308.</w:t>
      </w:r>
    </w:p>
    <w:p w:rsidR="00525CCA" w:rsidRPr="006421C3" w:rsidRDefault="00525CCA" w:rsidP="00076593">
      <w:pPr>
        <w:autoSpaceDE w:val="0"/>
        <w:autoSpaceDN w:val="0"/>
        <w:adjustRightInd w:val="0"/>
        <w:ind w:firstLine="851"/>
        <w:jc w:val="both"/>
        <w:rPr>
          <w:bCs/>
          <w:color w:val="000000"/>
          <w:lang w:eastAsia="en-US"/>
        </w:rPr>
      </w:pPr>
      <w:r>
        <w:rPr>
          <w:bCs/>
          <w:color w:val="000000"/>
          <w:lang w:eastAsia="en-US"/>
        </w:rPr>
        <w:t>9</w:t>
      </w:r>
      <w:r w:rsidRPr="006421C3">
        <w:rPr>
          <w:bCs/>
          <w:color w:val="000000"/>
          <w:lang w:eastAsia="en-US"/>
        </w:rPr>
        <w:t>. Pradinio, pagrindinio ir vidurinio ugdymo pr</w:t>
      </w:r>
      <w:r>
        <w:rPr>
          <w:bCs/>
          <w:color w:val="000000"/>
          <w:lang w:eastAsia="en-US"/>
        </w:rPr>
        <w:t>ogramų aprašu, patvirtintu 2015</w:t>
      </w:r>
      <w:r w:rsidRPr="006421C3">
        <w:rPr>
          <w:bCs/>
          <w:color w:val="000000"/>
          <w:lang w:eastAsia="en-US"/>
        </w:rPr>
        <w:t>-12-21 LR Švietimo ir mokslo ministro įsakymu Nr. V-1308.</w:t>
      </w:r>
    </w:p>
    <w:p w:rsidR="00525CCA" w:rsidRPr="006421C3" w:rsidRDefault="00525CCA" w:rsidP="00076593">
      <w:pPr>
        <w:autoSpaceDE w:val="0"/>
        <w:autoSpaceDN w:val="0"/>
        <w:adjustRightInd w:val="0"/>
        <w:ind w:firstLine="851"/>
        <w:jc w:val="both"/>
        <w:rPr>
          <w:bCs/>
          <w:color w:val="000000"/>
          <w:lang w:eastAsia="en-US"/>
        </w:rPr>
      </w:pPr>
      <w:r>
        <w:rPr>
          <w:bCs/>
          <w:color w:val="000000"/>
          <w:lang w:eastAsia="en-US"/>
        </w:rPr>
        <w:t>10</w:t>
      </w:r>
      <w:r w:rsidRPr="006421C3">
        <w:rPr>
          <w:bCs/>
          <w:color w:val="000000"/>
          <w:lang w:eastAsia="en-US"/>
        </w:rPr>
        <w:t>. Mokyklos, įgyvendinančios bendrojo ugdymo programas, veiklos kokybės įsivertinimo metodika, patvirtinta</w:t>
      </w:r>
      <w:r>
        <w:rPr>
          <w:bCs/>
          <w:color w:val="000000"/>
          <w:lang w:eastAsia="en-US"/>
        </w:rPr>
        <w:t xml:space="preserve"> </w:t>
      </w:r>
      <w:r w:rsidRPr="006421C3">
        <w:rPr>
          <w:bCs/>
          <w:color w:val="000000"/>
          <w:lang w:eastAsia="en-US"/>
        </w:rPr>
        <w:t>2016-03-29</w:t>
      </w:r>
      <w:r>
        <w:rPr>
          <w:bCs/>
          <w:color w:val="000000"/>
          <w:lang w:eastAsia="en-US"/>
        </w:rPr>
        <w:t xml:space="preserve"> </w:t>
      </w:r>
      <w:r w:rsidRPr="006421C3">
        <w:rPr>
          <w:bCs/>
          <w:color w:val="000000"/>
          <w:lang w:eastAsia="en-US"/>
        </w:rPr>
        <w:t xml:space="preserve"> LR Švietimo ir mokslo ministro įsakymu Nr. V-1308.</w:t>
      </w:r>
    </w:p>
    <w:p w:rsidR="00525CCA" w:rsidRPr="00C05B3B" w:rsidRDefault="00525CCA" w:rsidP="00FE6B6E">
      <w:pPr>
        <w:jc w:val="center"/>
        <w:rPr>
          <w:b/>
        </w:rPr>
      </w:pPr>
    </w:p>
    <w:p w:rsidR="00525CCA" w:rsidRDefault="00525CCA" w:rsidP="00076593">
      <w:pPr>
        <w:jc w:val="center"/>
        <w:rPr>
          <w:b/>
        </w:rPr>
      </w:pPr>
      <w:r>
        <w:rPr>
          <w:b/>
        </w:rPr>
        <w:tab/>
      </w:r>
      <w:r w:rsidRPr="00C05B3B">
        <w:rPr>
          <w:b/>
        </w:rPr>
        <w:t>2017 M. METINIO VEIKLOS PLANO ĮGYVENDINIMO ANALIZĖ</w:t>
      </w:r>
    </w:p>
    <w:p w:rsidR="00525CCA" w:rsidRDefault="00525CCA" w:rsidP="00C05B3B">
      <w:pPr>
        <w:jc w:val="both"/>
        <w:rPr>
          <w:b/>
        </w:rPr>
      </w:pPr>
    </w:p>
    <w:p w:rsidR="00525CCA" w:rsidRDefault="00525CCA" w:rsidP="00C05B3B">
      <w:pPr>
        <w:ind w:firstLine="720"/>
        <w:jc w:val="both"/>
      </w:pPr>
      <w:r>
        <w:t xml:space="preserve">Įgyvendinant pirmąją 2017 metų metinio veiklos plano sritį – Rezultatai, buvo iškelti uždaviniai: 1. Padėti mokiniams suprasti savo asmenybės unikalumą, gebėjimą įsivertinti savo kompetencijas, pasiekimus ir visuminę asmeninę pažangą visose mokyklinio ugdymo srityse. 2. Įtraukti mokinius į įvairias bendras progimnazijos veiklas ugdant mokinių socialumą. 3.Mokyti ugdytinius sieti ugdymosi ir karjeros galimybes, padėti pasirinkti mokymosi kryptį baigus 8 klases. 4.Vykdyti sistemingą stebėseną panaudojant įvairias vertinimo strategijas ir būdus gilesniam mokinio galių pažinimui bei nustatyti individualią mokinių ir bendrą progimnazijos pažangą. 5.Teikti išsamius duomenis apie mokinių ir progimnazijos pažangą bendruomenei. </w:t>
      </w:r>
    </w:p>
    <w:p w:rsidR="00525CCA" w:rsidRDefault="00525CCA" w:rsidP="00C05B3B">
      <w:pPr>
        <w:ind w:firstLine="720"/>
        <w:jc w:val="both"/>
      </w:pPr>
      <w:r>
        <w:t xml:space="preserve">Įgyvendinant pirmąją 2017 metų metinio veiklos plano sritį – Rezultatai, siekiant padėti mokiniams suprasti savo asmenybės unikalumą, gebėjimą įsivertinti savo kompetencijas, pasiekimus </w:t>
      </w:r>
      <w:r>
        <w:lastRenderedPageBreak/>
        <w:t>ir visuminę asmeninę pažangą visi pradinių klasių mokiniai pildė asmeninės pažangos ir kompetencijų fiksavimo lapus. 5</w:t>
      </w:r>
      <w:r w:rsidR="00D16319">
        <w:t>–</w:t>
      </w:r>
      <w:r>
        <w:t>8 klasėse vyko 5 klasės valandėlės, kuriose 149 mokiniai mokė</w:t>
      </w:r>
      <w:r w:rsidR="00E4465E">
        <w:t>si atpažinti ir analizavo bendrą</w:t>
      </w:r>
      <w:r>
        <w:t xml:space="preserve">sias kompetencijas. Tai sudaro 65 </w:t>
      </w:r>
      <w:r w:rsidR="00D16319">
        <w:t>%</w:t>
      </w:r>
      <w:r>
        <w:t xml:space="preserve"> progimnazijos mokinių. 2017 m. veiklos plane buvo numatyta, kad 60 </w:t>
      </w:r>
      <w:r w:rsidR="00D16319">
        <w:t>%</w:t>
      </w:r>
      <w:r>
        <w:t xml:space="preserve"> mokinių gebės pažinti save, žinos bendrąsias kompetencijas, tačiau nebuvo atlikta apklausa, ar mokiniai tai geba.</w:t>
      </w:r>
    </w:p>
    <w:p w:rsidR="00525CCA" w:rsidRDefault="00525CCA" w:rsidP="00C05B3B">
      <w:pPr>
        <w:ind w:firstLine="720"/>
        <w:jc w:val="both"/>
      </w:pPr>
      <w:r>
        <w:t>Ugdant socialumą, mokiniai vykdė įvairias veiklas. Daly</w:t>
      </w:r>
      <w:r w:rsidR="00E4465E">
        <w:t>va</w:t>
      </w:r>
      <w:r>
        <w:t>vo sveikatingumo programoje ,,Aš ir sveika aplinka“, ,,Sveikatiados‘‘ projekte. Pilietinėse iniciatyvose: ,,Atmintis gyva, nes liudija“, Konstitucijos egzamine, Antikorupcijos dienos paminėjime, akcijose ,,Laiškas vienišam žmogui“, ,,Knygų Kalėdos“. Pilietinės akcijos ,,Savaitė be patyčių“ metu, 5</w:t>
      </w:r>
      <w:r w:rsidR="00D16319">
        <w:t>–</w:t>
      </w:r>
      <w:r>
        <w:t>6 klasių mokiniai stebėjo ir aptarė kino filmą „Atsiprašau“. 7-ų klasių mokiniai organizavo debatus „Ar patyčios mokykloje aktuali tema?“,</w:t>
      </w:r>
      <w:r>
        <w:rPr>
          <w:lang w:val="pt-BR"/>
        </w:rPr>
        <w:t xml:space="preserve"> ,,Padovanok viltį pasveikti</w:t>
      </w:r>
      <w:r>
        <w:t xml:space="preserve">!‘‘, bendradarbiaudami su Integruotų paslaugų centru, kuris teikia paliatyviąją pagalbą, Paliatyviosios pagalbos </w:t>
      </w:r>
      <w:r>
        <w:rPr>
          <w:lang w:val="pt-BR"/>
        </w:rPr>
        <w:t>pagrindiniame renginyje Muzikiniame teatre Seniūnų tarybos nariai i</w:t>
      </w:r>
      <w:r>
        <w:t>šdalino 50</w:t>
      </w:r>
      <w:r w:rsidR="00D16319">
        <w:t xml:space="preserve"> vnt.</w:t>
      </w:r>
      <w:r>
        <w:t xml:space="preserve"> saulėgrąžų renginyje dalyvavusiems svečiams. Vyko Tolerancijos dienai skirti renginiai </w:t>
      </w:r>
      <w:r w:rsidR="00D16319">
        <w:t>–</w:t>
      </w:r>
      <w:r>
        <w:t xml:space="preserve"> tolerancijos malūnų ir rankų kompozicijų kūrimas, juose dalyvavo visi progimnazijos mokiniai,</w:t>
      </w:r>
      <w:r>
        <w:rPr>
          <w:lang w:val="pt-BR"/>
        </w:rPr>
        <w:t xml:space="preserve"> 5-ų klasių seniūnai pravedė valandėlę pirmokams tema ,, Tolerantiška mokykla</w:t>
      </w:r>
      <w:r w:rsidR="00D16319">
        <w:rPr>
          <w:lang w:val="pt-BR"/>
        </w:rPr>
        <w:t xml:space="preserve"> – </w:t>
      </w:r>
      <w:r>
        <w:rPr>
          <w:lang w:val="pt-BR"/>
        </w:rPr>
        <w:t>saugi mokykla</w:t>
      </w:r>
      <w:r w:rsidR="00D16319">
        <w:rPr>
          <w:lang w:val="pt-BR"/>
        </w:rPr>
        <w:t>“</w:t>
      </w:r>
      <w:r>
        <w:t>. Talentų šou „Būk žvaigžde“ dalyvavo mokiniai, turintys išskirtinių pomėgių ir gebantys juos pademonstr</w:t>
      </w:r>
      <w:r w:rsidR="00342BD5">
        <w:t>u</w:t>
      </w:r>
      <w:r>
        <w:t xml:space="preserve">oti žiūrovams. Vykdytos akcijos AIDS dienai ir Tarptautinei nerūkymo dienai paminėti, jų metu mokiniams buvo dalinami informaciniai bukletai, obuolys- vietoje cigaretės. Mokiniai dalyvavo savanorystės veiklose: ,,Maisto banko“ </w:t>
      </w:r>
      <w:r>
        <w:rPr>
          <w:lang w:val="pt-BR"/>
        </w:rPr>
        <w:t>17 savanorių mokinių dirbo Vaivaduose ,,Iki</w:t>
      </w:r>
      <w:r w:rsidR="00D16319">
        <w:rPr>
          <w:lang w:val="pt-BR"/>
        </w:rPr>
        <w:t>“</w:t>
      </w:r>
      <w:r>
        <w:rPr>
          <w:lang w:val="pt-BR"/>
        </w:rPr>
        <w:t xml:space="preserve"> parduotuvėje</w:t>
      </w:r>
      <w:r>
        <w:t xml:space="preserve">, Jaunųjų miškininkų, gyvūnų globos akcijose. Mokiniai dalyvavo prevenciniame projekte ,,Sakydamas Ne, sakau </w:t>
      </w:r>
      <w:r w:rsidR="00D16319">
        <w:t>–</w:t>
      </w:r>
      <w:r>
        <w:t xml:space="preserve"> Žinau“, intervencinėje programoje ,,Antrasis žingsnis“, kurioje dalyvavo 26 mokiniai. Vyko 6 savipagalbos grupių užsiėmimai pagal poreikį, kuriuose dalyvavo 170 mokinių, tai 25 % progimnazijos mokinių. Veiklos plane buvo tikėtasi, kad savipagalbos grupėse ir „Tylos klasėje“ galės dalyvauti 35 % visų mokinių. Dėl specialistų trūkumo (mokykla neturi psichologo) „Tylos klasės“ veikla nevyko, todėl dalyvių skaičius buvo mažesnis.</w:t>
      </w:r>
    </w:p>
    <w:p w:rsidR="00525CCA" w:rsidRDefault="00525CCA" w:rsidP="00C05B3B">
      <w:pPr>
        <w:ind w:firstLine="720"/>
        <w:jc w:val="both"/>
      </w:pPr>
      <w:r>
        <w:t>Mokant ugdytinius sieti ugdymosi ir karjeros galimybes, padėti pasirinkti mokymosi kryptį baigus 8 klases, visi progimnazijos mokiniai dalyvavo ugdymo karjerai dienoje ,,Šok į tėvų klumpes“. 5</w:t>
      </w:r>
      <w:r w:rsidR="00D16319">
        <w:t>–</w:t>
      </w:r>
      <w:r>
        <w:t>8 klasių auklėtojai vedė 18 klasės valandėlių ugdymo karjerai temomis, jose dalyvavo 519 mokinių. Organizuotos 28 išvykos, į jas vyko 740 mokinių. Ekskursijose į kitų miestų įmones dalyvavo 388 mokinių. Vyko 4 susitikimai su miesto gimnazijų ir profesinio rengimo centrų atstovais, kuriuose dalyvavo visi 8-ųjų klasių mokiniai.</w:t>
      </w:r>
    </w:p>
    <w:p w:rsidR="00525CCA" w:rsidRDefault="00525CCA" w:rsidP="00C05B3B">
      <w:pPr>
        <w:ind w:firstLine="720"/>
        <w:jc w:val="both"/>
      </w:pPr>
      <w:r>
        <w:t>Atlikta ir Mokytojų tarybos posėdyje pristatyta mokinių tolesnio ugdymosi rezultatų analizė. Palyginti 103 aštuntų klasių mokinių rezultatai. Visų dalykų 1-os gimnazijos klasės I pusmečio rezultatai atitinka nuo 70 % ir daugiau 8 klasės metinių įvertinimų.</w:t>
      </w:r>
      <w:r w:rsidR="00342BD5">
        <w:t xml:space="preserve"> </w:t>
      </w:r>
      <w:r>
        <w:t>Tai atitinka veiklos plane numatytą lūkestį (75%). Atskirų dalykų rezultatai padidėjo dėl sustiprėjusios mokymosi motyvacijos, sumažėjo - dėl adaptacijos, pasikeitusių reikalavimų, vertinimo sistemos.</w:t>
      </w:r>
    </w:p>
    <w:p w:rsidR="00525CCA" w:rsidRDefault="00525CCA" w:rsidP="00C05B3B">
      <w:pPr>
        <w:ind w:firstLine="720"/>
        <w:jc w:val="both"/>
      </w:pPr>
      <w:r>
        <w:t>Vykdant sistemingą stebėseną naudojamos įvairios vertinimo strategijos ir būdai gilesniam mokinio galių pažinimui bei nustatyti individualią mokinių ir bendrą progimnazijos pažangą. Kiekvieno pusmečio ir mokslo metų pabaigoje atliekama mokinių ir mokyklos pažangos analizė, paruošiamos ataskaitos. Pradinių klasių mokytojai mokinių asmeninę pažangą, darbo būdus bei metodus aptaria Pradinių klasių mokytojų metodinėje grupėje ir individualiai su kiekvienu mokinio tėvu. 5</w:t>
      </w:r>
      <w:r w:rsidR="00D16319">
        <w:t>–</w:t>
      </w:r>
      <w:r>
        <w:t>8 klasių mokiniai sausio–birželio mėnesiais pasirinktinai pildė asmeninės pažangos lapus</w:t>
      </w:r>
      <w:r>
        <w:rPr>
          <w:color w:val="0000FF"/>
        </w:rPr>
        <w:t>.</w:t>
      </w:r>
      <w:r>
        <w:t xml:space="preserve"> Įgyvendinant metų planą nutarta kurti vieningą asmeninės pažangos stebėjimo ir įsivertinimo sistemą. Nėra vykdyta apklausa kiek mokinių supranta savo asmeninę pažangą ir žino įgytas kompetencijas, taip pat prieita išvados, kad mokytojams būtina pagilinti žinias šioje srityje, todėl buvo organizuoti mokymai, o asmeninės pažangos stebėjimo ir įsivertinimo sistemos kūrimą ir tobulinimą perkelti į kitų metų veiklos planą.</w:t>
      </w:r>
    </w:p>
    <w:p w:rsidR="00525CCA" w:rsidRDefault="00525CCA" w:rsidP="00813C6F">
      <w:pPr>
        <w:ind w:firstLine="720"/>
        <w:jc w:val="both"/>
        <w:rPr>
          <w:i/>
          <w:iCs/>
        </w:rPr>
      </w:pPr>
      <w:r>
        <w:t>Apibendrinant</w:t>
      </w:r>
      <w:r w:rsidRPr="00C05B3B">
        <w:t xml:space="preserve"> </w:t>
      </w:r>
      <w:hyperlink r:id="rId8" w:tgtFrame="_blank" w:history="1">
        <w:r w:rsidRPr="00C05B3B">
          <w:rPr>
            <w:rStyle w:val="Hipersaitas"/>
            <w:bCs/>
            <w:color w:val="auto"/>
            <w:u w:val="none"/>
          </w:rPr>
          <w:t>Nacionalinio mokinių pasiekimų patikrinimo</w:t>
        </w:r>
      </w:hyperlink>
      <w:r>
        <w:t xml:space="preserve"> 4, 6, 8 ir diagnostinių testų 2 klasėse duomenis mokytojai gauna </w:t>
      </w:r>
      <w:r>
        <w:rPr>
          <w:rStyle w:val="Emfaz"/>
          <w:i w:val="0"/>
        </w:rPr>
        <w:t xml:space="preserve">grįžtamojo ryšio informaciją apie mokinių mokymosi rezultatus, </w:t>
      </w:r>
      <w:r>
        <w:rPr>
          <w:rStyle w:val="Emfaz"/>
          <w:i w:val="0"/>
        </w:rPr>
        <w:lastRenderedPageBreak/>
        <w:t>tobulina mokinių mokymosi pasiekimų vertinimo procedūras ir duomenis panaudoja ugdymo kokybei gerinti.</w:t>
      </w:r>
    </w:p>
    <w:p w:rsidR="00525CCA" w:rsidRDefault="00525CCA" w:rsidP="00813C6F">
      <w:pPr>
        <w:ind w:firstLine="720"/>
        <w:jc w:val="both"/>
      </w:pPr>
      <w:r>
        <w:t xml:space="preserve">Vykdoma mokinių skatinimo sistema. Pažymint gabius ir progimnaziją garsinančius mokinius organizuota šventė „Vilies žibintai“. Šventėje dalyvavo mokiniai, mokytojai ir tėvai. Pagerbti 53 progimnazijos mokiniai: už sporto pasiekimus </w:t>
      </w:r>
      <w:r w:rsidR="00D16319">
        <w:t>–</w:t>
      </w:r>
      <w:r>
        <w:t xml:space="preserve"> 8, muzikos laimėjimus – 10, dailės, lietuvių kalbos, matematikos konkursų nugalėtojų – 35. Mokslo metų baigimo šventės metu apdovanoti labai gerai besimokantys 83 progimnazijos mokiniai. Progimnazijos direktorė Danutė Valiukienė pagerbė labai gerai besimokančius mokinius ir pakvietė bendram pokalbiui –diskusijai „Arbata su Direktore“.</w:t>
      </w:r>
    </w:p>
    <w:p w:rsidR="00525CCA" w:rsidRDefault="00525CCA" w:rsidP="00813C6F">
      <w:pPr>
        <w:ind w:firstLine="720"/>
        <w:jc w:val="both"/>
      </w:pPr>
      <w:r>
        <w:t>Teikiant duomenis apie mokinių ir progimnazijos pažangą bendruomenei</w:t>
      </w:r>
      <w:r>
        <w:rPr>
          <w:b/>
        </w:rPr>
        <w:t xml:space="preserve"> </w:t>
      </w:r>
      <w:r>
        <w:t xml:space="preserve">organizuoti 4 visuotiniai tėvų susirinkimai. Sausio mėn. vyko būsimųjų pirmokų tėvų susirinkimas, dalyvavo 53 tėvai, tai yra 56 % visų pirmų klasių mokinių. Aštuntų klasių mokinių tėvų susirinkime dalyvavo 58 tėvai. Jie susipažino su tolimesnio mokymosi galimybėmis miesto gimnazijose ir profesinio rengimo centre. Susirinkime palyginti buvusių aštuntokų metiniai mokymosi rezultatai ir I pusmečio mokymosi rezultatai gimnazijose ir kitose miesto ugdymo įstaigose, pateikta informacija apie mokyklos 8 klasių mokinių rezultatus atliekant nacionalinio mokinių patikrinimo testus. </w:t>
      </w:r>
    </w:p>
    <w:p w:rsidR="00525CCA" w:rsidRDefault="00525CCA" w:rsidP="00C05B3B">
      <w:pPr>
        <w:ind w:firstLine="720"/>
        <w:jc w:val="both"/>
      </w:pPr>
      <w:r>
        <w:t>4-ųjų klasių mokinių tėvams buvo pristatyta progimnazijos veikla bei ugdymosi galimybės 5-oje klasėje, jame dalyvavo 75 tėvai. Būsimųjų penktokų tėvų susirinkime dalyvavo 35 tėvai. Tai mokinių, pradines klases baigusių kitose mokyklose, bet norinčių mokytis progimnazijoje nuo 5-os klasės, tėvai.</w:t>
      </w:r>
    </w:p>
    <w:p w:rsidR="00525CCA" w:rsidRDefault="00525CCA" w:rsidP="00813C6F">
      <w:pPr>
        <w:ind w:firstLine="720"/>
        <w:jc w:val="both"/>
      </w:pPr>
      <w:r>
        <w:t>Vyko 44 1-8 klasių tėvų susirinkimai. Gruodžio mėnesį organizuota ugdymo diena, kurioje dalyvavo 349 mokiniai (92%) ir 287 tėvai (76%), vyko individualūs pokalbiai, aptarta mokinio pažanga ir ugdymosi perspektyva ir galimybės. Pradinių klasių Tėvų dienoje „I pusmečio ugdymo(si) rezultatai“ dalyvavo 161 mokinio tėvai. Elgesio problemos aptartos su 29 mokinių tėvais. Mokymosi problemos aptartos su 36 mokinių tėvais. Apie vaikus, turinčius individualių ugdymosi poreikių, kalbėtasi su 10 mokinių tėvais.</w:t>
      </w:r>
    </w:p>
    <w:p w:rsidR="00525CCA" w:rsidRDefault="00525CCA" w:rsidP="00813C6F">
      <w:pPr>
        <w:ind w:firstLine="720"/>
        <w:jc w:val="both"/>
      </w:pPr>
      <w:r>
        <w:t xml:space="preserve">Apie mokinių pasiekimus progimnazijos bendruomenė informuojama progimnazijos svetainėje </w:t>
      </w:r>
      <w:hyperlink r:id="rId9" w:history="1">
        <w:r w:rsidRPr="00C05B3B">
          <w:rPr>
            <w:rStyle w:val="Hipersaitas"/>
            <w:color w:val="auto"/>
            <w:u w:val="none"/>
          </w:rPr>
          <w:t>https://www.vilties.panevezys.l</w:t>
        </w:r>
      </w:hyperlink>
      <w:r w:rsidRPr="00C05B3B">
        <w:t>m.lt,</w:t>
      </w:r>
      <w:r>
        <w:t xml:space="preserve"> Facebook</w:t>
      </w:r>
      <w:r w:rsidR="004A2A1A">
        <w:t>e</w:t>
      </w:r>
      <w:r>
        <w:t xml:space="preserve">, elektroniniame dienyne „Tamo“, progimnazijos stenduose. Informacija pateikiama ir progimnazijos bėgančioje eilutėje, miesto, šalies laikraščiuose, internetinėse svetainėse </w:t>
      </w:r>
      <w:hyperlink r:id="rId10" w:history="1">
        <w:r w:rsidRPr="00C05B3B">
          <w:rPr>
            <w:rStyle w:val="Hipersaitas"/>
            <w:color w:val="auto"/>
            <w:u w:val="none"/>
          </w:rPr>
          <w:t>www.aina.lt</w:t>
        </w:r>
      </w:hyperlink>
      <w:r w:rsidRPr="00C05B3B">
        <w:t xml:space="preserve">, </w:t>
      </w:r>
      <w:hyperlink r:id="rId11" w:history="1">
        <w:r w:rsidRPr="00C05B3B">
          <w:rPr>
            <w:rStyle w:val="Hipersaitas"/>
            <w:color w:val="auto"/>
            <w:u w:val="none"/>
          </w:rPr>
          <w:t>www.panskliautas.lt</w:t>
        </w:r>
      </w:hyperlink>
      <w:r w:rsidRPr="00C05B3B">
        <w:t xml:space="preserve">, </w:t>
      </w:r>
      <w:hyperlink r:id="rId12" w:history="1">
        <w:r w:rsidRPr="00C05B3B">
          <w:rPr>
            <w:rStyle w:val="Hipersaitas"/>
            <w:color w:val="auto"/>
            <w:u w:val="none"/>
          </w:rPr>
          <w:t>www.sekunde.lt</w:t>
        </w:r>
      </w:hyperlink>
      <w:r w:rsidRPr="00C05B3B">
        <w:t>,</w:t>
      </w:r>
      <w:r>
        <w:t xml:space="preserve"> Gerų naujienų televizijoje (GNTV).</w:t>
      </w:r>
    </w:p>
    <w:p w:rsidR="00525CCA" w:rsidRDefault="00525CCA" w:rsidP="00813C6F">
      <w:pPr>
        <w:ind w:firstLine="720"/>
        <w:jc w:val="both"/>
      </w:pPr>
      <w:r>
        <w:t>Mokinių pasiekimai kiekvieno pusmečio pabaigoje svarstomi Metodinėje, Mokytojų ir Mokyklos tarybų posėdžiuose.</w:t>
      </w:r>
    </w:p>
    <w:p w:rsidR="00525CCA" w:rsidRDefault="00525CCA" w:rsidP="00C05B3B">
      <w:pPr>
        <w:ind w:firstLine="720"/>
        <w:jc w:val="both"/>
      </w:pPr>
      <w:r>
        <w:rPr>
          <w:b/>
        </w:rPr>
        <w:t>Įgyvendinant antrąją 2017 metų metinio veiklos plano sritį</w:t>
      </w:r>
      <w:r>
        <w:t xml:space="preserve"> – Ugdymas(is) ir mokinių patirtys, buvo iškelti uždaviniai: 1. Planuoti visų ir kiekvieno mokinio ugdymą(si), atsižvelgiant į mokinių asmeninius poreikius bei socialinę ir kultūrinę patirtį. 2. Organizuoti aktyvų, įdomų ir patrauklų mokymą(si), teikiantį pažinimo džiaugsmą, formuojantį ir užtikrinantį aukštus mokinių siekius ir savigarbą. 3. Naudoti įvairius vertinimo ir įsivertinimo būdus, įgalinančius planuoti savivaldžio mokymo(si) strategijas. </w:t>
      </w:r>
    </w:p>
    <w:p w:rsidR="00525CCA" w:rsidRDefault="00525CCA" w:rsidP="00C05B3B">
      <w:pPr>
        <w:ind w:firstLine="720"/>
        <w:jc w:val="both"/>
      </w:pPr>
      <w:r>
        <w:t>Siekiant tobulinti ugdymo programas, ugdymo planus ir tvarkaraščius, buvo analizuojami ilgalaikiai teminiai planai, gilintasi, ar jie dera su atnaujintomis bendrosiomis ugdymo programomis. Planuojant mokinių ugdymo(si) veiklą, pedagogai tikslus derino su mokinių kompetencijomis ir asmenybės ugdymo tikslais stebint jo pažangą, pasiekimus, saviraišką. 2017 m. rugsėjo mėnesį sudarant ilgalaikius ir trumpalaikius planus buvo vieningai laikomasi 2017-2019 m.</w:t>
      </w:r>
      <w:r w:rsidR="00D16319">
        <w:t xml:space="preserve"> </w:t>
      </w:r>
      <w:r>
        <w:t xml:space="preserve">m. pradinio ir pagrindinio ugdymo programos Ugdymo plano nuostatų, Metodinės tarybos priimto sutarimo dėl metodinių grupių aptartos ir pasiūlytos ilgalaikių ir trumpalaikių planų struktūros ir jų vienodų reikalavimų (2017-09-29 protokolas Nr. TM-8). Ugdymo planas atitiko daugumos mokyklos bendruomenės narių poreikius bei progimnazijos galimybes. Progimnazija siekė tikslingai, veiksmingai planuoti ir organizuoti pradinio ir pagrindinio ugdymo programų įgyvendinimą. 4 mokiniai buvo ugdomi pagal individualų ugdymo planą ir jiems sudarytą individualų pamokų tvarkaraštį, 1 mokiniui teikiama surdopedagogo pagalba, 1 mokinys ugdomas pagal trišalę sutartį. </w:t>
      </w:r>
    </w:p>
    <w:p w:rsidR="00525CCA" w:rsidRDefault="00525CCA" w:rsidP="00C05B3B">
      <w:pPr>
        <w:ind w:firstLine="720"/>
        <w:jc w:val="both"/>
      </w:pPr>
      <w:r>
        <w:lastRenderedPageBreak/>
        <w:t>Sudarytas progimnazijos pamokų tvarkaraštis atitiko progimnazijos galimybes, Lietuvos higienos normą HN 21:2017 „Mokykla, vykdanti bendrojo ugdymo programas. Bendrieji sveikatos saugos reikalavimai“ ir tenkino daugumos mokinių poreikius. Tačiau, buvo iškilusi problema dėl 6-ųjų klasių mokinių pamokų tvarkaraščio. Progimnazijos tarybos posėdyje svarstytas klausimas dėl 6-</w:t>
      </w:r>
      <w:r w:rsidR="00D16319">
        <w:t>ųj</w:t>
      </w:r>
      <w:r>
        <w:t>ų klasių mokinių tvarkaraščio ir nutarta 6-</w:t>
      </w:r>
      <w:r w:rsidR="00D16319">
        <w:t>ųj</w:t>
      </w:r>
      <w:r>
        <w:t>ų klasių mokiniams tvarkaraščio nekoreguoti. (Progimnazijos tarybos posė</w:t>
      </w:r>
      <w:r w:rsidR="00D16319">
        <w:t>džio</w:t>
      </w:r>
      <w:r>
        <w:t xml:space="preserve"> 2017-09-11 protokolas Nr. V1-7). Pakartotinai išanalizavus tvarkaraštį, nustačius neatitikimus, tvarkaraštis buvo pakeistas. Progimnazijos taryba nutarė pritarti pamokų laiko keitimui 2–8 klasėse nuo 2017 m. rugsėjo 19 d. (Progimnazijos tarybos posėd</w:t>
      </w:r>
      <w:r w:rsidR="00763E32">
        <w:t>žio</w:t>
      </w:r>
      <w:r>
        <w:t xml:space="preserve"> 2017-09-18, protokolas Nr. V1-8). </w:t>
      </w:r>
    </w:p>
    <w:p w:rsidR="00525CCA" w:rsidRDefault="00525CCA" w:rsidP="00C05B3B">
      <w:pPr>
        <w:ind w:firstLine="720"/>
        <w:jc w:val="both"/>
      </w:pPr>
      <w:r>
        <w:t xml:space="preserve">Tobulinant pamokos organizavimą ir vykdant gerosios patirties sklaidą, metodinėse grupėse ir Metodinėje taryboje aptartos integruotų pamokų vedimo galimybės, skatinama mokytojus organizuoti atviras pamokas, skleisti gerąją patirtį, numatytas atvirų pamokų vedimo laikas. Pradinių klasių mokytojos 100% ugdymo procese įgyvendina tarpdalykinę integraciją. Mokytojai pravedė 4 integruotas pamokas, o socialinių mokslų ir gamtos metodinė grupė organizavo išvyką į Rygos zoologijos sodą. Ten 49-iems septintųjų klasių mokiniams vyko integruota geografijos, biologijos ir istorijos pamoka „Pasaulio gyvūnų įvairovė“. </w:t>
      </w:r>
    </w:p>
    <w:p w:rsidR="00525CCA" w:rsidRPr="00813C6F" w:rsidRDefault="00525CCA" w:rsidP="00813C6F">
      <w:pPr>
        <w:spacing w:before="100" w:beforeAutospacing="1" w:after="100" w:afterAutospacing="1"/>
        <w:ind w:firstLine="720"/>
        <w:contextualSpacing/>
        <w:jc w:val="both"/>
        <w:rPr>
          <w:lang w:eastAsia="en-US"/>
        </w:rPr>
      </w:pPr>
      <w:r>
        <w:rPr>
          <w:color w:val="000000"/>
          <w:lang w:eastAsia="en-US"/>
        </w:rPr>
        <w:t xml:space="preserve">Mokytojai savo profesines kompetencijas plėtojo pasidalindami savo gerąja patirtimi metodiniuose susirinkimuose, </w:t>
      </w:r>
      <w:r>
        <w:rPr>
          <w:lang w:eastAsia="en-US"/>
        </w:rPr>
        <w:t>M</w:t>
      </w:r>
      <w:r>
        <w:rPr>
          <w:color w:val="000000"/>
          <w:lang w:eastAsia="en-US"/>
        </w:rPr>
        <w:t xml:space="preserve">okytojų tarybos posėdžiuose, miesto ir respublikos seminaruose ir </w:t>
      </w:r>
      <w:r>
        <w:rPr>
          <w:lang w:eastAsia="en-US"/>
        </w:rPr>
        <w:t xml:space="preserve">konferencijose. </w:t>
      </w:r>
    </w:p>
    <w:p w:rsidR="00525CCA" w:rsidRDefault="00525CCA" w:rsidP="00813C6F">
      <w:pPr>
        <w:spacing w:before="100" w:beforeAutospacing="1" w:after="100" w:afterAutospacing="1"/>
        <w:ind w:firstLine="720"/>
        <w:contextualSpacing/>
        <w:jc w:val="both"/>
        <w:rPr>
          <w:color w:val="000000"/>
          <w:lang w:eastAsia="en-US"/>
        </w:rPr>
      </w:pPr>
      <w:r>
        <w:rPr>
          <w:lang w:eastAsia="en-US"/>
        </w:rPr>
        <w:t>Pedagogams ir pedagoginiams darbuotojams</w:t>
      </w:r>
      <w:r>
        <w:rPr>
          <w:color w:val="000000"/>
          <w:lang w:eastAsia="en-US"/>
        </w:rPr>
        <w:t xml:space="preserve"> progimnazijoje organizuoti seminarai:</w:t>
      </w:r>
      <w:r>
        <w:rPr>
          <w:i/>
          <w:color w:val="000000"/>
          <w:lang w:eastAsia="en-US"/>
        </w:rPr>
        <w:t xml:space="preserve"> </w:t>
      </w:r>
      <w:r>
        <w:rPr>
          <w:i/>
          <w:noProof/>
          <w:color w:val="000000"/>
          <w:lang w:eastAsia="en-US"/>
        </w:rPr>
        <w:t>„</w:t>
      </w:r>
      <w:r>
        <w:rPr>
          <w:noProof/>
          <w:color w:val="000000"/>
          <w:lang w:eastAsia="en-US"/>
        </w:rPr>
        <w:t xml:space="preserve">Kitoks vaikas šiuolaikinėje mokykloje“, „Šiuolaikinės mokymosi paradigmos idėja - į kompetencijas orientuotas ugdymas“, „Individualios mokinio pažangos stebėjimo sistemos kūrimas mokykloje“, </w:t>
      </w:r>
      <w:r>
        <w:rPr>
          <w:color w:val="000000"/>
          <w:lang w:eastAsia="en-US"/>
        </w:rPr>
        <w:t xml:space="preserve">„Mokinių gebėjimų ugdymas pagal naujas lietuvių kalbos pradinio ugdymo bendrąsias programas“ progimnazijos pradinių klasių mokytojams. </w:t>
      </w:r>
    </w:p>
    <w:p w:rsidR="00525CCA" w:rsidRDefault="00525CCA" w:rsidP="00813C6F">
      <w:pPr>
        <w:ind w:firstLine="720"/>
        <w:jc w:val="both"/>
        <w:rPr>
          <w:color w:val="000000"/>
        </w:rPr>
      </w:pPr>
      <w:r>
        <w:rPr>
          <w:color w:val="000000"/>
        </w:rPr>
        <w:t>Pagal sudarytą 2017 m. progimnazijos veiklos stebėsenos grafiką progimnazijos administracija vykdė pedagoginę priežiūrą laikantis 2017 m. pakoreguoto „Švietimo stebėsenos tvarkos aprašo“ Stebėjimo tikslas – ugdymuisi tinkamos aplinkos pritaikymas pamokos uždaviniui įgyvendinti, efektyvių, inovatyvių mokymo metodų, IKT panaudojimas.</w:t>
      </w:r>
    </w:p>
    <w:p w:rsidR="00525CCA" w:rsidRDefault="00525CCA" w:rsidP="00813C6F">
      <w:pPr>
        <w:ind w:firstLine="720"/>
        <w:jc w:val="both"/>
        <w:rPr>
          <w:color w:val="000000"/>
          <w:lang w:val="pt-BR"/>
        </w:rPr>
      </w:pPr>
      <w:r>
        <w:rPr>
          <w:lang w:val="pt-BR"/>
        </w:rPr>
        <w:t>Mokyklos administracija stebėjo 49 pamokas ir 1 renginį. Stebėtos pamokos: 8 atviros ir 41 dalykinė pamoka. Pradinių klasių metodinės grupės stebėta 7 mokytojų 13 pamokų, iš jų 2 atviros pamokos, 1 renginys 1–4 klasių mokiniams aktų salėje, 1 pamoka kartu su Panevėžio m. „Šviesos“ specialiojo ugdymo centro mokytojomis ir mokiniais, 1 integruota lietuvių k. ir technologijų pamoka mokyklos bibliotekoje ir 8 paprastos pamokos. Tiksliųjų mokslų metodinės grupės stebėta 3 mokytojų 3 pamokos, iš jų 2 atviros ir 1 paprasta pamoka. Sporto ir menų metodinės grupės stebėta 3 mokytojų 6 pamokos, iš jų 3 atviros (2 atviros pamokos integruotos: kūno k. ir matematika, muzikos ir lietuvių k. prad. kl.) ir 3 paprastos pamokos. Socialinių ir gamtos mokslų grupės stebėta 5 mokytojų 7 pamokos, iš jų 1 atvira ir 6 paprastos pamokos. Lietuvių k. metodinės grupės stebėta 5 mokytojų 8 pamokos, iš jų 2 atviros pamokos ir 6 paprastos pamokos. Užsienio kalbų metodinės grupės stebėta 7 mokytojų 17 pamokų, iš jų visos paprastos pamokos</w:t>
      </w:r>
      <w:r>
        <w:rPr>
          <w:color w:val="000000"/>
          <w:lang w:val="pt-BR"/>
        </w:rPr>
        <w:t xml:space="preserve">. </w:t>
      </w:r>
    </w:p>
    <w:p w:rsidR="00525CCA" w:rsidRDefault="00525CCA" w:rsidP="00813C6F">
      <w:pPr>
        <w:ind w:firstLine="720"/>
        <w:jc w:val="both"/>
        <w:rPr>
          <w:color w:val="000000"/>
          <w:lang w:val="pt-BR"/>
        </w:rPr>
      </w:pPr>
      <w:r>
        <w:rPr>
          <w:color w:val="000000"/>
          <w:lang w:val="pt-BR"/>
        </w:rPr>
        <w:t>Pamokose stebėta: tinkamai suformuluoti ir aiškūs pamokos uždaviniai sudarė 85,7 % pamokų, parinkti ir taikyti tinkami ugdymo(si) būdai ir metodai 73,5 % pamokų, tinkamai parinkta ugdymo medžiaga uždaviniui įgyvendinti sudarė – 81,6 % pamokų, sukurta ugdymui tinkama aplinka ir panaudotos IKT 87,8% pamokų, efektyvus laiko valdymas pamokoje – 51%. Tinkamai taikyta refleksija – 55,1% pamokų, aktyvieji mokymo metodai stebėti 63,2% pamokų.</w:t>
      </w:r>
    </w:p>
    <w:p w:rsidR="00525CCA" w:rsidRDefault="00525CCA" w:rsidP="00813C6F">
      <w:pPr>
        <w:ind w:firstLine="720"/>
        <w:jc w:val="both"/>
        <w:rPr>
          <w:color w:val="000000"/>
          <w:lang w:val="pt-BR"/>
        </w:rPr>
      </w:pPr>
      <w:r>
        <w:rPr>
          <w:color w:val="000000"/>
          <w:lang w:val="pt-BR"/>
        </w:rPr>
        <w:t>Nebuvo numatyta tikslingai stebėti, bet kai kuriose pamokose išryškėjo kai kurie tobulintini dalykai: 6% pamokų visai neskirta laiko refleksijai. Neefektyvus laiko panaudojimas pamokoje stebėtas 16,3% pamokų, neefektyvi refleksija pamokos pabaigoje – 24,4% pamokų. Stebėtas dėmesys kiekvienam vaikui 24,4% pamokų, užduotys siejamos su jau turimomis žiniomis 10,2% pamokų.</w:t>
      </w:r>
    </w:p>
    <w:p w:rsidR="00525CCA" w:rsidRPr="00430F1B" w:rsidRDefault="00525CCA" w:rsidP="00813C6F">
      <w:pPr>
        <w:ind w:firstLine="720"/>
        <w:jc w:val="both"/>
        <w:rPr>
          <w:lang w:val="pt-BR"/>
        </w:rPr>
      </w:pPr>
      <w:r>
        <w:rPr>
          <w:color w:val="000000"/>
          <w:lang w:val="pt-BR"/>
        </w:rPr>
        <w:t xml:space="preserve">Lyginant su 2016 m. stebėtų pamokų apibendrinimu ir rezultatais, 2017 m. geriau sekėsi pritaikyti aplinką ir panaudoti IKT (nuo 75,7% iki 87,8%), sėkmingiau taikyta refleksija (nuo 45,9% </w:t>
      </w:r>
      <w:r w:rsidRPr="00430F1B">
        <w:rPr>
          <w:lang w:val="pt-BR"/>
        </w:rPr>
        <w:lastRenderedPageBreak/>
        <w:t xml:space="preserve">iki 55,1%), toks pat išliko laiko valdymo efektyvumas (51%). Tačiau šiek tiek blogiau sekėsi su pamokos uždavinių formulavimu ir aiškumu (nuo 94,6% nukrito iki 85,7%), pritrūko tinkamų metodų panaudojimo pamokose (nuo 94,6% iki 73,5%), ne toks sėkmingas medžiagos parinkimas pamokoje (nuo 89,2% iki 81,6%). Šiais metais buvo atkreiptas dėmesys į aktyviųjų metodų panaudojimą pamokose. Stebėtas jų panaudojimas 63,2% vizituotų pamokų. Tačiau jų tarpe vyrauja darbas porose, darbas grupėse, žaidimai. </w:t>
      </w:r>
    </w:p>
    <w:p w:rsidR="00525CCA" w:rsidRPr="00430F1B" w:rsidRDefault="00525CCA" w:rsidP="00813C6F">
      <w:pPr>
        <w:ind w:firstLine="720"/>
        <w:jc w:val="both"/>
        <w:rPr>
          <w:lang w:val="pt-BR"/>
        </w:rPr>
      </w:pPr>
      <w:r w:rsidRPr="00430F1B">
        <w:rPr>
          <w:lang w:val="pt-BR"/>
        </w:rPr>
        <w:t>Išvados – atviras pamokas veda labai nedidelė dalis mokytojų ir kartojasi tie patys žmonės. Mažesnė dalis nei praėjusiais metais mokytojų tinkamai formuluoja ir skelbia pamokos uždavinį, blogiau sekasi su tinkamų metodų parinkimu uždaviniui įgyvendinti ir pačiai refleksijai neskirtas reikiamas dėmesys. Blogiausia padėtis su inovatyvių, aktyviųjų metodų taikymu pamokose.</w:t>
      </w:r>
    </w:p>
    <w:p w:rsidR="00525CCA" w:rsidRDefault="00525CCA" w:rsidP="00813C6F">
      <w:pPr>
        <w:ind w:firstLine="720"/>
        <w:jc w:val="both"/>
        <w:rPr>
          <w:color w:val="000000"/>
          <w:lang w:val="pt-BR"/>
        </w:rPr>
      </w:pPr>
      <w:r>
        <w:rPr>
          <w:color w:val="000000"/>
          <w:lang w:val="pt-BR"/>
        </w:rPr>
        <w:t xml:space="preserve">Pasiūlymai - efektyviau išnaudoti pamokų laiką, įtraukiant pačius mokinius į veiklą, daugiau naudoti aktyviuosius metodus, diferencijuoti užduotis pamokoje, atsižvelgiant į kiekvieno mokinio individualius gebėjimus, sieti turimas žinias ir patirtis su naujomis, efektyviau ir naudingiau naudoti laiką, skirtą refleksijai, taip pat efektyvinti pačią refleksiją. Numatyti mokytojams kvalifikacijos seminarus aktyviųjų mokymosi metodų taikymo praktiniams įgūdžiams tobulinti, metodinei tarybai numatyti atvirų pamokų vedimo principus mokykloje. </w:t>
      </w:r>
    </w:p>
    <w:p w:rsidR="00525CCA" w:rsidRDefault="00525CCA" w:rsidP="00813C6F">
      <w:pPr>
        <w:ind w:left="720"/>
        <w:jc w:val="both"/>
        <w:rPr>
          <w:color w:val="000000"/>
          <w:lang w:val="pt-BR"/>
        </w:rPr>
      </w:pPr>
      <w:r>
        <w:rPr>
          <w:color w:val="000000"/>
          <w:lang w:val="pt-BR"/>
        </w:rPr>
        <w:t xml:space="preserve">Sudarytos galimybės kiekvienam mokiniui mokytis pagal gabumus ir poreikius. Sėkmingai </w:t>
      </w:r>
    </w:p>
    <w:p w:rsidR="00525CCA" w:rsidRDefault="00525CCA" w:rsidP="00813C6F">
      <w:pPr>
        <w:jc w:val="both"/>
        <w:rPr>
          <w:color w:val="000000"/>
          <w:lang w:val="pt-BR"/>
        </w:rPr>
      </w:pPr>
      <w:r>
        <w:rPr>
          <w:color w:val="000000"/>
          <w:lang w:val="pt-BR"/>
        </w:rPr>
        <w:t xml:space="preserve">vykdomas 5–8 klasių mokinių lietuvių kalbos, matematikos ir anglų kalbos diferencijavimas. 2017 m. pakoreguoti „Lietuvių k., anglų k., matematikos ugdymo turinio pritaikymo skirtingų gebėjimų mokiniams perėjimo į kitą lygį kriterijai“ suteikė daugiau galimybių mokiniams mokytis pagal poreikius ir galimybes. 2017 m. I-ąjį pusmetį buvo vykdomas rusų kalbos (II-osios užsienio kalbos) diferencijavimas 6 b, 8 b ir 8 c klasėse. Nuo rugsėjo 1 d. nebetęsiamas rusų kalbos (II-osios užsienio kalbos) diferencijavimas, dalis klasių (6 b, 7 a, 7 c, 8 abc neskirstomos į grupes, nes rusų k. (II_osios užsienio k.) mokosi mažiau nei 20 mokinių, 6 a ir 6 c klasėse į rusų k. grupes šiemet mokiniai padalinti pagal matematikos gebėjimus. Todėl rusų k. (II_osios užsienio k.) diferencijavimas nepasiteisina arba nereikalingas. (Užsienio kalbų metodinės grupės susirinkimas 2017-08-28, protokolas Nr.UKG-6). </w:t>
      </w:r>
    </w:p>
    <w:p w:rsidR="00525CCA" w:rsidRDefault="00525CCA" w:rsidP="00813C6F">
      <w:pPr>
        <w:ind w:firstLine="720"/>
        <w:jc w:val="both"/>
        <w:rPr>
          <w:color w:val="000000"/>
          <w:lang w:val="pt-BR"/>
        </w:rPr>
      </w:pPr>
      <w:r>
        <w:rPr>
          <w:color w:val="000000"/>
          <w:lang w:val="pt-BR"/>
        </w:rPr>
        <w:t>2017 m. ištirti mokymosi stiliai 5 ir 7 klasėse ir pateiktos išvados mokytojams. Analizuoti mokinių mokymosi stilių tyrimo rezultatai 5 ir 7 klasėse (Metodinės tarybos posėd</w:t>
      </w:r>
      <w:r w:rsidR="00B35874">
        <w:rPr>
          <w:color w:val="000000"/>
          <w:lang w:val="pt-BR"/>
        </w:rPr>
        <w:t>žio</w:t>
      </w:r>
      <w:r>
        <w:rPr>
          <w:color w:val="000000"/>
          <w:lang w:val="pt-BR"/>
        </w:rPr>
        <w:t xml:space="preserve"> 2017-03-29 protokolas Nr. TM-5). Informacija kaupiama segtuve „Panevėžio „Vilties“ progimnazijos 5</w:t>
      </w:r>
      <w:r w:rsidR="00B35874">
        <w:rPr>
          <w:color w:val="000000"/>
          <w:lang w:val="pt-BR"/>
        </w:rPr>
        <w:t>–</w:t>
      </w:r>
      <w:r>
        <w:rPr>
          <w:color w:val="000000"/>
          <w:lang w:val="pt-BR"/>
        </w:rPr>
        <w:t xml:space="preserve">8 klasių mokinių stiliai“ mokytojų kambaryje. </w:t>
      </w:r>
    </w:p>
    <w:p w:rsidR="00525CCA" w:rsidRDefault="00525CCA" w:rsidP="00813C6F">
      <w:pPr>
        <w:ind w:firstLine="720"/>
        <w:jc w:val="both"/>
        <w:rPr>
          <w:color w:val="000000"/>
          <w:u w:val="single"/>
          <w:lang w:val="pt-BR"/>
        </w:rPr>
      </w:pPr>
      <w:r>
        <w:rPr>
          <w:color w:val="000000"/>
          <w:lang w:val="pt-BR"/>
        </w:rPr>
        <w:t xml:space="preserve">Pamokos efektyvumui turi įtakos namų darbų skyrimas bei jų atlikimas. Reguliuojant mokymosi krūvį, buvo laikomasi 2017 m. pakoreguotos „Namų darbų skyrimo mokiniams tvarkos“, individualizuojami ir diferencijuojami namų darbai. Vadovaujantis 2017 m. pakoreguota „Mokinių pažangos ir pasiekimų vertinimo tvarka“, didelis dėmesys skirtas mokytojų dėstomo dalyko pažangumui ir kokybei. Kiekvieno dalyko mokytojas teikė pusmečių ir metinių pažangumo ir kokybės ataskaitas. 2017 m. pradinių klasių mokinių pažangumas buvo 96,8% (2016 m. </w:t>
      </w:r>
      <w:r w:rsidR="00B35874">
        <w:rPr>
          <w:color w:val="000000"/>
          <w:lang w:val="pt-BR"/>
        </w:rPr>
        <w:t>–</w:t>
      </w:r>
      <w:r>
        <w:rPr>
          <w:color w:val="000000"/>
          <w:lang w:val="pt-BR"/>
        </w:rPr>
        <w:t xml:space="preserve"> 98%), 5–8 klasių pažangumas – 99,1% (2016 m. </w:t>
      </w:r>
      <w:r w:rsidR="00B35874">
        <w:rPr>
          <w:color w:val="000000"/>
          <w:lang w:val="pt-BR"/>
        </w:rPr>
        <w:t>–</w:t>
      </w:r>
      <w:r>
        <w:rPr>
          <w:color w:val="000000"/>
          <w:lang w:val="pt-BR"/>
        </w:rPr>
        <w:t xml:space="preserve"> 97,1%.). Bendras 1–8 kl. mokinių pažangumas – 98,0% (2016 m. </w:t>
      </w:r>
      <w:r w:rsidR="00B35874">
        <w:rPr>
          <w:color w:val="000000"/>
          <w:lang w:val="pt-BR"/>
        </w:rPr>
        <w:t>–</w:t>
      </w:r>
      <w:r>
        <w:rPr>
          <w:color w:val="000000"/>
          <w:lang w:val="pt-BR"/>
        </w:rPr>
        <w:t xml:space="preserve"> 97,5%). Progimnazijos metinio veiklos plano lūkestis – pažangumas sieks ne mažiau kaip 97% (2016 m. </w:t>
      </w:r>
      <w:r w:rsidR="00B35874">
        <w:rPr>
          <w:color w:val="000000"/>
          <w:lang w:val="pt-BR"/>
        </w:rPr>
        <w:t>–</w:t>
      </w:r>
      <w:r>
        <w:rPr>
          <w:color w:val="000000"/>
          <w:lang w:val="pt-BR"/>
        </w:rPr>
        <w:t xml:space="preserve"> 98%). </w:t>
      </w:r>
    </w:p>
    <w:p w:rsidR="00525CCA" w:rsidRDefault="00525CCA" w:rsidP="00DD6B32">
      <w:pPr>
        <w:autoSpaceDE w:val="0"/>
        <w:autoSpaceDN w:val="0"/>
        <w:adjustRightInd w:val="0"/>
        <w:ind w:firstLine="720"/>
        <w:jc w:val="both"/>
        <w:rPr>
          <w:lang w:val="pt-BR"/>
        </w:rPr>
      </w:pPr>
      <w:r>
        <w:rPr>
          <w:lang w:val="pt-BR"/>
        </w:rPr>
        <w:t>Siekdami geresnio lankomumo, mokytojai sėkmingai laikėsi 2017 m. pakoreguotos „Mokinių lankomumo ir praleistų pamokų apskaitos tvarkos</w:t>
      </w:r>
      <w:r w:rsidR="00B35874">
        <w:rPr>
          <w:lang w:val="pt-BR"/>
        </w:rPr>
        <w:t>“</w:t>
      </w:r>
      <w:r>
        <w:rPr>
          <w:lang w:val="pt-BR"/>
        </w:rPr>
        <w:t xml:space="preserve"> bei veiksmingai ją įgyvendino. 1–8 klasių mokiniai per mokslo metus praleido 1,8% nepateisintų pamokų. Lyginant su 2016 m. nepateisintų pamokų skaičius nepakito, nors mokinių skaičius padidėjo (2016 m. – 642 mokiniai, 2017 m. – 664 mokiniai). </w:t>
      </w:r>
    </w:p>
    <w:p w:rsidR="00525CCA" w:rsidRDefault="00525CCA" w:rsidP="00DD6B32">
      <w:pPr>
        <w:autoSpaceDE w:val="0"/>
        <w:autoSpaceDN w:val="0"/>
        <w:adjustRightInd w:val="0"/>
        <w:ind w:firstLine="720"/>
        <w:jc w:val="both"/>
        <w:rPr>
          <w:color w:val="000000"/>
          <w:lang w:eastAsia="en-US"/>
        </w:rPr>
      </w:pPr>
      <w:r>
        <w:t xml:space="preserve">Mokiniams, turintiems specialiųjų ugdymo(si) poreikių, organizuotos patrauklios veiklos. </w:t>
      </w:r>
      <w:r>
        <w:rPr>
          <w:color w:val="000000"/>
          <w:lang w:eastAsia="en-US"/>
        </w:rPr>
        <w:t>Specialistai su mokiniais dalyvavo bendrojo lavinimo mokyklų 3–4 kl. mokinių nuotolinio projekto „Kuriame istorijas“ popietėje, kompiuterinėje kalbos viktorinoje 2–3 kl. mokiniams ir renginyje „Protų kovos: Kas? Kur? Kada?“ 5–7 kl. mokiniams.</w:t>
      </w:r>
    </w:p>
    <w:p w:rsidR="00525CCA" w:rsidRDefault="00525CCA" w:rsidP="00813C6F">
      <w:pPr>
        <w:spacing w:before="100" w:beforeAutospacing="1" w:after="100" w:afterAutospacing="1"/>
        <w:contextualSpacing/>
        <w:jc w:val="both"/>
        <w:rPr>
          <w:color w:val="000000"/>
          <w:lang w:eastAsia="en-US"/>
        </w:rPr>
      </w:pPr>
      <w:r>
        <w:rPr>
          <w:color w:val="000000"/>
          <w:lang w:eastAsia="en-US"/>
        </w:rPr>
        <w:tab/>
        <w:t xml:space="preserve">Progimnazijos mokiniai aktyviai dalyvavo įvairiuose miesto, respublikos ir tarptautiniuose konkursuose, olimpiadose, varžybose. Rajono/miesto konkursuose dalyvavo 701 </w:t>
      </w:r>
      <w:r>
        <w:rPr>
          <w:color w:val="000000"/>
          <w:lang w:eastAsia="en-US"/>
        </w:rPr>
        <w:lastRenderedPageBreak/>
        <w:t xml:space="preserve">mokinys, iš jų prizininkai/laureatai – 177. Šalies konkursuose dalyvavo 1958 mokiniai, iš jų 300 mokinių tapo prizininkais/laureatais. Tarptautiniuose konkursuose dalyvavo 705 mokiniai, iš jų prizininkai/laureatai – 52. </w:t>
      </w:r>
    </w:p>
    <w:p w:rsidR="00525CCA" w:rsidRDefault="00525CCA" w:rsidP="00813C6F">
      <w:pPr>
        <w:ind w:firstLine="720"/>
        <w:jc w:val="both"/>
        <w:rPr>
          <w:color w:val="000000"/>
        </w:rPr>
      </w:pPr>
      <w:r>
        <w:rPr>
          <w:color w:val="000000"/>
        </w:rPr>
        <w:t xml:space="preserve">Tobulinant neformalųjį švietimą ir siekiant patenkinti mokinių poreikius </w:t>
      </w:r>
      <w:r w:rsidRPr="00DD6B32">
        <w:t>2017 m.</w:t>
      </w:r>
      <w:r>
        <w:rPr>
          <w:color w:val="000000"/>
        </w:rPr>
        <w:t xml:space="preserve"> buvo atlikta 5–8 klasių mokinių apklausa „Mokyklos neformaliojo švietimo pasirinkimas ir konsultacinių centrų veikla 2016–2017 m.</w:t>
      </w:r>
      <w:r w:rsidR="00B35874">
        <w:rPr>
          <w:color w:val="000000"/>
        </w:rPr>
        <w:t xml:space="preserve"> </w:t>
      </w:r>
      <w:r>
        <w:rPr>
          <w:color w:val="000000"/>
        </w:rPr>
        <w:t xml:space="preserve">m.“ bei 1–4 klasių mokinių apklausa „Neformaliojo švietimo poreikiai pradinėse klasėse“. Apklausoje dalyvavo 290 (85%) pradinių klasių ir 104 (30%) 5–8 klasių mokinių. Apklausos duomenimis, 91% (355) 1-8 klasių apklaustųjų mokinių tenkina neformaliojo švietimo būrelių pasiūla ir dauguma apklausoje dalyvavusių mokinių dalyvauja įvairiose neformaliojo švietimo veiklose progimnazijoje. 2017 m. gegužės mėn. neformaliojo švietimo tyrimo duomenimis, niekur nelankančių būrelių (5-8 kl.) mokinių skaičius – tik 11 proc., pradinėse klasėse – 15 proc. Pasiektas progimnazijos metinio veiklos plano lūkestis – 75% mokinių poreikius tenkins neformaliojo švietimo veikla. Atsižvelgiant į rezultatus, suplanuota ir organizuota neformaliojo švietimo veikla, prioritetą teikiant kryptingo meninio ugdymo </w:t>
      </w:r>
      <w:r w:rsidRPr="00DD6B32">
        <w:t>(šokio)</w:t>
      </w:r>
      <w:r>
        <w:rPr>
          <w:color w:val="000000"/>
        </w:rPr>
        <w:t xml:space="preserve"> programai. Sudarytas neformaliojo švietimo tvarkaraštis. 2017 m. rugsėjo mėn. statistiniais duomenimis būrelius progimnazijoje lanko 457 (64%) mokiniai. Lyginant su 2016 m. spalio 1 d. duomenimis, būrelius mokykloje lankė 443 (</w:t>
      </w:r>
      <w:r>
        <w:rPr>
          <w:bCs/>
          <w:color w:val="000000"/>
        </w:rPr>
        <w:t>67,1</w:t>
      </w:r>
      <w:r>
        <w:rPr>
          <w:color w:val="000000"/>
        </w:rPr>
        <w:t>%) mokiniai. 595 (83%) progimnazijos mokiniai lanko po kelis neformaliojo švietimo būrelius Panevėžio mieste ir tenkinami jų poreikiai miesto būrelių veikloje. Nepasiektas</w:t>
      </w:r>
      <w:r>
        <w:rPr>
          <w:i/>
          <w:color w:val="000000"/>
        </w:rPr>
        <w:t xml:space="preserve"> </w:t>
      </w:r>
      <w:r>
        <w:rPr>
          <w:color w:val="000000"/>
        </w:rPr>
        <w:t>progimnazijos metinio veiklos plano lūkestis – 80% progimnazijos mokinių, dalyvaujančių neformaliojo švietimo veikloje. Metinio veiklos plano lūkestis kol kas realiai neįgyvendintas dėl šių priežasčių: mokiniai progimnazijoje (ir mieste) lanko ne tik būrelius, bet ir konsultuojasi įvairiuose konsultaciniuose centruose; mokiniai turi skirtingą pamokų skaičių ir laiką. Pedagogus, dirbančius neformaliojo švietimo srityje, riboja jų formaliojo švietimo tvarkaraštis. Sudaryti individualiai tinkantį neformaliojo ugdymo tvarkaraštį kiekvienam mokiniui – neįmanoma. Dalis mokinių yra abejingi bet kokiai jiems siūlomai veiklai (tiek mokykloje, tiek už jos ribų). Lyginant su šalies rodikliais (kurie rodo, kad neformaliojo ugdymo veikloje dalyvauja tik trečdalis Lietuvos mokinių) progimnazijos rodikliai yra labai aukšti.</w:t>
      </w:r>
    </w:p>
    <w:p w:rsidR="00525CCA" w:rsidRDefault="00525CCA" w:rsidP="00813C6F">
      <w:pPr>
        <w:ind w:firstLine="720"/>
        <w:jc w:val="both"/>
        <w:rPr>
          <w:color w:val="0000FF"/>
        </w:rPr>
      </w:pPr>
      <w:r>
        <w:t>Mokytojai skatina mokinius individualiai fiksuoti ir analizuoti padarytą pažangą pagal metodinėse grupėse ir metodinėje taryboje priimtas pažangos fiksavimo formas. 100% pradinių klasių mokytojų kartu su 1</w:t>
      </w:r>
      <w:r w:rsidR="00B35874">
        <w:t>–</w:t>
      </w:r>
      <w:r>
        <w:t>4 klasių mokiniais pildo pažangos fiksavimo lapus, aptaria juos su mokiniais ir formas kaupia segtuvuose. Remiantis 2016</w:t>
      </w:r>
      <w:r w:rsidR="00B35874">
        <w:t>–</w:t>
      </w:r>
      <w:r>
        <w:t>2017 m. Mokyklos veiklos kokybės įsivertinimo duomenimis, apklausus 294 5</w:t>
      </w:r>
      <w:r w:rsidR="00B35874">
        <w:t>–</w:t>
      </w:r>
      <w:r>
        <w:t xml:space="preserve">8 klasių mokinius, paaiškėjo, kad Asmeninės pažangos stebėjimo lapus daugiausiai mokiniai pildo su: biologijos mokytoja – 96% mokinių; geografijos mokytoja – 95% mokinių; matematikos mokytoja – 84% mokinių; chemijos mokytoja - 67% mokinių; klasės auklėtojomis - 64% mokinių; istorijos mokytoja - 48% mokinių. 95% apklaustųjų mokytojų mano, kad stebima ir fiksuojama mokinių asmeninė pažanga; o 81% mokinių mano, kad mokytojai padeda mokiniui įsivertinti savo pasiekimus ir pažangą. Mokiniai aptaria savo mokymosi pasiekimus, mokymosi spragas, nustato, kaip jas likviduoti, tačiau labai skiriasi tai atliekančių mokinių skaičius. Aktyviausiai aptaria su: matematikos mokytoja </w:t>
      </w:r>
      <w:r w:rsidR="00B35874">
        <w:t>–</w:t>
      </w:r>
      <w:r>
        <w:t xml:space="preserve"> 63% mokinių; lietuvių kalbos mokytoja </w:t>
      </w:r>
      <w:r w:rsidR="00B35874">
        <w:t>–</w:t>
      </w:r>
      <w:r>
        <w:t xml:space="preserve"> 55% mokinių; biologijos mokytoja - 51% mokinių; geografijos mokytoja - 53% mokinių; su klasės auklėtoja </w:t>
      </w:r>
      <w:r w:rsidR="00B35874">
        <w:t>–</w:t>
      </w:r>
      <w:r>
        <w:t xml:space="preserve"> 51% mokinių; gamta ir žmogaus mokytoja </w:t>
      </w:r>
      <w:r w:rsidR="00B35874">
        <w:t>–</w:t>
      </w:r>
      <w:r>
        <w:t xml:space="preserve"> 44% mokinių. Mokyklos veiklos kokybės įsivertinimo išvadose pažymima: daugumos mokinių nuomone, savo pažangos stebėjimas ir individualūs pokalbiai su mokytoju padeda pasiekti geresnių mokymosi rezultatų. Mokykloje nėra vieningos asmeninės pažangos fiksavimo ir analizavimo sistemos. Rekomenduojama, kad visų dalykų mokytojai ir auklėtojai turėtų laikytis metodinėse grupėse priimtų nutarimų ir inicijuotų individualios pažangos fiksavimo formų pildymą bei aptarimą su kiekvienu mokiniu. Tobulinti individualios pažangos fiksavimą, kurti vieningą asmens pažangos stebėjimo ir planavimo sistemą.</w:t>
      </w:r>
      <w:r>
        <w:rPr>
          <w:color w:val="0000FF"/>
        </w:rPr>
        <w:t xml:space="preserve"> </w:t>
      </w:r>
    </w:p>
    <w:p w:rsidR="00525CCA" w:rsidRDefault="00525CCA" w:rsidP="00C05B3B">
      <w:pPr>
        <w:ind w:firstLine="720"/>
        <w:jc w:val="both"/>
      </w:pPr>
      <w:r>
        <w:t>Organizuotas Metodinės tarybos plane numatytas bendras mokinių, mokytojų, tėvų praktinis seminaras</w:t>
      </w:r>
      <w:r>
        <w:rPr>
          <w:bCs/>
          <w:shd w:val="clear" w:color="auto" w:fill="FFFFFF"/>
        </w:rPr>
        <w:t xml:space="preserve"> „Mokinių mokymosi motyvacijos problemos šiuolaikinėje mokykloje“. </w:t>
      </w:r>
      <w:r>
        <w:t xml:space="preserve">Buvo sudarytos </w:t>
      </w:r>
      <w:r>
        <w:lastRenderedPageBreak/>
        <w:t xml:space="preserve">tėvų, mokytojų ir mokinių komandos, padedant PPT psichologei D.Bagdonienei analizuotos aktualios mokinių mokymosi motyvacijos mažėjimo problemos šiuolaikinėje mokykloje“. </w:t>
      </w:r>
    </w:p>
    <w:p w:rsidR="00525CCA" w:rsidRDefault="00525CCA" w:rsidP="00813C6F">
      <w:pPr>
        <w:ind w:firstLine="720"/>
        <w:jc w:val="both"/>
        <w:rPr>
          <w:color w:val="000000"/>
        </w:rPr>
      </w:pPr>
      <w:r>
        <w:rPr>
          <w:b/>
        </w:rPr>
        <w:t>Įgyvendinant 2017 metų veiklos plano III sritį „Ugdymo(si) aplinkos“</w:t>
      </w:r>
      <w:r>
        <w:t>, buvo iškelti šie uždaviniai:</w:t>
      </w:r>
      <w:r>
        <w:rPr>
          <w:color w:val="000000"/>
        </w:rPr>
        <w:t xml:space="preserve"> 1. Sukurti įgalinančią mokytis fizinę aplinką, akcentuojant jos įvairovę ir šiuolaikiškumą. 2. Tobulinti ir gražinti mokyklos pastatą ir aplinką, akcentuojant jų ergonomiškumą ir estetiškumą. 3. Skatinti aplinkų bendrakūrą. 4. Įgyvendinti ,,mokymosi be sienų“ idėją. 5. Tikslingai diegti naujas IKT ir optimaliai panaudoti esamas, bei</w:t>
      </w:r>
      <w:r>
        <w:t xml:space="preserve"> detalizuotos jų įgyvendinimo priemonės.</w:t>
      </w:r>
    </w:p>
    <w:p w:rsidR="00525CCA" w:rsidRDefault="00525CCA" w:rsidP="00813C6F">
      <w:pPr>
        <w:ind w:firstLine="720"/>
        <w:jc w:val="both"/>
      </w:pPr>
      <w:r>
        <w:t>Iš MK lėšų (5633 eurai)</w:t>
      </w:r>
      <w:r>
        <w:rPr>
          <w:color w:val="000000"/>
        </w:rPr>
        <w:t xml:space="preserve"> n</w:t>
      </w:r>
      <w:r>
        <w:t xml:space="preserve">upirkta aktyvi klasė ir trys spintos biologijos kabinetui, akumuliatorinių įrankių komplektas medžio technologijų kabinetui, lygintuvas ir siuvimo mašina – tekstilės technologijų kabinetui, spalvotų varpelių ir perkusinių įrankių komplektai – muzikos kabinetui, 2 plakatai – lietuvių kalbos kabinetui. </w:t>
      </w:r>
    </w:p>
    <w:p w:rsidR="00525CCA" w:rsidRDefault="00525CCA" w:rsidP="00813C6F">
      <w:pPr>
        <w:ind w:firstLine="720"/>
        <w:jc w:val="both"/>
      </w:pPr>
      <w:r>
        <w:t xml:space="preserve">Iš aplinkos ir spec. lėšų sutvarkyti laiptai į mokyklą, išbetonuotos duobės ir nuskilimai, permūryta prie įėjimo į mokyklą virš stogelio išvirtusi šoninė siena, užtinkuota ir perdažyta stogelio priekinė dalis, remontuota šiluminio punkto avarinė vamzdyno dalis, valgykloje vamzdynas po kriauklėmis, paklota PVC danga praėjime į priestatą, sudėtos laminuotos grindys 48 ir 51 kabinetuose, dalinai tvarkytos 7 kabinete, išdažytos grindys 1, 8, 23, 35, 60 ir 62 kabinetuose, koridoriukas prie VSPS kabineto, pakylos – 2 ir 3 kabinetuose, sienos 51 kabinete, dalinai – 6, 17, 18, 19, 20, 23, 26, 31, 50 kabinetuose ir prie įėjimo į aktų salę, foje prie tikybos kabineto, muzikos kabinete, I, II ir III aukštų koridoriuose, pusrūsyje, I ir II aukšto tualete, praėjime į rūbinę, laiptai į III aukštą, priestate – laiptinė, II ir III aukštų koridoriai, lubos 5, 19 ir 51 kabinetuose, perdažytos 2 ir 31 kabinetų, valytojų kambariuko ir bibliotekos durys, perdažyti radiatoriai I ir II aukšto tualetuose, 4 kabineto rašomoji lenta, nulakuoti darbastaliai technologijų kabinete, progimnazijos stadione išlyginta duobė ir pašalinti nesaugūs stulpeliai, atvežta smėlio šuoliaduobei. Pagaminta 12 stendų-pieštukų pradinių klasių mokinių darbelių eksponavimui, 8 suoliukai į koridorius. Kapitališkai suremontuotos žaliuzės 15 ir 48 kabinetuose, dalinai - 21 ir muzikos kabinetuose, keistos išėjimo į vidinį kiemą ir 2 kabineto durų spynos, tvarkyta elektros instaliacija įvairiose mokyklos vietose. Suremontuotas mokytojų kambario kompiuteris. Nupirkta: nešiojamas kompiuteris </w:t>
      </w:r>
      <w:r w:rsidR="00B35874">
        <w:t>–</w:t>
      </w:r>
      <w:r>
        <w:t xml:space="preserve"> aktų salei, dvi kėdės raštinės kabinetui, baldai – pavaduotojo ugdymui kabinetui, kompiuteriniai stalai raštinės ir 11 kabinetui, siaurapjūklis – pastatų priežiūros darbininkui, trys spausdintuvai – viešųjų pirkimų organizatoriui, mokytojų kambariui ir raštinės vedėjui, šaldytuvas – visuomenės sveikatos priežiūros kabinetui, šeši dokumentų naikintuvai – bibliotekai, raštinei, mokytojų kambariui, pavaduotojams ir viešųjų pirkimų organizatoriui, du džiovintuvai rankoms priestato berniukų ir mergaičių tualetams, ruloninis dozatorius tualetiniam popieriui, aštuoni laikrodžiai kabinetams, atnaujinta keturiolika šiukšliadėžių koridoriuose ir kabinetuose, įsigyti penki perspėjimo ženklai „Atsargiai slidu“ valytojams, kopėčios elektrikui, trys maršrutizatoriai – bibliotekai, 27 ir 13 kabinetams, vertikalios žaliuzės - pavaduotojo ūkiui kabinetui, aštuoni vežimėliai su nugręžtuvu valytojams. Iš spec. lėšų nupirkti 11 mobiliųjų telefonų (1446,45 eurai). Iš aplinkos lėšų nupirkti keturi ant galvos dedami ir du kondensatoriniai mikrofonai su stovais aktų salei</w:t>
      </w:r>
      <w:r>
        <w:rPr>
          <w:color w:val="0000FF"/>
        </w:rPr>
        <w:t xml:space="preserve"> </w:t>
      </w:r>
      <w:r>
        <w:t>(920 eurai)</w:t>
      </w:r>
      <w:r>
        <w:rPr>
          <w:color w:val="0000FF"/>
        </w:rPr>
        <w:t>.</w:t>
      </w:r>
    </w:p>
    <w:p w:rsidR="00525CCA" w:rsidRDefault="00525CCA" w:rsidP="00813C6F">
      <w:pPr>
        <w:ind w:firstLine="720"/>
        <w:jc w:val="both"/>
      </w:pPr>
      <w:r>
        <w:t xml:space="preserve">Iš 2 </w:t>
      </w:r>
      <w:r w:rsidR="00B35874">
        <w:t>%</w:t>
      </w:r>
      <w:r>
        <w:t xml:space="preserve"> GPM suremontuotas sporto salės berniukų persirengimo kambarys (4199,99 eurai), 1 kabinetas pritaikytas pradinių klasių mokiniams (nupirktos kėdės su stalais (26 kompl. 1092 eurai).</w:t>
      </w:r>
    </w:p>
    <w:p w:rsidR="00525CCA" w:rsidRDefault="00525CCA" w:rsidP="00813C6F">
      <w:pPr>
        <w:ind w:firstLine="720"/>
        <w:jc w:val="both"/>
      </w:pPr>
      <w:r>
        <w:t xml:space="preserve">Iš savivaldybės lėšų avariniams darbams pakeista ruloninė danga įėjimo į mokyklą stogeliui, sutvarkytos pagrindinio pastato stogo drėgmę praleidžiančios vietos, šiluminiame punkte pakeista avarinės būklės šiluminio vamzdžio dalis, karšto vandens siurblys ir pavara. </w:t>
      </w:r>
    </w:p>
    <w:p w:rsidR="00525CCA" w:rsidRDefault="00525CCA" w:rsidP="00813C6F">
      <w:pPr>
        <w:ind w:firstLine="720"/>
        <w:jc w:val="both"/>
      </w:pPr>
      <w:r>
        <w:t>Iš 2017 metams planuotų darbų neatlikti šie: atsisakyta įrengti teritorijos ir vidaus stebėjimo kameras dėl lėšų trūkumo bei dėl būsimos progimnazijos renovacijos (tai bus padaryta renovacijos metu), pristabdytas naujos edukacinės erdvės virš bibliotekos rengimas, nes renovacijos metu gali būti atlikti santechnikos, internetinės prieigos, laiptų įrengimo darbai, atsisakyta nupirkti minkštus baldus mokytojų kambariui, sėdmaišius fojė, pagalvėles bibliotekai, atlikti kapitalinius remonto darbus, kurie gali dubliuotis su būsima progimnazijos renovacija, darbų saugos ir priešgaisrinės taisyklės neatnaujintos, nes esančios dar galioja.</w:t>
      </w:r>
    </w:p>
    <w:p w:rsidR="00525CCA" w:rsidRDefault="00525CCA" w:rsidP="00813C6F">
      <w:pPr>
        <w:ind w:firstLine="720"/>
        <w:jc w:val="both"/>
      </w:pPr>
      <w:r>
        <w:lastRenderedPageBreak/>
        <w:t>Siekiant įvairinti mokymo(si) aplinką, garantuoti u</w:t>
      </w:r>
      <w:r w:rsidR="004A2A1A">
        <w:t>g</w:t>
      </w:r>
      <w:r>
        <w:t>dymo šiuolaikiškumą ir kokybę, pradinių klasių mokytoja</w:t>
      </w:r>
      <w:r w:rsidR="00B35874">
        <w:t xml:space="preserve"> </w:t>
      </w:r>
      <w:r>
        <w:t>ekspertė Asta Sakalienė kūrė leidinių seriją „Lašelis pirmoko labirintuose. Pasitikrink pasaulio pažinimą!“, „Lašelis antroko labirintuose. Pasitikrink pasaulio pažinimą!“, „Lašelis trečioko labirintuose. Pasitikrink pasaulio pažinimą!“, „Lašelis ketvirtoko labirintuose. Pasitikrink pasaulio pažinimą!“ ir „Interaktyvios užduotys 1 klasei“ (prie leidinio „Lašelis pirmoko labirintuose. Pasitikrink pasaulio pažinimą!“), „Interaktyvios užduotys 2 klasei“ (prie leidinio „Lašelis antroko labirintuose. Pasitikrink pasaulio pažinimą!), „Interaktyvios užduotys 3 klasei“ (prie leidinio „Lašelis trečioko labirintuose. Pasitikrink pasaulio pažinimą!), „Interaktyvios užduotys 4 klasei“ (prie leidinio „Lašelis ketvirtoko labirintuose. Pasitikrink pasaulio pažinimą!), spec. pedagogė Regina Gaspariūnienė metodiniame renginyje pristatė sukurtą priemonę „Garsas, raidė, žodis“, logopedė Vilija Sinkevičienė kartu su mokiniais kūrė ir išleido projekto „Kuriame istorijas“ 4 knygeles: „Stebuklų stebuklai“, „Piktasis mokslininkas“, „Pabėgimas iš zoologijos sodo“, „Kalėdų senelio klaida“, kurios buvo pristatytos 3 kl. mokiniams ir eksponuojamos progimnazijos bibliotekoje. Neįvyko planuota mokytojų ir mokinių kurtų mokymosi priemonių mugė.</w:t>
      </w:r>
    </w:p>
    <w:p w:rsidR="00525CCA" w:rsidRDefault="00525CCA" w:rsidP="00813C6F">
      <w:pPr>
        <w:ind w:firstLine="720"/>
        <w:jc w:val="both"/>
      </w:pPr>
      <w:r>
        <w:t>Skatinant aplinkų bendrakūrą progimnazijoje kuriama estetinio apipavidalinimo grupė iš mokytojų, aktyvių tėvų ir mokinių. Visi bendruomenės nariai analizavo progimnazijos erdvių tobulinimo poreikį ir teikė informaciją apie tai progimnazijos administracijai. Progimnazijos erdvių tobulinimo strategija nesukurta, nes laukiama progimnazijos renovacijos.</w:t>
      </w:r>
    </w:p>
    <w:p w:rsidR="00525CCA" w:rsidRDefault="00525CCA" w:rsidP="00813C6F">
      <w:pPr>
        <w:ind w:firstLine="720"/>
        <w:jc w:val="both"/>
      </w:pPr>
      <w:r>
        <w:t xml:space="preserve">Įgyvendinant „mokymosi be sienų“ idėją ir skatinant edukacines veiklas ne mokykloje, sudarytos naujos 3 bendradarbiavimo sutartys su </w:t>
      </w:r>
      <w:hyperlink r:id="rId13" w:history="1">
        <w:r w:rsidRPr="00DD6B32">
          <w:rPr>
            <w:rStyle w:val="Hipersaitas"/>
            <w:color w:val="auto"/>
            <w:u w:val="none"/>
          </w:rPr>
          <w:t>Panevėžio apskrities Gabrielės Petkevičaitės-Bitės viešosios bibliotek</w:t>
        </w:r>
      </w:hyperlink>
      <w:r w:rsidRPr="00DD6B32">
        <w:t>os</w:t>
      </w:r>
      <w:r w:rsidRPr="00813C6F">
        <w:t xml:space="preserve"> Vaikų ir jaunimo literatū</w:t>
      </w:r>
      <w:r>
        <w:t xml:space="preserve">ros centru, </w:t>
      </w:r>
      <w:r>
        <w:rPr>
          <w:shd w:val="clear" w:color="auto" w:fill="FFFFFF"/>
        </w:rPr>
        <w:t>Panevėžio </w:t>
      </w:r>
      <w:r>
        <w:rPr>
          <w:rStyle w:val="Emfaz"/>
          <w:bCs/>
          <w:i w:val="0"/>
          <w:iCs w:val="0"/>
          <w:shd w:val="clear" w:color="auto" w:fill="FFFFFF"/>
        </w:rPr>
        <w:t>profesinio rengimo centru</w:t>
      </w:r>
      <w:r>
        <w:t>, Latvijos Respublikos Olainės 2 vidurine mokykla (lūkestis 5 sutartys).</w:t>
      </w:r>
    </w:p>
    <w:p w:rsidR="00525CCA" w:rsidRDefault="00525CCA" w:rsidP="00813C6F">
      <w:pPr>
        <w:ind w:firstLine="720"/>
        <w:jc w:val="both"/>
        <w:rPr>
          <w:bCs/>
        </w:rPr>
      </w:pPr>
      <w:r>
        <w:t>Visi pradinių klasių mokiniai dalyvavo Vikingų kaimo istorinėje edukacinėje programoje „Viduramžių žaidimai“ (317 mokinių, 100℅). Pradinių klasių ir 5</w:t>
      </w:r>
      <w:r w:rsidR="005C19BC">
        <w:t>–</w:t>
      </w:r>
      <w:r>
        <w:t>6 klasių mokiniai dalyvavo Panevėžio apskrities G. Petkevičaitės-Bitės viešosios bibliotekos projekto „</w:t>
      </w:r>
      <w:r>
        <w:rPr>
          <w:rStyle w:val="Grietas"/>
          <w:b w:val="0"/>
        </w:rPr>
        <w:t>Aukštaitijos ETNO kilimas“ edukacinėje programoje (427 mokiniai</w:t>
      </w:r>
      <w:r>
        <w:t>, 78</w:t>
      </w:r>
      <w:r w:rsidR="005C19BC">
        <w:t>%</w:t>
      </w:r>
      <w:r>
        <w:t>)</w:t>
      </w:r>
      <w:r>
        <w:rPr>
          <w:rStyle w:val="Grietas"/>
          <w:b w:val="0"/>
        </w:rPr>
        <w:t xml:space="preserve">. Visi 5-8 klasių mokiniai dalyvavo edukacinėje programoje </w:t>
      </w:r>
      <w:r>
        <w:t>„</w:t>
      </w:r>
      <w:r>
        <w:rPr>
          <w:rStyle w:val="Grietas"/>
          <w:b w:val="0"/>
        </w:rPr>
        <w:t>Sferinis kinas mokykloje“ (377 mokiniai 100</w:t>
      </w:r>
      <w:r w:rsidR="005C19BC">
        <w:rPr>
          <w:rStyle w:val="Grietas"/>
          <w:b w:val="0"/>
        </w:rPr>
        <w:t>%</w:t>
      </w:r>
      <w:r>
        <w:rPr>
          <w:rStyle w:val="Grietas"/>
          <w:b w:val="0"/>
        </w:rPr>
        <w:t>)</w:t>
      </w:r>
      <w:r>
        <w:t xml:space="preserve"> ir</w:t>
      </w:r>
      <w:r>
        <w:rPr>
          <w:rStyle w:val="Grietas"/>
          <w:b w:val="0"/>
        </w:rPr>
        <w:t xml:space="preserve"> </w:t>
      </w:r>
      <w:r>
        <w:t>robotikos akademijos užsiėmimuose (347 mokiniai, 100</w:t>
      </w:r>
      <w:r w:rsidR="005C19BC">
        <w:t>%</w:t>
      </w:r>
      <w:r>
        <w:t xml:space="preserve">). </w:t>
      </w:r>
      <w:r>
        <w:rPr>
          <w:rStyle w:val="Grietas"/>
          <w:b w:val="0"/>
        </w:rPr>
        <w:t xml:space="preserve">7 klasių mokiniai dalyvavo </w:t>
      </w:r>
      <w:r>
        <w:t>integruotoje geografijos ir biologijos pamokoje Rygos zoologijos sode (49 mokiniai, 54℅), 5-7 klasių mokiniai – programoje „Džiazo rytmetys“ (200 mokinių, 67</w:t>
      </w:r>
      <w:r w:rsidR="005C19BC">
        <w:t>%</w:t>
      </w:r>
      <w:r>
        <w:t>).</w:t>
      </w:r>
    </w:p>
    <w:p w:rsidR="00525CCA" w:rsidRDefault="00525CCA" w:rsidP="00813C6F">
      <w:pPr>
        <w:ind w:firstLine="720"/>
        <w:jc w:val="both"/>
      </w:pPr>
      <w:r>
        <w:t>Kiekviena pradinių klasių mokytoja ir 5-8 klasių auklėtojos organizavo ir dalyvavo su savo mokiniais pažintinėse ekskursijose, išvykose, edukacinėse programose (717 mokinių, 100</w:t>
      </w:r>
      <w:r w:rsidR="005C19BC">
        <w:t>%</w:t>
      </w:r>
      <w:r>
        <w:t>). Iš viso 57 programose. Visos MK lėšos, skirtos</w:t>
      </w:r>
      <w:r>
        <w:rPr>
          <w:b/>
          <w:color w:val="FF0000"/>
        </w:rPr>
        <w:t xml:space="preserve"> </w:t>
      </w:r>
      <w:r>
        <w:t>mokinių pažintinei veiklai panaudotos.</w:t>
      </w:r>
    </w:p>
    <w:p w:rsidR="00525CCA" w:rsidRDefault="00525CCA" w:rsidP="00813C6F">
      <w:pPr>
        <w:ind w:firstLine="720"/>
        <w:jc w:val="both"/>
      </w:pPr>
      <w:r>
        <w:t>2017 metais edukacinėse programose dalyvavo visų klasių mokiniai (717 mokinių, 100</w:t>
      </w:r>
      <w:r w:rsidR="005C19BC">
        <w:t>%</w:t>
      </w:r>
      <w:r>
        <w:t>, lūkestis 100</w:t>
      </w:r>
      <w:r w:rsidR="005C19BC">
        <w:t>%</w:t>
      </w:r>
      <w:r>
        <w:t>).</w:t>
      </w:r>
    </w:p>
    <w:p w:rsidR="00525CCA" w:rsidRPr="00E35CB2" w:rsidRDefault="00525CCA" w:rsidP="00813C6F">
      <w:pPr>
        <w:ind w:firstLine="720"/>
        <w:jc w:val="both"/>
      </w:pPr>
      <w:r>
        <w:t xml:space="preserve">Progimnazija viešina savo veiklą progimnazijos tinklapyje </w:t>
      </w:r>
      <w:hyperlink r:id="rId14" w:history="1">
        <w:r w:rsidRPr="00E35CB2">
          <w:rPr>
            <w:rStyle w:val="Hipersaitas"/>
            <w:color w:val="auto"/>
          </w:rPr>
          <w:t>https://www.vilties.panevezys.lm.lt/</w:t>
        </w:r>
      </w:hyperlink>
      <w:r w:rsidRPr="00E35CB2">
        <w:t>,</w:t>
      </w:r>
      <w:r w:rsidRPr="00E35CB2">
        <w:rPr>
          <w:shd w:val="clear" w:color="auto" w:fill="FFFFFF"/>
        </w:rPr>
        <w:t xml:space="preserve">  socialiniame tinkle </w:t>
      </w:r>
      <w:r w:rsidRPr="00E35CB2">
        <w:rPr>
          <w:rStyle w:val="Emfaz"/>
          <w:bCs/>
          <w:i w:val="0"/>
          <w:iCs w:val="0"/>
          <w:shd w:val="clear" w:color="auto" w:fill="FFFFFF"/>
        </w:rPr>
        <w:t>Facebook</w:t>
      </w:r>
      <w:r w:rsidRPr="00E35CB2">
        <w:t xml:space="preserve"> </w:t>
      </w:r>
      <w:hyperlink r:id="rId15" w:history="1">
        <w:r w:rsidRPr="00E35CB2">
          <w:rPr>
            <w:rStyle w:val="Hipersaitas"/>
            <w:color w:val="auto"/>
          </w:rPr>
          <w:t>https://www.facebook.com/panevezioviltiesmokykla/</w:t>
        </w:r>
      </w:hyperlink>
      <w:r w:rsidRPr="00E35CB2">
        <w:t xml:space="preserve">, internetiniame puslapyje </w:t>
      </w:r>
      <w:hyperlink r:id="rId16" w:history="1">
        <w:r w:rsidRPr="00E35CB2">
          <w:rPr>
            <w:rStyle w:val="Hipersaitas"/>
            <w:color w:val="auto"/>
          </w:rPr>
          <w:t>http://www.astosklase.lt/</w:t>
        </w:r>
      </w:hyperlink>
      <w:r w:rsidRPr="00E35CB2">
        <w:t xml:space="preserve">. Socialiniuose tinkluose naujų atvirų veikiančių grupių nekuriama, nes nėra tikslinga. </w:t>
      </w:r>
    </w:p>
    <w:p w:rsidR="00525CCA" w:rsidRDefault="00525CCA" w:rsidP="00813C6F">
      <w:pPr>
        <w:ind w:firstLine="567"/>
        <w:jc w:val="both"/>
        <w:rPr>
          <w:color w:val="000000"/>
        </w:rPr>
      </w:pPr>
      <w:r>
        <w:rPr>
          <w:b/>
        </w:rPr>
        <w:t>Įgyvendinant ketvirtąją 2017 metų veiklos plano sritį</w:t>
      </w:r>
      <w:r>
        <w:t xml:space="preserve"> – Lyderystė ir vadyba – buvo iškelti šie uždaviniai: </w:t>
      </w:r>
      <w:r>
        <w:rPr>
          <w:color w:val="000000"/>
        </w:rPr>
        <w:t xml:space="preserve">1. Planuoti progimnazijos veiklą. 2. Efektyvinti žmogiškųjų ir finansinių išteklių panaudojimą įgyvendinant projektus. 3. Vykdyti progimnazijos veiklos įsivertinimą siekiant nuolatinės pažangos visose aktualiausiose srityse. 4. Telkti bendruomenės lyderius progimnazijos pokyčiams ir pažangai įgyvendinti. 5. Suplanuoti ir vykdyti veiklas, keliančias progimnazijos narių, kaip vienos komandos, asmeninį meistriškumą. 6. Stiprinti tėvų bendravimą ir bendradarbiavimą vykdant švietėjišką veiklą. </w:t>
      </w:r>
    </w:p>
    <w:p w:rsidR="00525CCA" w:rsidRDefault="00525CCA" w:rsidP="00813C6F">
      <w:pPr>
        <w:ind w:firstLine="567"/>
        <w:jc w:val="both"/>
      </w:pPr>
      <w:r>
        <w:t>2017 metų veiklos planas parengtas vadovaujantis strateginiu planu pagal atnaujintą struktūrą.</w:t>
      </w:r>
    </w:p>
    <w:p w:rsidR="00525CCA" w:rsidRDefault="00525CCA" w:rsidP="00813C6F">
      <w:pPr>
        <w:ind w:firstLine="567"/>
        <w:jc w:val="both"/>
        <w:rPr>
          <w:color w:val="FF6600"/>
        </w:rPr>
      </w:pPr>
      <w:r>
        <w:t xml:space="preserve">Dalyvauta šalies ir tarptautiniuose projektuose, pritraukiančiuose lėšas aplinkai kurti, renginiams organizuoti, mokymuisi įprasminti: 1. Progimnazijos mokiniai, jų tėvai ir mokytojai </w:t>
      </w:r>
      <w:r>
        <w:lastRenderedPageBreak/>
        <w:t xml:space="preserve">dalyvavo tradiciniame tęstiniame </w:t>
      </w:r>
      <w:r>
        <w:rPr>
          <w:bCs/>
        </w:rPr>
        <w:t>projekte –</w:t>
      </w:r>
      <w:r>
        <w:rPr>
          <w:b/>
          <w:bCs/>
        </w:rPr>
        <w:t xml:space="preserve"> tarptautinis vaikų tautinių šokių ir dainų festivalis „Mes nupinsim šokių pynę 2017“.</w:t>
      </w:r>
      <w:r>
        <w:t xml:space="preserve"> Gegužės 16–19 d. vyko meninių programų sklaida miesto švietimo įstaigose. Gegužės 18 d. dvi klasės, įgyvendinančios meninio ugdymo (šokio) programą vyko koncertuoti į Olainę (Latvija). Gegužės 20 d. buvo organizuotas festivalio baigiamasis koncertas „Cido“ arenoje Panevėžio miesto bendruomenei. Jį stebėjo apie 2100 žiūrovų. Scenoje pasirodė 13 kolektyvų iš 8 šalių (Ukrainos, Baltarusijos, Rusijos, Makedonijos, Lenkijos, Latvijos, Slovakijos ir Lietuvos), iš viso 886 dalyviai, iš jų 215 dalyvių – progimnazijos 1–8 klasių mokiniai. Buvo organizuota festivalio edukacinė vakaronė ir diskoteka kolektyvų nariams. Šokių festivalio organizavime didžiausią rūpestį kėlė per mažas projekto finansavimas. Panevėžio miesto savivaldybė vaikų ir jaunimo meninio ugdymo programos projekto vykdymui skyrė 500 eurų, taip pat nemokamai suteikė patalpas „Cido“ arenoje“. UAB „Varpas transport“ festivalį parėmė 200 eurų. 2. Progimnazijoje buvo tęsiamas </w:t>
      </w:r>
      <w:r>
        <w:rPr>
          <w:b/>
          <w:bCs/>
        </w:rPr>
        <w:t xml:space="preserve">tarptautinis „Erasmus+“ partnerystės daugiašalis projektas „Metakognicija europiniame mokyme: mąstymo aktyvinimas diegiant naujas vystymo strategijas“ </w:t>
      </w:r>
      <w:r>
        <w:t xml:space="preserve">(2015 m. gauta 17911,2 Eur, 2016 m. gauta 17911,2 Eur). Darbo grupėje dirbo 18 pedagogų. Projekte dalyvavo 60 mokinių iš 5–8 klasių. 2017 m. gegužės 1–7 d. 20 mokinių priėmė užsienio svečius į šeimas, 30 mokinių svečius supažindino su mokykla, dalyvavo organizuotose veiklose, koncertinėje programoje, spalio 9–15 d. 2 mokiniai dalyvavo ir įgyvendino įvairias veiklas projekto partnerių susitikime Portugalijoje. 3. Progimnazijoje buvo tęsiamas </w:t>
      </w:r>
      <w:r>
        <w:rPr>
          <w:b/>
        </w:rPr>
        <w:t>neigiamų socialinių veiksnių prevencijos projektas „Sakydamas „Ne“, sakau – „Žinau“.</w:t>
      </w:r>
      <w:r>
        <w:t xml:space="preserve"> Iš Panevėžio miesto savivaldybės gautas finansavimas – 100 eurų. Didelis laimėjimas, kad į projekto veiklą buvo įtraukti mokinių tėvai, kurie vedė pamokas, priėmė mokinius savo darbovietėse. Įvairiose projekto veiklose 2017 metais dalyvavo 600 mokinių. 4. Gautas finansavimas iš </w:t>
      </w:r>
      <w:r>
        <w:rPr>
          <w:b/>
        </w:rPr>
        <w:t>Panevėžio miesto infrastruktūros, objektų plėtros, modernizavimo, priežiūros ir investicijų projekto</w:t>
      </w:r>
      <w:r>
        <w:t xml:space="preserve"> (3791 Eur). Lėšos skirtos pastato, šildymo sistemos šiluminiame punkte remonto darbams, pastato pagrindinio įėjimo, stogelių ir korpuso stogo nuo Ramygalos g. pusės remonto darbams. 5. 2017 m. įvykdytas projekto „Panevėžio „Vilties“ progimnazijos vidaus patalpų ir ugdymo aplinkos modernizavimas“ investicijų projekto parengimo paslaugos pirkimas (3630 Eur), investicijų projekto „Panevėžio „Vilties“ progimnazijos infrastruktūros modernizavimas“ valstybės kapitalo investicijų programai parengti paslaugos pirkimas (3630 Eur). Abu pirkimai įtraukti į 2017 m. viešųjų pirkimų planą. Panevėžio miesto savivaldybei teikta informacija dėl projektų rengimo poreikio. 6. Laimėta Žemės ūkio ministerijos inicijuota Šviečiamosios gyvulininkystės programa, kurioje nemokamose veiklose dalyvauja 2–3 klasių 30 mokinių. 7. Buvo rengtas Panevėžio miesto vaikų socializacijos vasaros poilsio programos „Pasmalsaukim, sužinokim“ projektas, tačiau jam finansavimas neskirtas, todėl, veiklos nevykdytos. 8. </w:t>
      </w:r>
      <w:r>
        <w:rPr>
          <w:color w:val="000000"/>
        </w:rPr>
        <w:t xml:space="preserve">Plačiajame veiklos įsivertinime dalyvavo </w:t>
      </w:r>
      <w:r>
        <w:t xml:space="preserve">72% bendruomenės narių (57,5% tėvų, 69,5% mokinių ir 89% mokytojų). </w:t>
      </w:r>
      <w:r>
        <w:rPr>
          <w:color w:val="000000"/>
        </w:rPr>
        <w:t>Progimnazijos</w:t>
      </w:r>
      <w:r>
        <w:t xml:space="preserve"> veiklos įsivertinimo sritį ir atlikimo metodiką numatė progimnazijos taryba. Giluminiam veiklos kokybės tyrinėjimui ir įsivertinimui pasirinktas 2 srities „Ugdymas(is) ir mokinių patirtys“ 2.3.1. rodiklis „Mokymasis“, kuris įvertintas vidurkiu 2,6. Numatytas tobulinimo planas tolimesnei veiklai. Su rezultatais supažindinti visi bendruomenės nariai.</w:t>
      </w:r>
    </w:p>
    <w:p w:rsidR="00525CCA" w:rsidRDefault="00525CCA" w:rsidP="00DD6B32">
      <w:pPr>
        <w:ind w:firstLine="567"/>
        <w:jc w:val="both"/>
      </w:pPr>
      <w:r>
        <w:t xml:space="preserve">Siekiama, kad </w:t>
      </w:r>
      <w:r>
        <w:rPr>
          <w:color w:val="000000"/>
        </w:rPr>
        <w:t>progimnazijos</w:t>
      </w:r>
      <w:r>
        <w:t xml:space="preserve"> bendruomenės lyderiai stiprintų </w:t>
      </w:r>
      <w:r>
        <w:rPr>
          <w:color w:val="000000"/>
        </w:rPr>
        <w:t>progimnazijos</w:t>
      </w:r>
      <w:r>
        <w:t xml:space="preserve"> veiklos tobulinimo procesą ir galimybę patirti sėkmę. Klasių auklėtojai vedė po 1–2 užsiėmimus lyderystei skatinti, pvz., „Komandos sąvoka ir komandos narių vaidmenys“, „Komandos formavimo žaidimai“, „Lyderystė – tai....“, „Aš galiu“ ir pan.</w:t>
      </w:r>
      <w:r w:rsidR="005C19BC">
        <w:t>.</w:t>
      </w:r>
      <w:r>
        <w:t xml:space="preserve"> Progimnazijos savivaldos aktyviai ne tik dalyvavo įvairiuose renginiuose, bet ir teikė pasiūlymų dėl naujų iniciatyvų ir pokyčių įgyvendinimo. Progimnazijos taryba kėlė klausimą dėl mobiliųjų telefonų naudojimo ugdymo procese, dėl pamestų daiktų laikymo ir išvežimo į Panevėžio socialinių paslaugų centrą. Metodinė taryba organizavo progimnazijos mokinių, tėvų ir mokytojų komandų praktinį seminarą „Mokinių mokymosi motyvacijos problemos šiuolaikinėje mokykloje“, respublikinę konferenciją „Muzikinis ugdymas pradinėse klasėse: naujovės ir patirtys 4“. Ugdymo karjerai koordinacinė grupė inicijavo ugdymo karjerai dieną „Šok į tėvų klumpes“. Progimnazijos administracija inicijavo popietę „Arbatėlė su Direktore“. 2–8 klasių auklėtojai teikė informaciją apie aktyvius tėvus, pradėta burti 29 aktyvių tėvų grupė dėl estetinio </w:t>
      </w:r>
      <w:r>
        <w:lastRenderedPageBreak/>
        <w:t xml:space="preserve">mokyklos apipavidalinimo, tačiau ši veikla pristabdyta, nes pradėti rengti mokyklos vidaus ir išorės renovacijos projektai. 3 šeimų tėveliai ypač aktyviai įsitraukė į progimnazijos bendruomenės veiklą, dalyvavo bendruose renginiuose kaip vertinimo komisijos nariai, renginių rėmėjai. Mokinių tėvams suteikiama laisvė rodyti iniciatyvas organizuojant tarptautinius šokių festivalius. Tėvai noriai priima svečius į šeimas, rūpinasi maitinimu, laisvalaikio užimtumu, remia šių projektų veiklas. Seniūnų taryba organizavo gabių ir progimnaziją garsinančių mokinių šventę „Vilties žibintai“, mokyklinių uniformų mugę „Uniforma pigiau“, inicijavo susitikimą „Savi“ su buvusiais seniūnų tarybos nariais. 2017 m. veiklos plane numatytas seniūnų tarybos renginys „Lyderių inkubatorius 2“ neįvyko, ši veikla perkelta į kitus metus. </w:t>
      </w:r>
    </w:p>
    <w:p w:rsidR="00525CCA" w:rsidRDefault="00525CCA" w:rsidP="00813C6F">
      <w:pPr>
        <w:ind w:firstLine="567"/>
        <w:jc w:val="both"/>
      </w:pPr>
      <w:r>
        <w:t>Progimnazijoje skatinama mokytojų pasidalinta lyderystė, suteikiama laisvė skleisti idėjas, prisiimti atsakomybę už sprendimus, jų įgyvendinimą. Daugelis mokytojų dirba įvairiose darbo grupėse, atnaujina progimnazijos ir darbuotojų veiklą reglamentuojančius dokumentus, pateikia savalaikę informaciją progimnazijos interneto svetainėje. Progimnazijos kokybės įsivertinime rodiklis 4.2.1. „Veikimas kartu“ (bendradarbiavimo kultūra, kolegialus mokymasis) įvertintas kaip stiprusis veiklos aspektas (įvertinimo vidurkis 3,09). Mokytojai, dirbdami kaip viena ambicinga komanda, pasiekia aukštesnių individualių ir bendrų rezultatų.</w:t>
      </w:r>
      <w:r>
        <w:rPr>
          <w:color w:val="FF6600"/>
        </w:rPr>
        <w:t xml:space="preserve"> </w:t>
      </w:r>
      <w:r>
        <w:t xml:space="preserve">Lyderių (progimnazijos administracijos, metodinių grupių pirmininkų, mokytojų ekspertų) veikla (organizuojami seminarai, konferencijos, metodinės dienos, skaitomi pranešimai, vedamos atviros pamokos, vykdomi projektai, inicijuojami renginiai, diegiamos inovacijos) nuolat telkia bendruomenę pokyčiams, palaiko profesinį tobulėjimą. Pradinių klasių mokytojai ekspertei A. Sakalienei skirta Panevėžio miesto savivaldybės premija „Metų mokytojas“ už kūrybišką pedagoginę veiklą, mokinių laimėjimus olimpiadose, konkursuose, projektuose žmogiškųjų ir pilietinių vertybių, kūrybiškumo ugdymą, IKT ir inovatyvių metodų taikymą, lyderystės įgūdžių formavimą. Teikta lietuvių kalbos mokytojos ekspertės A. Tichanavičienės kandidatūra respublikos Metų mokytojo premijai gauti, tačiau premija neskirta. Anglų kalbos mokytojai metodininkei J. Švegždienei įteikta Panevėžio miesto savivaldybės padėka už aukštus mokinių pasiekimus olimpiadose ir konkursuose. LR Seimo Švietimo ir mokslo komiteto padėkos raštais apdovanotos R. Baltmiškienė ir E. Mikšienė už ilgametį kūrybišką darbą, darbštumą, pareigingumą, iniciatyvumą, mokyklos tradicijų ir tautinio šokio puoselėjimą, bendravimą ir bendradarbiavimą. Seimo narių padėkomis apdovanoti B. Ptašinskienė, R. Bakanauskas, J. Kulšinskienė, G. Bručaitė, progimnazijos direktorė D. Valiukienė. Progimnazijos padėkos raštais už aktyvią veiklą progimnazijoje apdovanotos trys mokytojos: B. Švilpienė, V. Daugėlienė ir R. Gaspariūnienė. </w:t>
      </w:r>
    </w:p>
    <w:p w:rsidR="00525CCA" w:rsidRDefault="00525CCA" w:rsidP="00813C6F">
      <w:pPr>
        <w:ind w:firstLine="567"/>
        <w:jc w:val="both"/>
      </w:pPr>
      <w:r>
        <w:t>Progimnazijos pedagogai sistemingai tobulina savo kvalifikaciją, gilina dalykines ir bendrąsias kompetencijas. 46 mokytojai (82</w:t>
      </w:r>
      <w:r w:rsidRPr="00D32186">
        <w:t xml:space="preserve">%) </w:t>
      </w:r>
      <w:r>
        <w:t>dalyvavo 620 dienų (3717 val.) seminaruose, kursuose, mokymuose, konferencijose, virtualiose paskaitose. Atsižvelgiant į progimnazijos 2017–2019 metų strateginio plano tikslą, buvo organizuoti 5 kvalifikacijos tobulinimo renginiai visiems progimnazijos nariams: „Mokytojų komandos šiuolaikinėje mokykloje: iššūkiai ir galimybės“, „Kitoks vaikas šiuolaikinėje mokykloje“, „Mokytojų savivertė ir psichologinė savijauta mokantis“, „Šiuolaikinės mokymosi paradigmos idėja – į kompetencijas orientuotas ugdymas“, „Individualios mokinių pažangos sistemos kūrimas mokykloje“.</w:t>
      </w:r>
    </w:p>
    <w:p w:rsidR="00525CCA" w:rsidRDefault="00525CCA" w:rsidP="00813C6F">
      <w:pPr>
        <w:ind w:firstLine="567"/>
        <w:jc w:val="both"/>
        <w:rPr>
          <w:color w:val="0000FF"/>
        </w:rPr>
      </w:pPr>
      <w:r>
        <w:t xml:space="preserve">2017 m. progimnazijos administracija stebėjo 49 pamokas ir 1 renginį. Stebėtos 8 atviros ir 41 dalykinė pamoka. Pradinių klasių metodinės grupės stebėta 7 mokytojų 13 pamokų, iš jų 2 atviros pamokos, 1 renginys 1–4 klasių mokiniams, 1 pamoka kartu su Panevėžio m. „Šviesos“ specialiojo ugdymo centro mokytojomis ir mokiniais, 1 integruota lietuvių k. ir technologijų pamoka mokyklos bibliotekoje ir 8 paprastos pamokos. Tiksliųjų mokslų metodinės grupės stebėta 3 mokytojų 3 pamokos, iš jų 2 atviros ir 1 paprasta pamoka. Sporto ir menų metodinės grupės stebėta 3 mokytojų 6 pamokos, iš jų 3 atviros (2 atviros pamokos integruotos: kūno k. ir matematika, muzikos ir lietuvių k. prad. kl.) ir 3 paprastos pamokos. Socialinių ir gamtos mokslų grupės stebėta 5 mokytojų 7 pamokos, iš jų 1 atvira ir 6  paprastos pamokos. Lietuvių k. metodinės grupės stebėta 5 mokytojų 8 </w:t>
      </w:r>
      <w:r>
        <w:lastRenderedPageBreak/>
        <w:t>pamokos, iš jų 2 atviros pamokos ir 6 paprastos pamokos. Užsienio kalbų metodinės grupės stebėta 7 mokytojų 17 pamokų, iš jų visos paprastos pamokos.</w:t>
      </w:r>
    </w:p>
    <w:p w:rsidR="00525CCA" w:rsidRDefault="00525CCA" w:rsidP="00813C6F">
      <w:pPr>
        <w:ind w:firstLine="567"/>
        <w:jc w:val="both"/>
        <w:rPr>
          <w:color w:val="FF0000"/>
        </w:rPr>
      </w:pPr>
      <w:r>
        <w:t xml:space="preserve">Mokytojai mokėsi drauge ir vieni iš kitų stebėdami ir vesdami pamokas ne tik progimnazijos mokytojams. „Erasmus+“ tarptautinio projekto „Metakognicija europiniame mokyme: mąstymo aktyvinimas diegiant naujas vystymo strategijas“ metu vesta 14 atvirų pamokų mokytojams iš Italijos, Anglijos, Portugalijos, Graikijos, Danijos ir Ispanijos. 2 mokytojai vedė pamokas 13-ai klasei (tai yra Panevėžio miesto mokytojams). Pradinių klasių metodinės grupės organizuotoje metodinėje dienoje dalyvavo mokytojai iš </w:t>
      </w:r>
      <w:r>
        <w:rPr>
          <w:lang w:eastAsia="ko-KR"/>
        </w:rPr>
        <w:t xml:space="preserve">Kėdainių rajono, stebėjo 4 pamokas. Sporto ir menų metodinės grupės organizuotoje </w:t>
      </w:r>
      <w:r>
        <w:t xml:space="preserve">metodinėje dienoje dalyvavo mokytojai iš </w:t>
      </w:r>
      <w:r>
        <w:rPr>
          <w:lang w:eastAsia="ko-KR"/>
        </w:rPr>
        <w:t xml:space="preserve">Šakių, stebėjo 4 pamokas. </w:t>
      </w:r>
      <w:r>
        <w:t xml:space="preserve">Mokytojai buvo aktyvūs skaitydami pranešimus respublikos, miesto ir mokyklos mokytojams. Respublikoje skaityta 10 pranešimų, mieste – 5, mokykloje – 43. Mokytojų savianalizės ir veiklos tobulinimo anketose fiksuojama, kad progimnazijos mokytojai organizavo ir vedė 15 seminarų respublikoje, 2 – mieste, 10 – progimnazijoje </w:t>
      </w:r>
      <w:r>
        <w:rPr>
          <w:lang w:eastAsia="ko-KR"/>
        </w:rPr>
        <w:t>(</w:t>
      </w:r>
      <w:r>
        <w:t>metodinių grupių susirinkimuose, mokytojų tarybos posėdžiuose).</w:t>
      </w:r>
    </w:p>
    <w:p w:rsidR="00525CCA" w:rsidRDefault="00525CCA" w:rsidP="00813C6F">
      <w:pPr>
        <w:jc w:val="both"/>
      </w:pPr>
      <w:r>
        <w:rPr>
          <w:color w:val="0070C0"/>
        </w:rPr>
        <w:t xml:space="preserve">        </w:t>
      </w:r>
      <w:r>
        <w:t xml:space="preserve">  Siekiant tėvus informuoti apie ugdymosi perspektyvas, progimnazijoje organizuoti 3 visuotiniai tėvų susirinkimai (būsimųjų pirmokų tėvams, 4-ų klasių mokinių tėvams dėl ugdymosi gairių 5 kl., 8-ų klasių mokinių tėvams dėl ugdymosi galimybių pasirinkimo), 2–4 klasių tėvų konsultacijų diena su anglų kalbos mokytojais ir 5–8 klasių mokinių ir jų tėvų (įtėvių, globėjų) konsultacijų diena.</w:t>
      </w:r>
      <w:r>
        <w:rPr>
          <w:color w:val="0000FF"/>
        </w:rPr>
        <w:t xml:space="preserve"> </w:t>
      </w:r>
      <w:r>
        <w:t>Neorganizuoti susitikimai su gydytojais, psichologais, nepilnamečių reikalų pareigūnais ar kitais specialistais klasės tėvų susirinkimuose, nes nebuvo poreikio.</w:t>
      </w:r>
    </w:p>
    <w:p w:rsidR="00525CCA" w:rsidRDefault="00525CCA" w:rsidP="00813C6F">
      <w:pPr>
        <w:ind w:firstLine="567"/>
        <w:jc w:val="both"/>
      </w:pPr>
      <w:r>
        <w:t>Tėvai įsitraukia į mokyklos gyvenimą įvairiomis formomis: plėsdami kultūrinį akiratį, skatindami pažintinį aktyvumą, dalyvaudami mokyklos veiklose, inicijuodami prasmingas švietėjiškas veiklas, vesdami pamokas ir  edukacinius užsiėmimus, pvz., 1a kl. mokiniai susitiko su D. Lileikaitės mama, kuri papasakojo apie darželio auklėtojos darbą; 1 b kl. mokiniai išklausė mamos – Panevėžio ligoninės gydytojos – R. Gatulienės pranešimą „Pirmoji pagalba“; 2 a kl. mokiniams į „AR maistas“ kepimo cechą ekskursiją organizavo tėveliai L. ir R. Rimkevičiai; 2 d kl. mokinio M. Zalecko mama mokinius supažindino su savanoryste Panevėžio gyvūnų globos draugijoje; 3 a kl. mokiniai lankėsi tėvelių darbovietėje „Ortopedijos technika“, supažindino su registratorės, ortopedo–techniko profesija; 3 b kl. svečiavosi tėtis A. Ulinskas, kuris papasakojo apie statybos verslą;</w:t>
      </w:r>
      <w:r>
        <w:rPr>
          <w:color w:val="FF0000"/>
        </w:rPr>
        <w:t xml:space="preserve"> </w:t>
      </w:r>
      <w:r>
        <w:t xml:space="preserve">3 c kl. mokinius mama E. Jasiūnienė mokė pasidaryti skirtukus knygoms ir dirbtinę gėlę tulpę; 4 b kl. mokiniams pamoką vedė tėtis L. Vasilevičius, kuris supažindino su fotografo, keliautojo profesija; 4 c kl. mokiniai Panevėžio miškų urėdijoje susitiko su tėčiu V. Petrausku, susipažino su miškininko profesija; 5 a kl. mokiniai lankėsi Panevėžio apskrities priešgaisrinėje valdyboje, kurioje dirba mokinės mama A. Štarienė; 5 b kl. mokiniai vyko į Respublikinę Panevėžio ligoninę susipažinti su gydytojo ir medicinos laboranto profesija, ekskursiją vedė mamos E. Keniausytė ir K. Pilaitienė; 5 c kl. mama G. Žilienė mokė dekoruoti puodelius; 6 a kl. svečiavosi M. Dilytės mama, supažindino su vaikų reanimacijos slaugytojo profesija; 6 c kl. svečiavosi ir apie teisininko profesiją pasakojo mama A. Levinienė – advokato padėjėja; 7 b kl. mergaitėms A. Vaisiūnaitės mama papasakojo apie odos priežiūrą bei dekoratyvinę kosmetiką; 7 c kl. mokinės D. Gabriūnaitės tėtis organizavo išvyką į atliekų tvarkymo įmonę; 8 b kl. mokiniai kartu su mama I. Braškiene kalbėjo apie vadybininko profesiją, charakterio savybes, reikalingas šiai profesijai, darbo pobūdį. </w:t>
      </w:r>
    </w:p>
    <w:p w:rsidR="00525CCA" w:rsidRDefault="00525CCA" w:rsidP="00813C6F">
      <w:pPr>
        <w:ind w:firstLine="720"/>
        <w:jc w:val="both"/>
      </w:pPr>
    </w:p>
    <w:p w:rsidR="00525CCA" w:rsidRPr="00C05B3B" w:rsidRDefault="00525CCA" w:rsidP="0026372E">
      <w:pPr>
        <w:pStyle w:val="Pagrindinistekstas"/>
        <w:ind w:firstLine="709"/>
        <w:jc w:val="center"/>
        <w:rPr>
          <w:b/>
          <w:bCs/>
        </w:rPr>
      </w:pPr>
      <w:r w:rsidRPr="00C05B3B">
        <w:rPr>
          <w:b/>
          <w:bCs/>
        </w:rPr>
        <w:t>ĮSTAIGOS VYKDYTOS PROGRAMOS, PROJEKTAI</w:t>
      </w:r>
    </w:p>
    <w:p w:rsidR="00525CCA" w:rsidRDefault="00525CCA" w:rsidP="00C05B3B">
      <w:pPr>
        <w:ind w:firstLine="567"/>
        <w:jc w:val="both"/>
        <w:outlineLvl w:val="3"/>
      </w:pPr>
    </w:p>
    <w:p w:rsidR="00525CCA" w:rsidRPr="00097EDC" w:rsidRDefault="00525CCA" w:rsidP="00C05B3B">
      <w:pPr>
        <w:ind w:firstLine="567"/>
        <w:jc w:val="both"/>
        <w:outlineLvl w:val="3"/>
        <w:rPr>
          <w:b/>
          <w:bCs/>
        </w:rPr>
      </w:pPr>
      <w:r w:rsidRPr="00097EDC">
        <w:t xml:space="preserve">2017 metais Panevėžio ,,Vilties“ progimnazijoje buvo įgyvendinami </w:t>
      </w:r>
      <w:r>
        <w:t xml:space="preserve">tarptautiniai, šalies ir miesto </w:t>
      </w:r>
      <w:r w:rsidRPr="00097EDC">
        <w:t xml:space="preserve">projektai ir vykdomos įvairios programos. </w:t>
      </w:r>
    </w:p>
    <w:p w:rsidR="00525CCA" w:rsidRDefault="00525CCA" w:rsidP="00C05B3B">
      <w:pPr>
        <w:ind w:firstLine="567"/>
        <w:jc w:val="both"/>
        <w:outlineLvl w:val="3"/>
      </w:pPr>
      <w:r w:rsidRPr="00097EDC">
        <w:t xml:space="preserve">Progimnazijos mokiniai, jų tėvai ir mokytojai dalyvavo tradiciniame tęstiniame </w:t>
      </w:r>
      <w:r w:rsidRPr="00FB5AB6">
        <w:rPr>
          <w:bCs/>
        </w:rPr>
        <w:t>projekte –</w:t>
      </w:r>
      <w:r w:rsidRPr="00097EDC">
        <w:rPr>
          <w:b/>
          <w:bCs/>
        </w:rPr>
        <w:t xml:space="preserve"> </w:t>
      </w:r>
      <w:r>
        <w:rPr>
          <w:b/>
          <w:bCs/>
        </w:rPr>
        <w:t>t</w:t>
      </w:r>
      <w:r w:rsidRPr="00097EDC">
        <w:rPr>
          <w:b/>
          <w:bCs/>
        </w:rPr>
        <w:t>arptautinis vaikų tautinių šokių ir dainų festivalis „Mes nupinsim šokių pynę 201</w:t>
      </w:r>
      <w:r>
        <w:rPr>
          <w:b/>
          <w:bCs/>
        </w:rPr>
        <w:t>7</w:t>
      </w:r>
      <w:r w:rsidRPr="00097EDC">
        <w:rPr>
          <w:b/>
          <w:bCs/>
        </w:rPr>
        <w:t>“.</w:t>
      </w:r>
      <w:r w:rsidRPr="00097EDC">
        <w:t xml:space="preserve"> Tikslas: stiprinti tautinę savimonę, puoselėjant 5 šalių etninį paveldą, atspindintį tų šalių tautinį identitetą. </w:t>
      </w:r>
      <w:r w:rsidRPr="00097EDC">
        <w:lastRenderedPageBreak/>
        <w:t xml:space="preserve">Festivalio uždaviniai: 1. Informuoti dalyvius apie festivalio eigą; 2. Organizuoti kolektyvų koncertus Panevėžio miesto mokyklose; 3. Rengti festivalio koncertą „Cido“ arenoje Panevėžio miesto </w:t>
      </w:r>
      <w:r w:rsidRPr="003449FE">
        <w:t xml:space="preserve">bendruomenei; 4. Supažindinti svečius su Lietuvos kultūros paveldo objektais; 5. Apibendrinti festivalio veiklą edukacinės vakaronės metu. Tarptautinis vaikų tautinių šokių ir dainų festivalis – pilietinės ir tautinės veiklos modelis – leido inicijuoti įvairių šalių kultūros paveldo sklaidą bei dalyvių ir partnerių bendradarbiavimą. Vykdant festivalį buvo siekiama išlaikyti festivalio organizavimo tradiciją Panevėžio mieste, nes tai leidžia puoselėti vaikų tautinio šokio, dainos, muzikos, kostiumų ir kt. tradicijas, skatinti pažinti įvairių kultūrų vertybes. Gegužės 16–19 d. vyko meninių programų sklaida miesto švietimo įstaigose. Gegužės 18 d. dvi klasės, įgyvendinančios meninio ugdymo (šokio) programą vyko koncertuoti į Olainę (Latvija). Gegužės 20 d. buvo organizuotas festivalio baigiamasis koncertas „Cido“ arenoje Panevėžio miesto bendruomenei. Jį stebėjo apie 2100 žiūrovų. Scenoje pasirodė 13 kolektyvų iš 8 šalių (Ukrainos, Baltarusijos, Rusijos, Makedonijos, Lenkijos, Latvijos, Slovakijos ir Lietuvos), iš viso 886 dalyviai, iš jų 215 dalyvių – progimnazijos 1–8 klasių mokiniai. Buvo organizuota festivalio edukacinė vakaronė ir diskoteka kolektyvų nariams. Šokių festivalio organizavime didžiausią rūpestį kėlė per mažas projekto </w:t>
      </w:r>
      <w:r w:rsidRPr="00DA524A">
        <w:t>finansavimas. Panevėžio miesto savivaldybė vaikų ir jaunimo meninio ugdymo programos projekto vykdymui skyrė 500 eurų, taip pat nemokamai suteikė patalpas „Cido“ arenoje“. UAB „Varpas transport“ festivalį parėmė</w:t>
      </w:r>
      <w:r>
        <w:t xml:space="preserve"> 200 eurų.</w:t>
      </w:r>
    </w:p>
    <w:p w:rsidR="00525CCA" w:rsidRDefault="00525CCA" w:rsidP="00C05B3B">
      <w:pPr>
        <w:ind w:firstLine="567"/>
        <w:jc w:val="both"/>
        <w:outlineLvl w:val="3"/>
      </w:pPr>
      <w:r>
        <w:t xml:space="preserve">2017 m. </w:t>
      </w:r>
      <w:r w:rsidRPr="00F620A4">
        <w:t xml:space="preserve">buvo vykdytas </w:t>
      </w:r>
      <w:r>
        <w:rPr>
          <w:b/>
          <w:bCs/>
        </w:rPr>
        <w:t>t</w:t>
      </w:r>
      <w:r w:rsidRPr="00F620A4">
        <w:rPr>
          <w:b/>
          <w:bCs/>
        </w:rPr>
        <w:t>arptautinis tautinių šokių projektas „Draugai draugams“.</w:t>
      </w:r>
      <w:r>
        <w:rPr>
          <w:b/>
          <w:bCs/>
          <w:color w:val="FF0000"/>
        </w:rPr>
        <w:t xml:space="preserve"> </w:t>
      </w:r>
      <w:r w:rsidRPr="005D40D6">
        <w:rPr>
          <w:bCs/>
        </w:rPr>
        <w:t xml:space="preserve">Progimnazijos šokių klasės koncertavo įvairiuose Lietuvos miestuose </w:t>
      </w:r>
      <w:r>
        <w:rPr>
          <w:bCs/>
        </w:rPr>
        <w:t xml:space="preserve">(Utenoje, Kaune, Vilniuje, Nemenčinėje, Švenčionyse). Kovo 16 d. Panevėžio bendruomenių rūmuose organizuotas šio projekto koncertas, skirtas </w:t>
      </w:r>
      <w:r w:rsidRPr="00AF0587">
        <w:rPr>
          <w:bCs/>
        </w:rPr>
        <w:t>Lietuvos Nepriklausomybės atkūrimo diena</w:t>
      </w:r>
      <w:r>
        <w:rPr>
          <w:bCs/>
        </w:rPr>
        <w:t xml:space="preserve">i </w:t>
      </w:r>
      <w:r w:rsidRPr="00A6454A">
        <w:rPr>
          <w:bCs/>
        </w:rPr>
        <w:t>paminėti, kuriame dalyvavo 8 kolektyvai (460 dalyvių), iš jų 60 dalyvių – progimnazijos mokiniai.</w:t>
      </w:r>
      <w:r w:rsidRPr="00A6454A">
        <w:t xml:space="preserve"> </w:t>
      </w:r>
    </w:p>
    <w:p w:rsidR="00525CCA" w:rsidRDefault="00525CCA" w:rsidP="00C05B3B">
      <w:pPr>
        <w:ind w:firstLine="567"/>
        <w:jc w:val="both"/>
        <w:outlineLvl w:val="3"/>
      </w:pPr>
      <w:r w:rsidRPr="00E87737">
        <w:t xml:space="preserve">Progimnazijoje buvo tęsiamas </w:t>
      </w:r>
      <w:r w:rsidRPr="00E87737">
        <w:rPr>
          <w:b/>
          <w:bCs/>
        </w:rPr>
        <w:t xml:space="preserve">tarptautinis „Erasmus+“ partnerystės daugiašalis projektas „Metakognicija </w:t>
      </w:r>
      <w:r w:rsidRPr="00434AE8">
        <w:rPr>
          <w:b/>
          <w:bCs/>
        </w:rPr>
        <w:t xml:space="preserve">europiniame mokyme: mąstymo aktyvinimas diegiant naujas vystymo strategijas“ </w:t>
      </w:r>
      <w:r w:rsidRPr="00434AE8">
        <w:t>(2015 m. gauta 17911,2 Eur, 2016 m. gauta 17911,2 Eur).</w:t>
      </w:r>
      <w:r w:rsidRPr="00B76269">
        <w:t xml:space="preserve"> Projekto tikslas – keičiantis ir dalijantis tarptautine patirtimi, tobulinant bendravimo užsienio kalba ir IKT įgūdžius, tobulinti mokinių mokymosi mokytis kompetencijas, sukuriant, išbandant ir įdiegiant mokymosi mokytis modulį bei sukurti mokytojų kvalifikacijos kėlimo modulį apie metakogniciją, kuris padėtų geriau susivokti kasdieniniame mokymo procese, įsigilinant į mokinių mąstymo ypatumus ir mokant mokytis sąmoningai. Darbo grupėje dirbo 18 pedagogų. P</w:t>
      </w:r>
      <w:r w:rsidRPr="00B938B7">
        <w:t xml:space="preserve">rojekte dalyvavo 60 mokinių </w:t>
      </w:r>
      <w:r>
        <w:t xml:space="preserve">iš 5–8 klasių. 2017 m. gegužės 1–7 d. </w:t>
      </w:r>
      <w:r w:rsidRPr="00B938B7">
        <w:t xml:space="preserve">20 mokinių priėmė užsienio svečius į šeimas, 30 mokinių svečius supažindino su mokykla, dalyvavo organizuotose veiklose, </w:t>
      </w:r>
      <w:r w:rsidRPr="00DA524A">
        <w:t>koncertinėje programoje, spalio 9–</w:t>
      </w:r>
      <w:r>
        <w:t>1</w:t>
      </w:r>
      <w:r w:rsidRPr="00DA524A">
        <w:t>5 d. 2 mokiniai dalyvavo ir įgyvendino įvairias veiklas projekto partnerių susitikime</w:t>
      </w:r>
      <w:r w:rsidRPr="00B938B7">
        <w:t xml:space="preserve"> Portugalijoje.</w:t>
      </w:r>
    </w:p>
    <w:p w:rsidR="00525CCA" w:rsidRPr="003E5B29" w:rsidRDefault="00525CCA" w:rsidP="00C05B3B">
      <w:pPr>
        <w:ind w:firstLine="567"/>
        <w:jc w:val="both"/>
        <w:outlineLvl w:val="3"/>
        <w:rPr>
          <w:b/>
          <w:bCs/>
        </w:rPr>
      </w:pPr>
      <w:r w:rsidRPr="003E5B29">
        <w:t>Progimnazija aktyviai dalyvavo</w:t>
      </w:r>
      <w:r w:rsidRPr="003E5B29">
        <w:rPr>
          <w:b/>
          <w:bCs/>
        </w:rPr>
        <w:t xml:space="preserve"> respublikinio projekto „Sveikatiada“ akcijose</w:t>
      </w:r>
      <w:r w:rsidRPr="003E5B29">
        <w:t>: „Šok ir nesustok“, „Apibėk mokyklą“, „Aš ir vanduo“, „Auginkime daržą“, „Sveiko maisto trimestras“. Įvairias sveikatos stiprinimo veiklas vykdė 340 pradinių klasių mokinių.</w:t>
      </w:r>
    </w:p>
    <w:p w:rsidR="00525CCA" w:rsidRDefault="00525CCA" w:rsidP="00C05B3B">
      <w:pPr>
        <w:ind w:firstLine="567"/>
        <w:jc w:val="both"/>
        <w:outlineLvl w:val="3"/>
      </w:pPr>
      <w:r w:rsidRPr="00423859">
        <w:t>5–8 klasių 27 mokiniai dalyvavo</w:t>
      </w:r>
      <w:r w:rsidRPr="00423859">
        <w:rPr>
          <w:bCs/>
        </w:rPr>
        <w:t xml:space="preserve"> </w:t>
      </w:r>
      <w:r w:rsidRPr="00423859">
        <w:rPr>
          <w:b/>
          <w:bCs/>
        </w:rPr>
        <w:t>šalies projekte „Mes rūšiuojam“</w:t>
      </w:r>
      <w:r w:rsidRPr="00423859">
        <w:rPr>
          <w:bCs/>
        </w:rPr>
        <w:t xml:space="preserve">, organizavo elektroninių atliekų rinkimą. </w:t>
      </w:r>
      <w:r>
        <w:rPr>
          <w:bCs/>
        </w:rPr>
        <w:t xml:space="preserve">1 b klasės 26 mokiniai dalyvavo leidyklos „Šviesa“ inicijuotame </w:t>
      </w:r>
      <w:r w:rsidRPr="00423859">
        <w:rPr>
          <w:b/>
          <w:bCs/>
        </w:rPr>
        <w:t>respublikiniame projekte</w:t>
      </w:r>
      <w:r>
        <w:rPr>
          <w:bCs/>
        </w:rPr>
        <w:t>, pamokų metu išbandė ir įvertino naujo mokymosi komplektų serijos TAIP matematikos vadovėlio bei mokinio užrašų medžiagą.</w:t>
      </w:r>
      <w:r w:rsidRPr="00487C86">
        <w:t xml:space="preserve"> </w:t>
      </w:r>
      <w:r w:rsidRPr="00282B5A">
        <w:t xml:space="preserve">296 mokiniai dalyvavo Šiaurės šalių asociacijų „Norden“ federacijos kuruojamame </w:t>
      </w:r>
      <w:r>
        <w:t xml:space="preserve">skaitymo skatinimo </w:t>
      </w:r>
      <w:r w:rsidRPr="00282B5A">
        <w:t>projekte „Šiaurės šalių bibliotekų savaitė</w:t>
      </w:r>
      <w:r>
        <w:t>“</w:t>
      </w:r>
      <w:r w:rsidRPr="00282B5A">
        <w:t>.</w:t>
      </w:r>
      <w:r>
        <w:t xml:space="preserve"> </w:t>
      </w:r>
    </w:p>
    <w:p w:rsidR="00525CCA" w:rsidRPr="00F70CB9" w:rsidRDefault="00525CCA" w:rsidP="00C05B3B">
      <w:pPr>
        <w:pStyle w:val="Antrat4"/>
        <w:spacing w:before="0" w:beforeAutospacing="0" w:after="0" w:afterAutospacing="0"/>
        <w:ind w:firstLine="567"/>
        <w:jc w:val="both"/>
        <w:rPr>
          <w:color w:val="FF0000"/>
        </w:rPr>
      </w:pPr>
      <w:r w:rsidRPr="00B17704">
        <w:rPr>
          <w:b w:val="0"/>
        </w:rPr>
        <w:t xml:space="preserve">Progimnazijoje buvo tęsiamas </w:t>
      </w:r>
      <w:r w:rsidRPr="0033490C">
        <w:t xml:space="preserve">neigiamų socialinių veiksnių prevencijos projektas „Sakydamas </w:t>
      </w:r>
      <w:r>
        <w:t>„</w:t>
      </w:r>
      <w:r w:rsidRPr="0033490C">
        <w:t>Ne</w:t>
      </w:r>
      <w:r>
        <w:t>“</w:t>
      </w:r>
      <w:r w:rsidRPr="0033490C">
        <w:t xml:space="preserve">, sakau – </w:t>
      </w:r>
      <w:r>
        <w:t>„</w:t>
      </w:r>
      <w:r w:rsidRPr="0033490C">
        <w:t>Žinau“.</w:t>
      </w:r>
      <w:r w:rsidRPr="0033490C">
        <w:rPr>
          <w:b w:val="0"/>
          <w:bCs w:val="0"/>
        </w:rPr>
        <w:t xml:space="preserve"> </w:t>
      </w:r>
      <w:r>
        <w:rPr>
          <w:b w:val="0"/>
          <w:bCs w:val="0"/>
        </w:rPr>
        <w:t xml:space="preserve">Iš Panevėžio miesto </w:t>
      </w:r>
      <w:r w:rsidRPr="00EC7D2A">
        <w:rPr>
          <w:b w:val="0"/>
          <w:bCs w:val="0"/>
        </w:rPr>
        <w:t>savivaldybės gautas finansavimas – 100 eurų. Tikslas – užimti vaikus, užkertant kelią vaikų nusikalstamumo augimui</w:t>
      </w:r>
      <w:r w:rsidRPr="0033490C">
        <w:rPr>
          <w:b w:val="0"/>
          <w:bCs w:val="0"/>
        </w:rPr>
        <w:t xml:space="preserve">, kurti saugią ir sveiką aplinką, sudarant sąlygas vaikams tenkinti pažinimo, lavinimosi, sveikatinimo ir saviraiškos poreikius. Uždaviniai: 1. Organizuoti susitikimus su įvairių profesijų atstovais. 2. Organizuoti sporto šventes mokiniams, išvykas, pažintines ekskursijas. 3. Organizuoti piešinių, plakatų parodas, viktorinas, konkursus, pokalbius bei žaidimus žalingų įpročių, saugumo bei sveikos gyvensenos </w:t>
      </w:r>
      <w:r w:rsidRPr="0033490C">
        <w:rPr>
          <w:b w:val="0"/>
          <w:bCs w:val="0"/>
        </w:rPr>
        <w:lastRenderedPageBreak/>
        <w:t xml:space="preserve">tematika. </w:t>
      </w:r>
      <w:r w:rsidRPr="00F70CB9">
        <w:rPr>
          <w:b w:val="0"/>
          <w:bCs w:val="0"/>
        </w:rPr>
        <w:t xml:space="preserve">Didelis laimėjimas, kad į projekto veiklą buvo įtraukti mokinių tėvai, kurie vedė pamokas, priėmė mokinius savo darbovietėse. </w:t>
      </w:r>
      <w:r>
        <w:rPr>
          <w:b w:val="0"/>
          <w:bCs w:val="0"/>
        </w:rPr>
        <w:t>Įvairiose projekto veiklose 2017 metais dalyvavo 600 mokinių.</w:t>
      </w:r>
    </w:p>
    <w:p w:rsidR="00525CCA" w:rsidRDefault="00525CCA" w:rsidP="00C05B3B">
      <w:pPr>
        <w:ind w:firstLine="567"/>
        <w:jc w:val="both"/>
        <w:outlineLvl w:val="3"/>
      </w:pPr>
      <w:r>
        <w:t xml:space="preserve">Gautas finansavimas iš </w:t>
      </w:r>
      <w:r w:rsidRPr="00736373">
        <w:rPr>
          <w:b/>
        </w:rPr>
        <w:t>Panevėžio miesto infrastruktūros, objektų plėtros, modernizavimo, priežiūros ir investicijų projekt</w:t>
      </w:r>
      <w:r>
        <w:rPr>
          <w:b/>
        </w:rPr>
        <w:t>o</w:t>
      </w:r>
      <w:r>
        <w:t xml:space="preserve"> (3791 Eur). Lėšos skirtos pastato, šildymo sistemos šiluminiame punkte remonto darbams, pastato pagrindinio įėjimo, stogelių ir korpuso stogo nuo Ramygalos g. pusės remonto darbams. </w:t>
      </w:r>
    </w:p>
    <w:p w:rsidR="00525CCA" w:rsidRPr="0094260A" w:rsidRDefault="00525CCA" w:rsidP="00C05B3B">
      <w:pPr>
        <w:ind w:firstLine="567"/>
        <w:jc w:val="both"/>
        <w:outlineLvl w:val="3"/>
      </w:pPr>
      <w:r>
        <w:t xml:space="preserve">2017 m. įvykdytas </w:t>
      </w:r>
      <w:r w:rsidRPr="0094260A">
        <w:t>projekto „Panevėžio „Vilties“ progimnazijos vidaus patalpų ir ugdymo aplinkos modernizavimas“ investicijų projekto parengimo paslaugos pirkimas (3630 Eur), investicijų projekto „Panevėžio „Vilties“ progimnazijos infrastruktūros modernizavimas“ valstybės kapitalo investicijų programai parengti paslaugos pirkimo (3630 Eur) įtraukimas į 2017 m. viešųjų pirkimų planą.</w:t>
      </w:r>
      <w:r>
        <w:t xml:space="preserve"> Panevėžio miesto savivaldybei teikta informacija dėl projektų rengimo poreikio.</w:t>
      </w:r>
    </w:p>
    <w:p w:rsidR="00525CCA" w:rsidRDefault="00525CCA" w:rsidP="00C05B3B">
      <w:pPr>
        <w:ind w:firstLine="567"/>
        <w:jc w:val="both"/>
        <w:outlineLvl w:val="3"/>
      </w:pPr>
      <w:r>
        <w:t xml:space="preserve">1–4 klasių mokiniai dalyvavo </w:t>
      </w:r>
      <w:r w:rsidRPr="00736373">
        <w:rPr>
          <w:b/>
        </w:rPr>
        <w:t>Panevėžio miesto</w:t>
      </w:r>
      <w:r>
        <w:t xml:space="preserve"> pradinių klasių mokinių knygų skaitymo skatinimo projekte „Per knygą – į gamtą“. </w:t>
      </w:r>
      <w:r w:rsidRPr="00282B5A">
        <w:t>Progimnazijos bibliotekos darbuotojų iniciatyva</w:t>
      </w:r>
      <w:r>
        <w:t>,</w:t>
      </w:r>
      <w:r w:rsidRPr="00282B5A">
        <w:t xml:space="preserve"> bendradarbiau</w:t>
      </w:r>
      <w:r>
        <w:t xml:space="preserve">jant </w:t>
      </w:r>
      <w:r w:rsidRPr="00951C62">
        <w:t>su Panevėžio apskrities</w:t>
      </w:r>
      <w:r w:rsidRPr="00282B5A">
        <w:t xml:space="preserve"> G. Petkevičaitės–Bitės viešąja biblioteka, </w:t>
      </w:r>
      <w:r>
        <w:t xml:space="preserve">vedė </w:t>
      </w:r>
      <w:r w:rsidRPr="00D12E3D">
        <w:t xml:space="preserve">19 </w:t>
      </w:r>
      <w:r w:rsidRPr="00282B5A">
        <w:t>projekt</w:t>
      </w:r>
      <w:r>
        <w:t>o</w:t>
      </w:r>
      <w:r w:rsidRPr="00282B5A">
        <w:t xml:space="preserve"> „Aukštaitijos Etno kilimo kūrimas“</w:t>
      </w:r>
      <w:r>
        <w:t xml:space="preserve"> </w:t>
      </w:r>
      <w:r w:rsidRPr="00D12E3D">
        <w:t>užsiėmimų,  kuriuose dalyvavo 427 mokinia</w:t>
      </w:r>
      <w:r w:rsidRPr="00282B5A">
        <w:t>i</w:t>
      </w:r>
      <w:r>
        <w:t>.</w:t>
      </w:r>
      <w:r w:rsidRPr="00282B5A">
        <w:t xml:space="preserve"> </w:t>
      </w:r>
      <w:r>
        <w:t xml:space="preserve">Pagalbos mokiniui specialistai vykdė Panevėžio miesto bendrojo lavinimo mokyklų 3–4 klasių mokinių nuotolinį projektą „Kuriame istorijas“, jame dalyvavo 14 mokinių. 2-ų klasių 96 mokiniai vykdė projektą „Mokėk plaukti ir saugiai elgtis vandenyje 2017“. </w:t>
      </w:r>
    </w:p>
    <w:p w:rsidR="00525CCA" w:rsidRPr="00282B5A" w:rsidRDefault="00525CCA" w:rsidP="00C05B3B">
      <w:pPr>
        <w:ind w:firstLine="567"/>
        <w:jc w:val="both"/>
        <w:outlineLvl w:val="3"/>
      </w:pPr>
      <w:r>
        <w:t>Progimnazijos įvairių dalykų mokytojai kartu su mokiniais rengė mokomuosius projektus, pvz.: „Tiesos ir mitų apie Coca-cola įrodymai“ (dalyvavo 8-ų klasių 58 mokiniai), „Sveika mityba“ (dalyvavo 5-ų klasių 38 mokiniai), „Ar mūsų progimnazijos penktokai ir aštuntokai valgo pusryčius?</w:t>
      </w:r>
      <w:r w:rsidR="00777AA4">
        <w:t>“</w:t>
      </w:r>
      <w:r>
        <w:t xml:space="preserve"> (dalyvavo 8-ų klasių mokiniai), „Lietuviški matai ir saikai“ (dalyvavo 6-ų klasių mokiniai). 2-ų klasių mokiniai vykdė aplinkosauginio švietimo projektą „Nešu sparnuočiui trupinėlį“ (dalyvavo 26 mokiniai).</w:t>
      </w:r>
    </w:p>
    <w:p w:rsidR="00525CCA" w:rsidRPr="000119CF" w:rsidRDefault="00525CCA" w:rsidP="00C05B3B">
      <w:pPr>
        <w:ind w:firstLine="567"/>
        <w:jc w:val="both"/>
      </w:pPr>
      <w:r w:rsidRPr="000119CF">
        <w:t>Išanalizavus metodinių grupių 2017 m. veiklos ataskaitas pastebėta, kad trys metodinės grupės (Sporto ir menų, užsienio kalbų ir pradinių klasių mokytojų metodinės grupės) iš septynių kaip vieną iš tobulintinų sričių įvardijo projektų vykdymą ir nurodė, kad 2018 metais planuoja aktyvinti mokytojų ir mokinių dalyvavimą projektinėje veikloje.</w:t>
      </w:r>
    </w:p>
    <w:p w:rsidR="00525CCA" w:rsidRPr="00911A49" w:rsidRDefault="00525CCA" w:rsidP="00C05B3B">
      <w:pPr>
        <w:ind w:firstLine="567"/>
        <w:jc w:val="both"/>
      </w:pPr>
      <w:r w:rsidRPr="00C756D7">
        <w:t xml:space="preserve">2018 m. planuojama tęsti visus projektus ir teikti paraiškas dėl </w:t>
      </w:r>
      <w:r>
        <w:t xml:space="preserve">šių naujų projektų finansavimo: </w:t>
      </w:r>
      <w:r w:rsidRPr="00C756D7">
        <w:t xml:space="preserve">progimnazijos </w:t>
      </w:r>
      <w:r>
        <w:t xml:space="preserve">kultūros </w:t>
      </w:r>
      <w:r w:rsidRPr="00C756D7">
        <w:t>projekto, skirto Lietuvos šimtmečiui</w:t>
      </w:r>
      <w:r>
        <w:t xml:space="preserve"> paminėti</w:t>
      </w:r>
      <w:r w:rsidRPr="00C756D7">
        <w:t xml:space="preserve">, Panevėžio miesto vaikų socializacijos – vasaros poilsio </w:t>
      </w:r>
      <w:r>
        <w:t>projekto</w:t>
      </w:r>
      <w:r w:rsidRPr="00C756D7">
        <w:t xml:space="preserve"> „Pasmalsaukim, sužinokim“,</w:t>
      </w:r>
      <w:r>
        <w:rPr>
          <w:color w:val="FF0000"/>
        </w:rPr>
        <w:t xml:space="preserve"> </w:t>
      </w:r>
      <w:r w:rsidRPr="00911A49">
        <w:t>sveikatinimo projekto.</w:t>
      </w:r>
    </w:p>
    <w:p w:rsidR="00525CCA" w:rsidRDefault="00525CCA" w:rsidP="00C05B3B">
      <w:pPr>
        <w:jc w:val="both"/>
        <w:outlineLvl w:val="3"/>
        <w:rPr>
          <w:color w:val="FF0000"/>
        </w:rPr>
      </w:pP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701"/>
        <w:gridCol w:w="1855"/>
        <w:gridCol w:w="1706"/>
        <w:gridCol w:w="1935"/>
        <w:gridCol w:w="1801"/>
      </w:tblGrid>
      <w:tr w:rsidR="00525CCA" w:rsidRPr="00AE03DA" w:rsidTr="006819EC">
        <w:trPr>
          <w:jc w:val="center"/>
        </w:trPr>
        <w:tc>
          <w:tcPr>
            <w:tcW w:w="1560" w:type="dxa"/>
          </w:tcPr>
          <w:p w:rsidR="00525CCA" w:rsidRPr="00AE03DA" w:rsidRDefault="00525CCA" w:rsidP="006819EC">
            <w:pPr>
              <w:jc w:val="center"/>
              <w:outlineLvl w:val="3"/>
              <w:rPr>
                <w:b/>
              </w:rPr>
            </w:pPr>
            <w:r w:rsidRPr="00AE03DA">
              <w:rPr>
                <w:b/>
              </w:rPr>
              <w:t>Projektai</w:t>
            </w:r>
          </w:p>
        </w:tc>
        <w:tc>
          <w:tcPr>
            <w:tcW w:w="1701" w:type="dxa"/>
          </w:tcPr>
          <w:p w:rsidR="00525CCA" w:rsidRPr="00AE03DA" w:rsidRDefault="00525CCA" w:rsidP="006819EC">
            <w:pPr>
              <w:jc w:val="center"/>
              <w:outlineLvl w:val="3"/>
              <w:rPr>
                <w:b/>
              </w:rPr>
            </w:pPr>
            <w:r w:rsidRPr="00AE03DA">
              <w:rPr>
                <w:b/>
              </w:rPr>
              <w:t>Socialiniai</w:t>
            </w:r>
          </w:p>
        </w:tc>
        <w:tc>
          <w:tcPr>
            <w:tcW w:w="1855" w:type="dxa"/>
          </w:tcPr>
          <w:p w:rsidR="00525CCA" w:rsidRPr="00AE03DA" w:rsidRDefault="00525CCA" w:rsidP="006819EC">
            <w:pPr>
              <w:jc w:val="center"/>
              <w:outlineLvl w:val="3"/>
              <w:rPr>
                <w:b/>
              </w:rPr>
            </w:pPr>
            <w:r w:rsidRPr="00AE03DA">
              <w:rPr>
                <w:b/>
              </w:rPr>
              <w:t>Mokomieji</w:t>
            </w:r>
          </w:p>
        </w:tc>
        <w:tc>
          <w:tcPr>
            <w:tcW w:w="1706" w:type="dxa"/>
          </w:tcPr>
          <w:p w:rsidR="00525CCA" w:rsidRPr="00AE03DA" w:rsidRDefault="00525CCA" w:rsidP="006819EC">
            <w:pPr>
              <w:ind w:left="-125" w:right="-86"/>
              <w:jc w:val="center"/>
              <w:outlineLvl w:val="3"/>
              <w:rPr>
                <w:b/>
              </w:rPr>
            </w:pPr>
            <w:r w:rsidRPr="00AE03DA">
              <w:rPr>
                <w:b/>
              </w:rPr>
              <w:t>Bendruomenės</w:t>
            </w:r>
          </w:p>
        </w:tc>
        <w:tc>
          <w:tcPr>
            <w:tcW w:w="1935" w:type="dxa"/>
          </w:tcPr>
          <w:p w:rsidR="00525CCA" w:rsidRPr="00AE03DA" w:rsidRDefault="00525CCA" w:rsidP="006819EC">
            <w:pPr>
              <w:jc w:val="center"/>
              <w:outlineLvl w:val="3"/>
              <w:rPr>
                <w:b/>
              </w:rPr>
            </w:pPr>
            <w:r w:rsidRPr="00AE03DA">
              <w:rPr>
                <w:b/>
              </w:rPr>
              <w:t>Tarptautiniai</w:t>
            </w:r>
          </w:p>
        </w:tc>
        <w:tc>
          <w:tcPr>
            <w:tcW w:w="1801" w:type="dxa"/>
          </w:tcPr>
          <w:p w:rsidR="00525CCA" w:rsidRPr="00AE03DA" w:rsidRDefault="00525CCA" w:rsidP="006819EC">
            <w:pPr>
              <w:jc w:val="center"/>
              <w:outlineLvl w:val="3"/>
              <w:rPr>
                <w:b/>
              </w:rPr>
            </w:pPr>
            <w:r w:rsidRPr="00AE03DA">
              <w:rPr>
                <w:b/>
              </w:rPr>
              <w:t>Kiti</w:t>
            </w:r>
          </w:p>
        </w:tc>
      </w:tr>
      <w:tr w:rsidR="00525CCA" w:rsidRPr="00AE03DA" w:rsidTr="006819EC">
        <w:trPr>
          <w:jc w:val="center"/>
        </w:trPr>
        <w:tc>
          <w:tcPr>
            <w:tcW w:w="1560" w:type="dxa"/>
            <w:vMerge w:val="restart"/>
          </w:tcPr>
          <w:p w:rsidR="00525CCA" w:rsidRPr="00AE03DA" w:rsidRDefault="00525CCA" w:rsidP="006819EC">
            <w:pPr>
              <w:jc w:val="both"/>
              <w:outlineLvl w:val="3"/>
            </w:pPr>
            <w:r w:rsidRPr="00AE03DA">
              <w:t>Pavadinimas/dalyvavusių mokinių skaičius (proc. nuo bendro mokinių skaičiaus)</w:t>
            </w:r>
          </w:p>
        </w:tc>
        <w:tc>
          <w:tcPr>
            <w:tcW w:w="1701" w:type="dxa"/>
          </w:tcPr>
          <w:p w:rsidR="00525CCA" w:rsidRPr="00AE03DA" w:rsidRDefault="00525CCA" w:rsidP="006819EC">
            <w:pPr>
              <w:jc w:val="both"/>
              <w:outlineLvl w:val="3"/>
              <w:rPr>
                <w:color w:val="FF0000"/>
              </w:rPr>
            </w:pPr>
            <w:r w:rsidRPr="00AE03DA">
              <w:t xml:space="preserve">Neigiamų socialinių veiksnių prevencijos projektas „Sakydamas „Ne“, sakau – „Žinau“ </w:t>
            </w:r>
            <w:r w:rsidRPr="00AE03DA">
              <w:rPr>
                <w:bCs/>
              </w:rPr>
              <w:t>(600 mokinių, 87%)</w:t>
            </w:r>
          </w:p>
        </w:tc>
        <w:tc>
          <w:tcPr>
            <w:tcW w:w="1855" w:type="dxa"/>
          </w:tcPr>
          <w:p w:rsidR="00525CCA" w:rsidRPr="00AE03DA" w:rsidRDefault="00525CCA" w:rsidP="006819EC">
            <w:pPr>
              <w:jc w:val="both"/>
              <w:outlineLvl w:val="3"/>
            </w:pPr>
            <w:r w:rsidRPr="00AE03DA">
              <w:t xml:space="preserve">Panevėžio miesto pradinių klasių mokinių knygų skaitymo skatinimo projektas „Per knygą – į gamtą“ </w:t>
            </w:r>
            <w:r w:rsidRPr="00AE03DA">
              <w:rPr>
                <w:bCs/>
              </w:rPr>
              <w:t>(340 mokinių, 49%)</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color w:val="FF0000"/>
              </w:rPr>
            </w:pPr>
            <w:r w:rsidRPr="00AE03DA">
              <w:rPr>
                <w:bCs/>
              </w:rPr>
              <w:t>„Metakognicija europiniame mokyme: mąstymo aktyvinimas diegiant naujas vystymo strategijas“ (60 mokinių, 9%)</w:t>
            </w:r>
          </w:p>
        </w:tc>
        <w:tc>
          <w:tcPr>
            <w:tcW w:w="1801" w:type="dxa"/>
          </w:tcPr>
          <w:p w:rsidR="00525CCA" w:rsidRPr="00AE03DA" w:rsidRDefault="00525CCA" w:rsidP="006819EC">
            <w:pPr>
              <w:jc w:val="both"/>
              <w:outlineLvl w:val="3"/>
              <w:rPr>
                <w:color w:val="FF0000"/>
              </w:rPr>
            </w:pPr>
            <w:r w:rsidRPr="00AE03DA">
              <w:t>Panevėžio miesto infrastruktūros, objektų plėtros, modernizavimo, priežiūros ir investicijų projektas</w:t>
            </w: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rPr>
                <w:color w:val="FF0000"/>
              </w:rPr>
            </w:pPr>
            <w:r w:rsidRPr="00AE03DA">
              <w:rPr>
                <w:bCs/>
              </w:rPr>
              <w:t>Respublikinis mokymosi komplektų serijos TAIP projektas (26 mokiniai, 4%)</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color w:val="FF0000"/>
              </w:rPr>
            </w:pPr>
            <w:r w:rsidRPr="00AE03DA">
              <w:rPr>
                <w:bCs/>
              </w:rPr>
              <w:t>„Draugai draugams“ (460 mokinių, 67%)</w:t>
            </w:r>
          </w:p>
        </w:tc>
        <w:tc>
          <w:tcPr>
            <w:tcW w:w="1801" w:type="dxa"/>
          </w:tcPr>
          <w:p w:rsidR="00525CCA" w:rsidRPr="00AE03DA" w:rsidRDefault="00525CCA" w:rsidP="006819EC">
            <w:pPr>
              <w:jc w:val="both"/>
              <w:outlineLvl w:val="3"/>
              <w:rPr>
                <w:color w:val="FF0000"/>
              </w:rPr>
            </w:pPr>
            <w:r w:rsidRPr="00AE03DA">
              <w:rPr>
                <w:bCs/>
              </w:rPr>
              <w:t>Respublikinis projektas „Sveikatiada“ (340 mokinių, 49%)</w:t>
            </w: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rPr>
                <w:color w:val="FF0000"/>
              </w:rPr>
            </w:pPr>
            <w:r w:rsidRPr="00AE03DA">
              <w:t xml:space="preserve">Skaitymo skatinimo </w:t>
            </w:r>
            <w:r w:rsidRPr="00AE03DA">
              <w:lastRenderedPageBreak/>
              <w:t xml:space="preserve">projektas „Šiaurės šalių bibliotekų savaitė“ </w:t>
            </w:r>
            <w:r w:rsidRPr="00AE03DA">
              <w:rPr>
                <w:bCs/>
              </w:rPr>
              <w:t>(296 mokiniai, 43%)</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color w:val="FF0000"/>
              </w:rPr>
            </w:pPr>
            <w:r w:rsidRPr="00AE03DA">
              <w:rPr>
                <w:bCs/>
              </w:rPr>
              <w:t xml:space="preserve">„Mes nupinsim šokių pynę 2017“ </w:t>
            </w:r>
            <w:r w:rsidRPr="00AE03DA">
              <w:rPr>
                <w:bCs/>
              </w:rPr>
              <w:lastRenderedPageBreak/>
              <w:t>(200 mokinių, 28%)</w:t>
            </w: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rPr>
                <w:color w:val="FF0000"/>
              </w:rPr>
            </w:pPr>
            <w:r w:rsidRPr="00AE03DA">
              <w:rPr>
                <w:bCs/>
              </w:rPr>
              <w:t>Šalies projektas „Mes rūšiuojam“ (27 mokiniai, 4%)</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color w:val="FF0000"/>
              </w:rPr>
            </w:pP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pPr>
            <w:r w:rsidRPr="00AE03DA">
              <w:t xml:space="preserve">Projektas „Aukštaitijos Etno kilimo kūrimas“ </w:t>
            </w:r>
            <w:r w:rsidRPr="00AE03DA">
              <w:rPr>
                <w:bCs/>
              </w:rPr>
              <w:t>(26 mokiniai, 4%)</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bCs/>
              </w:rPr>
            </w:pP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pPr>
            <w:r w:rsidRPr="00AE03DA">
              <w:t xml:space="preserve">Panevėžio miesto bendrojo lavinimo mokyklų 3–4 klasių mokinių nuotolinį projektas „Kuriame istorijas“ </w:t>
            </w:r>
            <w:r w:rsidRPr="00AE03DA">
              <w:rPr>
                <w:bCs/>
              </w:rPr>
              <w:t>(14 mokinių, 2%)</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bCs/>
              </w:rPr>
            </w:pP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rPr>
                <w:color w:val="FF0000"/>
              </w:rPr>
            </w:pPr>
            <w:r w:rsidRPr="00AE03DA">
              <w:t xml:space="preserve">Projektas „Mokėk plaukti ir saugiai elgtis vandenyje 2017“ </w:t>
            </w:r>
            <w:r w:rsidRPr="00AE03DA">
              <w:rPr>
                <w:bCs/>
              </w:rPr>
              <w:t>(96 mokiniai, 14%)</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bCs/>
              </w:rPr>
            </w:pP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pPr>
            <w:r w:rsidRPr="00AE03DA">
              <w:t>„Tiesos ir mitų apie Coca-cola įrodymai“ (58 mokiniai, 8</w:t>
            </w:r>
            <w:r w:rsidRPr="00AE03DA">
              <w:rPr>
                <w:bCs/>
              </w:rPr>
              <w:t>%</w:t>
            </w:r>
            <w:r w:rsidRPr="00AE03DA">
              <w:t>)</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bCs/>
              </w:rPr>
            </w:pP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pPr>
            <w:r w:rsidRPr="00AE03DA">
              <w:t>„Sveika mityba“ (38 mokiniai, 6</w:t>
            </w:r>
            <w:r w:rsidRPr="00AE03DA">
              <w:rPr>
                <w:bCs/>
              </w:rPr>
              <w:t>%</w:t>
            </w:r>
            <w:r w:rsidRPr="00AE03DA">
              <w:t>)</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bCs/>
              </w:rPr>
            </w:pPr>
          </w:p>
        </w:tc>
        <w:tc>
          <w:tcPr>
            <w:tcW w:w="1801" w:type="dxa"/>
          </w:tcPr>
          <w:p w:rsidR="00525CCA" w:rsidRPr="00AE03DA" w:rsidRDefault="00525CCA" w:rsidP="006819EC">
            <w:pPr>
              <w:jc w:val="both"/>
              <w:outlineLvl w:val="3"/>
              <w:rPr>
                <w:color w:val="FF0000"/>
              </w:rPr>
            </w:pPr>
          </w:p>
        </w:tc>
      </w:tr>
      <w:tr w:rsidR="00525CCA" w:rsidRPr="00AE03DA" w:rsidTr="006819EC">
        <w:trPr>
          <w:jc w:val="center"/>
        </w:trPr>
        <w:tc>
          <w:tcPr>
            <w:tcW w:w="1560" w:type="dxa"/>
            <w:vMerge/>
          </w:tcPr>
          <w:p w:rsidR="00525CCA" w:rsidRPr="00AE03DA" w:rsidRDefault="00525CCA" w:rsidP="006819EC">
            <w:pPr>
              <w:jc w:val="both"/>
              <w:outlineLvl w:val="3"/>
              <w:rPr>
                <w:color w:val="FF0000"/>
              </w:rPr>
            </w:pPr>
          </w:p>
        </w:tc>
        <w:tc>
          <w:tcPr>
            <w:tcW w:w="1701" w:type="dxa"/>
          </w:tcPr>
          <w:p w:rsidR="00525CCA" w:rsidRPr="00AE03DA" w:rsidRDefault="00525CCA" w:rsidP="006819EC">
            <w:pPr>
              <w:jc w:val="both"/>
              <w:outlineLvl w:val="3"/>
              <w:rPr>
                <w:color w:val="FF0000"/>
              </w:rPr>
            </w:pPr>
          </w:p>
        </w:tc>
        <w:tc>
          <w:tcPr>
            <w:tcW w:w="1855" w:type="dxa"/>
          </w:tcPr>
          <w:p w:rsidR="00525CCA" w:rsidRPr="00AE03DA" w:rsidRDefault="00525CCA" w:rsidP="006819EC">
            <w:pPr>
              <w:jc w:val="both"/>
              <w:outlineLvl w:val="3"/>
            </w:pPr>
            <w:r w:rsidRPr="00AE03DA">
              <w:t>Aplinkosauginis švietimo projektas „Nešu sparnuočiui trupinėlį“ (26 mokiniai, 4</w:t>
            </w:r>
            <w:r w:rsidRPr="00AE03DA">
              <w:rPr>
                <w:bCs/>
              </w:rPr>
              <w:t>%</w:t>
            </w:r>
            <w:r w:rsidRPr="00AE03DA">
              <w:t>)</w:t>
            </w:r>
          </w:p>
        </w:tc>
        <w:tc>
          <w:tcPr>
            <w:tcW w:w="1706" w:type="dxa"/>
          </w:tcPr>
          <w:p w:rsidR="00525CCA" w:rsidRPr="00AE03DA" w:rsidRDefault="00525CCA" w:rsidP="006819EC">
            <w:pPr>
              <w:jc w:val="both"/>
              <w:outlineLvl w:val="3"/>
              <w:rPr>
                <w:color w:val="FF0000"/>
              </w:rPr>
            </w:pPr>
          </w:p>
        </w:tc>
        <w:tc>
          <w:tcPr>
            <w:tcW w:w="1935" w:type="dxa"/>
          </w:tcPr>
          <w:p w:rsidR="00525CCA" w:rsidRPr="00AE03DA" w:rsidRDefault="00525CCA" w:rsidP="006819EC">
            <w:pPr>
              <w:jc w:val="both"/>
              <w:outlineLvl w:val="3"/>
              <w:rPr>
                <w:bCs/>
              </w:rPr>
            </w:pPr>
          </w:p>
        </w:tc>
        <w:tc>
          <w:tcPr>
            <w:tcW w:w="1801" w:type="dxa"/>
          </w:tcPr>
          <w:p w:rsidR="00525CCA" w:rsidRPr="00AE03DA" w:rsidRDefault="00525CCA" w:rsidP="006819EC">
            <w:pPr>
              <w:jc w:val="both"/>
              <w:outlineLvl w:val="3"/>
              <w:rPr>
                <w:color w:val="FF0000"/>
              </w:rPr>
            </w:pPr>
          </w:p>
        </w:tc>
      </w:tr>
    </w:tbl>
    <w:p w:rsidR="00525CCA" w:rsidRDefault="00525CCA" w:rsidP="00C05B3B">
      <w:pPr>
        <w:jc w:val="both"/>
        <w:outlineLvl w:val="3"/>
        <w:rPr>
          <w:color w:val="FF0000"/>
        </w:rPr>
      </w:pPr>
    </w:p>
    <w:p w:rsidR="00525CCA" w:rsidRPr="00C473D9" w:rsidRDefault="00525CCA" w:rsidP="00C05B3B">
      <w:pPr>
        <w:ind w:firstLine="567"/>
        <w:jc w:val="both"/>
        <w:outlineLvl w:val="3"/>
        <w:rPr>
          <w:b/>
          <w:bCs/>
        </w:rPr>
      </w:pPr>
      <w:r w:rsidRPr="00C473D9">
        <w:t xml:space="preserve">Progimnazija 2017 m. taip pat vykdė ir dalyvavo šiose </w:t>
      </w:r>
      <w:r w:rsidRPr="00505651">
        <w:rPr>
          <w:b/>
        </w:rPr>
        <w:t>programose</w:t>
      </w:r>
      <w:r w:rsidRPr="00C473D9">
        <w:t>:</w:t>
      </w:r>
    </w:p>
    <w:p w:rsidR="00525CCA" w:rsidRPr="00097A8A" w:rsidRDefault="00525CCA" w:rsidP="00C05B3B">
      <w:pPr>
        <w:numPr>
          <w:ilvl w:val="0"/>
          <w:numId w:val="24"/>
        </w:numPr>
        <w:tabs>
          <w:tab w:val="clear" w:pos="720"/>
          <w:tab w:val="num" w:pos="851"/>
        </w:tabs>
        <w:ind w:left="851" w:hanging="284"/>
        <w:jc w:val="both"/>
      </w:pPr>
      <w:r w:rsidRPr="00505651">
        <w:t>AB „Žemaitijos pienas“ vykdoma ES pieno produktų vartojimo vaikų ir švietimo įstaigose paramos programa „Pienas vaikams</w:t>
      </w:r>
      <w:r w:rsidRPr="00097A8A">
        <w:t xml:space="preserve">“ (gautos lėšos – 6258,67 Eur, dalyvavo 335 mokiniai). </w:t>
      </w:r>
    </w:p>
    <w:p w:rsidR="00525CCA" w:rsidRPr="00097A8A" w:rsidRDefault="00525CCA" w:rsidP="00C05B3B">
      <w:pPr>
        <w:numPr>
          <w:ilvl w:val="0"/>
          <w:numId w:val="24"/>
        </w:numPr>
        <w:tabs>
          <w:tab w:val="clear" w:pos="720"/>
          <w:tab w:val="num" w:pos="851"/>
        </w:tabs>
        <w:ind w:left="851" w:hanging="284"/>
        <w:jc w:val="both"/>
      </w:pPr>
      <w:r w:rsidRPr="00097A8A">
        <w:t xml:space="preserve">ES programa „Vaisių vartojimo skatinimas ugdymo įstaigose“ (gautos lėšos – </w:t>
      </w:r>
      <w:r w:rsidRPr="00394253">
        <w:t>3210,18 Eur,</w:t>
      </w:r>
      <w:r w:rsidRPr="00097A8A">
        <w:t xml:space="preserve"> dalyvavo 335 mokiniai).</w:t>
      </w:r>
    </w:p>
    <w:p w:rsidR="00525CCA" w:rsidRPr="00505651" w:rsidRDefault="00525CCA" w:rsidP="00C05B3B">
      <w:pPr>
        <w:numPr>
          <w:ilvl w:val="0"/>
          <w:numId w:val="24"/>
        </w:numPr>
        <w:tabs>
          <w:tab w:val="clear" w:pos="720"/>
          <w:tab w:val="num" w:pos="851"/>
        </w:tabs>
        <w:ind w:left="851" w:hanging="284"/>
        <w:jc w:val="both"/>
      </w:pPr>
      <w:r w:rsidRPr="00097A8A">
        <w:t>Sveikatingumo programa „Aš ir sveika</w:t>
      </w:r>
      <w:r w:rsidRPr="00505651">
        <w:t xml:space="preserve"> aplinka“ (dalyvavo 690 mokinių). </w:t>
      </w:r>
    </w:p>
    <w:p w:rsidR="00525CCA" w:rsidRDefault="00525CCA" w:rsidP="00C05B3B">
      <w:pPr>
        <w:numPr>
          <w:ilvl w:val="0"/>
          <w:numId w:val="24"/>
        </w:numPr>
        <w:tabs>
          <w:tab w:val="clear" w:pos="720"/>
          <w:tab w:val="num" w:pos="851"/>
        </w:tabs>
        <w:ind w:left="851" w:hanging="284"/>
        <w:jc w:val="both"/>
      </w:pPr>
      <w:r w:rsidRPr="00505651">
        <w:lastRenderedPageBreak/>
        <w:t xml:space="preserve">Prevencinė ir intervencinė programa „Antrasis žingsnis“ (dalyvavo 50 mokinių). </w:t>
      </w:r>
    </w:p>
    <w:p w:rsidR="00525CCA" w:rsidRPr="00505651" w:rsidRDefault="00525CCA" w:rsidP="00C05B3B">
      <w:pPr>
        <w:numPr>
          <w:ilvl w:val="0"/>
          <w:numId w:val="24"/>
        </w:numPr>
        <w:tabs>
          <w:tab w:val="clear" w:pos="720"/>
          <w:tab w:val="num" w:pos="851"/>
        </w:tabs>
        <w:ind w:left="851" w:hanging="284"/>
        <w:jc w:val="both"/>
      </w:pPr>
      <w:r w:rsidRPr="004A2459">
        <w:t>Žemės ūkio ministerijos inicijuot</w:t>
      </w:r>
      <w:r>
        <w:t xml:space="preserve">a Šviečiamosios gyvulininkystės programą </w:t>
      </w:r>
      <w:r w:rsidRPr="00505651">
        <w:t xml:space="preserve">(dalyvavo </w:t>
      </w:r>
      <w:r>
        <w:t>26</w:t>
      </w:r>
      <w:r w:rsidRPr="00505651">
        <w:t xml:space="preserve"> mokini</w:t>
      </w:r>
      <w:r>
        <w:t>ai</w:t>
      </w:r>
      <w:r w:rsidRPr="00505651">
        <w:t>).</w:t>
      </w:r>
    </w:p>
    <w:p w:rsidR="00525CCA" w:rsidRDefault="00525CCA" w:rsidP="0058620C">
      <w:pPr>
        <w:pStyle w:val="Pagrindinistekstas"/>
        <w:spacing w:before="20" w:beforeAutospacing="0" w:after="20" w:afterAutospacing="0"/>
        <w:ind w:firstLine="1296"/>
        <w:jc w:val="center"/>
        <w:rPr>
          <w:b/>
          <w:color w:val="0000FF"/>
        </w:rPr>
      </w:pPr>
    </w:p>
    <w:p w:rsidR="00525CCA" w:rsidRPr="00274DB6" w:rsidRDefault="00525CCA" w:rsidP="00777AA4">
      <w:pPr>
        <w:pStyle w:val="Pagrindinistekstas"/>
        <w:spacing w:before="20" w:beforeAutospacing="0" w:after="20" w:afterAutospacing="0"/>
        <w:ind w:firstLine="1296"/>
        <w:jc w:val="center"/>
        <w:rPr>
          <w:b/>
        </w:rPr>
      </w:pPr>
      <w:r w:rsidRPr="00274DB6">
        <w:rPr>
          <w:b/>
        </w:rPr>
        <w:t>PATVIRTINTŲ ASIGNAVIMŲ PANAUDOJIMAS</w:t>
      </w:r>
    </w:p>
    <w:p w:rsidR="00525CCA" w:rsidRPr="00011C3D" w:rsidRDefault="00525CCA" w:rsidP="00777AA4">
      <w:pPr>
        <w:pStyle w:val="Pagrindinistekstas"/>
        <w:spacing w:before="20" w:beforeAutospacing="0" w:after="20" w:afterAutospacing="0"/>
        <w:ind w:firstLine="1296"/>
        <w:jc w:val="center"/>
        <w:rPr>
          <w:b/>
          <w:color w:val="0000FF"/>
        </w:rPr>
      </w:pPr>
    </w:p>
    <w:p w:rsidR="00525CCA" w:rsidRPr="00274DB6" w:rsidRDefault="00274DB6" w:rsidP="00777AA4">
      <w:pPr>
        <w:pStyle w:val="Pagrindinistekstas"/>
        <w:spacing w:before="20" w:beforeAutospacing="0" w:after="20" w:afterAutospacing="0"/>
        <w:ind w:firstLine="1296"/>
        <w:jc w:val="center"/>
      </w:pPr>
      <w:r w:rsidRPr="00274DB6">
        <w:t>2017</w:t>
      </w:r>
      <w:r w:rsidR="00525CCA" w:rsidRPr="00274DB6">
        <w:t xml:space="preserve"> metų sąmatos programų vykdymas</w:t>
      </w:r>
    </w:p>
    <w:p w:rsidR="00274DB6" w:rsidRDefault="00274DB6" w:rsidP="00777AA4">
      <w:pPr>
        <w:jc w:val="center"/>
      </w:pPr>
    </w:p>
    <w:p w:rsidR="00274DB6" w:rsidRDefault="00274DB6" w:rsidP="00274DB6">
      <w:r>
        <w:t>Biudžeto lėšų aplinkai finansuoti skirta: 260800 Eur, panaudota 260412,23 Eur ;</w:t>
      </w:r>
    </w:p>
    <w:p w:rsidR="00274DB6" w:rsidRDefault="00274DB6" w:rsidP="00274DB6">
      <w:r>
        <w:t>Panaudotas biudžeto lėšų aplinkai finansuoti 2016m likutis 8669,12 Eur ;</w:t>
      </w:r>
    </w:p>
    <w:p w:rsidR="00274DB6" w:rsidRDefault="00274DB6" w:rsidP="00274DB6">
      <w:r>
        <w:t>Specialiosios dotacijos mokinio krepšeliui finansuoti skirta : 758500 Eur, panaudota 758497,14 Eur;</w:t>
      </w:r>
    </w:p>
    <w:p w:rsidR="00274DB6" w:rsidRDefault="00274DB6" w:rsidP="00274DB6">
      <w:r>
        <w:t>Gauta spec. lėšų: 7828,36 Eur, panaudota 7421,35 Eur ;</w:t>
      </w:r>
    </w:p>
    <w:p w:rsidR="00274DB6" w:rsidRDefault="00274DB6" w:rsidP="00274DB6">
      <w:r>
        <w:t>Panaudotas spec. lėšų 2016m. likutis 632,78 Eur ;</w:t>
      </w:r>
    </w:p>
    <w:p w:rsidR="00274DB6" w:rsidRDefault="00274DB6" w:rsidP="00274DB6">
      <w:r>
        <w:t>Spec. lėšų iš biudžetinių įstaigų gauta ir panaudota 537,61 Eur ;</w:t>
      </w:r>
    </w:p>
    <w:p w:rsidR="00274DB6" w:rsidRDefault="00274DB6" w:rsidP="00274DB6">
      <w:r>
        <w:t>Lėšų darbo apmokėjimo įstatymo įgyvendinimui (B etatai) skirta ir panaudota: 1100 Eur ;</w:t>
      </w:r>
    </w:p>
    <w:p w:rsidR="00274DB6" w:rsidRDefault="00274DB6" w:rsidP="00274DB6">
      <w:r>
        <w:t>Lėšų pedagoginių darbuotojų DU padidinimui (K etatai) skirta ir panaudota 16300 Eur ;</w:t>
      </w:r>
    </w:p>
    <w:p w:rsidR="00274DB6" w:rsidRDefault="00274DB6" w:rsidP="00274DB6">
      <w:r>
        <w:t>Mokinių kelionės transporto išlaidoms kompensuoti skirta 2100 Eur panaudota 1801,36 Eur ;</w:t>
      </w:r>
    </w:p>
    <w:p w:rsidR="00274DB6" w:rsidRDefault="00274DB6" w:rsidP="00274DB6">
      <w:r>
        <w:t>Nemokamam maitinimui skirta ir panaudota 12262,98 Eur .</w:t>
      </w:r>
    </w:p>
    <w:p w:rsidR="00274DB6" w:rsidRDefault="00274DB6" w:rsidP="00274DB6">
      <w:r>
        <w:t>2% GPM likutis 2017m. pradžiai 11507,80 Eur, per 2017m. gauta GPM 2% lėšų 7993,43 Eur, panaudota 5841,99 Eur, likutis 2017m. pabaigai 13659,24 Eur.</w:t>
      </w:r>
    </w:p>
    <w:p w:rsidR="00274DB6" w:rsidRDefault="00274DB6" w:rsidP="00274DB6">
      <w:r>
        <w:t>Darbo biržos lėšų viešiesiems darbams skirta 1900 Eur, panaudota : 1892,21 Eur .</w:t>
      </w:r>
    </w:p>
    <w:p w:rsidR="00274DB6" w:rsidRDefault="00274DB6" w:rsidP="00274DB6">
      <w:r>
        <w:t>Ekonominės plėtros ir užimtumo skatinimo programai skirta 1382 Eur, panaudota 1381,73 Eur.</w:t>
      </w:r>
    </w:p>
    <w:p w:rsidR="00274DB6" w:rsidRDefault="00274DB6" w:rsidP="00274DB6">
      <w:r>
        <w:t>Nenuolatinio pobūdžio darbams panaudota 403,57 Eur;</w:t>
      </w:r>
    </w:p>
    <w:p w:rsidR="00274DB6" w:rsidRDefault="00274DB6" w:rsidP="00274DB6">
      <w:r>
        <w:t>Vaikų ir jaunimo meno kolektyvo veiklos projekto „Mes nupinsim šokių pynę“ įgyvendinimui skirta ir panaudota: 500 Eur;</w:t>
      </w:r>
    </w:p>
    <w:p w:rsidR="00274DB6" w:rsidRDefault="00274DB6" w:rsidP="00274DB6">
      <w:r>
        <w:t>Neigiamų socialinių veiksnių prevencijos projektui „Sakydamas „Ne“, sakau – „Žinau“ skirta ir panaudota 100 Eur;</w:t>
      </w:r>
    </w:p>
    <w:p w:rsidR="00274DB6" w:rsidRDefault="00274DB6" w:rsidP="00274DB6">
      <w:r>
        <w:t>Miesto infrastruktūros, objektų plėtros, modernizavimo, priežiūros ir investicinių projektų programai skirta ir panaudota: 3791 Eur.</w:t>
      </w:r>
    </w:p>
    <w:p w:rsidR="00274DB6" w:rsidRDefault="00274DB6" w:rsidP="00274DB6">
      <w:r>
        <w:t>Švietimo mainų paramos fondo lėšų „Erasmus+“ programos lėšų likutis 2017m. pradžiai 1598,67 Eur per 2017m. gauta 17911,20 Eur, panaudota 10311,31 Eur, likutis 2017m. pabaigai 9198,56 Eur.</w:t>
      </w:r>
    </w:p>
    <w:p w:rsidR="00274DB6" w:rsidRPr="00D32186" w:rsidRDefault="00274DB6" w:rsidP="00274DB6">
      <w:pPr>
        <w:rPr>
          <w:lang w:val="es-ES"/>
        </w:rPr>
      </w:pPr>
      <w:r>
        <w:t>Paramos lėšų likutis 2017m. pradžiai 44,72 Eur,  per 2017m. gauta 200 Eur ;</w:t>
      </w:r>
    </w:p>
    <w:p w:rsidR="00274DB6" w:rsidRDefault="00274DB6" w:rsidP="00274DB6">
      <w:r>
        <w:t>Gauta ir išleista įmokų už priskaitytus delspinigius 2,83 Eur;</w:t>
      </w:r>
    </w:p>
    <w:p w:rsidR="00274DB6" w:rsidRDefault="00274DB6" w:rsidP="00274DB6">
      <w:r>
        <w:t xml:space="preserve">Iš viso per 2017m. panaudota  - 1091859,21 Eur, </w:t>
      </w:r>
    </w:p>
    <w:p w:rsidR="00274DB6" w:rsidRDefault="00274DB6" w:rsidP="00274DB6">
      <w:r>
        <w:t>Darbo užmokesčiui 2017m. išleista : 718038,02  Eur,</w:t>
      </w:r>
    </w:p>
    <w:p w:rsidR="00274DB6" w:rsidRDefault="00274DB6" w:rsidP="00274DB6">
      <w:r>
        <w:t>Sodrai 2017m. –  220022,487 Eur,</w:t>
      </w:r>
    </w:p>
    <w:p w:rsidR="00274DB6" w:rsidRDefault="00274DB6" w:rsidP="00274DB6">
      <w:r>
        <w:t>Visos lėšos panaudotos pagal paskirtį.</w:t>
      </w:r>
    </w:p>
    <w:p w:rsidR="00525CCA" w:rsidRPr="00011C3D" w:rsidRDefault="00525CCA" w:rsidP="00833A3D">
      <w:pPr>
        <w:ind w:firstLine="1296"/>
        <w:jc w:val="both"/>
        <w:rPr>
          <w:bCs/>
          <w:color w:val="0000FF"/>
        </w:rPr>
      </w:pPr>
    </w:p>
    <w:p w:rsidR="00525CCA" w:rsidRPr="00011C3D" w:rsidRDefault="00525CCA" w:rsidP="00833A3D">
      <w:pPr>
        <w:ind w:firstLine="1296"/>
        <w:jc w:val="both"/>
        <w:rPr>
          <w:bCs/>
          <w:color w:val="0000FF"/>
        </w:rPr>
      </w:pPr>
    </w:p>
    <w:p w:rsidR="00525CCA" w:rsidRPr="00274DB6" w:rsidRDefault="00525CCA" w:rsidP="00D4247E">
      <w:pPr>
        <w:ind w:firstLine="1296"/>
        <w:jc w:val="both"/>
        <w:rPr>
          <w:b/>
        </w:rPr>
      </w:pPr>
      <w:r w:rsidRPr="00274DB6">
        <w:rPr>
          <w:b/>
        </w:rPr>
        <w:t>IV. ARTIMIAUSIO LAIKOTARPIO ĮSTAIGOS VEIKLOS PRIORITETINĖS</w:t>
      </w:r>
    </w:p>
    <w:p w:rsidR="00525CCA" w:rsidRPr="00274DB6" w:rsidRDefault="00525CCA" w:rsidP="00757606">
      <w:pPr>
        <w:pStyle w:val="Pagrindinistekstas3"/>
        <w:spacing w:before="0" w:beforeAutospacing="0" w:after="0" w:afterAutospacing="0"/>
        <w:jc w:val="center"/>
        <w:rPr>
          <w:b/>
        </w:rPr>
      </w:pPr>
      <w:r w:rsidRPr="00274DB6">
        <w:rPr>
          <w:b/>
        </w:rPr>
        <w:t>KRYPTYS</w:t>
      </w:r>
    </w:p>
    <w:p w:rsidR="00525CCA" w:rsidRPr="00011C3D" w:rsidRDefault="00525CCA" w:rsidP="00757606">
      <w:pPr>
        <w:pStyle w:val="Pagrindinistekstas3"/>
        <w:spacing w:before="0" w:beforeAutospacing="0" w:after="0" w:afterAutospacing="0"/>
        <w:jc w:val="center"/>
        <w:rPr>
          <w:b/>
          <w:color w:val="0000FF"/>
        </w:rPr>
      </w:pPr>
    </w:p>
    <w:p w:rsidR="00525CCA" w:rsidRPr="00011C3D" w:rsidRDefault="00525CCA" w:rsidP="00ED7AC6">
      <w:pPr>
        <w:rPr>
          <w:color w:val="0000FF"/>
        </w:rPr>
      </w:pPr>
    </w:p>
    <w:p w:rsidR="00525CCA" w:rsidRPr="00274DB6" w:rsidRDefault="00525CCA" w:rsidP="00A84E92">
      <w:pPr>
        <w:ind w:firstLine="720"/>
        <w:jc w:val="center"/>
        <w:rPr>
          <w:b/>
          <w:bCs/>
          <w:caps/>
          <w:sz w:val="28"/>
          <w:szCs w:val="28"/>
        </w:rPr>
      </w:pPr>
      <w:r w:rsidRPr="00274DB6">
        <w:rPr>
          <w:b/>
          <w:bCs/>
          <w:caps/>
          <w:sz w:val="28"/>
          <w:szCs w:val="28"/>
        </w:rPr>
        <w:t>strateginio plano TIKSLAS</w:t>
      </w:r>
    </w:p>
    <w:p w:rsidR="00525CCA" w:rsidRPr="00011C3D" w:rsidRDefault="00525CCA" w:rsidP="00A84E92">
      <w:pPr>
        <w:ind w:firstLine="720"/>
        <w:jc w:val="center"/>
        <w:rPr>
          <w:b/>
          <w:bCs/>
          <w:caps/>
          <w:color w:val="0000FF"/>
          <w:sz w:val="28"/>
          <w:szCs w:val="28"/>
        </w:rPr>
      </w:pPr>
    </w:p>
    <w:p w:rsidR="00525CCA" w:rsidRPr="00B256FA" w:rsidRDefault="00525CCA" w:rsidP="00A84E92">
      <w:pPr>
        <w:ind w:firstLine="720"/>
        <w:jc w:val="center"/>
        <w:rPr>
          <w:bCs/>
        </w:rPr>
      </w:pPr>
      <w:r w:rsidRPr="00B256FA">
        <w:rPr>
          <w:bCs/>
          <w:caps/>
        </w:rPr>
        <w:t>u</w:t>
      </w:r>
      <w:r w:rsidRPr="00B256FA">
        <w:rPr>
          <w:bCs/>
        </w:rPr>
        <w:t>žtikrinti į individualią pažangą orientuoto ugdymo(si) kokybę, sudarant sąlygas kiekvieno iniciatyvumui ir stiprinant bendruomenės kultūrą</w:t>
      </w:r>
    </w:p>
    <w:p w:rsidR="00274DB6" w:rsidRPr="00B256FA" w:rsidRDefault="00274DB6" w:rsidP="00274DB6">
      <w:pPr>
        <w:shd w:val="clear" w:color="auto" w:fill="FFFFFF"/>
        <w:rPr>
          <w:b/>
        </w:rPr>
      </w:pPr>
    </w:p>
    <w:p w:rsidR="00271922" w:rsidRPr="00011C3D" w:rsidRDefault="00271922" w:rsidP="00271922">
      <w:pPr>
        <w:ind w:firstLine="720"/>
        <w:jc w:val="both"/>
        <w:rPr>
          <w:bCs/>
          <w:color w:val="0000FF"/>
        </w:rPr>
      </w:pPr>
    </w:p>
    <w:p w:rsidR="00271922" w:rsidRPr="003162FC" w:rsidRDefault="00271922" w:rsidP="00271922">
      <w:pPr>
        <w:ind w:firstLine="720"/>
        <w:jc w:val="both"/>
        <w:rPr>
          <w:bCs/>
        </w:rPr>
      </w:pPr>
      <w:r w:rsidRPr="003162FC">
        <w:rPr>
          <w:bCs/>
        </w:rPr>
        <w:lastRenderedPageBreak/>
        <w:t xml:space="preserve">Įvertinus 2017 metų progimnazijos veiklos rezultatus, stipriąsias puses ir trūkumus, bendruomenė numato veiklos tobulinimą šiomis kryptimis: </w:t>
      </w:r>
    </w:p>
    <w:p w:rsidR="00271922" w:rsidRPr="003162FC" w:rsidRDefault="00271922" w:rsidP="00271922">
      <w:pPr>
        <w:ind w:firstLine="840"/>
        <w:jc w:val="both"/>
      </w:pPr>
      <w:r w:rsidRPr="003162FC">
        <w:rPr>
          <w:bCs/>
        </w:rPr>
        <w:t>1. Tobulinti m</w:t>
      </w:r>
      <w:r w:rsidRPr="003162FC">
        <w:t xml:space="preserve">okinių įsivertinimą ir pasiekimų analizavimą, kuriant vieningą mokinio pažangos stebėjimo sistemą. Vykdyti sistemingą stebėseną panaudojant įvairias vertinimo strategijas ir būdus gilesniam mokinio galių pažinimui, bei nustatyti individualią mokinių ir bendrą mokyklos pažangą </w:t>
      </w:r>
    </w:p>
    <w:p w:rsidR="00271922" w:rsidRPr="003162FC" w:rsidRDefault="00271922" w:rsidP="00271922">
      <w:pPr>
        <w:ind w:firstLine="840"/>
        <w:jc w:val="both"/>
      </w:pPr>
      <w:r w:rsidRPr="003162FC">
        <w:t>2. Sudaryti sąlygas visiems mokyklos bendruomenės nariams, reflektavus savo ir mokyklos veiklą, susitelkti siekiant nuolatinio vertybėmis pagrįsto ugdymo(si) proceso tobulinimo</w:t>
      </w:r>
      <w:r w:rsidRPr="003162FC">
        <w:rPr>
          <w:color w:val="0000FF"/>
        </w:rPr>
        <w:t xml:space="preserve"> </w:t>
      </w:r>
      <w:r w:rsidRPr="003162FC">
        <w:t>(išskirtinis darbas su gabiais ir talentingais mokiniais, stiprinant jų mokymosi motyvaciją ir dalyvavimą olimpiadose, konkursuose, varžybose; pamokos tobulinimas, panaudojant įvairias formas ir būdus, turimas mokymo priemones).</w:t>
      </w:r>
    </w:p>
    <w:p w:rsidR="00271922" w:rsidRPr="003162FC" w:rsidRDefault="00271922" w:rsidP="00271922">
      <w:pPr>
        <w:ind w:firstLine="840"/>
        <w:jc w:val="both"/>
      </w:pPr>
      <w:r w:rsidRPr="003162FC">
        <w:t>3. Mokinių socialumo ugdymas, įtraukiant mokinius į įvairias bendras mokyklos veiklas (Aktyvus mokinių dalyvavimas pilietinėse akcijose, projektuose, pilietinėse iniciatyvose, savanorystės, savipagalbos</w:t>
      </w:r>
      <w:r>
        <w:t xml:space="preserve"> ir kt.</w:t>
      </w:r>
      <w:r w:rsidRPr="003162FC">
        <w:t xml:space="preserve">). </w:t>
      </w:r>
    </w:p>
    <w:p w:rsidR="00271922" w:rsidRPr="003162FC" w:rsidRDefault="00271922" w:rsidP="00271922">
      <w:pPr>
        <w:ind w:firstLine="840"/>
        <w:jc w:val="both"/>
      </w:pPr>
      <w:r w:rsidRPr="003162FC">
        <w:t>4. Skatinti mokytojus ir švietimo pagalbos specialistus dirbti kokybiškai, sudaryti sąlygas pokalbyje su direktoriumi ir direktoriaus pavaduotoju ugdymui įsivertinti savo veiklą ir išklausyti mokyklos vadovų jo darbo vertinimą, užtikrinant efektyvų ugdymosi pagalbos teikimą įvairių poreikių mokiniams.</w:t>
      </w:r>
    </w:p>
    <w:p w:rsidR="00271922" w:rsidRPr="003162FC" w:rsidRDefault="00271922" w:rsidP="00271922">
      <w:pPr>
        <w:ind w:firstLine="840"/>
        <w:jc w:val="both"/>
      </w:pPr>
      <w:r w:rsidRPr="003162FC">
        <w:t>5. Suaktyvinti mokytojų bendradarbiavimą, planuojant ir organizuojant ugdymo procesą, kuriant programas ir modulius skirtingų gebėjimų mokiniams.</w:t>
      </w:r>
    </w:p>
    <w:p w:rsidR="00271922" w:rsidRPr="00777AA4" w:rsidRDefault="00271922"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 xml:space="preserve">6. Mokyti ugdytinius sieti ugdymosi ir karjeros galimybes, padėti pasirinkti mokymosi kryptį baigus 8 klases (Ugdymo karjerai programos vykdymas). </w:t>
      </w:r>
    </w:p>
    <w:p w:rsidR="00271922" w:rsidRPr="00777AA4" w:rsidRDefault="00271922"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 xml:space="preserve">7. Teikti išsamius duomenis apie mokinių ir progimnazijos pažangą. </w:t>
      </w:r>
    </w:p>
    <w:p w:rsidR="00271922" w:rsidRPr="00777AA4" w:rsidRDefault="00271922"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8. Ugdymo turinio diferencijavimas ir individualizavimas.</w:t>
      </w:r>
    </w:p>
    <w:p w:rsidR="00271922" w:rsidRPr="00777AA4" w:rsidRDefault="00271922"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9. 2018</w:t>
      </w:r>
      <w:r w:rsidR="00430F1B">
        <w:rPr>
          <w:rFonts w:ascii="Times New Roman" w:hAnsi="Times New Roman"/>
          <w:sz w:val="24"/>
          <w:szCs w:val="24"/>
        </w:rPr>
        <w:t>–</w:t>
      </w:r>
      <w:r w:rsidRPr="00777AA4">
        <w:rPr>
          <w:rFonts w:ascii="Times New Roman" w:hAnsi="Times New Roman"/>
          <w:sz w:val="24"/>
          <w:szCs w:val="24"/>
        </w:rPr>
        <w:t>2019 mokslo metams sukomplektuoti 3 pirmokų klases ir 1 papildomą 5-ą klasę, mokinių skaičius mokykloje apie 750.</w:t>
      </w:r>
    </w:p>
    <w:p w:rsidR="00B256FA" w:rsidRPr="00777AA4" w:rsidRDefault="00B256FA"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 xml:space="preserve">10. Metinių užduočių darbuotojams rengimo ir veiklos vertinimo panaudojimas darbuotojų motyvavimui, siekiant geresnių darbo rezultatų. </w:t>
      </w:r>
    </w:p>
    <w:p w:rsidR="00271922" w:rsidRPr="00777AA4" w:rsidRDefault="00E35CB2"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11</w:t>
      </w:r>
      <w:r w:rsidR="00271922" w:rsidRPr="00777AA4">
        <w:rPr>
          <w:rFonts w:ascii="Times New Roman" w:hAnsi="Times New Roman"/>
          <w:sz w:val="24"/>
          <w:szCs w:val="24"/>
        </w:rPr>
        <w:t>. Teikti informaciją dėl progimnazijos renovacijos.</w:t>
      </w:r>
    </w:p>
    <w:p w:rsidR="00271922" w:rsidRPr="00777AA4" w:rsidRDefault="00E35CB2" w:rsidP="00271922">
      <w:pPr>
        <w:pStyle w:val="Sraopastraipa"/>
        <w:ind w:left="0" w:firstLine="840"/>
        <w:jc w:val="both"/>
        <w:rPr>
          <w:rFonts w:ascii="Times New Roman" w:hAnsi="Times New Roman"/>
          <w:color w:val="0000FF"/>
          <w:sz w:val="24"/>
          <w:szCs w:val="24"/>
        </w:rPr>
      </w:pPr>
      <w:r w:rsidRPr="00777AA4">
        <w:rPr>
          <w:rFonts w:ascii="Times New Roman" w:hAnsi="Times New Roman"/>
          <w:sz w:val="24"/>
          <w:szCs w:val="24"/>
        </w:rPr>
        <w:t>12</w:t>
      </w:r>
      <w:r w:rsidR="00271922" w:rsidRPr="00777AA4">
        <w:rPr>
          <w:rFonts w:ascii="Times New Roman" w:hAnsi="Times New Roman"/>
          <w:sz w:val="24"/>
          <w:szCs w:val="24"/>
        </w:rPr>
        <w:t>. Atlikti 2018 metų veiklos plane numatytus remonto darbus.</w:t>
      </w:r>
    </w:p>
    <w:p w:rsidR="00271922" w:rsidRPr="00777AA4" w:rsidRDefault="00E35CB2"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13</w:t>
      </w:r>
      <w:r w:rsidR="00271922" w:rsidRPr="00777AA4">
        <w:rPr>
          <w:rFonts w:ascii="Times New Roman" w:hAnsi="Times New Roman"/>
          <w:sz w:val="24"/>
          <w:szCs w:val="24"/>
        </w:rPr>
        <w:t xml:space="preserve">. Pagal kabinetų tobulinimo programas aprūpinti mokymo priemonėmis ir atlikti kabinetų kosmetinį remontą. </w:t>
      </w:r>
    </w:p>
    <w:p w:rsidR="00342BD5" w:rsidRPr="00777AA4" w:rsidRDefault="00342BD5" w:rsidP="00271922">
      <w:pPr>
        <w:pStyle w:val="Sraopastraipa"/>
        <w:ind w:left="0" w:firstLine="840"/>
        <w:jc w:val="both"/>
        <w:rPr>
          <w:rFonts w:ascii="Times New Roman" w:hAnsi="Times New Roman"/>
          <w:sz w:val="24"/>
          <w:szCs w:val="24"/>
        </w:rPr>
      </w:pPr>
      <w:r w:rsidRPr="00777AA4">
        <w:rPr>
          <w:rFonts w:ascii="Times New Roman" w:hAnsi="Times New Roman"/>
          <w:sz w:val="24"/>
          <w:szCs w:val="24"/>
        </w:rPr>
        <w:t>14. Tarptautinių festivalių organizavimas.</w:t>
      </w:r>
    </w:p>
    <w:p w:rsidR="00E35CB2" w:rsidRPr="00777AA4" w:rsidRDefault="00E35CB2" w:rsidP="00E35CB2">
      <w:pPr>
        <w:pStyle w:val="Sraopastraipa"/>
        <w:ind w:left="0" w:firstLine="840"/>
        <w:jc w:val="both"/>
        <w:rPr>
          <w:rFonts w:ascii="Times New Roman" w:hAnsi="Times New Roman"/>
          <w:sz w:val="24"/>
          <w:szCs w:val="24"/>
        </w:rPr>
      </w:pPr>
      <w:r w:rsidRPr="00777AA4">
        <w:rPr>
          <w:rFonts w:ascii="Times New Roman" w:hAnsi="Times New Roman"/>
          <w:sz w:val="24"/>
          <w:szCs w:val="24"/>
        </w:rPr>
        <w:t>14</w:t>
      </w:r>
      <w:r w:rsidR="00271922" w:rsidRPr="00777AA4">
        <w:rPr>
          <w:rFonts w:ascii="Times New Roman" w:hAnsi="Times New Roman"/>
          <w:sz w:val="24"/>
          <w:szCs w:val="24"/>
        </w:rPr>
        <w:t xml:space="preserve">. Bendradarbiauti su Panevėžyje išrinktais Lietuvos Respublikos Seimo nariais dėl papildomo finansavimo mokyklos remontui. </w:t>
      </w:r>
    </w:p>
    <w:p w:rsidR="00525CCA" w:rsidRPr="00777AA4" w:rsidRDefault="00E35CB2" w:rsidP="00E35CB2">
      <w:pPr>
        <w:pStyle w:val="Sraopastraipa"/>
        <w:ind w:left="0" w:firstLine="840"/>
        <w:jc w:val="both"/>
        <w:rPr>
          <w:rFonts w:ascii="Times New Roman" w:hAnsi="Times New Roman"/>
          <w:bCs/>
          <w:color w:val="0000FF"/>
        </w:rPr>
      </w:pPr>
      <w:r w:rsidRPr="00777AA4">
        <w:rPr>
          <w:rFonts w:ascii="Times New Roman" w:hAnsi="Times New Roman"/>
          <w:sz w:val="24"/>
          <w:szCs w:val="24"/>
        </w:rPr>
        <w:t>15</w:t>
      </w:r>
      <w:r w:rsidR="00271922" w:rsidRPr="00777AA4">
        <w:rPr>
          <w:rFonts w:ascii="Times New Roman" w:hAnsi="Times New Roman"/>
          <w:sz w:val="24"/>
          <w:szCs w:val="24"/>
        </w:rPr>
        <w:t>. Racionaliai naudoti valstybės ir savivaldybės biudžeto, mokyklos specialiųjų programų ir 2 procentų gautas gyventojų pajamų mokesčio paramos lėšas, užtikrinant kokybišką mokyklos veiklą. Metus užbaigti be kreditorinių įsiskolinimų</w:t>
      </w:r>
    </w:p>
    <w:p w:rsidR="00525CCA" w:rsidRPr="00777AA4" w:rsidRDefault="00525CCA" w:rsidP="00E54313">
      <w:pPr>
        <w:pStyle w:val="Sraopastraipa"/>
        <w:ind w:left="0" w:firstLine="360"/>
        <w:jc w:val="both"/>
        <w:rPr>
          <w:rFonts w:ascii="Times New Roman" w:hAnsi="Times New Roman"/>
          <w:color w:val="0000FF"/>
        </w:rPr>
      </w:pPr>
    </w:p>
    <w:p w:rsidR="00525CCA" w:rsidRPr="00777AA4" w:rsidRDefault="00525CCA" w:rsidP="00BC5E9E">
      <w:pPr>
        <w:pStyle w:val="Sraopastraipa"/>
        <w:ind w:left="0" w:firstLine="360"/>
        <w:jc w:val="both"/>
        <w:rPr>
          <w:rFonts w:ascii="Times New Roman" w:hAnsi="Times New Roman"/>
          <w:color w:val="0000FF"/>
        </w:rPr>
      </w:pPr>
    </w:p>
    <w:p w:rsidR="00525CCA" w:rsidRPr="00777AA4" w:rsidRDefault="00525CCA" w:rsidP="00BC5E9E">
      <w:pPr>
        <w:pStyle w:val="Sraopastraipa"/>
        <w:ind w:left="0" w:firstLine="360"/>
        <w:jc w:val="both"/>
        <w:rPr>
          <w:rFonts w:ascii="Times New Roman" w:hAnsi="Times New Roman"/>
          <w:color w:val="0000FF"/>
        </w:rPr>
      </w:pPr>
    </w:p>
    <w:p w:rsidR="00525CCA" w:rsidRPr="00777AA4" w:rsidRDefault="00525CCA" w:rsidP="008B3496">
      <w:pPr>
        <w:pStyle w:val="Pagrindinistekstas2"/>
      </w:pPr>
      <w:r w:rsidRPr="00777AA4">
        <w:t xml:space="preserve">Direktorė </w:t>
      </w:r>
      <w:r w:rsidRPr="00777AA4">
        <w:tab/>
      </w:r>
      <w:r w:rsidRPr="00777AA4">
        <w:tab/>
      </w:r>
      <w:r w:rsidRPr="00777AA4">
        <w:tab/>
      </w:r>
      <w:r w:rsidRPr="00777AA4">
        <w:tab/>
      </w:r>
      <w:r w:rsidRPr="00777AA4">
        <w:tab/>
      </w:r>
      <w:r w:rsidRPr="00777AA4">
        <w:tab/>
        <w:t>Danutė Valiukienė</w:t>
      </w:r>
    </w:p>
    <w:sectPr w:rsidR="00525CCA" w:rsidRPr="00777AA4" w:rsidSect="007F53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54B6D"/>
    <w:multiLevelType w:val="multilevel"/>
    <w:tmpl w:val="AF7E121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5E977EF"/>
    <w:multiLevelType w:val="hybridMultilevel"/>
    <w:tmpl w:val="B0AA09E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AD0819"/>
    <w:multiLevelType w:val="hybridMultilevel"/>
    <w:tmpl w:val="98AA51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C92A2E"/>
    <w:multiLevelType w:val="hybridMultilevel"/>
    <w:tmpl w:val="81BEF2B8"/>
    <w:lvl w:ilvl="0" w:tplc="946C61AC">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9C51CE1"/>
    <w:multiLevelType w:val="hybridMultilevel"/>
    <w:tmpl w:val="4BC2B9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AD6D73"/>
    <w:multiLevelType w:val="hybridMultilevel"/>
    <w:tmpl w:val="5D5C1EF6"/>
    <w:lvl w:ilvl="0" w:tplc="0427000F">
      <w:start w:val="1"/>
      <w:numFmt w:val="decimal"/>
      <w:lvlText w:val="%1."/>
      <w:lvlJc w:val="left"/>
      <w:pPr>
        <w:ind w:left="644" w:hanging="360"/>
      </w:pPr>
      <w:rPr>
        <w:rFonts w:cs="Times New Roman"/>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6" w15:restartNumberingAfterBreak="0">
    <w:nsid w:val="2DA66686"/>
    <w:multiLevelType w:val="hybridMultilevel"/>
    <w:tmpl w:val="3B7C93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E147BFE"/>
    <w:multiLevelType w:val="hybridMultilevel"/>
    <w:tmpl w:val="8F182238"/>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E7622B5"/>
    <w:multiLevelType w:val="multilevel"/>
    <w:tmpl w:val="ABCE82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01F4467"/>
    <w:multiLevelType w:val="hybridMultilevel"/>
    <w:tmpl w:val="430817EE"/>
    <w:lvl w:ilvl="0" w:tplc="0427000F">
      <w:start w:val="1"/>
      <w:numFmt w:val="decimal"/>
      <w:lvlText w:val="%1."/>
      <w:lvlJc w:val="left"/>
      <w:pPr>
        <w:tabs>
          <w:tab w:val="num" w:pos="1656"/>
        </w:tabs>
        <w:ind w:left="1656" w:hanging="360"/>
      </w:pPr>
      <w:rPr>
        <w:rFonts w:cs="Times New Roman" w:hint="default"/>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0" w15:restartNumberingAfterBreak="0">
    <w:nsid w:val="31D97EA1"/>
    <w:multiLevelType w:val="hybridMultilevel"/>
    <w:tmpl w:val="E0D86B3C"/>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C240290"/>
    <w:multiLevelType w:val="hybridMultilevel"/>
    <w:tmpl w:val="BC7094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F39275B"/>
    <w:multiLevelType w:val="hybridMultilevel"/>
    <w:tmpl w:val="C8D411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C23BD5"/>
    <w:multiLevelType w:val="hybridMultilevel"/>
    <w:tmpl w:val="EB6C55F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584066"/>
    <w:multiLevelType w:val="multilevel"/>
    <w:tmpl w:val="AAC4BEE6"/>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5834458"/>
    <w:multiLevelType w:val="multilevel"/>
    <w:tmpl w:val="6D745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E03888"/>
    <w:multiLevelType w:val="multilevel"/>
    <w:tmpl w:val="B12A2F6C"/>
    <w:lvl w:ilvl="0">
      <w:start w:val="2"/>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21911B3"/>
    <w:multiLevelType w:val="hybridMultilevel"/>
    <w:tmpl w:val="89B43B70"/>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8" w15:restartNumberingAfterBreak="0">
    <w:nsid w:val="63C662F5"/>
    <w:multiLevelType w:val="hybridMultilevel"/>
    <w:tmpl w:val="5FE6503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2B30B6"/>
    <w:multiLevelType w:val="hybridMultilevel"/>
    <w:tmpl w:val="C952E4F2"/>
    <w:lvl w:ilvl="0" w:tplc="04270001">
      <w:start w:val="1"/>
      <w:numFmt w:val="bullet"/>
      <w:lvlText w:val=""/>
      <w:lvlJc w:val="left"/>
      <w:pPr>
        <w:ind w:left="2133" w:hanging="360"/>
      </w:pPr>
      <w:rPr>
        <w:rFonts w:ascii="Symbol" w:hAnsi="Symbol" w:hint="default"/>
      </w:rPr>
    </w:lvl>
    <w:lvl w:ilvl="1" w:tplc="04270003" w:tentative="1">
      <w:start w:val="1"/>
      <w:numFmt w:val="bullet"/>
      <w:lvlText w:val="o"/>
      <w:lvlJc w:val="left"/>
      <w:pPr>
        <w:ind w:left="2853" w:hanging="360"/>
      </w:pPr>
      <w:rPr>
        <w:rFonts w:ascii="Courier New" w:hAnsi="Courier New" w:hint="default"/>
      </w:rPr>
    </w:lvl>
    <w:lvl w:ilvl="2" w:tplc="04270005" w:tentative="1">
      <w:start w:val="1"/>
      <w:numFmt w:val="bullet"/>
      <w:lvlText w:val=""/>
      <w:lvlJc w:val="left"/>
      <w:pPr>
        <w:ind w:left="3573" w:hanging="360"/>
      </w:pPr>
      <w:rPr>
        <w:rFonts w:ascii="Wingdings" w:hAnsi="Wingdings" w:hint="default"/>
      </w:rPr>
    </w:lvl>
    <w:lvl w:ilvl="3" w:tplc="04270001" w:tentative="1">
      <w:start w:val="1"/>
      <w:numFmt w:val="bullet"/>
      <w:lvlText w:val=""/>
      <w:lvlJc w:val="left"/>
      <w:pPr>
        <w:ind w:left="4293" w:hanging="360"/>
      </w:pPr>
      <w:rPr>
        <w:rFonts w:ascii="Symbol" w:hAnsi="Symbol" w:hint="default"/>
      </w:rPr>
    </w:lvl>
    <w:lvl w:ilvl="4" w:tplc="04270003" w:tentative="1">
      <w:start w:val="1"/>
      <w:numFmt w:val="bullet"/>
      <w:lvlText w:val="o"/>
      <w:lvlJc w:val="left"/>
      <w:pPr>
        <w:ind w:left="5013" w:hanging="360"/>
      </w:pPr>
      <w:rPr>
        <w:rFonts w:ascii="Courier New" w:hAnsi="Courier New" w:hint="default"/>
      </w:rPr>
    </w:lvl>
    <w:lvl w:ilvl="5" w:tplc="04270005" w:tentative="1">
      <w:start w:val="1"/>
      <w:numFmt w:val="bullet"/>
      <w:lvlText w:val=""/>
      <w:lvlJc w:val="left"/>
      <w:pPr>
        <w:ind w:left="5733" w:hanging="360"/>
      </w:pPr>
      <w:rPr>
        <w:rFonts w:ascii="Wingdings" w:hAnsi="Wingdings" w:hint="default"/>
      </w:rPr>
    </w:lvl>
    <w:lvl w:ilvl="6" w:tplc="04270001" w:tentative="1">
      <w:start w:val="1"/>
      <w:numFmt w:val="bullet"/>
      <w:lvlText w:val=""/>
      <w:lvlJc w:val="left"/>
      <w:pPr>
        <w:ind w:left="6453" w:hanging="360"/>
      </w:pPr>
      <w:rPr>
        <w:rFonts w:ascii="Symbol" w:hAnsi="Symbol" w:hint="default"/>
      </w:rPr>
    </w:lvl>
    <w:lvl w:ilvl="7" w:tplc="04270003" w:tentative="1">
      <w:start w:val="1"/>
      <w:numFmt w:val="bullet"/>
      <w:lvlText w:val="o"/>
      <w:lvlJc w:val="left"/>
      <w:pPr>
        <w:ind w:left="7173" w:hanging="360"/>
      </w:pPr>
      <w:rPr>
        <w:rFonts w:ascii="Courier New" w:hAnsi="Courier New" w:hint="default"/>
      </w:rPr>
    </w:lvl>
    <w:lvl w:ilvl="8" w:tplc="04270005" w:tentative="1">
      <w:start w:val="1"/>
      <w:numFmt w:val="bullet"/>
      <w:lvlText w:val=""/>
      <w:lvlJc w:val="left"/>
      <w:pPr>
        <w:ind w:left="7893" w:hanging="360"/>
      </w:pPr>
      <w:rPr>
        <w:rFonts w:ascii="Wingdings" w:hAnsi="Wingdings" w:hint="default"/>
      </w:rPr>
    </w:lvl>
  </w:abstractNum>
  <w:abstractNum w:abstractNumId="20" w15:restartNumberingAfterBreak="0">
    <w:nsid w:val="67450D56"/>
    <w:multiLevelType w:val="hybridMultilevel"/>
    <w:tmpl w:val="2A3A44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7C77C1B"/>
    <w:multiLevelType w:val="hybridMultilevel"/>
    <w:tmpl w:val="EE525144"/>
    <w:lvl w:ilvl="0" w:tplc="3F1C7CCA">
      <w:start w:val="1"/>
      <w:numFmt w:val="decimal"/>
      <w:lvlText w:val="%1."/>
      <w:lvlJc w:val="left"/>
      <w:pPr>
        <w:tabs>
          <w:tab w:val="num" w:pos="1080"/>
        </w:tabs>
        <w:ind w:left="10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2" w15:restartNumberingAfterBreak="0">
    <w:nsid w:val="6C902A5F"/>
    <w:multiLevelType w:val="hybridMultilevel"/>
    <w:tmpl w:val="E00488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18C46C8"/>
    <w:multiLevelType w:val="multilevel"/>
    <w:tmpl w:val="611ABF7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76045888"/>
    <w:multiLevelType w:val="hybridMultilevel"/>
    <w:tmpl w:val="58D0BD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D27A9"/>
    <w:multiLevelType w:val="multilevel"/>
    <w:tmpl w:val="73D2AC90"/>
    <w:lvl w:ilvl="0">
      <w:start w:val="2"/>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8AE0E1B"/>
    <w:multiLevelType w:val="multilevel"/>
    <w:tmpl w:val="611ABF7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1"/>
  </w:num>
  <w:num w:numId="2">
    <w:abstractNumId w:val="15"/>
  </w:num>
  <w:num w:numId="3">
    <w:abstractNumId w:val="4"/>
  </w:num>
  <w:num w:numId="4">
    <w:abstractNumId w:val="1"/>
  </w:num>
  <w:num w:numId="5">
    <w:abstractNumId w:val="12"/>
  </w:num>
  <w:num w:numId="6">
    <w:abstractNumId w:val="0"/>
  </w:num>
  <w:num w:numId="7">
    <w:abstractNumId w:val="25"/>
  </w:num>
  <w:num w:numId="8">
    <w:abstractNumId w:val="14"/>
  </w:num>
  <w:num w:numId="9">
    <w:abstractNumId w:val="16"/>
  </w:num>
  <w:num w:numId="10">
    <w:abstractNumId w:val="18"/>
  </w:num>
  <w:num w:numId="11">
    <w:abstractNumId w:val="2"/>
  </w:num>
  <w:num w:numId="12">
    <w:abstractNumId w:val="24"/>
  </w:num>
  <w:num w:numId="13">
    <w:abstractNumId w:val="13"/>
  </w:num>
  <w:num w:numId="14">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3"/>
  </w:num>
  <w:num w:numId="23">
    <w:abstractNumId w:val="26"/>
  </w:num>
  <w:num w:numId="24">
    <w:abstractNumId w:val="8"/>
  </w:num>
  <w:num w:numId="25">
    <w:abstractNumId w:val="7"/>
  </w:num>
  <w:num w:numId="26">
    <w:abstractNumId w:val="6"/>
  </w:num>
  <w:num w:numId="27">
    <w:abstractNumId w:val="17"/>
  </w:num>
  <w:num w:numId="28">
    <w:abstractNumId w:val="2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72E"/>
    <w:rsid w:val="000014DA"/>
    <w:rsid w:val="000119CF"/>
    <w:rsid w:val="00011C3D"/>
    <w:rsid w:val="00011F2F"/>
    <w:rsid w:val="00021450"/>
    <w:rsid w:val="00024D43"/>
    <w:rsid w:val="00025983"/>
    <w:rsid w:val="00027461"/>
    <w:rsid w:val="00041913"/>
    <w:rsid w:val="000425ED"/>
    <w:rsid w:val="00044E2C"/>
    <w:rsid w:val="000474CB"/>
    <w:rsid w:val="000526C7"/>
    <w:rsid w:val="00056EFD"/>
    <w:rsid w:val="00070A2A"/>
    <w:rsid w:val="00076593"/>
    <w:rsid w:val="0008498B"/>
    <w:rsid w:val="00086C5F"/>
    <w:rsid w:val="000870A3"/>
    <w:rsid w:val="0009643C"/>
    <w:rsid w:val="00097A8A"/>
    <w:rsid w:val="00097EDC"/>
    <w:rsid w:val="000A2774"/>
    <w:rsid w:val="000A525C"/>
    <w:rsid w:val="000A728D"/>
    <w:rsid w:val="000B4C60"/>
    <w:rsid w:val="000D69CB"/>
    <w:rsid w:val="001015E4"/>
    <w:rsid w:val="00115834"/>
    <w:rsid w:val="00124B31"/>
    <w:rsid w:val="0013306C"/>
    <w:rsid w:val="00134BED"/>
    <w:rsid w:val="00140F23"/>
    <w:rsid w:val="0015247E"/>
    <w:rsid w:val="00162549"/>
    <w:rsid w:val="001637FE"/>
    <w:rsid w:val="001649B2"/>
    <w:rsid w:val="00165C53"/>
    <w:rsid w:val="00171067"/>
    <w:rsid w:val="001776E5"/>
    <w:rsid w:val="00186C48"/>
    <w:rsid w:val="001961CB"/>
    <w:rsid w:val="001A2982"/>
    <w:rsid w:val="001A6611"/>
    <w:rsid w:val="001B1491"/>
    <w:rsid w:val="001B64FE"/>
    <w:rsid w:val="001C5AE9"/>
    <w:rsid w:val="001C6D37"/>
    <w:rsid w:val="001E42ED"/>
    <w:rsid w:val="001E6AA3"/>
    <w:rsid w:val="001E72C0"/>
    <w:rsid w:val="001F55D3"/>
    <w:rsid w:val="001F6E3B"/>
    <w:rsid w:val="00202566"/>
    <w:rsid w:val="00204A2B"/>
    <w:rsid w:val="00212F5D"/>
    <w:rsid w:val="00214B31"/>
    <w:rsid w:val="002203A1"/>
    <w:rsid w:val="002250BB"/>
    <w:rsid w:val="0023067B"/>
    <w:rsid w:val="002357E5"/>
    <w:rsid w:val="0026372E"/>
    <w:rsid w:val="002644B5"/>
    <w:rsid w:val="002654C9"/>
    <w:rsid w:val="0026799A"/>
    <w:rsid w:val="00271922"/>
    <w:rsid w:val="00274DB6"/>
    <w:rsid w:val="00282B5A"/>
    <w:rsid w:val="002863C5"/>
    <w:rsid w:val="00286ACC"/>
    <w:rsid w:val="002911B7"/>
    <w:rsid w:val="002A104F"/>
    <w:rsid w:val="002A55DE"/>
    <w:rsid w:val="002A5725"/>
    <w:rsid w:val="002B1925"/>
    <w:rsid w:val="002B3F46"/>
    <w:rsid w:val="002B4489"/>
    <w:rsid w:val="002B605C"/>
    <w:rsid w:val="002C26FC"/>
    <w:rsid w:val="002D200F"/>
    <w:rsid w:val="002D5D31"/>
    <w:rsid w:val="002D7ED9"/>
    <w:rsid w:val="002F6F21"/>
    <w:rsid w:val="0031003E"/>
    <w:rsid w:val="00312889"/>
    <w:rsid w:val="00317ACC"/>
    <w:rsid w:val="003202EA"/>
    <w:rsid w:val="00327701"/>
    <w:rsid w:val="00332F5E"/>
    <w:rsid w:val="0033490C"/>
    <w:rsid w:val="00336E87"/>
    <w:rsid w:val="00342BD5"/>
    <w:rsid w:val="00343FE3"/>
    <w:rsid w:val="003449FE"/>
    <w:rsid w:val="0035256D"/>
    <w:rsid w:val="00353620"/>
    <w:rsid w:val="003536F9"/>
    <w:rsid w:val="00354C01"/>
    <w:rsid w:val="00371079"/>
    <w:rsid w:val="003742AF"/>
    <w:rsid w:val="00386F36"/>
    <w:rsid w:val="00394253"/>
    <w:rsid w:val="003A276B"/>
    <w:rsid w:val="003A3997"/>
    <w:rsid w:val="003B128F"/>
    <w:rsid w:val="003B3BCE"/>
    <w:rsid w:val="003B6B8D"/>
    <w:rsid w:val="003C0BD6"/>
    <w:rsid w:val="003C16D7"/>
    <w:rsid w:val="003C51E9"/>
    <w:rsid w:val="003C5F89"/>
    <w:rsid w:val="003D60BC"/>
    <w:rsid w:val="003E1FA6"/>
    <w:rsid w:val="003E3981"/>
    <w:rsid w:val="003E5B29"/>
    <w:rsid w:val="003E5C72"/>
    <w:rsid w:val="003E6F2C"/>
    <w:rsid w:val="00404710"/>
    <w:rsid w:val="00423859"/>
    <w:rsid w:val="00424C5A"/>
    <w:rsid w:val="0042652C"/>
    <w:rsid w:val="00430F1B"/>
    <w:rsid w:val="00434AE8"/>
    <w:rsid w:val="00440917"/>
    <w:rsid w:val="004456F6"/>
    <w:rsid w:val="00445BFB"/>
    <w:rsid w:val="00455E64"/>
    <w:rsid w:val="00457657"/>
    <w:rsid w:val="00463587"/>
    <w:rsid w:val="00473B88"/>
    <w:rsid w:val="00481DA3"/>
    <w:rsid w:val="00487C86"/>
    <w:rsid w:val="00490CB2"/>
    <w:rsid w:val="00495BEA"/>
    <w:rsid w:val="004A2459"/>
    <w:rsid w:val="004A2A1A"/>
    <w:rsid w:val="004A2EE8"/>
    <w:rsid w:val="004A77AC"/>
    <w:rsid w:val="004B52F4"/>
    <w:rsid w:val="004B7B92"/>
    <w:rsid w:val="004C47E9"/>
    <w:rsid w:val="004D5F86"/>
    <w:rsid w:val="004D75F4"/>
    <w:rsid w:val="004E1BB4"/>
    <w:rsid w:val="004E4524"/>
    <w:rsid w:val="004E6A90"/>
    <w:rsid w:val="004F5957"/>
    <w:rsid w:val="005042BE"/>
    <w:rsid w:val="00504ABA"/>
    <w:rsid w:val="00505651"/>
    <w:rsid w:val="00506706"/>
    <w:rsid w:val="0051173B"/>
    <w:rsid w:val="005145C5"/>
    <w:rsid w:val="00514FCE"/>
    <w:rsid w:val="005174FD"/>
    <w:rsid w:val="00525CCA"/>
    <w:rsid w:val="0052600D"/>
    <w:rsid w:val="0053090A"/>
    <w:rsid w:val="0054020E"/>
    <w:rsid w:val="0055576C"/>
    <w:rsid w:val="00566ECF"/>
    <w:rsid w:val="00576447"/>
    <w:rsid w:val="00583A9A"/>
    <w:rsid w:val="0058620C"/>
    <w:rsid w:val="00590F32"/>
    <w:rsid w:val="005921EA"/>
    <w:rsid w:val="00592EC3"/>
    <w:rsid w:val="00594D0E"/>
    <w:rsid w:val="0059701D"/>
    <w:rsid w:val="005A3527"/>
    <w:rsid w:val="005A76D4"/>
    <w:rsid w:val="005B0905"/>
    <w:rsid w:val="005C19BC"/>
    <w:rsid w:val="005C40B0"/>
    <w:rsid w:val="005C608F"/>
    <w:rsid w:val="005D40D6"/>
    <w:rsid w:val="005E39DA"/>
    <w:rsid w:val="005E3FA1"/>
    <w:rsid w:val="005E7596"/>
    <w:rsid w:val="005F1068"/>
    <w:rsid w:val="005F4D21"/>
    <w:rsid w:val="005F4DF6"/>
    <w:rsid w:val="005F6292"/>
    <w:rsid w:val="005F78B1"/>
    <w:rsid w:val="006000F1"/>
    <w:rsid w:val="00614A26"/>
    <w:rsid w:val="006167C4"/>
    <w:rsid w:val="006369E0"/>
    <w:rsid w:val="006405B1"/>
    <w:rsid w:val="006421C3"/>
    <w:rsid w:val="00642A29"/>
    <w:rsid w:val="0064547F"/>
    <w:rsid w:val="0066418F"/>
    <w:rsid w:val="00666288"/>
    <w:rsid w:val="00667588"/>
    <w:rsid w:val="00673F44"/>
    <w:rsid w:val="00676300"/>
    <w:rsid w:val="006819EC"/>
    <w:rsid w:val="00683334"/>
    <w:rsid w:val="006910AA"/>
    <w:rsid w:val="00697C77"/>
    <w:rsid w:val="00697D19"/>
    <w:rsid w:val="006A0A7A"/>
    <w:rsid w:val="006A36B4"/>
    <w:rsid w:val="006A4EFB"/>
    <w:rsid w:val="006B0CB2"/>
    <w:rsid w:val="006B14D9"/>
    <w:rsid w:val="006B3CB6"/>
    <w:rsid w:val="006E099B"/>
    <w:rsid w:val="006E0AA5"/>
    <w:rsid w:val="006E35C8"/>
    <w:rsid w:val="006E3F50"/>
    <w:rsid w:val="006E650C"/>
    <w:rsid w:val="006F0483"/>
    <w:rsid w:val="006F1367"/>
    <w:rsid w:val="00703D25"/>
    <w:rsid w:val="00703EF9"/>
    <w:rsid w:val="00715D24"/>
    <w:rsid w:val="00720EB5"/>
    <w:rsid w:val="00722FFD"/>
    <w:rsid w:val="007245C2"/>
    <w:rsid w:val="007327F2"/>
    <w:rsid w:val="00734FFC"/>
    <w:rsid w:val="007355F8"/>
    <w:rsid w:val="00736373"/>
    <w:rsid w:val="007435C7"/>
    <w:rsid w:val="0075137A"/>
    <w:rsid w:val="00755A21"/>
    <w:rsid w:val="00757606"/>
    <w:rsid w:val="00763E32"/>
    <w:rsid w:val="00772B4C"/>
    <w:rsid w:val="0077477B"/>
    <w:rsid w:val="00777AA4"/>
    <w:rsid w:val="007844C4"/>
    <w:rsid w:val="00785FB7"/>
    <w:rsid w:val="00792D15"/>
    <w:rsid w:val="00795249"/>
    <w:rsid w:val="007A1831"/>
    <w:rsid w:val="007A51A8"/>
    <w:rsid w:val="007A7731"/>
    <w:rsid w:val="007C27D6"/>
    <w:rsid w:val="007C3A70"/>
    <w:rsid w:val="007C5FFE"/>
    <w:rsid w:val="007D0BB2"/>
    <w:rsid w:val="007D2C21"/>
    <w:rsid w:val="007D2E74"/>
    <w:rsid w:val="007D3F75"/>
    <w:rsid w:val="007E1888"/>
    <w:rsid w:val="007E1967"/>
    <w:rsid w:val="007E5957"/>
    <w:rsid w:val="007F100B"/>
    <w:rsid w:val="007F28D4"/>
    <w:rsid w:val="007F53DA"/>
    <w:rsid w:val="008055C6"/>
    <w:rsid w:val="00813C6F"/>
    <w:rsid w:val="00827BBF"/>
    <w:rsid w:val="00830C59"/>
    <w:rsid w:val="008320A6"/>
    <w:rsid w:val="00833488"/>
    <w:rsid w:val="00833A3D"/>
    <w:rsid w:val="00835187"/>
    <w:rsid w:val="008353E4"/>
    <w:rsid w:val="00837CF7"/>
    <w:rsid w:val="00845173"/>
    <w:rsid w:val="00845BC5"/>
    <w:rsid w:val="008555AD"/>
    <w:rsid w:val="00855E50"/>
    <w:rsid w:val="0086171E"/>
    <w:rsid w:val="00865E57"/>
    <w:rsid w:val="00872290"/>
    <w:rsid w:val="008803D2"/>
    <w:rsid w:val="00881AE5"/>
    <w:rsid w:val="00886D2A"/>
    <w:rsid w:val="008A1439"/>
    <w:rsid w:val="008A149B"/>
    <w:rsid w:val="008A5E72"/>
    <w:rsid w:val="008B0E04"/>
    <w:rsid w:val="008B3496"/>
    <w:rsid w:val="008B6505"/>
    <w:rsid w:val="008C7C46"/>
    <w:rsid w:val="008C7E6A"/>
    <w:rsid w:val="008D32A1"/>
    <w:rsid w:val="008D59B3"/>
    <w:rsid w:val="008F0E4F"/>
    <w:rsid w:val="0090275E"/>
    <w:rsid w:val="00911A49"/>
    <w:rsid w:val="009158B6"/>
    <w:rsid w:val="00916F86"/>
    <w:rsid w:val="00920BFF"/>
    <w:rsid w:val="00933101"/>
    <w:rsid w:val="00935994"/>
    <w:rsid w:val="0094260A"/>
    <w:rsid w:val="00945F52"/>
    <w:rsid w:val="00947A11"/>
    <w:rsid w:val="0095033B"/>
    <w:rsid w:val="00951C62"/>
    <w:rsid w:val="0095264C"/>
    <w:rsid w:val="0095536E"/>
    <w:rsid w:val="0098128A"/>
    <w:rsid w:val="00981373"/>
    <w:rsid w:val="009A5721"/>
    <w:rsid w:val="009A5B4C"/>
    <w:rsid w:val="009A6B1C"/>
    <w:rsid w:val="009B1BE7"/>
    <w:rsid w:val="009B4A4A"/>
    <w:rsid w:val="009B6159"/>
    <w:rsid w:val="009C0303"/>
    <w:rsid w:val="009C27CB"/>
    <w:rsid w:val="009C3485"/>
    <w:rsid w:val="009C619E"/>
    <w:rsid w:val="009D1506"/>
    <w:rsid w:val="009D4EE1"/>
    <w:rsid w:val="009D5565"/>
    <w:rsid w:val="009D5C2D"/>
    <w:rsid w:val="009E1BB8"/>
    <w:rsid w:val="00A007EA"/>
    <w:rsid w:val="00A02012"/>
    <w:rsid w:val="00A02C07"/>
    <w:rsid w:val="00A05468"/>
    <w:rsid w:val="00A1149D"/>
    <w:rsid w:val="00A33F8C"/>
    <w:rsid w:val="00A416A6"/>
    <w:rsid w:val="00A4361E"/>
    <w:rsid w:val="00A566BF"/>
    <w:rsid w:val="00A62FA9"/>
    <w:rsid w:val="00A6454A"/>
    <w:rsid w:val="00A703F3"/>
    <w:rsid w:val="00A72A82"/>
    <w:rsid w:val="00A7442F"/>
    <w:rsid w:val="00A81914"/>
    <w:rsid w:val="00A84E92"/>
    <w:rsid w:val="00A87DE0"/>
    <w:rsid w:val="00A90EF4"/>
    <w:rsid w:val="00A94151"/>
    <w:rsid w:val="00A9496D"/>
    <w:rsid w:val="00A972BC"/>
    <w:rsid w:val="00A97428"/>
    <w:rsid w:val="00AA1FA1"/>
    <w:rsid w:val="00AB027D"/>
    <w:rsid w:val="00AB64A6"/>
    <w:rsid w:val="00AC6E8F"/>
    <w:rsid w:val="00AC6FBC"/>
    <w:rsid w:val="00AD175B"/>
    <w:rsid w:val="00AD5ACD"/>
    <w:rsid w:val="00AD5D77"/>
    <w:rsid w:val="00AD7BB3"/>
    <w:rsid w:val="00AE03DA"/>
    <w:rsid w:val="00AE2757"/>
    <w:rsid w:val="00AE2EEC"/>
    <w:rsid w:val="00AE313F"/>
    <w:rsid w:val="00AE7FEF"/>
    <w:rsid w:val="00AF0587"/>
    <w:rsid w:val="00B15258"/>
    <w:rsid w:val="00B17704"/>
    <w:rsid w:val="00B24CFE"/>
    <w:rsid w:val="00B2544F"/>
    <w:rsid w:val="00B256FA"/>
    <w:rsid w:val="00B27C3B"/>
    <w:rsid w:val="00B33985"/>
    <w:rsid w:val="00B35874"/>
    <w:rsid w:val="00B41876"/>
    <w:rsid w:val="00B4559E"/>
    <w:rsid w:val="00B4751B"/>
    <w:rsid w:val="00B574EC"/>
    <w:rsid w:val="00B76269"/>
    <w:rsid w:val="00B76395"/>
    <w:rsid w:val="00B77EF3"/>
    <w:rsid w:val="00B819B7"/>
    <w:rsid w:val="00B82D50"/>
    <w:rsid w:val="00B83082"/>
    <w:rsid w:val="00B879EB"/>
    <w:rsid w:val="00B87A7D"/>
    <w:rsid w:val="00B938B7"/>
    <w:rsid w:val="00BA464A"/>
    <w:rsid w:val="00BB1C49"/>
    <w:rsid w:val="00BC0D83"/>
    <w:rsid w:val="00BC4742"/>
    <w:rsid w:val="00BC5E9E"/>
    <w:rsid w:val="00BD0CBB"/>
    <w:rsid w:val="00BD4E2A"/>
    <w:rsid w:val="00BD6C97"/>
    <w:rsid w:val="00BE37F3"/>
    <w:rsid w:val="00BE4BC5"/>
    <w:rsid w:val="00BE6258"/>
    <w:rsid w:val="00BF2E23"/>
    <w:rsid w:val="00BF4E8F"/>
    <w:rsid w:val="00BF7504"/>
    <w:rsid w:val="00C039F0"/>
    <w:rsid w:val="00C05244"/>
    <w:rsid w:val="00C05B3B"/>
    <w:rsid w:val="00C0717A"/>
    <w:rsid w:val="00C118CC"/>
    <w:rsid w:val="00C16778"/>
    <w:rsid w:val="00C2000E"/>
    <w:rsid w:val="00C21737"/>
    <w:rsid w:val="00C21F3E"/>
    <w:rsid w:val="00C2243D"/>
    <w:rsid w:val="00C24629"/>
    <w:rsid w:val="00C262E5"/>
    <w:rsid w:val="00C366CC"/>
    <w:rsid w:val="00C473D9"/>
    <w:rsid w:val="00C502E0"/>
    <w:rsid w:val="00C55EBF"/>
    <w:rsid w:val="00C56C23"/>
    <w:rsid w:val="00C756D7"/>
    <w:rsid w:val="00C86D34"/>
    <w:rsid w:val="00C86F9B"/>
    <w:rsid w:val="00C90354"/>
    <w:rsid w:val="00C95514"/>
    <w:rsid w:val="00C96448"/>
    <w:rsid w:val="00C96D5D"/>
    <w:rsid w:val="00CA7DBE"/>
    <w:rsid w:val="00CB198B"/>
    <w:rsid w:val="00CD357E"/>
    <w:rsid w:val="00CE206D"/>
    <w:rsid w:val="00CE30CA"/>
    <w:rsid w:val="00CF0A68"/>
    <w:rsid w:val="00CF63D2"/>
    <w:rsid w:val="00CF6C7F"/>
    <w:rsid w:val="00D0307C"/>
    <w:rsid w:val="00D03F2C"/>
    <w:rsid w:val="00D07DED"/>
    <w:rsid w:val="00D12E3D"/>
    <w:rsid w:val="00D16319"/>
    <w:rsid w:val="00D1702F"/>
    <w:rsid w:val="00D2095C"/>
    <w:rsid w:val="00D24187"/>
    <w:rsid w:val="00D32186"/>
    <w:rsid w:val="00D33AB3"/>
    <w:rsid w:val="00D377AB"/>
    <w:rsid w:val="00D41E34"/>
    <w:rsid w:val="00D4247E"/>
    <w:rsid w:val="00D42943"/>
    <w:rsid w:val="00D43CDA"/>
    <w:rsid w:val="00D5126B"/>
    <w:rsid w:val="00D61A89"/>
    <w:rsid w:val="00D721AD"/>
    <w:rsid w:val="00D85E2E"/>
    <w:rsid w:val="00D92912"/>
    <w:rsid w:val="00D93E66"/>
    <w:rsid w:val="00DA524A"/>
    <w:rsid w:val="00DB3D0C"/>
    <w:rsid w:val="00DD6B32"/>
    <w:rsid w:val="00DD792E"/>
    <w:rsid w:val="00DE44A4"/>
    <w:rsid w:val="00DE56A8"/>
    <w:rsid w:val="00DE720C"/>
    <w:rsid w:val="00E03C8A"/>
    <w:rsid w:val="00E0549F"/>
    <w:rsid w:val="00E063D0"/>
    <w:rsid w:val="00E14C36"/>
    <w:rsid w:val="00E220AB"/>
    <w:rsid w:val="00E2240E"/>
    <w:rsid w:val="00E24334"/>
    <w:rsid w:val="00E2777D"/>
    <w:rsid w:val="00E30F10"/>
    <w:rsid w:val="00E329FB"/>
    <w:rsid w:val="00E35CB2"/>
    <w:rsid w:val="00E36130"/>
    <w:rsid w:val="00E406B0"/>
    <w:rsid w:val="00E4465E"/>
    <w:rsid w:val="00E4558B"/>
    <w:rsid w:val="00E474E8"/>
    <w:rsid w:val="00E504A4"/>
    <w:rsid w:val="00E52C3D"/>
    <w:rsid w:val="00E531A0"/>
    <w:rsid w:val="00E54313"/>
    <w:rsid w:val="00E5548A"/>
    <w:rsid w:val="00E55853"/>
    <w:rsid w:val="00E70691"/>
    <w:rsid w:val="00E74D39"/>
    <w:rsid w:val="00E87737"/>
    <w:rsid w:val="00E87838"/>
    <w:rsid w:val="00EA16FC"/>
    <w:rsid w:val="00EB4124"/>
    <w:rsid w:val="00EB541B"/>
    <w:rsid w:val="00EC17AF"/>
    <w:rsid w:val="00EC491C"/>
    <w:rsid w:val="00EC7D2A"/>
    <w:rsid w:val="00ED2B37"/>
    <w:rsid w:val="00ED7AC6"/>
    <w:rsid w:val="00EE297D"/>
    <w:rsid w:val="00EE30E8"/>
    <w:rsid w:val="00EF542C"/>
    <w:rsid w:val="00EF57FE"/>
    <w:rsid w:val="00EF73B4"/>
    <w:rsid w:val="00F016C6"/>
    <w:rsid w:val="00F109CA"/>
    <w:rsid w:val="00F15176"/>
    <w:rsid w:val="00F4302C"/>
    <w:rsid w:val="00F54A71"/>
    <w:rsid w:val="00F620A4"/>
    <w:rsid w:val="00F65F1B"/>
    <w:rsid w:val="00F671F2"/>
    <w:rsid w:val="00F70CB9"/>
    <w:rsid w:val="00F77CA9"/>
    <w:rsid w:val="00F83F43"/>
    <w:rsid w:val="00F956B8"/>
    <w:rsid w:val="00F9783A"/>
    <w:rsid w:val="00FA256E"/>
    <w:rsid w:val="00FA42D5"/>
    <w:rsid w:val="00FA6CAC"/>
    <w:rsid w:val="00FB1D3C"/>
    <w:rsid w:val="00FB319A"/>
    <w:rsid w:val="00FB3D55"/>
    <w:rsid w:val="00FB4F1C"/>
    <w:rsid w:val="00FB5AB6"/>
    <w:rsid w:val="00FB6EEB"/>
    <w:rsid w:val="00FC2D06"/>
    <w:rsid w:val="00FC4787"/>
    <w:rsid w:val="00FD6DE9"/>
    <w:rsid w:val="00FE01D8"/>
    <w:rsid w:val="00FE2C69"/>
    <w:rsid w:val="00FE6B6E"/>
    <w:rsid w:val="00FF3C3A"/>
    <w:rsid w:val="00FF5B19"/>
    <w:rsid w:val="00FF67D7"/>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E18690-4050-449E-8441-244FDE2A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3D0C"/>
    <w:rPr>
      <w:sz w:val="24"/>
      <w:szCs w:val="24"/>
    </w:rPr>
  </w:style>
  <w:style w:type="paragraph" w:styleId="Antrat4">
    <w:name w:val="heading 4"/>
    <w:basedOn w:val="prastasis"/>
    <w:link w:val="Antrat4Diagrama"/>
    <w:uiPriority w:val="99"/>
    <w:qFormat/>
    <w:rsid w:val="0026372E"/>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locked/>
    <w:rsid w:val="004E6A90"/>
    <w:rPr>
      <w:rFonts w:cs="Times New Roman"/>
      <w:b/>
      <w:sz w:val="24"/>
    </w:rPr>
  </w:style>
  <w:style w:type="paragraph" w:styleId="Pagrindinistekstas">
    <w:name w:val="Body Text"/>
    <w:basedOn w:val="prastasis"/>
    <w:link w:val="PagrindinistekstasDiagrama"/>
    <w:uiPriority w:val="99"/>
    <w:rsid w:val="0026372E"/>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locked/>
    <w:rsid w:val="00920BFF"/>
    <w:rPr>
      <w:rFonts w:cs="Times New Roman"/>
      <w:sz w:val="24"/>
      <w:szCs w:val="24"/>
    </w:rPr>
  </w:style>
  <w:style w:type="paragraph" w:styleId="Pagrindinistekstas2">
    <w:name w:val="Body Text 2"/>
    <w:basedOn w:val="prastasis"/>
    <w:link w:val="Pagrindinistekstas2Diagrama"/>
    <w:uiPriority w:val="99"/>
    <w:rsid w:val="0026372E"/>
    <w:pPr>
      <w:spacing w:before="100" w:beforeAutospacing="1" w:after="100" w:afterAutospacing="1"/>
    </w:pPr>
  </w:style>
  <w:style w:type="character" w:customStyle="1" w:styleId="Pagrindinistekstas2Diagrama">
    <w:name w:val="Pagrindinis tekstas 2 Diagrama"/>
    <w:basedOn w:val="Numatytasispastraiposriftas"/>
    <w:link w:val="Pagrindinistekstas2"/>
    <w:uiPriority w:val="99"/>
    <w:semiHidden/>
    <w:locked/>
    <w:rsid w:val="00920BFF"/>
    <w:rPr>
      <w:rFonts w:cs="Times New Roman"/>
      <w:sz w:val="24"/>
      <w:szCs w:val="24"/>
    </w:rPr>
  </w:style>
  <w:style w:type="paragraph" w:styleId="Pagrindinistekstas3">
    <w:name w:val="Body Text 3"/>
    <w:basedOn w:val="prastasis"/>
    <w:link w:val="Pagrindinistekstas3Diagrama"/>
    <w:uiPriority w:val="99"/>
    <w:rsid w:val="0026372E"/>
    <w:pPr>
      <w:spacing w:before="100" w:beforeAutospacing="1" w:after="100" w:afterAutospacing="1"/>
    </w:pPr>
  </w:style>
  <w:style w:type="character" w:customStyle="1" w:styleId="Pagrindinistekstas3Diagrama">
    <w:name w:val="Pagrindinis tekstas 3 Diagrama"/>
    <w:basedOn w:val="Numatytasispastraiposriftas"/>
    <w:link w:val="Pagrindinistekstas3"/>
    <w:uiPriority w:val="99"/>
    <w:semiHidden/>
    <w:locked/>
    <w:rsid w:val="00920BFF"/>
    <w:rPr>
      <w:rFonts w:cs="Times New Roman"/>
      <w:sz w:val="16"/>
      <w:szCs w:val="16"/>
    </w:rPr>
  </w:style>
  <w:style w:type="character" w:customStyle="1" w:styleId="yshortcuts">
    <w:name w:val="yshortcuts"/>
    <w:basedOn w:val="Numatytasispastraiposriftas"/>
    <w:uiPriority w:val="99"/>
    <w:rsid w:val="00BC4742"/>
    <w:rPr>
      <w:rFonts w:cs="Times New Roman"/>
    </w:rPr>
  </w:style>
  <w:style w:type="table" w:styleId="Lentelstinklelis">
    <w:name w:val="Table Grid"/>
    <w:basedOn w:val="prastojilentel"/>
    <w:uiPriority w:val="99"/>
    <w:rsid w:val="00DE7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99"/>
    <w:qFormat/>
    <w:rsid w:val="00DE720C"/>
    <w:rPr>
      <w:rFonts w:cs="Times New Roman"/>
      <w:b/>
    </w:rPr>
  </w:style>
  <w:style w:type="paragraph" w:styleId="Pavadinimas">
    <w:name w:val="Title"/>
    <w:basedOn w:val="prastasis"/>
    <w:link w:val="PavadinimasDiagrama"/>
    <w:uiPriority w:val="99"/>
    <w:qFormat/>
    <w:rsid w:val="00DE720C"/>
    <w:pPr>
      <w:jc w:val="center"/>
    </w:pPr>
    <w:rPr>
      <w:b/>
      <w:bCs/>
      <w:sz w:val="28"/>
      <w:lang w:eastAsia="en-US"/>
    </w:rPr>
  </w:style>
  <w:style w:type="character" w:customStyle="1" w:styleId="PavadinimasDiagrama">
    <w:name w:val="Pavadinimas Diagrama"/>
    <w:basedOn w:val="Numatytasispastraiposriftas"/>
    <w:link w:val="Pavadinimas"/>
    <w:uiPriority w:val="99"/>
    <w:locked/>
    <w:rsid w:val="00920BFF"/>
    <w:rPr>
      <w:rFonts w:ascii="Cambria" w:hAnsi="Cambria" w:cs="Times New Roman"/>
      <w:b/>
      <w:bCs/>
      <w:kern w:val="28"/>
      <w:sz w:val="32"/>
      <w:szCs w:val="32"/>
    </w:rPr>
  </w:style>
  <w:style w:type="paragraph" w:customStyle="1" w:styleId="DiagramaDiagrama2">
    <w:name w:val="Diagrama Diagrama2"/>
    <w:basedOn w:val="prastasis"/>
    <w:uiPriority w:val="99"/>
    <w:rsid w:val="0075137A"/>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ED2B37"/>
    <w:pPr>
      <w:tabs>
        <w:tab w:val="center" w:pos="4320"/>
        <w:tab w:val="right" w:pos="8640"/>
      </w:tabs>
    </w:pPr>
    <w:rPr>
      <w:sz w:val="20"/>
      <w:szCs w:val="20"/>
    </w:rPr>
  </w:style>
  <w:style w:type="character" w:customStyle="1" w:styleId="AntratsDiagrama">
    <w:name w:val="Antraštės Diagrama"/>
    <w:basedOn w:val="Numatytasispastraiposriftas"/>
    <w:link w:val="Antrats"/>
    <w:uiPriority w:val="99"/>
    <w:semiHidden/>
    <w:locked/>
    <w:rsid w:val="00920BFF"/>
    <w:rPr>
      <w:rFonts w:cs="Times New Roman"/>
      <w:sz w:val="24"/>
      <w:szCs w:val="24"/>
    </w:rPr>
  </w:style>
  <w:style w:type="character" w:styleId="Hipersaitas">
    <w:name w:val="Hyperlink"/>
    <w:basedOn w:val="Numatytasispastraiposriftas"/>
    <w:uiPriority w:val="99"/>
    <w:rsid w:val="00D61A89"/>
    <w:rPr>
      <w:rFonts w:cs="Times New Roman"/>
      <w:color w:val="0000FF"/>
      <w:u w:val="single"/>
    </w:rPr>
  </w:style>
  <w:style w:type="paragraph" w:styleId="prastasiniatinklio">
    <w:name w:val="Normal (Web)"/>
    <w:basedOn w:val="prastasis"/>
    <w:uiPriority w:val="99"/>
    <w:rsid w:val="00FE6B6E"/>
    <w:pPr>
      <w:spacing w:before="100" w:beforeAutospacing="1" w:after="100" w:afterAutospacing="1"/>
    </w:pPr>
  </w:style>
  <w:style w:type="character" w:customStyle="1" w:styleId="apple-converted-space">
    <w:name w:val="apple-converted-space"/>
    <w:basedOn w:val="Numatytasispastraiposriftas"/>
    <w:uiPriority w:val="99"/>
    <w:rsid w:val="0095536E"/>
    <w:rPr>
      <w:rFonts w:cs="Times New Roman"/>
    </w:rPr>
  </w:style>
  <w:style w:type="paragraph" w:customStyle="1" w:styleId="ListParagraph1">
    <w:name w:val="List Paragraph1"/>
    <w:basedOn w:val="prastasis"/>
    <w:uiPriority w:val="99"/>
    <w:rsid w:val="00EC491C"/>
    <w:pPr>
      <w:spacing w:after="200" w:line="276" w:lineRule="auto"/>
      <w:ind w:left="720"/>
      <w:contextualSpacing/>
    </w:pPr>
    <w:rPr>
      <w:rFonts w:ascii="Calibri" w:hAnsi="Calibri"/>
      <w:sz w:val="22"/>
      <w:szCs w:val="22"/>
      <w:lang w:eastAsia="en-US"/>
    </w:rPr>
  </w:style>
  <w:style w:type="paragraph" w:customStyle="1" w:styleId="m-4480545870389035807betarp1">
    <w:name w:val="m_-4480545870389035807betarp1"/>
    <w:basedOn w:val="prastasis"/>
    <w:uiPriority w:val="99"/>
    <w:rsid w:val="00E474E8"/>
    <w:pPr>
      <w:spacing w:before="100" w:beforeAutospacing="1" w:after="100" w:afterAutospacing="1"/>
    </w:pPr>
  </w:style>
  <w:style w:type="paragraph" w:customStyle="1" w:styleId="yiv1947347432msonormal">
    <w:name w:val="yiv1947347432msonormal"/>
    <w:basedOn w:val="prastasis"/>
    <w:uiPriority w:val="99"/>
    <w:rsid w:val="00473B88"/>
    <w:pPr>
      <w:spacing w:before="100" w:beforeAutospacing="1" w:after="100" w:afterAutospacing="1"/>
    </w:pPr>
    <w:rPr>
      <w:rFonts w:eastAsia="Batang"/>
      <w:lang w:eastAsia="ko-KR"/>
    </w:rPr>
  </w:style>
  <w:style w:type="paragraph" w:styleId="Sraopastraipa">
    <w:name w:val="List Paragraph"/>
    <w:basedOn w:val="prastasis"/>
    <w:uiPriority w:val="99"/>
    <w:qFormat/>
    <w:rsid w:val="005F4DF6"/>
    <w:pPr>
      <w:spacing w:after="200" w:line="276" w:lineRule="auto"/>
      <w:ind w:left="720"/>
      <w:contextualSpacing/>
    </w:pPr>
    <w:rPr>
      <w:rFonts w:ascii="Calibri" w:hAnsi="Calibri"/>
      <w:sz w:val="22"/>
      <w:szCs w:val="22"/>
    </w:rPr>
  </w:style>
  <w:style w:type="character" w:styleId="Emfaz">
    <w:name w:val="Emphasis"/>
    <w:basedOn w:val="Numatytasispastraiposriftas"/>
    <w:uiPriority w:val="99"/>
    <w:qFormat/>
    <w:locked/>
    <w:rsid w:val="00813C6F"/>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93828">
      <w:marLeft w:val="0"/>
      <w:marRight w:val="0"/>
      <w:marTop w:val="0"/>
      <w:marBottom w:val="0"/>
      <w:divBdr>
        <w:top w:val="none" w:sz="0" w:space="0" w:color="auto"/>
        <w:left w:val="none" w:sz="0" w:space="0" w:color="auto"/>
        <w:bottom w:val="none" w:sz="0" w:space="0" w:color="auto"/>
        <w:right w:val="none" w:sz="0" w:space="0" w:color="auto"/>
      </w:divBdr>
    </w:div>
    <w:div w:id="716393832">
      <w:marLeft w:val="0"/>
      <w:marRight w:val="0"/>
      <w:marTop w:val="0"/>
      <w:marBottom w:val="0"/>
      <w:divBdr>
        <w:top w:val="none" w:sz="0" w:space="0" w:color="auto"/>
        <w:left w:val="none" w:sz="0" w:space="0" w:color="auto"/>
        <w:bottom w:val="none" w:sz="0" w:space="0" w:color="auto"/>
        <w:right w:val="none" w:sz="0" w:space="0" w:color="auto"/>
      </w:divBdr>
    </w:div>
    <w:div w:id="716393840">
      <w:marLeft w:val="0"/>
      <w:marRight w:val="0"/>
      <w:marTop w:val="0"/>
      <w:marBottom w:val="0"/>
      <w:divBdr>
        <w:top w:val="none" w:sz="0" w:space="0" w:color="auto"/>
        <w:left w:val="none" w:sz="0" w:space="0" w:color="auto"/>
        <w:bottom w:val="none" w:sz="0" w:space="0" w:color="auto"/>
        <w:right w:val="none" w:sz="0" w:space="0" w:color="auto"/>
      </w:divBdr>
    </w:div>
    <w:div w:id="716393847">
      <w:marLeft w:val="0"/>
      <w:marRight w:val="0"/>
      <w:marTop w:val="0"/>
      <w:marBottom w:val="0"/>
      <w:divBdr>
        <w:top w:val="none" w:sz="0" w:space="0" w:color="auto"/>
        <w:left w:val="none" w:sz="0" w:space="0" w:color="auto"/>
        <w:bottom w:val="none" w:sz="0" w:space="0" w:color="auto"/>
        <w:right w:val="none" w:sz="0" w:space="0" w:color="auto"/>
      </w:divBdr>
      <w:divsChild>
        <w:div w:id="716393843">
          <w:marLeft w:val="0"/>
          <w:marRight w:val="0"/>
          <w:marTop w:val="0"/>
          <w:marBottom w:val="0"/>
          <w:divBdr>
            <w:top w:val="none" w:sz="0" w:space="0" w:color="auto"/>
            <w:left w:val="none" w:sz="0" w:space="0" w:color="auto"/>
            <w:bottom w:val="none" w:sz="0" w:space="0" w:color="auto"/>
            <w:right w:val="none" w:sz="0" w:space="0" w:color="auto"/>
          </w:divBdr>
          <w:divsChild>
            <w:div w:id="716393837">
              <w:marLeft w:val="96"/>
              <w:marRight w:val="0"/>
              <w:marTop w:val="0"/>
              <w:marBottom w:val="0"/>
              <w:divBdr>
                <w:top w:val="none" w:sz="0" w:space="0" w:color="auto"/>
                <w:left w:val="single" w:sz="2" w:space="6" w:color="CCCCCC"/>
                <w:bottom w:val="none" w:sz="0" w:space="0" w:color="auto"/>
                <w:right w:val="none" w:sz="0" w:space="0" w:color="auto"/>
              </w:divBdr>
              <w:divsChild>
                <w:div w:id="716393855">
                  <w:marLeft w:val="0"/>
                  <w:marRight w:val="0"/>
                  <w:marTop w:val="0"/>
                  <w:marBottom w:val="0"/>
                  <w:divBdr>
                    <w:top w:val="none" w:sz="0" w:space="0" w:color="auto"/>
                    <w:left w:val="none" w:sz="0" w:space="0" w:color="auto"/>
                    <w:bottom w:val="none" w:sz="0" w:space="0" w:color="auto"/>
                    <w:right w:val="none" w:sz="0" w:space="0" w:color="auto"/>
                  </w:divBdr>
                  <w:divsChild>
                    <w:div w:id="716393863">
                      <w:marLeft w:val="0"/>
                      <w:marRight w:val="0"/>
                      <w:marTop w:val="0"/>
                      <w:marBottom w:val="0"/>
                      <w:divBdr>
                        <w:top w:val="none" w:sz="0" w:space="0" w:color="auto"/>
                        <w:left w:val="none" w:sz="0" w:space="0" w:color="auto"/>
                        <w:bottom w:val="none" w:sz="0" w:space="0" w:color="auto"/>
                        <w:right w:val="none" w:sz="0" w:space="0" w:color="auto"/>
                      </w:divBdr>
                      <w:divsChild>
                        <w:div w:id="716393867">
                          <w:marLeft w:val="0"/>
                          <w:marRight w:val="0"/>
                          <w:marTop w:val="0"/>
                          <w:marBottom w:val="0"/>
                          <w:divBdr>
                            <w:top w:val="none" w:sz="0" w:space="0" w:color="auto"/>
                            <w:left w:val="none" w:sz="0" w:space="0" w:color="auto"/>
                            <w:bottom w:val="none" w:sz="0" w:space="0" w:color="auto"/>
                            <w:right w:val="none" w:sz="0" w:space="0" w:color="auto"/>
                          </w:divBdr>
                          <w:divsChild>
                            <w:div w:id="716393833">
                              <w:marLeft w:val="0"/>
                              <w:marRight w:val="0"/>
                              <w:marTop w:val="0"/>
                              <w:marBottom w:val="0"/>
                              <w:divBdr>
                                <w:top w:val="none" w:sz="0" w:space="0" w:color="auto"/>
                                <w:left w:val="none" w:sz="0" w:space="0" w:color="auto"/>
                                <w:bottom w:val="none" w:sz="0" w:space="0" w:color="auto"/>
                                <w:right w:val="none" w:sz="0" w:space="0" w:color="auto"/>
                              </w:divBdr>
                              <w:divsChild>
                                <w:div w:id="716393835">
                                  <w:marLeft w:val="0"/>
                                  <w:marRight w:val="0"/>
                                  <w:marTop w:val="0"/>
                                  <w:marBottom w:val="0"/>
                                  <w:divBdr>
                                    <w:top w:val="none" w:sz="0" w:space="0" w:color="auto"/>
                                    <w:left w:val="none" w:sz="0" w:space="0" w:color="auto"/>
                                    <w:bottom w:val="none" w:sz="0" w:space="0" w:color="auto"/>
                                    <w:right w:val="none" w:sz="0" w:space="0" w:color="auto"/>
                                  </w:divBdr>
                                  <w:divsChild>
                                    <w:div w:id="7163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393850">
      <w:marLeft w:val="0"/>
      <w:marRight w:val="0"/>
      <w:marTop w:val="0"/>
      <w:marBottom w:val="0"/>
      <w:divBdr>
        <w:top w:val="none" w:sz="0" w:space="0" w:color="auto"/>
        <w:left w:val="none" w:sz="0" w:space="0" w:color="auto"/>
        <w:bottom w:val="none" w:sz="0" w:space="0" w:color="auto"/>
        <w:right w:val="none" w:sz="0" w:space="0" w:color="auto"/>
      </w:divBdr>
    </w:div>
    <w:div w:id="716393856">
      <w:marLeft w:val="0"/>
      <w:marRight w:val="0"/>
      <w:marTop w:val="0"/>
      <w:marBottom w:val="0"/>
      <w:divBdr>
        <w:top w:val="none" w:sz="0" w:space="0" w:color="auto"/>
        <w:left w:val="none" w:sz="0" w:space="0" w:color="auto"/>
        <w:bottom w:val="none" w:sz="0" w:space="0" w:color="auto"/>
        <w:right w:val="none" w:sz="0" w:space="0" w:color="auto"/>
      </w:divBdr>
      <w:divsChild>
        <w:div w:id="716393827">
          <w:marLeft w:val="0"/>
          <w:marRight w:val="0"/>
          <w:marTop w:val="0"/>
          <w:marBottom w:val="0"/>
          <w:divBdr>
            <w:top w:val="none" w:sz="0" w:space="0" w:color="auto"/>
            <w:left w:val="none" w:sz="0" w:space="0" w:color="auto"/>
            <w:bottom w:val="none" w:sz="0" w:space="0" w:color="auto"/>
            <w:right w:val="none" w:sz="0" w:space="0" w:color="auto"/>
          </w:divBdr>
          <w:divsChild>
            <w:div w:id="716393846">
              <w:marLeft w:val="0"/>
              <w:marRight w:val="0"/>
              <w:marTop w:val="0"/>
              <w:marBottom w:val="0"/>
              <w:divBdr>
                <w:top w:val="none" w:sz="0" w:space="0" w:color="auto"/>
                <w:left w:val="none" w:sz="0" w:space="0" w:color="auto"/>
                <w:bottom w:val="none" w:sz="0" w:space="0" w:color="auto"/>
                <w:right w:val="none" w:sz="0" w:space="0" w:color="auto"/>
              </w:divBdr>
              <w:divsChild>
                <w:div w:id="716393824">
                  <w:marLeft w:val="0"/>
                  <w:marRight w:val="0"/>
                  <w:marTop w:val="0"/>
                  <w:marBottom w:val="0"/>
                  <w:divBdr>
                    <w:top w:val="none" w:sz="0" w:space="0" w:color="auto"/>
                    <w:left w:val="none" w:sz="0" w:space="0" w:color="auto"/>
                    <w:bottom w:val="none" w:sz="0" w:space="0" w:color="auto"/>
                    <w:right w:val="none" w:sz="0" w:space="0" w:color="auto"/>
                  </w:divBdr>
                  <w:divsChild>
                    <w:div w:id="716393830">
                      <w:marLeft w:val="0"/>
                      <w:marRight w:val="0"/>
                      <w:marTop w:val="0"/>
                      <w:marBottom w:val="0"/>
                      <w:divBdr>
                        <w:top w:val="none" w:sz="0" w:space="0" w:color="auto"/>
                        <w:left w:val="none" w:sz="0" w:space="0" w:color="auto"/>
                        <w:bottom w:val="none" w:sz="0" w:space="0" w:color="auto"/>
                        <w:right w:val="none" w:sz="0" w:space="0" w:color="auto"/>
                      </w:divBdr>
                      <w:divsChild>
                        <w:div w:id="716393829">
                          <w:marLeft w:val="0"/>
                          <w:marRight w:val="0"/>
                          <w:marTop w:val="0"/>
                          <w:marBottom w:val="0"/>
                          <w:divBdr>
                            <w:top w:val="none" w:sz="0" w:space="0" w:color="auto"/>
                            <w:left w:val="none" w:sz="0" w:space="0" w:color="auto"/>
                            <w:bottom w:val="none" w:sz="0" w:space="0" w:color="auto"/>
                            <w:right w:val="none" w:sz="0" w:space="0" w:color="auto"/>
                          </w:divBdr>
                          <w:divsChild>
                            <w:div w:id="716393834">
                              <w:marLeft w:val="0"/>
                              <w:marRight w:val="0"/>
                              <w:marTop w:val="0"/>
                              <w:marBottom w:val="0"/>
                              <w:divBdr>
                                <w:top w:val="none" w:sz="0" w:space="0" w:color="auto"/>
                                <w:left w:val="none" w:sz="0" w:space="0" w:color="auto"/>
                                <w:bottom w:val="none" w:sz="0" w:space="0" w:color="auto"/>
                                <w:right w:val="none" w:sz="0" w:space="0" w:color="auto"/>
                              </w:divBdr>
                              <w:divsChild>
                                <w:div w:id="716393871">
                                  <w:marLeft w:val="0"/>
                                  <w:marRight w:val="0"/>
                                  <w:marTop w:val="0"/>
                                  <w:marBottom w:val="0"/>
                                  <w:divBdr>
                                    <w:top w:val="none" w:sz="0" w:space="0" w:color="auto"/>
                                    <w:left w:val="none" w:sz="0" w:space="0" w:color="auto"/>
                                    <w:bottom w:val="none" w:sz="0" w:space="0" w:color="auto"/>
                                    <w:right w:val="none" w:sz="0" w:space="0" w:color="auto"/>
                                  </w:divBdr>
                                  <w:divsChild>
                                    <w:div w:id="716393825">
                                      <w:marLeft w:val="0"/>
                                      <w:marRight w:val="0"/>
                                      <w:marTop w:val="0"/>
                                      <w:marBottom w:val="0"/>
                                      <w:divBdr>
                                        <w:top w:val="none" w:sz="0" w:space="0" w:color="auto"/>
                                        <w:left w:val="none" w:sz="0" w:space="0" w:color="auto"/>
                                        <w:bottom w:val="none" w:sz="0" w:space="0" w:color="auto"/>
                                        <w:right w:val="none" w:sz="0" w:space="0" w:color="auto"/>
                                      </w:divBdr>
                                      <w:divsChild>
                                        <w:div w:id="716393857">
                                          <w:marLeft w:val="0"/>
                                          <w:marRight w:val="0"/>
                                          <w:marTop w:val="0"/>
                                          <w:marBottom w:val="0"/>
                                          <w:divBdr>
                                            <w:top w:val="none" w:sz="0" w:space="0" w:color="auto"/>
                                            <w:left w:val="none" w:sz="0" w:space="0" w:color="auto"/>
                                            <w:bottom w:val="none" w:sz="0" w:space="0" w:color="auto"/>
                                            <w:right w:val="none" w:sz="0" w:space="0" w:color="auto"/>
                                          </w:divBdr>
                                          <w:divsChild>
                                            <w:div w:id="716393865">
                                              <w:marLeft w:val="0"/>
                                              <w:marRight w:val="0"/>
                                              <w:marTop w:val="0"/>
                                              <w:marBottom w:val="0"/>
                                              <w:divBdr>
                                                <w:top w:val="none" w:sz="0" w:space="0" w:color="auto"/>
                                                <w:left w:val="none" w:sz="0" w:space="0" w:color="auto"/>
                                                <w:bottom w:val="none" w:sz="0" w:space="0" w:color="auto"/>
                                                <w:right w:val="none" w:sz="0" w:space="0" w:color="auto"/>
                                              </w:divBdr>
                                              <w:divsChild>
                                                <w:div w:id="716393853">
                                                  <w:marLeft w:val="0"/>
                                                  <w:marRight w:val="0"/>
                                                  <w:marTop w:val="0"/>
                                                  <w:marBottom w:val="0"/>
                                                  <w:divBdr>
                                                    <w:top w:val="none" w:sz="0" w:space="0" w:color="auto"/>
                                                    <w:left w:val="none" w:sz="0" w:space="0" w:color="auto"/>
                                                    <w:bottom w:val="none" w:sz="0" w:space="0" w:color="auto"/>
                                                    <w:right w:val="none" w:sz="0" w:space="0" w:color="auto"/>
                                                  </w:divBdr>
                                                  <w:divsChild>
                                                    <w:div w:id="716393862">
                                                      <w:marLeft w:val="0"/>
                                                      <w:marRight w:val="0"/>
                                                      <w:marTop w:val="0"/>
                                                      <w:marBottom w:val="0"/>
                                                      <w:divBdr>
                                                        <w:top w:val="none" w:sz="0" w:space="0" w:color="auto"/>
                                                        <w:left w:val="none" w:sz="0" w:space="0" w:color="auto"/>
                                                        <w:bottom w:val="none" w:sz="0" w:space="0" w:color="auto"/>
                                                        <w:right w:val="none" w:sz="0" w:space="0" w:color="auto"/>
                                                      </w:divBdr>
                                                      <w:divsChild>
                                                        <w:div w:id="716393851">
                                                          <w:marLeft w:val="0"/>
                                                          <w:marRight w:val="0"/>
                                                          <w:marTop w:val="0"/>
                                                          <w:marBottom w:val="0"/>
                                                          <w:divBdr>
                                                            <w:top w:val="none" w:sz="0" w:space="0" w:color="auto"/>
                                                            <w:left w:val="none" w:sz="0" w:space="0" w:color="auto"/>
                                                            <w:bottom w:val="none" w:sz="0" w:space="0" w:color="auto"/>
                                                            <w:right w:val="none" w:sz="0" w:space="0" w:color="auto"/>
                                                          </w:divBdr>
                                                          <w:divsChild>
                                                            <w:div w:id="716393841">
                                                              <w:marLeft w:val="0"/>
                                                              <w:marRight w:val="0"/>
                                                              <w:marTop w:val="0"/>
                                                              <w:marBottom w:val="0"/>
                                                              <w:divBdr>
                                                                <w:top w:val="none" w:sz="0" w:space="0" w:color="auto"/>
                                                                <w:left w:val="none" w:sz="0" w:space="0" w:color="auto"/>
                                                                <w:bottom w:val="none" w:sz="0" w:space="0" w:color="auto"/>
                                                                <w:right w:val="none" w:sz="0" w:space="0" w:color="auto"/>
                                                              </w:divBdr>
                                                              <w:divsChild>
                                                                <w:div w:id="716393838">
                                                                  <w:marLeft w:val="0"/>
                                                                  <w:marRight w:val="0"/>
                                                                  <w:marTop w:val="0"/>
                                                                  <w:marBottom w:val="0"/>
                                                                  <w:divBdr>
                                                                    <w:top w:val="none" w:sz="0" w:space="0" w:color="auto"/>
                                                                    <w:left w:val="none" w:sz="0" w:space="0" w:color="auto"/>
                                                                    <w:bottom w:val="none" w:sz="0" w:space="0" w:color="auto"/>
                                                                    <w:right w:val="none" w:sz="0" w:space="0" w:color="auto"/>
                                                                  </w:divBdr>
                                                                  <w:divsChild>
                                                                    <w:div w:id="716393836">
                                                                      <w:marLeft w:val="0"/>
                                                                      <w:marRight w:val="0"/>
                                                                      <w:marTop w:val="0"/>
                                                                      <w:marBottom w:val="0"/>
                                                                      <w:divBdr>
                                                                        <w:top w:val="none" w:sz="0" w:space="0" w:color="auto"/>
                                                                        <w:left w:val="none" w:sz="0" w:space="0" w:color="auto"/>
                                                                        <w:bottom w:val="none" w:sz="0" w:space="0" w:color="auto"/>
                                                                        <w:right w:val="none" w:sz="0" w:space="0" w:color="auto"/>
                                                                      </w:divBdr>
                                                                      <w:divsChild>
                                                                        <w:div w:id="716393860">
                                                                          <w:marLeft w:val="0"/>
                                                                          <w:marRight w:val="0"/>
                                                                          <w:marTop w:val="0"/>
                                                                          <w:marBottom w:val="0"/>
                                                                          <w:divBdr>
                                                                            <w:top w:val="none" w:sz="0" w:space="0" w:color="auto"/>
                                                                            <w:left w:val="none" w:sz="0" w:space="0" w:color="auto"/>
                                                                            <w:bottom w:val="none" w:sz="0" w:space="0" w:color="auto"/>
                                                                            <w:right w:val="none" w:sz="0" w:space="0" w:color="auto"/>
                                                                          </w:divBdr>
                                                                          <w:divsChild>
                                                                            <w:div w:id="716393844">
                                                                              <w:marLeft w:val="0"/>
                                                                              <w:marRight w:val="0"/>
                                                                              <w:marTop w:val="0"/>
                                                                              <w:marBottom w:val="0"/>
                                                                              <w:divBdr>
                                                                                <w:top w:val="none" w:sz="0" w:space="0" w:color="auto"/>
                                                                                <w:left w:val="none" w:sz="0" w:space="0" w:color="auto"/>
                                                                                <w:bottom w:val="none" w:sz="0" w:space="0" w:color="auto"/>
                                                                                <w:right w:val="none" w:sz="0" w:space="0" w:color="auto"/>
                                                                              </w:divBdr>
                                                                              <w:divsChild>
                                                                                <w:div w:id="716393861">
                                                                                  <w:marLeft w:val="0"/>
                                                                                  <w:marRight w:val="0"/>
                                                                                  <w:marTop w:val="0"/>
                                                                                  <w:marBottom w:val="0"/>
                                                                                  <w:divBdr>
                                                                                    <w:top w:val="none" w:sz="0" w:space="0" w:color="auto"/>
                                                                                    <w:left w:val="none" w:sz="0" w:space="0" w:color="auto"/>
                                                                                    <w:bottom w:val="none" w:sz="0" w:space="0" w:color="auto"/>
                                                                                    <w:right w:val="none" w:sz="0" w:space="0" w:color="auto"/>
                                                                                  </w:divBdr>
                                                                                  <w:divsChild>
                                                                                    <w:div w:id="716393845">
                                                                                      <w:marLeft w:val="0"/>
                                                                                      <w:marRight w:val="0"/>
                                                                                      <w:marTop w:val="0"/>
                                                                                      <w:marBottom w:val="0"/>
                                                                                      <w:divBdr>
                                                                                        <w:top w:val="none" w:sz="0" w:space="0" w:color="auto"/>
                                                                                        <w:left w:val="none" w:sz="0" w:space="0" w:color="auto"/>
                                                                                        <w:bottom w:val="none" w:sz="0" w:space="0" w:color="auto"/>
                                                                                        <w:right w:val="none" w:sz="0" w:space="0" w:color="auto"/>
                                                                                      </w:divBdr>
                                                                                      <w:divsChild>
                                                                                        <w:div w:id="716393839">
                                                                                          <w:marLeft w:val="0"/>
                                                                                          <w:marRight w:val="0"/>
                                                                                          <w:marTop w:val="0"/>
                                                                                          <w:marBottom w:val="0"/>
                                                                                          <w:divBdr>
                                                                                            <w:top w:val="none" w:sz="0" w:space="0" w:color="auto"/>
                                                                                            <w:left w:val="none" w:sz="0" w:space="0" w:color="auto"/>
                                                                                            <w:bottom w:val="none" w:sz="0" w:space="0" w:color="auto"/>
                                                                                            <w:right w:val="none" w:sz="0" w:space="0" w:color="auto"/>
                                                                                          </w:divBdr>
                                                                                          <w:divsChild>
                                                                                            <w:div w:id="716393864">
                                                                                              <w:marLeft w:val="0"/>
                                                                                              <w:marRight w:val="0"/>
                                                                                              <w:marTop w:val="0"/>
                                                                                              <w:marBottom w:val="0"/>
                                                                                              <w:divBdr>
                                                                                                <w:top w:val="none" w:sz="0" w:space="0" w:color="auto"/>
                                                                                                <w:left w:val="none" w:sz="0" w:space="0" w:color="auto"/>
                                                                                                <w:bottom w:val="none" w:sz="0" w:space="0" w:color="auto"/>
                                                                                                <w:right w:val="none" w:sz="0" w:space="0" w:color="auto"/>
                                                                                              </w:divBdr>
                                                                                              <w:divsChild>
                                                                                                <w:div w:id="716393859">
                                                                                                  <w:marLeft w:val="0"/>
                                                                                                  <w:marRight w:val="0"/>
                                                                                                  <w:marTop w:val="0"/>
                                                                                                  <w:marBottom w:val="0"/>
                                                                                                  <w:divBdr>
                                                                                                    <w:top w:val="none" w:sz="0" w:space="0" w:color="auto"/>
                                                                                                    <w:left w:val="none" w:sz="0" w:space="0" w:color="auto"/>
                                                                                                    <w:bottom w:val="none" w:sz="0" w:space="0" w:color="auto"/>
                                                                                                    <w:right w:val="none" w:sz="0" w:space="0" w:color="auto"/>
                                                                                                  </w:divBdr>
                                                                                                  <w:divsChild>
                                                                                                    <w:div w:id="716393866">
                                                                                                      <w:marLeft w:val="0"/>
                                                                                                      <w:marRight w:val="0"/>
                                                                                                      <w:marTop w:val="0"/>
                                                                                                      <w:marBottom w:val="0"/>
                                                                                                      <w:divBdr>
                                                                                                        <w:top w:val="none" w:sz="0" w:space="0" w:color="auto"/>
                                                                                                        <w:left w:val="none" w:sz="0" w:space="0" w:color="auto"/>
                                                                                                        <w:bottom w:val="none" w:sz="0" w:space="0" w:color="auto"/>
                                                                                                        <w:right w:val="none" w:sz="0" w:space="0" w:color="auto"/>
                                                                                                      </w:divBdr>
                                                                                                      <w:divsChild>
                                                                                                        <w:div w:id="716393831">
                                                                                                          <w:marLeft w:val="0"/>
                                                                                                          <w:marRight w:val="0"/>
                                                                                                          <w:marTop w:val="0"/>
                                                                                                          <w:marBottom w:val="0"/>
                                                                                                          <w:divBdr>
                                                                                                            <w:top w:val="none" w:sz="0" w:space="0" w:color="auto"/>
                                                                                                            <w:left w:val="none" w:sz="0" w:space="0" w:color="auto"/>
                                                                                                            <w:bottom w:val="none" w:sz="0" w:space="0" w:color="auto"/>
                                                                                                            <w:right w:val="none" w:sz="0" w:space="0" w:color="auto"/>
                                                                                                          </w:divBdr>
                                                                                                          <w:divsChild>
                                                                                                            <w:div w:id="716393858">
                                                                                                              <w:marLeft w:val="0"/>
                                                                                                              <w:marRight w:val="0"/>
                                                                                                              <w:marTop w:val="0"/>
                                                                                                              <w:marBottom w:val="0"/>
                                                                                                              <w:divBdr>
                                                                                                                <w:top w:val="none" w:sz="0" w:space="0" w:color="auto"/>
                                                                                                                <w:left w:val="none" w:sz="0" w:space="0" w:color="auto"/>
                                                                                                                <w:bottom w:val="none" w:sz="0" w:space="0" w:color="auto"/>
                                                                                                                <w:right w:val="none" w:sz="0" w:space="0" w:color="auto"/>
                                                                                                              </w:divBdr>
                                                                                                              <w:divsChild>
                                                                                                                <w:div w:id="716393870">
                                                                                                                  <w:marLeft w:val="0"/>
                                                                                                                  <w:marRight w:val="0"/>
                                                                                                                  <w:marTop w:val="0"/>
                                                                                                                  <w:marBottom w:val="0"/>
                                                                                                                  <w:divBdr>
                                                                                                                    <w:top w:val="none" w:sz="0" w:space="0" w:color="auto"/>
                                                                                                                    <w:left w:val="none" w:sz="0" w:space="0" w:color="auto"/>
                                                                                                                    <w:bottom w:val="none" w:sz="0" w:space="0" w:color="auto"/>
                                                                                                                    <w:right w:val="none" w:sz="0" w:space="0" w:color="auto"/>
                                                                                                                  </w:divBdr>
                                                                                                                  <w:divsChild>
                                                                                                                    <w:div w:id="716393848">
                                                                                                                      <w:marLeft w:val="0"/>
                                                                                                                      <w:marRight w:val="0"/>
                                                                                                                      <w:marTop w:val="0"/>
                                                                                                                      <w:marBottom w:val="0"/>
                                                                                                                      <w:divBdr>
                                                                                                                        <w:top w:val="none" w:sz="0" w:space="0" w:color="auto"/>
                                                                                                                        <w:left w:val="none" w:sz="0" w:space="0" w:color="auto"/>
                                                                                                                        <w:bottom w:val="none" w:sz="0" w:space="0" w:color="auto"/>
                                                                                                                        <w:right w:val="none" w:sz="0" w:space="0" w:color="auto"/>
                                                                                                                      </w:divBdr>
                                                                                                                      <w:divsChild>
                                                                                                                        <w:div w:id="716393852">
                                                                                                                          <w:marLeft w:val="0"/>
                                                                                                                          <w:marRight w:val="0"/>
                                                                                                                          <w:marTop w:val="0"/>
                                                                                                                          <w:marBottom w:val="0"/>
                                                                                                                          <w:divBdr>
                                                                                                                            <w:top w:val="none" w:sz="0" w:space="0" w:color="auto"/>
                                                                                                                            <w:left w:val="none" w:sz="0" w:space="0" w:color="auto"/>
                                                                                                                            <w:bottom w:val="none" w:sz="0" w:space="0" w:color="auto"/>
                                                                                                                            <w:right w:val="none" w:sz="0" w:space="0" w:color="auto"/>
                                                                                                                          </w:divBdr>
                                                                                                                          <w:divsChild>
                                                                                                                            <w:div w:id="716393849">
                                                                                                                              <w:marLeft w:val="0"/>
                                                                                                                              <w:marRight w:val="0"/>
                                                                                                                              <w:marTop w:val="0"/>
                                                                                                                              <w:marBottom w:val="0"/>
                                                                                                                              <w:divBdr>
                                                                                                                                <w:top w:val="none" w:sz="0" w:space="0" w:color="auto"/>
                                                                                                                                <w:left w:val="none" w:sz="0" w:space="0" w:color="auto"/>
                                                                                                                                <w:bottom w:val="none" w:sz="0" w:space="0" w:color="auto"/>
                                                                                                                                <w:right w:val="none" w:sz="0" w:space="0" w:color="auto"/>
                                                                                                                              </w:divBdr>
                                                                                                                              <w:divsChild>
                                                                                                                                <w:div w:id="716393826">
                                                                                                                                  <w:marLeft w:val="0"/>
                                                                                                                                  <w:marRight w:val="0"/>
                                                                                                                                  <w:marTop w:val="0"/>
                                                                                                                                  <w:marBottom w:val="0"/>
                                                                                                                                  <w:divBdr>
                                                                                                                                    <w:top w:val="none" w:sz="0" w:space="0" w:color="auto"/>
                                                                                                                                    <w:left w:val="none" w:sz="0" w:space="0" w:color="auto"/>
                                                                                                                                    <w:bottom w:val="none" w:sz="0" w:space="0" w:color="auto"/>
                                                                                                                                    <w:right w:val="none" w:sz="0" w:space="0" w:color="auto"/>
                                                                                                                                  </w:divBdr>
                                                                                                                                </w:div>
                                                                                                                                <w:div w:id="716393842">
                                                                                                                                  <w:marLeft w:val="0"/>
                                                                                                                                  <w:marRight w:val="0"/>
                                                                                                                                  <w:marTop w:val="0"/>
                                                                                                                                  <w:marBottom w:val="0"/>
                                                                                                                                  <w:divBdr>
                                                                                                                                    <w:top w:val="none" w:sz="0" w:space="0" w:color="auto"/>
                                                                                                                                    <w:left w:val="none" w:sz="0" w:space="0" w:color="auto"/>
                                                                                                                                    <w:bottom w:val="none" w:sz="0" w:space="0" w:color="auto"/>
                                                                                                                                    <w:right w:val="none" w:sz="0" w:space="0" w:color="auto"/>
                                                                                                                                  </w:divBdr>
                                                                                                                                </w:div>
                                                                                                                                <w:div w:id="7163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393868">
      <w:marLeft w:val="0"/>
      <w:marRight w:val="0"/>
      <w:marTop w:val="0"/>
      <w:marBottom w:val="0"/>
      <w:divBdr>
        <w:top w:val="none" w:sz="0" w:space="0" w:color="auto"/>
        <w:left w:val="none" w:sz="0" w:space="0" w:color="auto"/>
        <w:bottom w:val="none" w:sz="0" w:space="0" w:color="auto"/>
        <w:right w:val="none" w:sz="0" w:space="0" w:color="auto"/>
      </w:divBdr>
    </w:div>
    <w:div w:id="716393872">
      <w:marLeft w:val="0"/>
      <w:marRight w:val="0"/>
      <w:marTop w:val="0"/>
      <w:marBottom w:val="0"/>
      <w:divBdr>
        <w:top w:val="none" w:sz="0" w:space="0" w:color="auto"/>
        <w:left w:val="none" w:sz="0" w:space="0" w:color="auto"/>
        <w:bottom w:val="none" w:sz="0" w:space="0" w:color="auto"/>
        <w:right w:val="none" w:sz="0" w:space="0" w:color="auto"/>
      </w:divBdr>
    </w:div>
    <w:div w:id="125084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zaminai.lt/failai/6589_NMPP_patvirtintas_SMM_2017.pdf" TargetMode="External"/><Relationship Id="rId13" Type="http://schemas.openxmlformats.org/officeDocument/2006/relationships/hyperlink" Target="http://vjlc.pavb.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osklase.lt/" TargetMode="External"/><Relationship Id="rId12" Type="http://schemas.openxmlformats.org/officeDocument/2006/relationships/hyperlink" Target="http://www.sekunde.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tosklase.lt/" TargetMode="External"/><Relationship Id="rId1" Type="http://schemas.openxmlformats.org/officeDocument/2006/relationships/numbering" Target="numbering.xml"/><Relationship Id="rId6" Type="http://schemas.openxmlformats.org/officeDocument/2006/relationships/hyperlink" Target="https://www.facebook.com/panevezioviltiesmokykla/" TargetMode="External"/><Relationship Id="rId11" Type="http://schemas.openxmlformats.org/officeDocument/2006/relationships/hyperlink" Target="http://www.panskliautas.lt/" TargetMode="External"/><Relationship Id="rId5" Type="http://schemas.openxmlformats.org/officeDocument/2006/relationships/hyperlink" Target="https://www.vilties.panevezys.lm.lt/" TargetMode="External"/><Relationship Id="rId15" Type="http://schemas.openxmlformats.org/officeDocument/2006/relationships/hyperlink" Target="https://www.facebook.com/panevezioviltiesmokykla/" TargetMode="External"/><Relationship Id="rId10" Type="http://schemas.openxmlformats.org/officeDocument/2006/relationships/hyperlink" Target="http://www.aina.lt/" TargetMode="External"/><Relationship Id="rId4" Type="http://schemas.openxmlformats.org/officeDocument/2006/relationships/webSettings" Target="webSettings.xml"/><Relationship Id="rId9" Type="http://schemas.openxmlformats.org/officeDocument/2006/relationships/hyperlink" Target="https://www.vilties.panevezys.l/" TargetMode="External"/><Relationship Id="rId14" Type="http://schemas.openxmlformats.org/officeDocument/2006/relationships/hyperlink" Target="https://www.vilties.panevezy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51028</Words>
  <Characters>29086</Characters>
  <Application>Microsoft Office Word</Application>
  <DocSecurity>0</DocSecurity>
  <Lines>242</Lines>
  <Paragraphs>159</Paragraphs>
  <ScaleCrop>false</ScaleCrop>
  <HeadingPairs>
    <vt:vector size="2" baseType="variant">
      <vt:variant>
        <vt:lpstr>Pavadinimas</vt:lpstr>
      </vt:variant>
      <vt:variant>
        <vt:i4>1</vt:i4>
      </vt:variant>
    </vt:vector>
  </HeadingPairs>
  <TitlesOfParts>
    <vt:vector size="1" baseType="lpstr">
      <vt:lpstr> </vt:lpstr>
    </vt:vector>
  </TitlesOfParts>
  <Company>Grizli777</Company>
  <LinksUpToDate>false</LinksUpToDate>
  <CharactersWithSpaces>79955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Darbinis</dc:creator>
  <cp:keywords/>
  <dc:description/>
  <cp:lastModifiedBy>Eugenijus Kuchalskis</cp:lastModifiedBy>
  <cp:revision>2</cp:revision>
  <cp:lastPrinted>2017-02-05T21:53:00Z</cp:lastPrinted>
  <dcterms:created xsi:type="dcterms:W3CDTF">2018-03-13T10:19:00Z</dcterms:created>
  <dcterms:modified xsi:type="dcterms:W3CDTF">2018-03-13T10:19:00Z</dcterms:modified>
</cp:coreProperties>
</file>