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44A1F" w14:textId="77777777" w:rsidR="005C41AC" w:rsidRPr="005C41AC" w:rsidRDefault="001D3CB6" w:rsidP="003A28DD">
      <w:pPr>
        <w:jc w:val="center"/>
        <w:rPr>
          <w:szCs w:val="24"/>
        </w:rPr>
      </w:pPr>
      <w:r>
        <w:rPr>
          <w:noProof/>
          <w:lang w:eastAsia="lt-LT"/>
        </w:rPr>
        <w:drawing>
          <wp:inline distT="0" distB="0" distL="0" distR="0" wp14:anchorId="4BF44A34" wp14:editId="4BF44A3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BF44A20" w14:textId="77777777" w:rsidR="005C41AC" w:rsidRPr="005C41AC" w:rsidRDefault="005C41AC" w:rsidP="003A28DD">
      <w:pPr>
        <w:jc w:val="center"/>
        <w:rPr>
          <w:szCs w:val="24"/>
        </w:rPr>
      </w:pPr>
    </w:p>
    <w:p w14:paraId="4BF44A21" w14:textId="77777777" w:rsidR="0062551B" w:rsidRPr="00A562AA" w:rsidRDefault="0062551B" w:rsidP="003A28DD">
      <w:pPr>
        <w:jc w:val="center"/>
        <w:rPr>
          <w:b/>
          <w:sz w:val="28"/>
        </w:rPr>
      </w:pPr>
      <w:r w:rsidRPr="00A562AA">
        <w:rPr>
          <w:b/>
          <w:sz w:val="28"/>
        </w:rPr>
        <w:t xml:space="preserve">PANEVĖŽIO MIESTO SAVIVALDYBĖS </w:t>
      </w:r>
      <w:r w:rsidR="00A11511">
        <w:rPr>
          <w:b/>
          <w:sz w:val="28"/>
        </w:rPr>
        <w:t>TARYBA</w:t>
      </w:r>
    </w:p>
    <w:p w14:paraId="4BF44A23" w14:textId="77777777" w:rsidR="005C41AC" w:rsidRPr="005C41AC" w:rsidRDefault="005C41AC" w:rsidP="003A28DD">
      <w:pPr>
        <w:keepNext/>
        <w:jc w:val="center"/>
        <w:outlineLvl w:val="1"/>
      </w:pPr>
    </w:p>
    <w:p w14:paraId="4BF44A24" w14:textId="77777777" w:rsidR="0062551B" w:rsidRPr="00A562AA" w:rsidRDefault="00A11511" w:rsidP="003A28DD">
      <w:pPr>
        <w:keepNext/>
        <w:jc w:val="center"/>
        <w:outlineLvl w:val="1"/>
        <w:rPr>
          <w:b/>
        </w:rPr>
      </w:pPr>
      <w:r>
        <w:rPr>
          <w:b/>
        </w:rPr>
        <w:t>SPRENDIMAS</w:t>
      </w:r>
    </w:p>
    <w:p w14:paraId="2E07F984" w14:textId="77777777" w:rsidR="00E430CB" w:rsidRDefault="00E430CB" w:rsidP="003A28DD">
      <w:pPr>
        <w:pStyle w:val="Antrat1"/>
        <w:rPr>
          <w:rFonts w:eastAsia="Calibri"/>
          <w:szCs w:val="24"/>
        </w:rPr>
      </w:pPr>
      <w:r w:rsidRPr="00570C98">
        <w:t xml:space="preserve">DĖL </w:t>
      </w:r>
      <w:r>
        <w:rPr>
          <w:rFonts w:eastAsia="Calibri"/>
          <w:szCs w:val="24"/>
        </w:rPr>
        <w:t>PANEVĖŽIO MIESTO SAVIVALDYBĖS BIUDŽETINIŲ ĮSTAIGŲ VADOVŲ DARBO APMOKĖJIMO SISTEMOS, PATVIRTINTOS S</w:t>
      </w:r>
      <w:r w:rsidRPr="006905A3">
        <w:rPr>
          <w:rFonts w:eastAsia="Calibri"/>
          <w:szCs w:val="24"/>
        </w:rPr>
        <w:t xml:space="preserve">AVIVALDYBĖS TARYBOS </w:t>
      </w:r>
    </w:p>
    <w:p w14:paraId="4BF44A25" w14:textId="5612E5D5" w:rsidR="0062551B" w:rsidRPr="00A562AA" w:rsidRDefault="00E430CB" w:rsidP="003A28DD">
      <w:pPr>
        <w:pStyle w:val="Antrat1"/>
      </w:pPr>
      <w:r w:rsidRPr="006905A3">
        <w:rPr>
          <w:rFonts w:eastAsia="Calibri"/>
          <w:szCs w:val="24"/>
        </w:rPr>
        <w:t xml:space="preserve">2018 M. </w:t>
      </w:r>
      <w:r>
        <w:rPr>
          <w:rFonts w:eastAsia="Calibri"/>
          <w:szCs w:val="24"/>
        </w:rPr>
        <w:t xml:space="preserve">RUGPJŪČIO 30 </w:t>
      </w:r>
      <w:r w:rsidRPr="006905A3">
        <w:rPr>
          <w:rFonts w:eastAsia="Calibri"/>
          <w:szCs w:val="24"/>
        </w:rPr>
        <w:t>D. SPREND</w:t>
      </w:r>
      <w:r>
        <w:rPr>
          <w:rFonts w:eastAsia="Calibri"/>
          <w:szCs w:val="24"/>
        </w:rPr>
        <w:t xml:space="preserve">IMU NR. 1-260, </w:t>
      </w:r>
      <w:r w:rsidR="00570C98" w:rsidRPr="00570C98">
        <w:t>PAKEITIMO</w:t>
      </w:r>
    </w:p>
    <w:p w14:paraId="4BF44A26" w14:textId="77777777" w:rsidR="0062551B" w:rsidRDefault="0062551B" w:rsidP="003A28DD">
      <w:pPr>
        <w:jc w:val="center"/>
      </w:pPr>
    </w:p>
    <w:p w14:paraId="2CAB48F6" w14:textId="3FB6759B" w:rsidR="003A28DD" w:rsidRDefault="003A28DD" w:rsidP="003A28DD">
      <w:pPr>
        <w:keepNext/>
        <w:jc w:val="center"/>
        <w:outlineLvl w:val="2"/>
      </w:pPr>
      <w:r w:rsidRPr="003A28DD">
        <w:t xml:space="preserve">2019 m. </w:t>
      </w:r>
      <w:r w:rsidR="007364A4">
        <w:t>vasario 6</w:t>
      </w:r>
      <w:r w:rsidRPr="003A28DD">
        <w:t xml:space="preserve"> d. Nr. </w:t>
      </w:r>
      <w:r w:rsidR="007364A4">
        <w:t>TSP</w:t>
      </w:r>
      <w:r w:rsidRPr="003A28DD">
        <w:t>-</w:t>
      </w:r>
      <w:r w:rsidR="007364A4">
        <w:t>35</w:t>
      </w:r>
    </w:p>
    <w:p w14:paraId="4BF44A28" w14:textId="421AC881" w:rsidR="0062551B" w:rsidRPr="00A562AA" w:rsidRDefault="0062551B" w:rsidP="003A28DD">
      <w:pPr>
        <w:keepNext/>
        <w:jc w:val="center"/>
        <w:outlineLvl w:val="2"/>
        <w:rPr>
          <w:b/>
        </w:rPr>
      </w:pPr>
      <w:r w:rsidRPr="00A562AA">
        <w:t>Panevėžys</w:t>
      </w:r>
    </w:p>
    <w:p w14:paraId="4BF44A29" w14:textId="77777777" w:rsidR="0062551B" w:rsidRDefault="0062551B" w:rsidP="003A28DD">
      <w:pPr>
        <w:jc w:val="center"/>
      </w:pPr>
    </w:p>
    <w:p w14:paraId="4BF44A2A" w14:textId="77777777" w:rsidR="0062551B" w:rsidRDefault="0062551B" w:rsidP="003A28DD">
      <w:pPr>
        <w:jc w:val="center"/>
      </w:pPr>
    </w:p>
    <w:p w14:paraId="4BF44A2B" w14:textId="3C73C4F6" w:rsidR="006905A3" w:rsidRPr="006905A3" w:rsidRDefault="0062551B" w:rsidP="00A8220E">
      <w:pPr>
        <w:spacing w:line="360" w:lineRule="auto"/>
        <w:ind w:firstLine="851"/>
        <w:jc w:val="both"/>
        <w:rPr>
          <w:rFonts w:eastAsia="Calibri"/>
          <w:szCs w:val="24"/>
        </w:rPr>
      </w:pPr>
      <w:r w:rsidRPr="00A562AA">
        <w:rPr>
          <w:szCs w:val="24"/>
        </w:rPr>
        <w:t>Vadovaudamasi</w:t>
      </w:r>
      <w:r w:rsidR="006905A3" w:rsidRPr="006905A3">
        <w:rPr>
          <w:rFonts w:eastAsia="Calibri"/>
          <w:szCs w:val="24"/>
        </w:rPr>
        <w:t xml:space="preserve"> Lietuvos Respublikos vietos savivaldos įstatymo 16 straipsnio 4 dalimi, 18 straipsnio 1 dalimi, Valstybinių ir savivaldybių švietimo įstaigų (išskyrus aukštąsias mokyklas) vadovų, jų pavaduotojų ugdymui, ugdymą organizuojančių skyrių vedėjų veiklos vertinimo nuostatų, patvirtintų Lietuvos Respublikos švietimo ir mokslo ministro 2018 m. kovo 27 d. įsakymu Nr. V-279, 6, 14, 15, 19 punktais, </w:t>
      </w:r>
      <w:r w:rsidR="00A6297E">
        <w:rPr>
          <w:rFonts w:eastAsia="Calibri"/>
          <w:szCs w:val="24"/>
        </w:rPr>
        <w:t xml:space="preserve">Panevėžio miesto savivaldybės tarybos 2019 m. sausio 31 d. sprendimu </w:t>
      </w:r>
      <w:r w:rsidR="006031F6">
        <w:rPr>
          <w:rFonts w:eastAsia="Calibri"/>
          <w:szCs w:val="24"/>
        </w:rPr>
        <w:br/>
      </w:r>
      <w:r w:rsidR="00A6297E">
        <w:rPr>
          <w:rFonts w:eastAsia="Calibri"/>
          <w:szCs w:val="24"/>
        </w:rPr>
        <w:t xml:space="preserve">Nr. 1-6 „Dėl Savivaldybės tarybos 2018 m. balandžio 26 d. sprendimo Nr. 1-141 pakeitimo“, </w:t>
      </w:r>
      <w:r w:rsidR="006905A3" w:rsidRPr="006905A3">
        <w:rPr>
          <w:rFonts w:eastAsia="Calibri"/>
          <w:szCs w:val="24"/>
        </w:rPr>
        <w:t xml:space="preserve">Panevėžio miesto savivaldybės taryba </w:t>
      </w:r>
      <w:r w:rsidR="003A28DD">
        <w:rPr>
          <w:rFonts w:eastAsia="Calibri"/>
          <w:szCs w:val="24"/>
        </w:rPr>
        <w:t xml:space="preserve"> </w:t>
      </w:r>
      <w:r w:rsidR="00A6297E">
        <w:rPr>
          <w:rFonts w:eastAsia="Calibri"/>
          <w:szCs w:val="24"/>
        </w:rPr>
        <w:t>n u s p r e n d ž i a</w:t>
      </w:r>
      <w:r w:rsidR="00F81B72">
        <w:rPr>
          <w:rFonts w:eastAsia="Calibri"/>
          <w:szCs w:val="24"/>
        </w:rPr>
        <w:t>:</w:t>
      </w:r>
    </w:p>
    <w:p w14:paraId="4BF44A2C" w14:textId="672AEEC1" w:rsidR="006905A3" w:rsidRPr="006905A3" w:rsidRDefault="00F81B72" w:rsidP="00A8220E">
      <w:pPr>
        <w:spacing w:line="360" w:lineRule="auto"/>
        <w:ind w:firstLine="851"/>
        <w:jc w:val="both"/>
        <w:rPr>
          <w:rFonts w:eastAsia="Calibri"/>
          <w:szCs w:val="24"/>
        </w:rPr>
      </w:pPr>
      <w:r>
        <w:rPr>
          <w:rFonts w:eastAsia="Calibri"/>
          <w:szCs w:val="24"/>
        </w:rPr>
        <w:t>P</w:t>
      </w:r>
      <w:r w:rsidR="006905A3" w:rsidRPr="006905A3">
        <w:rPr>
          <w:rFonts w:eastAsia="Calibri"/>
          <w:szCs w:val="24"/>
        </w:rPr>
        <w:t xml:space="preserve">akeisti </w:t>
      </w:r>
      <w:r w:rsidR="00A6297E">
        <w:rPr>
          <w:rFonts w:eastAsia="Calibri"/>
          <w:szCs w:val="24"/>
        </w:rPr>
        <w:t xml:space="preserve">Panevėžio miesto savivaldybės biudžetinių įstaigų vadovų darbo apmokėjimo sistemos, patvirtintos </w:t>
      </w:r>
      <w:r>
        <w:rPr>
          <w:rFonts w:eastAsia="Calibri"/>
          <w:szCs w:val="24"/>
        </w:rPr>
        <w:t>Panevėžio miesto s</w:t>
      </w:r>
      <w:r w:rsidR="006905A3" w:rsidRPr="006905A3">
        <w:rPr>
          <w:rFonts w:eastAsia="Calibri"/>
          <w:szCs w:val="24"/>
        </w:rPr>
        <w:t xml:space="preserve">avivaldybės tarybos 2018 m. </w:t>
      </w:r>
      <w:r w:rsidR="00A6297E">
        <w:rPr>
          <w:rFonts w:eastAsia="Calibri"/>
          <w:szCs w:val="24"/>
        </w:rPr>
        <w:t xml:space="preserve">rugpjūčio 30 </w:t>
      </w:r>
      <w:r w:rsidR="006905A3" w:rsidRPr="006905A3">
        <w:rPr>
          <w:rFonts w:eastAsia="Calibri"/>
          <w:szCs w:val="24"/>
        </w:rPr>
        <w:t>d. sprend</w:t>
      </w:r>
      <w:r w:rsidR="00A6297E">
        <w:rPr>
          <w:rFonts w:eastAsia="Calibri"/>
          <w:szCs w:val="24"/>
        </w:rPr>
        <w:t>imu Nr. 1-260</w:t>
      </w:r>
      <w:r w:rsidR="00C104C8">
        <w:rPr>
          <w:rFonts w:eastAsia="Calibri"/>
          <w:szCs w:val="24"/>
        </w:rPr>
        <w:t xml:space="preserve"> „</w:t>
      </w:r>
      <w:r w:rsidR="00C2048C">
        <w:rPr>
          <w:rFonts w:eastAsia="Calibri"/>
          <w:szCs w:val="24"/>
        </w:rPr>
        <w:t>D</w:t>
      </w:r>
      <w:r w:rsidR="00C2048C" w:rsidRPr="00C104C8">
        <w:rPr>
          <w:rFonts w:eastAsia="Calibri"/>
          <w:szCs w:val="24"/>
        </w:rPr>
        <w:t xml:space="preserve">ėl </w:t>
      </w:r>
      <w:r w:rsidR="00C2048C">
        <w:rPr>
          <w:rFonts w:eastAsia="Calibri"/>
          <w:szCs w:val="24"/>
        </w:rPr>
        <w:t>S</w:t>
      </w:r>
      <w:r w:rsidR="00C2048C" w:rsidRPr="00C104C8">
        <w:rPr>
          <w:rFonts w:eastAsia="Calibri"/>
          <w:szCs w:val="24"/>
        </w:rPr>
        <w:t xml:space="preserve">avivaldybės biudžetinių įstaigų vadovų darbo apmokėjimo sistemos patvirtinimo ir </w:t>
      </w:r>
      <w:r w:rsidR="00C2048C">
        <w:rPr>
          <w:rFonts w:eastAsia="Calibri"/>
          <w:szCs w:val="24"/>
        </w:rPr>
        <w:t>S</w:t>
      </w:r>
      <w:r w:rsidR="00C2048C" w:rsidRPr="00C104C8">
        <w:rPr>
          <w:rFonts w:eastAsia="Calibri"/>
          <w:szCs w:val="24"/>
        </w:rPr>
        <w:t xml:space="preserve">avivaldybės tarybos 2017 m. vasario 23 d. sprendimo </w:t>
      </w:r>
      <w:r w:rsidR="00C2048C">
        <w:rPr>
          <w:rFonts w:eastAsia="Calibri"/>
          <w:szCs w:val="24"/>
        </w:rPr>
        <w:t>N</w:t>
      </w:r>
      <w:r w:rsidR="00C2048C" w:rsidRPr="00C104C8">
        <w:rPr>
          <w:rFonts w:eastAsia="Calibri"/>
          <w:szCs w:val="24"/>
        </w:rPr>
        <w:t>r. 1-31 pripažinimo netekusiu galios</w:t>
      </w:r>
      <w:r w:rsidR="00C104C8">
        <w:rPr>
          <w:rFonts w:eastAsia="Calibri"/>
          <w:szCs w:val="24"/>
        </w:rPr>
        <w:t>“</w:t>
      </w:r>
      <w:r w:rsidR="00A6297E">
        <w:rPr>
          <w:rFonts w:eastAsia="Calibri"/>
          <w:szCs w:val="24"/>
        </w:rPr>
        <w:t>, 24, 27</w:t>
      </w:r>
      <w:r w:rsidR="00C2048C">
        <w:rPr>
          <w:rFonts w:eastAsia="Calibri"/>
          <w:szCs w:val="24"/>
        </w:rPr>
        <w:t xml:space="preserve">, </w:t>
      </w:r>
      <w:r w:rsidR="00A6297E">
        <w:rPr>
          <w:rFonts w:eastAsia="Calibri"/>
          <w:szCs w:val="24"/>
        </w:rPr>
        <w:t>28 punktus</w:t>
      </w:r>
      <w:r w:rsidR="006905A3" w:rsidRPr="006905A3">
        <w:rPr>
          <w:rFonts w:eastAsia="Calibri"/>
          <w:szCs w:val="24"/>
        </w:rPr>
        <w:t xml:space="preserve"> </w:t>
      </w:r>
      <w:r w:rsidR="00A8220E">
        <w:rPr>
          <w:rFonts w:eastAsia="Calibri"/>
          <w:szCs w:val="24"/>
        </w:rPr>
        <w:t xml:space="preserve">ir </w:t>
      </w:r>
      <w:r>
        <w:rPr>
          <w:rFonts w:eastAsia="Calibri"/>
          <w:szCs w:val="24"/>
        </w:rPr>
        <w:t xml:space="preserve">juos </w:t>
      </w:r>
      <w:r w:rsidR="00A8220E">
        <w:rPr>
          <w:rFonts w:eastAsia="Calibri"/>
          <w:szCs w:val="24"/>
        </w:rPr>
        <w:t>išdėstyti taip:</w:t>
      </w:r>
    </w:p>
    <w:p w14:paraId="3F65FEC9" w14:textId="4C686214" w:rsidR="00A6297E" w:rsidRPr="00AA0BE9" w:rsidRDefault="00A6297E" w:rsidP="00A6297E">
      <w:pPr>
        <w:tabs>
          <w:tab w:val="left" w:pos="1134"/>
        </w:tabs>
        <w:spacing w:line="360" w:lineRule="auto"/>
        <w:ind w:firstLine="851"/>
        <w:jc w:val="both"/>
        <w:rPr>
          <w:bCs/>
          <w:szCs w:val="24"/>
        </w:rPr>
      </w:pPr>
      <w:r>
        <w:rPr>
          <w:bCs/>
          <w:szCs w:val="24"/>
        </w:rPr>
        <w:t>„</w:t>
      </w:r>
      <w:r w:rsidRPr="00AA0BE9">
        <w:rPr>
          <w:bCs/>
          <w:szCs w:val="24"/>
        </w:rPr>
        <w:t xml:space="preserve">24. Už metines veiklos užduotis, siektinus veiklos rezultatus ir jų vertinimo rodiklius švietimo pagalbos įstaigos vadovas kiekvienais metais, iki sausio 31 d., o mokyklos vadovas – iki kovo 1 dienos atsiskaito </w:t>
      </w:r>
      <w:r>
        <w:rPr>
          <w:bCs/>
          <w:szCs w:val="24"/>
        </w:rPr>
        <w:t xml:space="preserve">Panevėžio miesto savivaldybės administracijos Švietimo ir jaunimo reikalų </w:t>
      </w:r>
      <w:r w:rsidR="007C2A43">
        <w:rPr>
          <w:bCs/>
          <w:szCs w:val="24"/>
        </w:rPr>
        <w:t>skyriaus vedėjui (toliau – Švietimo ir jaunimo reikalų skyriaus vedėjas)</w:t>
      </w:r>
      <w:r w:rsidRPr="00AA0BE9">
        <w:rPr>
          <w:bCs/>
          <w:szCs w:val="24"/>
        </w:rPr>
        <w:t xml:space="preserve"> parengdamas metų veiklos ataskaitą, pagal Švietimo ir mokslo ministro nustatytus reikalavimus. </w:t>
      </w:r>
      <w:r w:rsidR="007C2A43">
        <w:rPr>
          <w:bCs/>
          <w:szCs w:val="24"/>
        </w:rPr>
        <w:t>Švietimo ir jaunimo reikalų skyriaus vedėjas</w:t>
      </w:r>
      <w:r w:rsidR="007C2A43" w:rsidRPr="00AA0BE9">
        <w:rPr>
          <w:bCs/>
          <w:szCs w:val="24"/>
        </w:rPr>
        <w:t xml:space="preserve"> </w:t>
      </w:r>
      <w:r w:rsidRPr="00AA0BE9">
        <w:rPr>
          <w:bCs/>
          <w:szCs w:val="24"/>
        </w:rPr>
        <w:t>svarsto ir įvertina švietimo įstaigos vadovo metų veiklos ataskaitą. Švietimo įstaigos vadovas dalyvauja svarstant jo metų veiklos ataskaitą.</w:t>
      </w:r>
      <w:r w:rsidR="007C2A43">
        <w:rPr>
          <w:bCs/>
          <w:szCs w:val="24"/>
        </w:rPr>
        <w:t>“;</w:t>
      </w:r>
    </w:p>
    <w:p w14:paraId="27F0571F" w14:textId="4A689AE3" w:rsidR="00A6297E" w:rsidRPr="00AA0BE9" w:rsidRDefault="007C2A43" w:rsidP="00A6297E">
      <w:pPr>
        <w:tabs>
          <w:tab w:val="left" w:pos="1134"/>
        </w:tabs>
        <w:spacing w:line="360" w:lineRule="auto"/>
        <w:ind w:firstLine="851"/>
        <w:jc w:val="both"/>
        <w:rPr>
          <w:bCs/>
          <w:szCs w:val="24"/>
        </w:rPr>
      </w:pPr>
      <w:r>
        <w:rPr>
          <w:bCs/>
          <w:szCs w:val="24"/>
        </w:rPr>
        <w:t>„</w:t>
      </w:r>
      <w:r w:rsidR="00A6297E" w:rsidRPr="00AA0BE9">
        <w:rPr>
          <w:bCs/>
          <w:szCs w:val="24"/>
        </w:rPr>
        <w:t>27. Įstaigų vadovų kasmetinę veiklą vertina Savivaldybės meras kartu su biudžetinės įstaigos darbuotojų atstovavimą įgyvendinančiais asmenimis ir atsižvelgdamas į Savivaldybės administracijos skyriaus, kuruojančio Savivaldybės biudžetinę įstaigą, pateiktus siūlymus.</w:t>
      </w:r>
    </w:p>
    <w:p w14:paraId="4A4B1468" w14:textId="609DF44D" w:rsidR="00A6297E" w:rsidRPr="00AA0BE9" w:rsidRDefault="00A6297E" w:rsidP="00A6297E">
      <w:pPr>
        <w:tabs>
          <w:tab w:val="left" w:pos="1134"/>
        </w:tabs>
        <w:spacing w:line="360" w:lineRule="auto"/>
        <w:ind w:firstLine="851"/>
        <w:jc w:val="both"/>
        <w:rPr>
          <w:bCs/>
          <w:szCs w:val="24"/>
        </w:rPr>
      </w:pPr>
      <w:r w:rsidRPr="00AA0BE9">
        <w:rPr>
          <w:bCs/>
          <w:szCs w:val="24"/>
        </w:rPr>
        <w:t xml:space="preserve">Švietimo įstaigų vadovų kasmetinę veiklą vertina </w:t>
      </w:r>
      <w:r w:rsidR="007C2A43">
        <w:rPr>
          <w:bCs/>
          <w:szCs w:val="24"/>
        </w:rPr>
        <w:t>Švietimo ir jaunimo reikalų skyriaus vedėjas</w:t>
      </w:r>
      <w:r w:rsidRPr="00AA0BE9">
        <w:rPr>
          <w:bCs/>
          <w:szCs w:val="24"/>
        </w:rPr>
        <w:t xml:space="preserve">, </w:t>
      </w:r>
      <w:r w:rsidRPr="00AA0BE9">
        <w:rPr>
          <w:szCs w:val="24"/>
          <w:lang w:eastAsia="lt-LT"/>
        </w:rPr>
        <w:t xml:space="preserve">mokyklos vadovo – kartu su mokyklos taryba, švietimo pagalbos įstaigos vadovo – su </w:t>
      </w:r>
      <w:r w:rsidRPr="00AA0BE9">
        <w:rPr>
          <w:szCs w:val="24"/>
          <w:lang w:eastAsia="lt-LT"/>
        </w:rPr>
        <w:lastRenderedPageBreak/>
        <w:t xml:space="preserve">švietimo pagalbos įstaigos savivaldos institucija, jeigu ji yra, </w:t>
      </w:r>
      <w:r w:rsidR="00A729FA">
        <w:rPr>
          <w:szCs w:val="24"/>
          <w:lang w:eastAsia="lt-LT"/>
        </w:rPr>
        <w:t xml:space="preserve">o </w:t>
      </w:r>
      <w:r w:rsidRPr="00AA0BE9">
        <w:rPr>
          <w:szCs w:val="24"/>
          <w:lang w:eastAsia="lt-LT"/>
        </w:rPr>
        <w:t>jei</w:t>
      </w:r>
      <w:r w:rsidR="00A729FA">
        <w:rPr>
          <w:szCs w:val="24"/>
          <w:lang w:eastAsia="lt-LT"/>
        </w:rPr>
        <w:t>gu</w:t>
      </w:r>
      <w:r w:rsidRPr="00AA0BE9">
        <w:rPr>
          <w:szCs w:val="24"/>
          <w:lang w:eastAsia="lt-LT"/>
        </w:rPr>
        <w:t xml:space="preserve"> švietimo pagalbos įstaigoje savivaldos institucijos nėra – su darbuotojų atstovavimą įgyvendinančiais asmenimis.</w:t>
      </w:r>
    </w:p>
    <w:p w14:paraId="3D5AB2F2" w14:textId="26B215AD" w:rsidR="00A6297E" w:rsidRPr="00AA0BE9" w:rsidRDefault="00A6297E" w:rsidP="00A6297E">
      <w:pPr>
        <w:tabs>
          <w:tab w:val="left" w:pos="1134"/>
        </w:tabs>
        <w:spacing w:line="360" w:lineRule="auto"/>
        <w:ind w:firstLine="851"/>
        <w:jc w:val="both"/>
        <w:rPr>
          <w:szCs w:val="24"/>
          <w:lang w:eastAsia="lt-LT"/>
        </w:rPr>
      </w:pPr>
      <w:r w:rsidRPr="00AA0BE9">
        <w:rPr>
          <w:bCs/>
          <w:szCs w:val="24"/>
        </w:rPr>
        <w:t xml:space="preserve">28. Savivaldybės meras, įvertinęs Įstaigos vadovo praėjusių kalendorinių metų veiklą, o švietimo įstaigų vadovams, vadovaudamasis </w:t>
      </w:r>
      <w:r w:rsidR="007C2A43">
        <w:rPr>
          <w:bCs/>
          <w:szCs w:val="24"/>
        </w:rPr>
        <w:t>Švietimo ir jaunimo reikalų skyriaus vedėjo</w:t>
      </w:r>
      <w:r w:rsidR="007C2A43" w:rsidRPr="00AA0BE9">
        <w:rPr>
          <w:szCs w:val="24"/>
          <w:lang w:eastAsia="lt-LT"/>
        </w:rPr>
        <w:t xml:space="preserve"> </w:t>
      </w:r>
      <w:r w:rsidRPr="00AA0BE9">
        <w:rPr>
          <w:szCs w:val="24"/>
          <w:lang w:eastAsia="lt-LT"/>
        </w:rPr>
        <w:t>priimtu sprendimu dėl įvertinimo:</w:t>
      </w:r>
      <w:bookmarkStart w:id="0" w:name="part_fd1b039a4cf8478da2ec2969635f6a9f"/>
      <w:bookmarkEnd w:id="0"/>
    </w:p>
    <w:p w14:paraId="5B8FCD99" w14:textId="77777777" w:rsidR="00A6297E" w:rsidRPr="00AA0BE9" w:rsidRDefault="00A6297E" w:rsidP="00A6297E">
      <w:pPr>
        <w:tabs>
          <w:tab w:val="left" w:pos="1134"/>
        </w:tabs>
        <w:spacing w:line="360" w:lineRule="auto"/>
        <w:ind w:firstLine="851"/>
        <w:jc w:val="both"/>
        <w:rPr>
          <w:szCs w:val="24"/>
          <w:lang w:eastAsia="lt-LT"/>
        </w:rPr>
      </w:pPr>
      <w:r w:rsidRPr="00AA0BE9">
        <w:rPr>
          <w:szCs w:val="24"/>
          <w:lang w:eastAsia="lt-LT"/>
        </w:rPr>
        <w:t xml:space="preserve">28.1. labai gerai – Įstaigos vadovui vieniems metams </w:t>
      </w:r>
      <w:r w:rsidRPr="00080760">
        <w:rPr>
          <w:szCs w:val="24"/>
          <w:lang w:eastAsia="lt-LT"/>
        </w:rPr>
        <w:t xml:space="preserve">nustato ne mažesnę kaip </w:t>
      </w:r>
      <w:r w:rsidRPr="00AA0BE9">
        <w:rPr>
          <w:szCs w:val="24"/>
          <w:lang w:eastAsia="lt-LT"/>
        </w:rPr>
        <w:t>10 procentų pareiginės algos pastoviosios dalies kintamąją dalį ir gali skirti premiją;</w:t>
      </w:r>
      <w:bookmarkStart w:id="1" w:name="part_85b93d9cded64fd1b3f5e83f3cfd5eb9"/>
      <w:bookmarkEnd w:id="1"/>
    </w:p>
    <w:p w14:paraId="36CF3EB3" w14:textId="77777777" w:rsidR="00A6297E" w:rsidRPr="00AA0BE9" w:rsidRDefault="00A6297E" w:rsidP="00A6297E">
      <w:pPr>
        <w:tabs>
          <w:tab w:val="left" w:pos="1134"/>
        </w:tabs>
        <w:spacing w:line="360" w:lineRule="auto"/>
        <w:ind w:firstLine="851"/>
        <w:jc w:val="both"/>
        <w:rPr>
          <w:szCs w:val="24"/>
          <w:lang w:eastAsia="lt-LT"/>
        </w:rPr>
      </w:pPr>
      <w:r w:rsidRPr="00AA0BE9">
        <w:rPr>
          <w:szCs w:val="24"/>
          <w:lang w:eastAsia="lt-LT"/>
        </w:rPr>
        <w:t xml:space="preserve">28.2. gerai – Įstaigos vadovui vieniems metams nustato </w:t>
      </w:r>
      <w:r w:rsidRPr="00080760">
        <w:rPr>
          <w:szCs w:val="24"/>
          <w:lang w:eastAsia="lt-LT"/>
        </w:rPr>
        <w:t>iki 9</w:t>
      </w:r>
      <w:r w:rsidRPr="00AA0BE9">
        <w:rPr>
          <w:szCs w:val="24"/>
          <w:lang w:eastAsia="lt-LT"/>
        </w:rPr>
        <w:t xml:space="preserve"> procentų pareiginės algos pastoviosios dalies kintamąją dalį;</w:t>
      </w:r>
    </w:p>
    <w:p w14:paraId="47A523E1" w14:textId="77777777" w:rsidR="00A6297E" w:rsidRPr="00AA0BE9" w:rsidRDefault="00A6297E" w:rsidP="00A6297E">
      <w:pPr>
        <w:tabs>
          <w:tab w:val="left" w:pos="1134"/>
        </w:tabs>
        <w:spacing w:line="360" w:lineRule="auto"/>
        <w:ind w:firstLine="851"/>
        <w:jc w:val="both"/>
        <w:rPr>
          <w:szCs w:val="24"/>
          <w:lang w:eastAsia="lt-LT"/>
        </w:rPr>
      </w:pPr>
      <w:r w:rsidRPr="00AA0BE9">
        <w:rPr>
          <w:szCs w:val="24"/>
          <w:lang w:eastAsia="lt-LT"/>
        </w:rPr>
        <w:t>28.3. patenkinamai – Įstaigos vadovui vienus metus nenustato pareiginės algos kintamosios dalies dydžio;</w:t>
      </w:r>
      <w:bookmarkStart w:id="2" w:name="part_f4e49df386fa4705a36430ec1fcd686d"/>
      <w:bookmarkEnd w:id="2"/>
    </w:p>
    <w:p w14:paraId="255E5A30" w14:textId="18F65050" w:rsidR="00A6297E" w:rsidRPr="00AA0BE9" w:rsidRDefault="00A6297E" w:rsidP="00A6297E">
      <w:pPr>
        <w:tabs>
          <w:tab w:val="left" w:pos="1134"/>
        </w:tabs>
        <w:spacing w:line="360" w:lineRule="auto"/>
        <w:ind w:firstLine="851"/>
        <w:jc w:val="both"/>
        <w:rPr>
          <w:szCs w:val="24"/>
          <w:lang w:eastAsia="lt-LT"/>
        </w:rPr>
      </w:pPr>
      <w:r w:rsidRPr="00AA0BE9">
        <w:rPr>
          <w:szCs w:val="24"/>
          <w:lang w:eastAsia="lt-LT"/>
        </w:rPr>
        <w:t>28.4. nepatenkinamai – Įstaigos vadovui, išskyrus mokyklos vadovą, vieniems metams nustato 5 procentais mažesnį pareiginės algos pastoviosios dalies koeficientą, tačiau ne mažesnį negu šios Sistemos 1 priede tai pareigybei pagal vadovaujamo darbo patirtį numatytas minimalus koeficientas; mokyklos vadovui vieniems metams nustato 5 procentais mažesnį pareiginės algos pastoviosios dalies koeficientą, tačiau ne mažesnį negu šios Sistemos 2 priede tai pareigybei pagal mokykloje ugdomų mokinių skaičių ir pedagoginį darbo stažą numatytas minimalus pareiginės algos pastoviosios dalies koeficientas.</w:t>
      </w:r>
      <w:r w:rsidR="007C2A43">
        <w:rPr>
          <w:szCs w:val="24"/>
          <w:lang w:eastAsia="lt-LT"/>
        </w:rPr>
        <w:t>“.</w:t>
      </w:r>
    </w:p>
    <w:p w14:paraId="4BF44A2F" w14:textId="44A7A560" w:rsidR="005C41AC" w:rsidRDefault="005C41AC" w:rsidP="003A28DD">
      <w:pPr>
        <w:tabs>
          <w:tab w:val="left" w:pos="8165"/>
        </w:tabs>
        <w:jc w:val="both"/>
        <w:rPr>
          <w:szCs w:val="24"/>
        </w:rPr>
      </w:pPr>
    </w:p>
    <w:p w14:paraId="4BF44A30" w14:textId="77777777" w:rsidR="0062551B" w:rsidRDefault="0062551B" w:rsidP="003A28DD">
      <w:pPr>
        <w:tabs>
          <w:tab w:val="left" w:pos="8165"/>
        </w:tabs>
        <w:jc w:val="both"/>
        <w:rPr>
          <w:szCs w:val="24"/>
        </w:rPr>
      </w:pPr>
    </w:p>
    <w:p w14:paraId="4BF44A31" w14:textId="77777777" w:rsidR="005C41AC" w:rsidRPr="00A562AA" w:rsidRDefault="005C41AC" w:rsidP="003A28DD">
      <w:pPr>
        <w:tabs>
          <w:tab w:val="left" w:pos="8165"/>
        </w:tabs>
        <w:jc w:val="both"/>
        <w:rPr>
          <w:szCs w:val="24"/>
        </w:rPr>
      </w:pPr>
    </w:p>
    <w:p w14:paraId="4BF44A32" w14:textId="77777777" w:rsidR="001D3CB6" w:rsidRPr="004C2D15" w:rsidRDefault="001D3CB6" w:rsidP="003A28DD">
      <w:pPr>
        <w:tabs>
          <w:tab w:val="left" w:pos="8165"/>
        </w:tabs>
        <w:jc w:val="both"/>
        <w:rPr>
          <w:rFonts w:eastAsia="Calibri"/>
          <w:szCs w:val="24"/>
        </w:rPr>
      </w:pPr>
      <w:r w:rsidRPr="004C2D15">
        <w:rPr>
          <w:rFonts w:eastAsia="Calibri"/>
          <w:szCs w:val="24"/>
        </w:rPr>
        <w:t>Savivaldybės mero pavaduotojas,</w:t>
      </w:r>
    </w:p>
    <w:p w14:paraId="4BF44A33" w14:textId="7F8296C5" w:rsidR="001D3CB6" w:rsidRPr="00A562AA" w:rsidRDefault="001D3CB6" w:rsidP="003A28DD">
      <w:pPr>
        <w:tabs>
          <w:tab w:val="left" w:pos="8165"/>
        </w:tabs>
        <w:jc w:val="both"/>
        <w:rPr>
          <w:szCs w:val="24"/>
        </w:rPr>
      </w:pPr>
      <w:r w:rsidRPr="004C2D15">
        <w:rPr>
          <w:rFonts w:eastAsia="Calibri"/>
          <w:szCs w:val="24"/>
        </w:rPr>
        <w:t>laikinai ein</w:t>
      </w:r>
      <w:r>
        <w:rPr>
          <w:rFonts w:eastAsia="Calibri"/>
          <w:szCs w:val="24"/>
        </w:rPr>
        <w:t>antis Savivaldybės mero pareigas</w:t>
      </w:r>
      <w:bookmarkStart w:id="3" w:name="_GoBack"/>
      <w:bookmarkEnd w:id="3"/>
      <w:r w:rsidR="003A28DD">
        <w:rPr>
          <w:rFonts w:eastAsia="Calibri"/>
          <w:szCs w:val="24"/>
        </w:rPr>
        <w:tab/>
      </w:r>
      <w:r w:rsidRPr="004C2D15">
        <w:rPr>
          <w:rFonts w:eastAsia="Calibri"/>
          <w:szCs w:val="24"/>
        </w:rPr>
        <w:t>Aleksas Varna</w:t>
      </w:r>
    </w:p>
    <w:sectPr w:rsidR="001D3CB6" w:rsidRPr="00A562AA" w:rsidSect="003A28DD">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72E32A" w14:textId="77777777" w:rsidR="00D52E8C" w:rsidRDefault="00D52E8C">
      <w:r>
        <w:separator/>
      </w:r>
    </w:p>
  </w:endnote>
  <w:endnote w:type="continuationSeparator" w:id="0">
    <w:p w14:paraId="3AED03AE" w14:textId="77777777" w:rsidR="00D52E8C" w:rsidRDefault="00D52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44A3E" w14:textId="77777777" w:rsidR="0062551B" w:rsidRDefault="0062551B" w:rsidP="00BE4566">
    <w:pPr>
      <w:tabs>
        <w:tab w:val="left" w:pos="8445"/>
      </w:tabs>
    </w:pPr>
    <w:r>
      <w:tab/>
    </w:r>
  </w:p>
  <w:p w14:paraId="4BF44A3F" w14:textId="77777777" w:rsidR="0062551B" w:rsidRDefault="0062551B"/>
  <w:p w14:paraId="4BF44A4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44A41" w14:textId="77777777" w:rsidR="0062551B" w:rsidRDefault="0062551B" w:rsidP="00DD20B8">
    <w:pPr>
      <w:pStyle w:val="Porat"/>
    </w:pPr>
  </w:p>
  <w:p w14:paraId="4BF44A42" w14:textId="77777777" w:rsidR="0062551B" w:rsidRDefault="0062551B" w:rsidP="00DD20B8">
    <w:pPr>
      <w:pStyle w:val="Porat"/>
    </w:pPr>
  </w:p>
  <w:p w14:paraId="4BF44A43" w14:textId="77777777" w:rsidR="0062551B" w:rsidRDefault="0062551B" w:rsidP="00DD20B8">
    <w:pPr>
      <w:pStyle w:val="Porat"/>
    </w:pPr>
  </w:p>
  <w:p w14:paraId="4BF44A4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46072" w14:textId="77777777" w:rsidR="00D52E8C" w:rsidRDefault="00D52E8C">
      <w:r>
        <w:separator/>
      </w:r>
    </w:p>
  </w:footnote>
  <w:footnote w:type="continuationSeparator" w:id="0">
    <w:p w14:paraId="5A20538B" w14:textId="77777777" w:rsidR="00D52E8C" w:rsidRDefault="00D52E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44A3A" w14:textId="77777777" w:rsidR="0062551B" w:rsidRDefault="0062551B">
    <w:pPr>
      <w:pStyle w:val="Antrats"/>
      <w:jc w:val="center"/>
    </w:pPr>
  </w:p>
  <w:p w14:paraId="4BF44A3B" w14:textId="77777777" w:rsidR="0062551B" w:rsidRDefault="0062551B">
    <w:pPr>
      <w:pStyle w:val="Antrats"/>
      <w:jc w:val="center"/>
    </w:pPr>
  </w:p>
  <w:p w14:paraId="4BF44A3C" w14:textId="77777777" w:rsidR="0062551B" w:rsidRDefault="002E4357">
    <w:pPr>
      <w:pStyle w:val="Antrats"/>
      <w:jc w:val="center"/>
    </w:pPr>
    <w:r>
      <w:fldChar w:fldCharType="begin"/>
    </w:r>
    <w:r>
      <w:instrText xml:space="preserve"> PAGE   \* MERGEFORMAT </w:instrText>
    </w:r>
    <w:r>
      <w:fldChar w:fldCharType="separate"/>
    </w:r>
    <w:r w:rsidR="007364A4">
      <w:rPr>
        <w:noProof/>
      </w:rPr>
      <w:t>2</w:t>
    </w:r>
    <w:r>
      <w:rPr>
        <w:noProof/>
      </w:rPr>
      <w:fldChar w:fldCharType="end"/>
    </w:r>
  </w:p>
  <w:p w14:paraId="4BF44A3D"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20F5"/>
    <w:rsid w:val="0005169C"/>
    <w:rsid w:val="00075594"/>
    <w:rsid w:val="00075D5A"/>
    <w:rsid w:val="000811E1"/>
    <w:rsid w:val="000E5933"/>
    <w:rsid w:val="000E7131"/>
    <w:rsid w:val="00101F07"/>
    <w:rsid w:val="00114D17"/>
    <w:rsid w:val="00124B60"/>
    <w:rsid w:val="00132ABE"/>
    <w:rsid w:val="00153B94"/>
    <w:rsid w:val="001B1FE3"/>
    <w:rsid w:val="001D1AC1"/>
    <w:rsid w:val="001D3CB6"/>
    <w:rsid w:val="001E4DFD"/>
    <w:rsid w:val="001F7914"/>
    <w:rsid w:val="0020204A"/>
    <w:rsid w:val="00203BC6"/>
    <w:rsid w:val="00206FC7"/>
    <w:rsid w:val="0023417F"/>
    <w:rsid w:val="00234FD8"/>
    <w:rsid w:val="0024706D"/>
    <w:rsid w:val="002526D2"/>
    <w:rsid w:val="002630A9"/>
    <w:rsid w:val="00264F79"/>
    <w:rsid w:val="002658A0"/>
    <w:rsid w:val="00276412"/>
    <w:rsid w:val="002915B5"/>
    <w:rsid w:val="00291649"/>
    <w:rsid w:val="00293059"/>
    <w:rsid w:val="002A2097"/>
    <w:rsid w:val="002D0B3C"/>
    <w:rsid w:val="002D57F9"/>
    <w:rsid w:val="002D75F0"/>
    <w:rsid w:val="002D7E2D"/>
    <w:rsid w:val="002E1B90"/>
    <w:rsid w:val="002E2386"/>
    <w:rsid w:val="002E4357"/>
    <w:rsid w:val="002F7001"/>
    <w:rsid w:val="00303346"/>
    <w:rsid w:val="003148C0"/>
    <w:rsid w:val="00325CF1"/>
    <w:rsid w:val="00337555"/>
    <w:rsid w:val="00355495"/>
    <w:rsid w:val="00355EE8"/>
    <w:rsid w:val="0037643E"/>
    <w:rsid w:val="00392558"/>
    <w:rsid w:val="0039707D"/>
    <w:rsid w:val="003A28D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0C98"/>
    <w:rsid w:val="00571BF3"/>
    <w:rsid w:val="00584C4D"/>
    <w:rsid w:val="005873E7"/>
    <w:rsid w:val="00595F80"/>
    <w:rsid w:val="005B1469"/>
    <w:rsid w:val="005B727C"/>
    <w:rsid w:val="005C41AC"/>
    <w:rsid w:val="005C605B"/>
    <w:rsid w:val="005F44E3"/>
    <w:rsid w:val="005F6353"/>
    <w:rsid w:val="00602076"/>
    <w:rsid w:val="006031F6"/>
    <w:rsid w:val="0060717D"/>
    <w:rsid w:val="00611EE0"/>
    <w:rsid w:val="006128BC"/>
    <w:rsid w:val="0061401B"/>
    <w:rsid w:val="006244B6"/>
    <w:rsid w:val="0062551B"/>
    <w:rsid w:val="00625C86"/>
    <w:rsid w:val="00627B7A"/>
    <w:rsid w:val="00630B08"/>
    <w:rsid w:val="00655408"/>
    <w:rsid w:val="00655E6A"/>
    <w:rsid w:val="00662FB1"/>
    <w:rsid w:val="0068030A"/>
    <w:rsid w:val="006905A3"/>
    <w:rsid w:val="006B0BC0"/>
    <w:rsid w:val="006C6A74"/>
    <w:rsid w:val="006D107B"/>
    <w:rsid w:val="006D6344"/>
    <w:rsid w:val="006D7A59"/>
    <w:rsid w:val="00701945"/>
    <w:rsid w:val="007129E5"/>
    <w:rsid w:val="007364A4"/>
    <w:rsid w:val="00740946"/>
    <w:rsid w:val="00743B7D"/>
    <w:rsid w:val="007452C6"/>
    <w:rsid w:val="00760C01"/>
    <w:rsid w:val="00780E8C"/>
    <w:rsid w:val="00785145"/>
    <w:rsid w:val="00793437"/>
    <w:rsid w:val="00796E6A"/>
    <w:rsid w:val="007978F3"/>
    <w:rsid w:val="007A38DC"/>
    <w:rsid w:val="007A636E"/>
    <w:rsid w:val="007C2A43"/>
    <w:rsid w:val="007D3F07"/>
    <w:rsid w:val="007E2B12"/>
    <w:rsid w:val="007F1F9E"/>
    <w:rsid w:val="007F2ABF"/>
    <w:rsid w:val="007F3F25"/>
    <w:rsid w:val="00801DD2"/>
    <w:rsid w:val="00811E67"/>
    <w:rsid w:val="008212D1"/>
    <w:rsid w:val="00843F38"/>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96A46"/>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6297E"/>
    <w:rsid w:val="00A729FA"/>
    <w:rsid w:val="00A72F74"/>
    <w:rsid w:val="00A736F4"/>
    <w:rsid w:val="00A81759"/>
    <w:rsid w:val="00A8220E"/>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1614"/>
    <w:rsid w:val="00BE4566"/>
    <w:rsid w:val="00BF06D7"/>
    <w:rsid w:val="00BF0A1B"/>
    <w:rsid w:val="00C008EA"/>
    <w:rsid w:val="00C104C8"/>
    <w:rsid w:val="00C13EA5"/>
    <w:rsid w:val="00C14F8B"/>
    <w:rsid w:val="00C2048C"/>
    <w:rsid w:val="00C40FD3"/>
    <w:rsid w:val="00C420AA"/>
    <w:rsid w:val="00C52416"/>
    <w:rsid w:val="00C72861"/>
    <w:rsid w:val="00C72CB4"/>
    <w:rsid w:val="00C75F05"/>
    <w:rsid w:val="00C82774"/>
    <w:rsid w:val="00C9091E"/>
    <w:rsid w:val="00CC23E4"/>
    <w:rsid w:val="00CC5B6A"/>
    <w:rsid w:val="00CD5CCA"/>
    <w:rsid w:val="00CE1C5C"/>
    <w:rsid w:val="00CF4026"/>
    <w:rsid w:val="00D16849"/>
    <w:rsid w:val="00D25AF1"/>
    <w:rsid w:val="00D25F2C"/>
    <w:rsid w:val="00D33742"/>
    <w:rsid w:val="00D52E8C"/>
    <w:rsid w:val="00D625ED"/>
    <w:rsid w:val="00D679FC"/>
    <w:rsid w:val="00DB5818"/>
    <w:rsid w:val="00DC75E0"/>
    <w:rsid w:val="00DD20B8"/>
    <w:rsid w:val="00DE0D95"/>
    <w:rsid w:val="00E00B4D"/>
    <w:rsid w:val="00E04009"/>
    <w:rsid w:val="00E21A77"/>
    <w:rsid w:val="00E31D4B"/>
    <w:rsid w:val="00E34BFA"/>
    <w:rsid w:val="00E429EE"/>
    <w:rsid w:val="00E430CB"/>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1B72"/>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F44A1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2473</Words>
  <Characters>1410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3</cp:revision>
  <cp:lastPrinted>2019-02-01T12:42:00Z</cp:lastPrinted>
  <dcterms:created xsi:type="dcterms:W3CDTF">2019-02-06T08:59:00Z</dcterms:created>
  <dcterms:modified xsi:type="dcterms:W3CDTF">2019-02-06T09:07:00Z</dcterms:modified>
</cp:coreProperties>
</file>