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CAEB5" w14:textId="77777777" w:rsidR="00424B78" w:rsidRDefault="00EA7C20" w:rsidP="00424B78">
      <w:pPr>
        <w:ind w:firstLine="539"/>
        <w:jc w:val="both"/>
        <w:rPr>
          <w:b/>
          <w:sz w:val="24"/>
          <w:szCs w:val="24"/>
        </w:rPr>
      </w:pPr>
      <w:bookmarkStart w:id="0" w:name="_GoBack"/>
      <w:bookmarkEnd w:id="0"/>
      <w:r>
        <w:rPr>
          <w:b/>
          <w:sz w:val="24"/>
          <w:szCs w:val="24"/>
        </w:rPr>
        <w:t>PANEVĖŽIO MIESTO SAVIVALDYBĖS TARYBOS ETIKOS KOMISIJOS</w:t>
      </w:r>
    </w:p>
    <w:p w14:paraId="5D7CAEB6" w14:textId="77777777" w:rsidR="00424B78" w:rsidRDefault="00424B78" w:rsidP="00424B78">
      <w:pPr>
        <w:ind w:left="1296" w:firstLine="1296"/>
        <w:jc w:val="both"/>
        <w:rPr>
          <w:b/>
          <w:sz w:val="24"/>
          <w:szCs w:val="24"/>
        </w:rPr>
      </w:pPr>
      <w:r w:rsidRPr="00CC7357">
        <w:rPr>
          <w:b/>
          <w:sz w:val="24"/>
          <w:szCs w:val="24"/>
        </w:rPr>
        <w:t>201</w:t>
      </w:r>
      <w:r w:rsidR="009A5255">
        <w:rPr>
          <w:b/>
          <w:sz w:val="24"/>
          <w:szCs w:val="24"/>
        </w:rPr>
        <w:t>8</w:t>
      </w:r>
      <w:r w:rsidR="00EA7C20">
        <w:rPr>
          <w:b/>
          <w:sz w:val="24"/>
          <w:szCs w:val="24"/>
        </w:rPr>
        <w:t xml:space="preserve"> METŲ</w:t>
      </w:r>
      <w:r w:rsidRPr="00416EAD">
        <w:rPr>
          <w:b/>
          <w:sz w:val="24"/>
          <w:szCs w:val="24"/>
        </w:rPr>
        <w:t xml:space="preserve"> VEIKLOS ATASKAITA</w:t>
      </w:r>
    </w:p>
    <w:p w14:paraId="5D7CAEB7" w14:textId="77777777" w:rsidR="00424B78" w:rsidRDefault="00424B78" w:rsidP="00E25ED7">
      <w:pPr>
        <w:tabs>
          <w:tab w:val="left" w:pos="900"/>
        </w:tabs>
        <w:jc w:val="center"/>
        <w:rPr>
          <w:b/>
          <w:sz w:val="24"/>
          <w:szCs w:val="24"/>
        </w:rPr>
      </w:pPr>
    </w:p>
    <w:p w14:paraId="5D7CAEB8" w14:textId="77777777" w:rsidR="006D0721" w:rsidRPr="006D0721" w:rsidRDefault="006D0721" w:rsidP="006D0721">
      <w:pPr>
        <w:spacing w:line="360" w:lineRule="auto"/>
        <w:jc w:val="both"/>
        <w:rPr>
          <w:b/>
          <w:sz w:val="24"/>
          <w:szCs w:val="24"/>
        </w:rPr>
      </w:pPr>
    </w:p>
    <w:p w14:paraId="5D7CAEB9" w14:textId="77777777" w:rsidR="006D0721" w:rsidRPr="006D0721" w:rsidRDefault="006D0721" w:rsidP="006D0721">
      <w:pPr>
        <w:spacing w:line="360" w:lineRule="auto"/>
        <w:jc w:val="both"/>
        <w:rPr>
          <w:sz w:val="24"/>
          <w:szCs w:val="24"/>
        </w:rPr>
      </w:pPr>
      <w:r w:rsidRPr="006D0721">
        <w:rPr>
          <w:sz w:val="24"/>
          <w:szCs w:val="24"/>
        </w:rPr>
        <w:t xml:space="preserve">                     Panevėžio miesto savivaldybės taryba (toliau – Savivaldybės taryba) savo įgaliojimų laikotarpiui sudarė Savivaldybės tarybos Etikos komisiją, kuri tiria ir priima sprendimus dėl Tarybos narių veiklos atitikties Vietos savivaldos įstatymo, Valstybės politikų elgesio kodekso, Viešųjų ir privačių interesų derinimo valstybinėje tarnyboje įstatymo, Tarybos veiklos reglamento, kitų teisės aktų, reglamentuojančių Tarybos narių veiklą ir elgesį, nuostatoms bei atlieka kitas Savivaldybės tarybos reglamento 157 punkte numatytas funkcijas. </w:t>
      </w:r>
    </w:p>
    <w:p w14:paraId="5D7CAEBA" w14:textId="77777777" w:rsidR="006D0721" w:rsidRPr="006D0721" w:rsidRDefault="006D0721" w:rsidP="006D0721">
      <w:pPr>
        <w:spacing w:line="360" w:lineRule="auto"/>
        <w:jc w:val="both"/>
        <w:rPr>
          <w:sz w:val="24"/>
          <w:szCs w:val="24"/>
        </w:rPr>
      </w:pPr>
      <w:r w:rsidRPr="006D0721">
        <w:rPr>
          <w:sz w:val="24"/>
          <w:szCs w:val="24"/>
        </w:rPr>
        <w:t xml:space="preserve">                    Savivaldybės tarybos 2015 m. liepos 30 d. sprendimu Nr. 1-202 šios Savivaldybės tarybos kadencijos laikotarpiui buvo sudaryta Savivaldybės tarybos Etikos komisija (toliau – Komisija) iš 12 asmenų (7 Savivaldybės tarybos narių ir 5 bendruomenės atstovų): </w:t>
      </w:r>
    </w:p>
    <w:p w14:paraId="5D7CAEBB" w14:textId="77777777" w:rsidR="006D0721" w:rsidRPr="006D0721" w:rsidRDefault="006D0721" w:rsidP="006D0721">
      <w:pPr>
        <w:spacing w:line="360" w:lineRule="auto"/>
        <w:jc w:val="both"/>
        <w:rPr>
          <w:sz w:val="24"/>
          <w:szCs w:val="24"/>
        </w:rPr>
      </w:pPr>
      <w:r w:rsidRPr="006D0721">
        <w:rPr>
          <w:i/>
          <w:sz w:val="24"/>
          <w:szCs w:val="24"/>
        </w:rPr>
        <w:t>tarybos nariai</w:t>
      </w:r>
      <w:r w:rsidRPr="006D0721">
        <w:rPr>
          <w:sz w:val="24"/>
          <w:szCs w:val="24"/>
        </w:rPr>
        <w:t xml:space="preserve"> – Povilas Vadopolas –Komisijos pirmininkas (nuo 2017-12-21), Vitalija Vasiliauskaitė (Komisijos pirmininko pavaduotoja), Albinas Ivonaitis, Juozas Bečelis, Galina Kuzmienė, Gema Umbrasienė, Petras Luomanas, </w:t>
      </w:r>
    </w:p>
    <w:p w14:paraId="5D7CAEBC" w14:textId="77777777" w:rsidR="006D0721" w:rsidRPr="006D0721" w:rsidRDefault="006D0721" w:rsidP="006D0721">
      <w:pPr>
        <w:spacing w:line="360" w:lineRule="auto"/>
        <w:jc w:val="both"/>
        <w:rPr>
          <w:sz w:val="24"/>
          <w:szCs w:val="24"/>
        </w:rPr>
      </w:pPr>
      <w:r>
        <w:rPr>
          <w:i/>
          <w:sz w:val="24"/>
          <w:szCs w:val="24"/>
        </w:rPr>
        <w:t xml:space="preserve">                    </w:t>
      </w:r>
      <w:r w:rsidRPr="006D0721">
        <w:rPr>
          <w:i/>
          <w:sz w:val="24"/>
          <w:szCs w:val="24"/>
        </w:rPr>
        <w:t>bendruomenės atstovai</w:t>
      </w:r>
      <w:r w:rsidRPr="006D0721">
        <w:rPr>
          <w:sz w:val="24"/>
          <w:szCs w:val="24"/>
        </w:rPr>
        <w:t xml:space="preserve"> - Rima </w:t>
      </w:r>
      <w:proofErr w:type="spellStart"/>
      <w:r w:rsidRPr="006D0721">
        <w:rPr>
          <w:sz w:val="24"/>
          <w:szCs w:val="24"/>
        </w:rPr>
        <w:t>Maselytė</w:t>
      </w:r>
      <w:proofErr w:type="spellEnd"/>
      <w:r w:rsidRPr="006D0721">
        <w:rPr>
          <w:sz w:val="24"/>
          <w:szCs w:val="24"/>
        </w:rPr>
        <w:t xml:space="preserve">, Liucija </w:t>
      </w:r>
      <w:proofErr w:type="spellStart"/>
      <w:r w:rsidRPr="006D0721">
        <w:rPr>
          <w:sz w:val="24"/>
          <w:szCs w:val="24"/>
        </w:rPr>
        <w:t>Šiaučiūnienė</w:t>
      </w:r>
      <w:proofErr w:type="spellEnd"/>
      <w:r w:rsidRPr="006D0721">
        <w:rPr>
          <w:sz w:val="24"/>
          <w:szCs w:val="24"/>
        </w:rPr>
        <w:t xml:space="preserve">, Liudvika </w:t>
      </w:r>
      <w:proofErr w:type="spellStart"/>
      <w:r w:rsidRPr="006D0721">
        <w:rPr>
          <w:sz w:val="24"/>
          <w:szCs w:val="24"/>
        </w:rPr>
        <w:t>Knizikevičienė</w:t>
      </w:r>
      <w:proofErr w:type="spellEnd"/>
      <w:r w:rsidRPr="006D0721">
        <w:rPr>
          <w:sz w:val="24"/>
          <w:szCs w:val="24"/>
        </w:rPr>
        <w:t xml:space="preserve">, Martynas </w:t>
      </w:r>
      <w:proofErr w:type="spellStart"/>
      <w:r w:rsidRPr="006D0721">
        <w:rPr>
          <w:sz w:val="24"/>
          <w:szCs w:val="24"/>
        </w:rPr>
        <w:t>Lapašinskas</w:t>
      </w:r>
      <w:proofErr w:type="spellEnd"/>
      <w:r w:rsidRPr="006D0721">
        <w:rPr>
          <w:sz w:val="24"/>
          <w:szCs w:val="24"/>
        </w:rPr>
        <w:t xml:space="preserve">, Kristina Vasiliauskienė. </w:t>
      </w:r>
    </w:p>
    <w:p w14:paraId="5D7CAEBD" w14:textId="77777777" w:rsidR="006D0721" w:rsidRPr="006D0721" w:rsidRDefault="006D0721" w:rsidP="006D0721">
      <w:pPr>
        <w:spacing w:line="360" w:lineRule="auto"/>
        <w:jc w:val="both"/>
        <w:rPr>
          <w:sz w:val="24"/>
          <w:szCs w:val="24"/>
        </w:rPr>
      </w:pPr>
      <w:r w:rsidRPr="006D0721">
        <w:rPr>
          <w:sz w:val="24"/>
          <w:szCs w:val="24"/>
        </w:rPr>
        <w:t xml:space="preserve">                   2018 metais Komisija gavo 12 prašymų (skundų) išnagrinėti Savivaldybės tarybos narių elgesį. Įvyko 20 Komisijos posėdžių, buvo priimti 14 sprendimų, 12 pagal prašymus (skundus), 1 dėl sprendimo patikslinimo, 1 sprendimas dėl Teismo sprendimo apskundimo.</w:t>
      </w:r>
    </w:p>
    <w:p w14:paraId="5D7CAEBE" w14:textId="77777777" w:rsidR="006D0721" w:rsidRPr="006D0721" w:rsidRDefault="000C4796" w:rsidP="006D0721">
      <w:pPr>
        <w:spacing w:line="360" w:lineRule="auto"/>
        <w:jc w:val="both"/>
        <w:rPr>
          <w:sz w:val="24"/>
          <w:szCs w:val="24"/>
        </w:rPr>
      </w:pPr>
      <w:r>
        <w:rPr>
          <w:sz w:val="24"/>
          <w:szCs w:val="24"/>
        </w:rPr>
        <w:t xml:space="preserve">                   Komisija nagrinėjo ir atliko tyrimus</w:t>
      </w:r>
      <w:r w:rsidR="006D0721" w:rsidRPr="006D0721">
        <w:rPr>
          <w:sz w:val="24"/>
          <w:szCs w:val="24"/>
        </w:rPr>
        <w:t xml:space="preserve"> pagal:</w:t>
      </w:r>
    </w:p>
    <w:p w14:paraId="5D7CAEBF" w14:textId="77777777" w:rsidR="006D0721" w:rsidRPr="006D0721" w:rsidRDefault="006D0721" w:rsidP="006D0721">
      <w:pPr>
        <w:spacing w:line="360" w:lineRule="auto"/>
        <w:jc w:val="both"/>
        <w:rPr>
          <w:sz w:val="24"/>
          <w:szCs w:val="24"/>
        </w:rPr>
      </w:pPr>
      <w:r w:rsidRPr="006D0721">
        <w:rPr>
          <w:sz w:val="24"/>
          <w:szCs w:val="24"/>
        </w:rPr>
        <w:t xml:space="preserve">       </w:t>
      </w:r>
      <w:r w:rsidR="000C4796">
        <w:rPr>
          <w:sz w:val="24"/>
          <w:szCs w:val="24"/>
        </w:rPr>
        <w:t xml:space="preserve">           </w:t>
      </w:r>
      <w:r w:rsidRPr="006D0721">
        <w:rPr>
          <w:sz w:val="24"/>
          <w:szCs w:val="24"/>
        </w:rPr>
        <w:t xml:space="preserve"> 5 prašymus (skundus) dėl Savivaldybės mero, laikinai nušalinto nuo mero pareigų, Ryčio Mykolo Račkausko, 1 –  dėl Savivaldybės tarybos narės Janinos </w:t>
      </w:r>
      <w:proofErr w:type="spellStart"/>
      <w:r w:rsidRPr="006D0721">
        <w:rPr>
          <w:sz w:val="24"/>
          <w:szCs w:val="24"/>
        </w:rPr>
        <w:t>Gaidžiūnaitės</w:t>
      </w:r>
      <w:proofErr w:type="spellEnd"/>
      <w:r w:rsidRPr="006D0721">
        <w:rPr>
          <w:sz w:val="24"/>
          <w:szCs w:val="24"/>
        </w:rPr>
        <w:t>, 1 –  dėl Savivaldybės mero pav</w:t>
      </w:r>
      <w:r w:rsidR="000C4796">
        <w:rPr>
          <w:sz w:val="24"/>
          <w:szCs w:val="24"/>
        </w:rPr>
        <w:t xml:space="preserve">aduotojo Petro </w:t>
      </w:r>
      <w:proofErr w:type="spellStart"/>
      <w:r w:rsidR="000C4796">
        <w:rPr>
          <w:sz w:val="24"/>
          <w:szCs w:val="24"/>
        </w:rPr>
        <w:t>Luomano</w:t>
      </w:r>
      <w:proofErr w:type="spellEnd"/>
      <w:r w:rsidR="000C4796">
        <w:rPr>
          <w:sz w:val="24"/>
          <w:szCs w:val="24"/>
        </w:rPr>
        <w:t xml:space="preserve"> elgesio, </w:t>
      </w:r>
      <w:r w:rsidRPr="006D0721">
        <w:rPr>
          <w:sz w:val="24"/>
          <w:szCs w:val="24"/>
        </w:rPr>
        <w:t>1 prašymą (skundą) dėl Savivaldybė</w:t>
      </w:r>
      <w:r w:rsidR="000C4796">
        <w:rPr>
          <w:sz w:val="24"/>
          <w:szCs w:val="24"/>
        </w:rPr>
        <w:t xml:space="preserve">s tarybos nario Donato </w:t>
      </w:r>
      <w:proofErr w:type="spellStart"/>
      <w:r w:rsidR="000C4796">
        <w:rPr>
          <w:sz w:val="24"/>
          <w:szCs w:val="24"/>
        </w:rPr>
        <w:t>Degenio</w:t>
      </w:r>
      <w:proofErr w:type="spellEnd"/>
      <w:r w:rsidR="000C4796">
        <w:rPr>
          <w:sz w:val="24"/>
          <w:szCs w:val="24"/>
        </w:rPr>
        <w:t xml:space="preserve">, </w:t>
      </w:r>
      <w:r w:rsidRPr="006D0721">
        <w:rPr>
          <w:sz w:val="24"/>
          <w:szCs w:val="24"/>
        </w:rPr>
        <w:t>3 prašymus (skundus) dėl Savivaldybės tarybos nar</w:t>
      </w:r>
      <w:r w:rsidR="000C4796">
        <w:rPr>
          <w:sz w:val="24"/>
          <w:szCs w:val="24"/>
        </w:rPr>
        <w:t xml:space="preserve">io Manto </w:t>
      </w:r>
      <w:proofErr w:type="spellStart"/>
      <w:r w:rsidR="000C4796">
        <w:rPr>
          <w:sz w:val="24"/>
          <w:szCs w:val="24"/>
        </w:rPr>
        <w:t>Leliuko</w:t>
      </w:r>
      <w:proofErr w:type="spellEnd"/>
      <w:r w:rsidR="000C4796">
        <w:rPr>
          <w:sz w:val="24"/>
          <w:szCs w:val="24"/>
        </w:rPr>
        <w:t xml:space="preserve"> elgesio bei i</w:t>
      </w:r>
      <w:r w:rsidRPr="006D0721">
        <w:rPr>
          <w:sz w:val="24"/>
          <w:szCs w:val="24"/>
        </w:rPr>
        <w:t>šnagrinėtas Vyriausiosios tarnybinės etikos komisijos pranešimas dėl Savivaldybės tarybos narė</w:t>
      </w:r>
      <w:r w:rsidR="000C4796">
        <w:rPr>
          <w:sz w:val="24"/>
          <w:szCs w:val="24"/>
        </w:rPr>
        <w:t>s</w:t>
      </w:r>
      <w:r w:rsidRPr="006D0721">
        <w:rPr>
          <w:sz w:val="24"/>
          <w:szCs w:val="24"/>
        </w:rPr>
        <w:t xml:space="preserve"> Gemos </w:t>
      </w:r>
      <w:proofErr w:type="spellStart"/>
      <w:r w:rsidRPr="006D0721">
        <w:rPr>
          <w:sz w:val="24"/>
          <w:szCs w:val="24"/>
        </w:rPr>
        <w:t>Umbrasienės</w:t>
      </w:r>
      <w:proofErr w:type="spellEnd"/>
      <w:r w:rsidRPr="006D0721">
        <w:rPr>
          <w:sz w:val="24"/>
          <w:szCs w:val="24"/>
        </w:rPr>
        <w:t xml:space="preserve"> elgesio. </w:t>
      </w:r>
    </w:p>
    <w:p w14:paraId="5D7CAEC0" w14:textId="77777777" w:rsidR="0086323D" w:rsidRDefault="006D0721" w:rsidP="006422C9">
      <w:pPr>
        <w:spacing w:line="360" w:lineRule="auto"/>
        <w:jc w:val="both"/>
        <w:rPr>
          <w:sz w:val="24"/>
          <w:szCs w:val="24"/>
        </w:rPr>
      </w:pPr>
      <w:r w:rsidRPr="006D0721">
        <w:rPr>
          <w:sz w:val="24"/>
          <w:szCs w:val="24"/>
        </w:rPr>
        <w:t xml:space="preserve">        Atlikusi tyri</w:t>
      </w:r>
      <w:r w:rsidR="000C4796">
        <w:rPr>
          <w:sz w:val="24"/>
          <w:szCs w:val="24"/>
        </w:rPr>
        <w:t>mus, Komisija, vadovaudamasi galiojančiais teisės aktais, priėmė sprendimus, kurie nebuvo skundžiami.</w:t>
      </w:r>
    </w:p>
    <w:p w14:paraId="5D7CAEC1" w14:textId="77777777" w:rsidR="006D0721" w:rsidRDefault="006D0721" w:rsidP="006422C9">
      <w:pPr>
        <w:spacing w:line="360" w:lineRule="auto"/>
        <w:jc w:val="both"/>
        <w:rPr>
          <w:sz w:val="24"/>
          <w:szCs w:val="24"/>
        </w:rPr>
      </w:pPr>
    </w:p>
    <w:p w14:paraId="5D7CAEC2" w14:textId="77777777" w:rsidR="006D0721" w:rsidRDefault="006D0721" w:rsidP="006422C9">
      <w:pPr>
        <w:spacing w:line="360" w:lineRule="auto"/>
        <w:jc w:val="both"/>
        <w:rPr>
          <w:sz w:val="24"/>
          <w:szCs w:val="24"/>
        </w:rPr>
      </w:pPr>
    </w:p>
    <w:p w14:paraId="5D7CAEC3" w14:textId="77777777" w:rsidR="006D0721" w:rsidRDefault="006D0721" w:rsidP="006422C9">
      <w:pPr>
        <w:spacing w:line="360" w:lineRule="auto"/>
        <w:jc w:val="both"/>
        <w:rPr>
          <w:sz w:val="24"/>
          <w:szCs w:val="24"/>
        </w:rPr>
      </w:pPr>
    </w:p>
    <w:p w14:paraId="5D7CAEC4" w14:textId="77777777" w:rsidR="006D0721" w:rsidRDefault="006D0721" w:rsidP="006422C9">
      <w:pPr>
        <w:spacing w:line="360" w:lineRule="auto"/>
        <w:jc w:val="both"/>
        <w:rPr>
          <w:sz w:val="24"/>
          <w:szCs w:val="24"/>
        </w:rPr>
      </w:pPr>
    </w:p>
    <w:p w14:paraId="5D7CAEC5" w14:textId="77777777" w:rsidR="00424B78" w:rsidRPr="00416EAD" w:rsidRDefault="00995507" w:rsidP="006422C9">
      <w:pPr>
        <w:spacing w:line="360" w:lineRule="auto"/>
        <w:jc w:val="both"/>
        <w:rPr>
          <w:sz w:val="24"/>
          <w:szCs w:val="24"/>
        </w:rPr>
      </w:pPr>
      <w:r>
        <w:rPr>
          <w:sz w:val="24"/>
          <w:szCs w:val="24"/>
        </w:rPr>
        <w:t>Etikos komisijos pirmininkas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Povilas Vadopolas</w:t>
      </w:r>
    </w:p>
    <w:sectPr w:rsidR="00424B78" w:rsidRPr="00416EAD" w:rsidSect="00271A3C">
      <w:headerReference w:type="even" r:id="rId7"/>
      <w:headerReference w:type="default" r:id="rId8"/>
      <w:footerReference w:type="even" r:id="rId9"/>
      <w:headerReference w:type="first" r:id="rId10"/>
      <w:pgSz w:w="11907" w:h="16840" w:code="9"/>
      <w:pgMar w:top="1134" w:right="567" w:bottom="1134" w:left="1701" w:header="0" w:footer="0" w:gutter="0"/>
      <w:paperSrc w:first="15" w:other="15"/>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CAEC8" w14:textId="77777777" w:rsidR="00BF0C04" w:rsidRDefault="00BF0C04">
      <w:r>
        <w:separator/>
      </w:r>
    </w:p>
  </w:endnote>
  <w:endnote w:type="continuationSeparator" w:id="0">
    <w:p w14:paraId="5D7CAEC9" w14:textId="77777777" w:rsidR="00BF0C04" w:rsidRDefault="00BF0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Arial"/>
    <w:charset w:val="BA"/>
    <w:family w:val="swiss"/>
    <w:pitch w:val="variable"/>
    <w:sig w:usb0="00000287" w:usb1="00000000" w:usb2="00000000" w:usb3="00000000" w:csb0="0000009F" w:csb1="00000000"/>
  </w:font>
  <w:font w:name="TimesLT">
    <w:altName w:val="Times New Roman"/>
    <w:charset w:val="00"/>
    <w:family w:val="auto"/>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CAECE" w14:textId="77777777" w:rsidR="00E51895" w:rsidRDefault="00E51895">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5D7CAECF" w14:textId="77777777" w:rsidR="00E51895" w:rsidRDefault="00E51895">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CAEC6" w14:textId="77777777" w:rsidR="00BF0C04" w:rsidRDefault="00BF0C04">
      <w:r>
        <w:separator/>
      </w:r>
    </w:p>
  </w:footnote>
  <w:footnote w:type="continuationSeparator" w:id="0">
    <w:p w14:paraId="5D7CAEC7" w14:textId="77777777" w:rsidR="00BF0C04" w:rsidRDefault="00BF0C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CAECA" w14:textId="77777777" w:rsidR="00E51895" w:rsidRDefault="00E51895">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D7CAECB" w14:textId="77777777" w:rsidR="00E51895" w:rsidRDefault="00E51895">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CAECC" w14:textId="77777777" w:rsidR="00E51895" w:rsidRDefault="00E51895" w:rsidP="005B67AD">
    <w:pPr>
      <w:pStyle w:val="Antrats"/>
      <w:framePr w:wrap="around" w:vAnchor="text" w:hAnchor="page" w:x="6202" w:y="54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D0721">
      <w:rPr>
        <w:rStyle w:val="Puslapionumeris"/>
        <w:noProof/>
      </w:rPr>
      <w:t>2</w:t>
    </w:r>
    <w:r>
      <w:rPr>
        <w:rStyle w:val="Puslapionumeris"/>
      </w:rPr>
      <w:fldChar w:fldCharType="end"/>
    </w:r>
  </w:p>
  <w:p w14:paraId="5D7CAECD" w14:textId="77777777" w:rsidR="00E51895" w:rsidRDefault="00E5189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CAED0" w14:textId="77777777" w:rsidR="00E51895" w:rsidRDefault="00E51895">
    <w:pPr>
      <w:ind w:left="7200" w:firstLine="720"/>
      <w:rPr>
        <w:sz w:val="22"/>
      </w:rPr>
    </w:pPr>
  </w:p>
  <w:p w14:paraId="5D7CAED1" w14:textId="77777777" w:rsidR="00E51895" w:rsidRDefault="00E51895">
    <w:pPr>
      <w:pStyle w:val="Antrats"/>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3942CD"/>
    <w:multiLevelType w:val="hybridMultilevel"/>
    <w:tmpl w:val="07D4C61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32B45DCF"/>
    <w:multiLevelType w:val="hybridMultilevel"/>
    <w:tmpl w:val="2B2200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EB44125"/>
    <w:multiLevelType w:val="hybridMultilevel"/>
    <w:tmpl w:val="44C250F0"/>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A3C"/>
    <w:rsid w:val="000100FD"/>
    <w:rsid w:val="0003183C"/>
    <w:rsid w:val="00041393"/>
    <w:rsid w:val="00054F04"/>
    <w:rsid w:val="00061360"/>
    <w:rsid w:val="00062015"/>
    <w:rsid w:val="00063C6B"/>
    <w:rsid w:val="000826C0"/>
    <w:rsid w:val="000869DB"/>
    <w:rsid w:val="000A3857"/>
    <w:rsid w:val="000C0560"/>
    <w:rsid w:val="000C059E"/>
    <w:rsid w:val="000C4796"/>
    <w:rsid w:val="0010289E"/>
    <w:rsid w:val="001348F7"/>
    <w:rsid w:val="001828D4"/>
    <w:rsid w:val="001A77F7"/>
    <w:rsid w:val="001C7554"/>
    <w:rsid w:val="001D325E"/>
    <w:rsid w:val="001E0EEF"/>
    <w:rsid w:val="001E60A3"/>
    <w:rsid w:val="0020671B"/>
    <w:rsid w:val="00234731"/>
    <w:rsid w:val="00236297"/>
    <w:rsid w:val="0025652F"/>
    <w:rsid w:val="00261B5B"/>
    <w:rsid w:val="00271A3C"/>
    <w:rsid w:val="002B3AE1"/>
    <w:rsid w:val="002B4D6F"/>
    <w:rsid w:val="002B5F7C"/>
    <w:rsid w:val="002C59F6"/>
    <w:rsid w:val="002F28EE"/>
    <w:rsid w:val="002F2B1D"/>
    <w:rsid w:val="00317FF5"/>
    <w:rsid w:val="00333875"/>
    <w:rsid w:val="00334CF5"/>
    <w:rsid w:val="00342161"/>
    <w:rsid w:val="003B3EDF"/>
    <w:rsid w:val="003B67D3"/>
    <w:rsid w:val="00401C70"/>
    <w:rsid w:val="004029C7"/>
    <w:rsid w:val="00405F88"/>
    <w:rsid w:val="00412D66"/>
    <w:rsid w:val="00424B78"/>
    <w:rsid w:val="00431C5A"/>
    <w:rsid w:val="00440940"/>
    <w:rsid w:val="00441ACB"/>
    <w:rsid w:val="004C29F6"/>
    <w:rsid w:val="004D0BFB"/>
    <w:rsid w:val="004D1A7A"/>
    <w:rsid w:val="004D43AE"/>
    <w:rsid w:val="00507C76"/>
    <w:rsid w:val="005252D8"/>
    <w:rsid w:val="00534DC5"/>
    <w:rsid w:val="00547D09"/>
    <w:rsid w:val="0055205A"/>
    <w:rsid w:val="005615ED"/>
    <w:rsid w:val="005B4B30"/>
    <w:rsid w:val="005B67AD"/>
    <w:rsid w:val="005C185E"/>
    <w:rsid w:val="005F78A8"/>
    <w:rsid w:val="006346E1"/>
    <w:rsid w:val="006422C9"/>
    <w:rsid w:val="00651029"/>
    <w:rsid w:val="006520A3"/>
    <w:rsid w:val="006559E3"/>
    <w:rsid w:val="006633B8"/>
    <w:rsid w:val="00663453"/>
    <w:rsid w:val="006A07B3"/>
    <w:rsid w:val="006B5182"/>
    <w:rsid w:val="006D0721"/>
    <w:rsid w:val="006F2962"/>
    <w:rsid w:val="00751E5D"/>
    <w:rsid w:val="007750D8"/>
    <w:rsid w:val="0078386F"/>
    <w:rsid w:val="007C2E19"/>
    <w:rsid w:val="007D5F25"/>
    <w:rsid w:val="008056B5"/>
    <w:rsid w:val="00831E3D"/>
    <w:rsid w:val="00851167"/>
    <w:rsid w:val="0086323D"/>
    <w:rsid w:val="00864AF1"/>
    <w:rsid w:val="00865EE6"/>
    <w:rsid w:val="00874B7F"/>
    <w:rsid w:val="00897D71"/>
    <w:rsid w:val="008A14AF"/>
    <w:rsid w:val="008B5AD4"/>
    <w:rsid w:val="009024F0"/>
    <w:rsid w:val="0092561C"/>
    <w:rsid w:val="00995507"/>
    <w:rsid w:val="009A2F71"/>
    <w:rsid w:val="009A5255"/>
    <w:rsid w:val="00A32411"/>
    <w:rsid w:val="00A43A7F"/>
    <w:rsid w:val="00A44A73"/>
    <w:rsid w:val="00A452B7"/>
    <w:rsid w:val="00A45F9F"/>
    <w:rsid w:val="00A4686D"/>
    <w:rsid w:val="00A56756"/>
    <w:rsid w:val="00AA172C"/>
    <w:rsid w:val="00AA20A5"/>
    <w:rsid w:val="00AA7AE7"/>
    <w:rsid w:val="00AC2D72"/>
    <w:rsid w:val="00AC5852"/>
    <w:rsid w:val="00AD2362"/>
    <w:rsid w:val="00AD292A"/>
    <w:rsid w:val="00B464D2"/>
    <w:rsid w:val="00B50ACB"/>
    <w:rsid w:val="00B80E91"/>
    <w:rsid w:val="00B87CF4"/>
    <w:rsid w:val="00B902DF"/>
    <w:rsid w:val="00B96CF9"/>
    <w:rsid w:val="00BD6789"/>
    <w:rsid w:val="00BF0C04"/>
    <w:rsid w:val="00C16A3D"/>
    <w:rsid w:val="00C54C9F"/>
    <w:rsid w:val="00C56AC4"/>
    <w:rsid w:val="00C62B4E"/>
    <w:rsid w:val="00C67A72"/>
    <w:rsid w:val="00C95C3E"/>
    <w:rsid w:val="00C9729F"/>
    <w:rsid w:val="00CA5FCC"/>
    <w:rsid w:val="00CB60B4"/>
    <w:rsid w:val="00CC0025"/>
    <w:rsid w:val="00CD0A5F"/>
    <w:rsid w:val="00D25660"/>
    <w:rsid w:val="00D419C1"/>
    <w:rsid w:val="00D82386"/>
    <w:rsid w:val="00DA3923"/>
    <w:rsid w:val="00DB5175"/>
    <w:rsid w:val="00DC5433"/>
    <w:rsid w:val="00DF4321"/>
    <w:rsid w:val="00E2389C"/>
    <w:rsid w:val="00E25ED7"/>
    <w:rsid w:val="00E51895"/>
    <w:rsid w:val="00E61169"/>
    <w:rsid w:val="00E647FE"/>
    <w:rsid w:val="00E72E51"/>
    <w:rsid w:val="00E9434A"/>
    <w:rsid w:val="00E95F5A"/>
    <w:rsid w:val="00EA7C20"/>
    <w:rsid w:val="00EB6350"/>
    <w:rsid w:val="00EE4698"/>
    <w:rsid w:val="00F00F23"/>
    <w:rsid w:val="00F157FC"/>
    <w:rsid w:val="00F438C9"/>
    <w:rsid w:val="00F642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CAEB5"/>
  <w15:chartTrackingRefBased/>
  <w15:docId w15:val="{BF45C982-FE27-4096-AA52-BC979897F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7200" w:firstLine="720"/>
      <w:outlineLvl w:val="0"/>
    </w:pPr>
    <w:rPr>
      <w:rFonts w:ascii="HelveticaLT" w:hAnsi="HelveticaLT"/>
      <w:sz w:val="24"/>
    </w:rPr>
  </w:style>
  <w:style w:type="paragraph" w:styleId="Antrat2">
    <w:name w:val="heading 2"/>
    <w:basedOn w:val="prastasis"/>
    <w:next w:val="prastasis"/>
    <w:qFormat/>
    <w:pPr>
      <w:keepNext/>
      <w:jc w:val="center"/>
      <w:outlineLvl w:val="1"/>
    </w:pPr>
    <w:rPr>
      <w:b/>
      <w:sz w:val="24"/>
    </w:rPr>
  </w:style>
  <w:style w:type="paragraph" w:styleId="Antrat3">
    <w:name w:val="heading 3"/>
    <w:basedOn w:val="prastasis"/>
    <w:next w:val="prastasis"/>
    <w:qFormat/>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stekstas">
    <w:name w:val="Body Text"/>
    <w:basedOn w:val="prastasis"/>
    <w:rPr>
      <w:rFonts w:ascii="TimesLT" w:hAnsi="TimesLT"/>
      <w:sz w:val="22"/>
    </w:rPr>
  </w:style>
  <w:style w:type="paragraph" w:styleId="Pavadinimas">
    <w:name w:val="Title"/>
    <w:basedOn w:val="prastasis"/>
    <w:qFormat/>
    <w:pPr>
      <w:jc w:val="center"/>
    </w:pPr>
    <w:rPr>
      <w:b/>
      <w:sz w:val="28"/>
    </w:rPr>
  </w:style>
  <w:style w:type="paragraph" w:customStyle="1" w:styleId="Antrinispavadinimas">
    <w:name w:val="Antrinis pavadinimas"/>
    <w:basedOn w:val="prastasis"/>
    <w:qFormat/>
    <w:pPr>
      <w:jc w:val="center"/>
    </w:pPr>
    <w:rPr>
      <w:b/>
      <w:sz w:val="28"/>
    </w:rPr>
  </w:style>
  <w:style w:type="paragraph" w:customStyle="1" w:styleId="western">
    <w:name w:val="western"/>
    <w:basedOn w:val="prastasis"/>
    <w:rsid w:val="00E647FE"/>
    <w:pPr>
      <w:spacing w:before="100" w:beforeAutospacing="1"/>
    </w:pPr>
    <w:rPr>
      <w:rFonts w:ascii="TimesLT" w:hAnsi="TimesLT"/>
      <w:sz w:val="22"/>
      <w:szCs w:val="22"/>
      <w:lang w:eastAsia="lt-LT"/>
    </w:rPr>
  </w:style>
  <w:style w:type="paragraph" w:customStyle="1" w:styleId="prastasistinklapis">
    <w:name w:val="Įprastasis (tinklapis)"/>
    <w:basedOn w:val="prastasis"/>
    <w:rsid w:val="00E647FE"/>
    <w:pPr>
      <w:spacing w:before="100" w:beforeAutospacing="1" w:after="119"/>
    </w:pPr>
    <w:rPr>
      <w:sz w:val="24"/>
      <w:szCs w:val="24"/>
      <w:lang w:eastAsia="lt-LT"/>
    </w:rPr>
  </w:style>
  <w:style w:type="paragraph" w:styleId="Betarp">
    <w:name w:val="No Spacing"/>
    <w:qFormat/>
    <w:rsid w:val="00A452B7"/>
    <w:rPr>
      <w:rFonts w:ascii="Calibri" w:eastAsia="Calibri" w:hAnsi="Calibri"/>
      <w:sz w:val="22"/>
      <w:szCs w:val="22"/>
      <w:lang w:eastAsia="en-US"/>
    </w:rPr>
  </w:style>
  <w:style w:type="paragraph" w:customStyle="1" w:styleId="betarp0">
    <w:name w:val="betarp"/>
    <w:basedOn w:val="prastasis"/>
    <w:rsid w:val="005B67AD"/>
    <w:pPr>
      <w:spacing w:before="100" w:beforeAutospacing="1" w:after="100" w:afterAutospacing="1"/>
    </w:pPr>
    <w:rPr>
      <w:sz w:val="24"/>
      <w:szCs w:val="24"/>
      <w:lang w:eastAsia="lt-LT"/>
    </w:rPr>
  </w:style>
  <w:style w:type="paragraph" w:customStyle="1" w:styleId="Char">
    <w:name w:val="Char"/>
    <w:basedOn w:val="prastasis"/>
    <w:rsid w:val="00333875"/>
    <w:pPr>
      <w:spacing w:after="160" w:line="240" w:lineRule="exact"/>
    </w:pPr>
    <w:rPr>
      <w:rFonts w:ascii="Tahoma" w:hAnsi="Tahoma"/>
      <w:lang w:val="en-US"/>
    </w:rPr>
  </w:style>
  <w:style w:type="character" w:customStyle="1" w:styleId="apple-converted-space">
    <w:name w:val="apple-converted-space"/>
    <w:basedOn w:val="Numatytasispastraiposriftas"/>
    <w:rsid w:val="00333875"/>
  </w:style>
  <w:style w:type="paragraph" w:styleId="Debesliotekstas">
    <w:name w:val="Balloon Text"/>
    <w:basedOn w:val="prastasis"/>
    <w:semiHidden/>
    <w:rsid w:val="00AC2D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257645">
      <w:bodyDiv w:val="1"/>
      <w:marLeft w:val="0"/>
      <w:marRight w:val="0"/>
      <w:marTop w:val="0"/>
      <w:marBottom w:val="0"/>
      <w:divBdr>
        <w:top w:val="none" w:sz="0" w:space="0" w:color="auto"/>
        <w:left w:val="none" w:sz="0" w:space="0" w:color="auto"/>
        <w:bottom w:val="none" w:sz="0" w:space="0" w:color="auto"/>
        <w:right w:val="none" w:sz="0" w:space="0" w:color="auto"/>
      </w:divBdr>
      <w:divsChild>
        <w:div w:id="1794907968">
          <w:marLeft w:val="0"/>
          <w:marRight w:val="0"/>
          <w:marTop w:val="0"/>
          <w:marBottom w:val="0"/>
          <w:divBdr>
            <w:top w:val="none" w:sz="0" w:space="0" w:color="auto"/>
            <w:left w:val="none" w:sz="0" w:space="0" w:color="auto"/>
            <w:bottom w:val="none" w:sz="0" w:space="0" w:color="auto"/>
            <w:right w:val="none" w:sz="0" w:space="0" w:color="auto"/>
          </w:divBdr>
        </w:div>
      </w:divsChild>
    </w:div>
    <w:div w:id="613711401">
      <w:bodyDiv w:val="1"/>
      <w:marLeft w:val="0"/>
      <w:marRight w:val="0"/>
      <w:marTop w:val="0"/>
      <w:marBottom w:val="0"/>
      <w:divBdr>
        <w:top w:val="none" w:sz="0" w:space="0" w:color="auto"/>
        <w:left w:val="none" w:sz="0" w:space="0" w:color="auto"/>
        <w:bottom w:val="none" w:sz="0" w:space="0" w:color="auto"/>
        <w:right w:val="none" w:sz="0" w:space="0" w:color="auto"/>
      </w:divBdr>
    </w:div>
    <w:div w:id="654337663">
      <w:bodyDiv w:val="1"/>
      <w:marLeft w:val="0"/>
      <w:marRight w:val="0"/>
      <w:marTop w:val="0"/>
      <w:marBottom w:val="0"/>
      <w:divBdr>
        <w:top w:val="none" w:sz="0" w:space="0" w:color="auto"/>
        <w:left w:val="none" w:sz="0" w:space="0" w:color="auto"/>
        <w:bottom w:val="none" w:sz="0" w:space="0" w:color="auto"/>
        <w:right w:val="none" w:sz="0" w:space="0" w:color="auto"/>
      </w:divBdr>
    </w:div>
    <w:div w:id="668480733">
      <w:bodyDiv w:val="1"/>
      <w:marLeft w:val="0"/>
      <w:marRight w:val="0"/>
      <w:marTop w:val="0"/>
      <w:marBottom w:val="0"/>
      <w:divBdr>
        <w:top w:val="none" w:sz="0" w:space="0" w:color="auto"/>
        <w:left w:val="none" w:sz="0" w:space="0" w:color="auto"/>
        <w:bottom w:val="none" w:sz="0" w:space="0" w:color="auto"/>
        <w:right w:val="none" w:sz="0" w:space="0" w:color="auto"/>
      </w:divBdr>
      <w:divsChild>
        <w:div w:id="577862849">
          <w:marLeft w:val="0"/>
          <w:marRight w:val="0"/>
          <w:marTop w:val="0"/>
          <w:marBottom w:val="0"/>
          <w:divBdr>
            <w:top w:val="none" w:sz="0" w:space="0" w:color="auto"/>
            <w:left w:val="none" w:sz="0" w:space="0" w:color="auto"/>
            <w:bottom w:val="none" w:sz="0" w:space="0" w:color="auto"/>
            <w:right w:val="none" w:sz="0" w:space="0" w:color="auto"/>
          </w:divBdr>
        </w:div>
      </w:divsChild>
    </w:div>
    <w:div w:id="814489281">
      <w:bodyDiv w:val="1"/>
      <w:marLeft w:val="0"/>
      <w:marRight w:val="0"/>
      <w:marTop w:val="0"/>
      <w:marBottom w:val="0"/>
      <w:divBdr>
        <w:top w:val="none" w:sz="0" w:space="0" w:color="auto"/>
        <w:left w:val="none" w:sz="0" w:space="0" w:color="auto"/>
        <w:bottom w:val="none" w:sz="0" w:space="0" w:color="auto"/>
        <w:right w:val="none" w:sz="0" w:space="0" w:color="auto"/>
      </w:divBdr>
    </w:div>
    <w:div w:id="1188717781">
      <w:bodyDiv w:val="1"/>
      <w:marLeft w:val="0"/>
      <w:marRight w:val="0"/>
      <w:marTop w:val="0"/>
      <w:marBottom w:val="0"/>
      <w:divBdr>
        <w:top w:val="none" w:sz="0" w:space="0" w:color="auto"/>
        <w:left w:val="none" w:sz="0" w:space="0" w:color="auto"/>
        <w:bottom w:val="none" w:sz="0" w:space="0" w:color="auto"/>
        <w:right w:val="none" w:sz="0" w:space="0" w:color="auto"/>
      </w:divBdr>
    </w:div>
    <w:div w:id="194191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2062</Characters>
  <Application>Microsoft Office Word</Application>
  <DocSecurity>4</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subject/>
  <dc:creator>Toma1</dc:creator>
  <cp:keywords/>
  <cp:lastModifiedBy>Daiva Breivienė</cp:lastModifiedBy>
  <cp:revision>2</cp:revision>
  <cp:lastPrinted>2019-03-14T09:13:00Z</cp:lastPrinted>
  <dcterms:created xsi:type="dcterms:W3CDTF">2019-03-14T14:59:00Z</dcterms:created>
  <dcterms:modified xsi:type="dcterms:W3CDTF">2019-03-14T14:59:00Z</dcterms:modified>
</cp:coreProperties>
</file>