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2D1E4" w14:textId="77777777" w:rsidR="007A14A0" w:rsidRPr="00956065" w:rsidRDefault="007A14A0" w:rsidP="007A14A0">
      <w:pPr>
        <w:jc w:val="center"/>
        <w:rPr>
          <w:rFonts w:ascii="Times New Roman" w:hAnsi="Times New Roman" w:cs="Times New Roman"/>
          <w:b/>
          <w:sz w:val="24"/>
          <w:szCs w:val="24"/>
          <w:lang w:val="lt-LT"/>
        </w:rPr>
      </w:pPr>
      <w:bookmarkStart w:id="0" w:name="_GoBack"/>
      <w:bookmarkEnd w:id="0"/>
      <w:r w:rsidRPr="00956065">
        <w:rPr>
          <w:rFonts w:ascii="Times New Roman" w:hAnsi="Times New Roman" w:cs="Times New Roman"/>
          <w:b/>
          <w:sz w:val="24"/>
          <w:szCs w:val="24"/>
          <w:lang w:val="lt-LT"/>
        </w:rPr>
        <w:t>AIŠKINAMASIS RAŠTAS</w:t>
      </w:r>
    </w:p>
    <w:p w14:paraId="531248EC" w14:textId="77777777" w:rsidR="007A3936" w:rsidRDefault="007A14A0" w:rsidP="007A3936">
      <w:pPr>
        <w:pStyle w:val="Antrat1"/>
        <w:rPr>
          <w:b/>
        </w:rPr>
      </w:pPr>
      <w:r w:rsidRPr="00956065">
        <w:rPr>
          <w:b/>
          <w:szCs w:val="24"/>
        </w:rPr>
        <w:t xml:space="preserve">DĖL </w:t>
      </w:r>
      <w:r w:rsidR="007A3936">
        <w:rPr>
          <w:b/>
          <w:szCs w:val="24"/>
          <w:lang w:eastAsia="lt-LT"/>
        </w:rPr>
        <w:t>APMOKĖJIMO UŽ VALSTYBINIŲ IR MOKYKLINIŲ BRANDOS EGZAMINŲ VYKDYMĄ, MOKYKLINIŲ BRANDOS EGZAMINŲ KANDIDATŲ DARBŲ VERTINIMĄ IR APELIACIJŲ NAGRINĖJIMĄ TVARKOS APRAŠO PATVIRTINIMO IR PANEVĖŽIO MIESTO SAVIVALDYBĖS TARYBOS 2015 M. LIEPOS 30 D. SPRENDIMO NR. 1-208 PRIPAŽINIMO NETEKUSIU GALIOS</w:t>
      </w:r>
    </w:p>
    <w:p w14:paraId="51A2D1E6" w14:textId="77777777" w:rsidR="007727FF" w:rsidRDefault="007727FF" w:rsidP="007727FF">
      <w:pPr>
        <w:jc w:val="center"/>
        <w:rPr>
          <w:rFonts w:ascii="Times New Roman" w:hAnsi="Times New Roman" w:cs="Times New Roman"/>
          <w:b/>
          <w:sz w:val="24"/>
          <w:szCs w:val="24"/>
          <w:lang w:eastAsia="lt-LT"/>
        </w:rPr>
      </w:pPr>
    </w:p>
    <w:p w14:paraId="51A2D1E7" w14:textId="77777777" w:rsidR="007A14A0" w:rsidRPr="00956065" w:rsidRDefault="007A14A0" w:rsidP="007727FF">
      <w:pPr>
        <w:jc w:val="center"/>
        <w:rPr>
          <w:rFonts w:ascii="Times New Roman" w:hAnsi="Times New Roman" w:cs="Times New Roman"/>
          <w:sz w:val="24"/>
          <w:szCs w:val="24"/>
          <w:lang w:val="lt-LT"/>
        </w:rPr>
      </w:pPr>
      <w:r>
        <w:rPr>
          <w:rFonts w:ascii="Times New Roman" w:hAnsi="Times New Roman" w:cs="Times New Roman"/>
          <w:sz w:val="24"/>
          <w:szCs w:val="24"/>
          <w:lang w:val="lt-LT"/>
        </w:rPr>
        <w:t>2019</w:t>
      </w:r>
      <w:r w:rsidRPr="00956065">
        <w:rPr>
          <w:rFonts w:ascii="Times New Roman" w:hAnsi="Times New Roman" w:cs="Times New Roman"/>
          <w:sz w:val="24"/>
          <w:szCs w:val="24"/>
          <w:lang w:val="lt-LT"/>
        </w:rPr>
        <w:t xml:space="preserve"> m. </w:t>
      </w:r>
      <w:r>
        <w:rPr>
          <w:rFonts w:ascii="Times New Roman" w:hAnsi="Times New Roman" w:cs="Times New Roman"/>
          <w:sz w:val="24"/>
          <w:szCs w:val="24"/>
          <w:lang w:val="lt-LT"/>
        </w:rPr>
        <w:t xml:space="preserve">kovo 26 </w:t>
      </w:r>
      <w:r w:rsidRPr="00956065">
        <w:rPr>
          <w:rFonts w:ascii="Times New Roman" w:hAnsi="Times New Roman" w:cs="Times New Roman"/>
          <w:sz w:val="24"/>
          <w:szCs w:val="24"/>
          <w:lang w:val="lt-LT"/>
        </w:rPr>
        <w:t>d.</w:t>
      </w:r>
    </w:p>
    <w:p w14:paraId="51A2D1E8" w14:textId="77777777" w:rsidR="007A14A0" w:rsidRPr="00956065" w:rsidRDefault="007A14A0" w:rsidP="007A14A0">
      <w:pPr>
        <w:spacing w:line="240" w:lineRule="auto"/>
        <w:jc w:val="center"/>
        <w:rPr>
          <w:rFonts w:ascii="Times New Roman" w:hAnsi="Times New Roman" w:cs="Times New Roman"/>
          <w:sz w:val="24"/>
          <w:szCs w:val="24"/>
          <w:lang w:val="lt-LT"/>
        </w:rPr>
      </w:pPr>
      <w:r w:rsidRPr="00956065">
        <w:rPr>
          <w:rFonts w:ascii="Times New Roman" w:hAnsi="Times New Roman" w:cs="Times New Roman"/>
          <w:sz w:val="24"/>
          <w:szCs w:val="24"/>
          <w:lang w:val="lt-LT"/>
        </w:rPr>
        <w:t>Panevėžys</w:t>
      </w:r>
    </w:p>
    <w:p w14:paraId="51A2D1E9" w14:textId="7F84621E" w:rsidR="007A14A0" w:rsidRPr="00A4059A" w:rsidRDefault="007A14A0" w:rsidP="00EA6DC5">
      <w:pPr>
        <w:pStyle w:val="Default"/>
        <w:numPr>
          <w:ilvl w:val="0"/>
          <w:numId w:val="1"/>
        </w:numPr>
        <w:spacing w:line="360" w:lineRule="auto"/>
        <w:ind w:left="0" w:firstLine="851"/>
        <w:jc w:val="both"/>
      </w:pPr>
      <w:r w:rsidRPr="00956065">
        <w:rPr>
          <w:b/>
          <w:lang w:val="lt-LT"/>
        </w:rPr>
        <w:t xml:space="preserve">Problemos esmė: </w:t>
      </w:r>
      <w:r w:rsidRPr="00956065">
        <w:rPr>
          <w:lang w:val="lt-LT"/>
        </w:rPr>
        <w:t>Vadovaujantis Lietuvos Respublikos švietimo</w:t>
      </w:r>
      <w:r w:rsidR="00F566A1">
        <w:rPr>
          <w:lang w:val="lt-LT"/>
        </w:rPr>
        <w:t>, mokslo ir sporto</w:t>
      </w:r>
      <w:r w:rsidRPr="00956065">
        <w:rPr>
          <w:lang w:val="lt-LT"/>
        </w:rPr>
        <w:t xml:space="preserve"> ministro 201</w:t>
      </w:r>
      <w:r>
        <w:rPr>
          <w:lang w:val="lt-LT"/>
        </w:rPr>
        <w:t>9</w:t>
      </w:r>
      <w:r w:rsidRPr="00956065">
        <w:rPr>
          <w:lang w:val="lt-LT"/>
        </w:rPr>
        <w:t xml:space="preserve"> m. </w:t>
      </w:r>
      <w:r>
        <w:rPr>
          <w:lang w:val="lt-LT"/>
        </w:rPr>
        <w:t>kovo</w:t>
      </w:r>
      <w:r w:rsidRPr="00956065">
        <w:rPr>
          <w:lang w:val="lt-LT"/>
        </w:rPr>
        <w:t xml:space="preserve"> 2</w:t>
      </w:r>
      <w:r>
        <w:rPr>
          <w:lang w:val="lt-LT"/>
        </w:rPr>
        <w:t>1</w:t>
      </w:r>
      <w:r w:rsidRPr="00956065">
        <w:rPr>
          <w:lang w:val="lt-LT"/>
        </w:rPr>
        <w:t xml:space="preserve"> d.</w:t>
      </w:r>
      <w:r w:rsidR="007A3936">
        <w:rPr>
          <w:lang w:val="lt-LT"/>
        </w:rPr>
        <w:t xml:space="preserve"> įsakymu</w:t>
      </w:r>
      <w:r w:rsidRPr="00956065">
        <w:rPr>
          <w:lang w:val="lt-LT"/>
        </w:rPr>
        <w:t xml:space="preserve"> Nr. V-</w:t>
      </w:r>
      <w:r>
        <w:rPr>
          <w:lang w:val="lt-LT"/>
        </w:rPr>
        <w:t>283</w:t>
      </w:r>
      <w:r w:rsidRPr="00956065">
        <w:rPr>
          <w:lang w:val="lt-LT"/>
        </w:rPr>
        <w:t xml:space="preserve"> „Dėl Švietimo ir mokslo ministro 2014 m sp</w:t>
      </w:r>
      <w:r>
        <w:rPr>
          <w:lang w:val="lt-LT"/>
        </w:rPr>
        <w:t>alio 2 d. įsakymo Nr. V – 872 „</w:t>
      </w:r>
      <w:r w:rsidRPr="00956065">
        <w:rPr>
          <w:lang w:val="lt-LT"/>
        </w:rPr>
        <w:t xml:space="preserve">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r w:rsidR="00F566A1">
        <w:rPr>
          <w:lang w:val="lt-LT"/>
        </w:rPr>
        <w:t>ir siekdama užtikrinti racionalų mokymo lėšų brandos egzaminams organizuoti ir vykdyti panaudojimą</w:t>
      </w:r>
      <w:r>
        <w:rPr>
          <w:lang w:val="lt-LT"/>
        </w:rPr>
        <w:t xml:space="preserve"> </w:t>
      </w:r>
      <w:r w:rsidRPr="00A4059A">
        <w:rPr>
          <w:lang w:val="lt-LT"/>
        </w:rPr>
        <w:t>savivaldybė turi patvirtinti apmokėjimo tvarkos apraš</w:t>
      </w:r>
      <w:r w:rsidR="00F566A1">
        <w:rPr>
          <w:lang w:val="lt-LT"/>
        </w:rPr>
        <w:t>ą</w:t>
      </w:r>
      <w:r w:rsidR="00061175">
        <w:rPr>
          <w:lang w:val="lt-LT"/>
        </w:rPr>
        <w:t>.</w:t>
      </w:r>
      <w:r w:rsidRPr="00A4059A">
        <w:rPr>
          <w:lang w:val="lt-LT"/>
        </w:rPr>
        <w:t xml:space="preserve"> </w:t>
      </w:r>
    </w:p>
    <w:p w14:paraId="51A2D1EA" w14:textId="77777777" w:rsidR="007A14A0" w:rsidRDefault="007A14A0" w:rsidP="00EA6DC5">
      <w:pPr>
        <w:pStyle w:val="Sraopastraipa"/>
        <w:numPr>
          <w:ilvl w:val="0"/>
          <w:numId w:val="1"/>
        </w:numPr>
        <w:spacing w:line="360" w:lineRule="auto"/>
        <w:ind w:left="0" w:firstLine="851"/>
        <w:jc w:val="both"/>
        <w:rPr>
          <w:rFonts w:ascii="Times New Roman" w:hAnsi="Times New Roman" w:cs="Times New Roman"/>
          <w:sz w:val="24"/>
          <w:szCs w:val="24"/>
          <w:lang w:eastAsia="lt-LT"/>
        </w:rPr>
      </w:pPr>
      <w:r w:rsidRPr="00F566A1">
        <w:rPr>
          <w:rFonts w:ascii="Times New Roman" w:hAnsi="Times New Roman" w:cs="Times New Roman"/>
          <w:b/>
          <w:sz w:val="24"/>
          <w:szCs w:val="24"/>
          <w:lang w:val="lt-LT"/>
        </w:rPr>
        <w:t>Kaip šiuo metu sprendžiami įsakymo projekte aptarti klausimai:</w:t>
      </w:r>
      <w:r w:rsidRPr="00F566A1">
        <w:rPr>
          <w:rFonts w:ascii="Times New Roman" w:hAnsi="Times New Roman" w:cs="Times New Roman"/>
          <w:sz w:val="24"/>
          <w:szCs w:val="24"/>
        </w:rPr>
        <w:t xml:space="preserve"> Parengtas Panevėžio miesto savivaldybės tarybos sprendimo projektas </w:t>
      </w:r>
      <w:r w:rsidRPr="00F566A1">
        <w:rPr>
          <w:rFonts w:ascii="Times New Roman" w:hAnsi="Times New Roman" w:cs="Times New Roman"/>
          <w:sz w:val="24"/>
          <w:szCs w:val="24"/>
          <w:lang w:eastAsia="lt-LT"/>
        </w:rPr>
        <w:t>„Dėl apmokėjimo už valstybinių ir mokyklinių brandos egzaminų vykdymą, mokyklinių brandos egzaminų kandidatų darbų vertinimą ir apeliacijų nagrinėjimą, tvarkos aprašo patvirtinimo</w:t>
      </w:r>
      <w:r w:rsidR="00C44DCB">
        <w:rPr>
          <w:rFonts w:ascii="Times New Roman" w:hAnsi="Times New Roman" w:cs="Times New Roman"/>
          <w:sz w:val="24"/>
          <w:szCs w:val="24"/>
          <w:lang w:eastAsia="lt-LT"/>
        </w:rPr>
        <w:t>”.</w:t>
      </w:r>
    </w:p>
    <w:p w14:paraId="51A2D1EB" w14:textId="77777777" w:rsidR="001A7DB5" w:rsidRPr="004F024F" w:rsidRDefault="004A2675" w:rsidP="00EA6DC5">
      <w:pPr>
        <w:pStyle w:val="Sraopastraipa"/>
        <w:spacing w:line="360" w:lineRule="auto"/>
        <w:ind w:left="0" w:firstLine="851"/>
        <w:jc w:val="both"/>
        <w:rPr>
          <w:rFonts w:ascii="Times New Roman" w:hAnsi="Times New Roman" w:cs="Times New Roman"/>
          <w:sz w:val="24"/>
          <w:szCs w:val="24"/>
        </w:rPr>
      </w:pPr>
      <w:r w:rsidRPr="004F024F">
        <w:rPr>
          <w:rFonts w:ascii="Times New Roman" w:hAnsi="Times New Roman" w:cs="Times New Roman"/>
          <w:sz w:val="24"/>
          <w:szCs w:val="24"/>
        </w:rPr>
        <w:t>P</w:t>
      </w:r>
      <w:r w:rsidR="001A7DB5" w:rsidRPr="004F024F">
        <w:rPr>
          <w:rFonts w:ascii="Times New Roman" w:hAnsi="Times New Roman" w:cs="Times New Roman"/>
          <w:sz w:val="24"/>
          <w:szCs w:val="24"/>
        </w:rPr>
        <w:t xml:space="preserve">akeisti apmokėjimo už </w:t>
      </w:r>
      <w:r w:rsidR="004F024F" w:rsidRPr="004F024F">
        <w:rPr>
          <w:rFonts w:ascii="Times New Roman" w:hAnsi="Times New Roman" w:cs="Times New Roman"/>
          <w:sz w:val="24"/>
          <w:szCs w:val="24"/>
        </w:rPr>
        <w:t xml:space="preserve">valstybinių </w:t>
      </w:r>
      <w:proofErr w:type="gramStart"/>
      <w:r w:rsidR="004F024F" w:rsidRPr="004F024F">
        <w:rPr>
          <w:rFonts w:ascii="Times New Roman" w:hAnsi="Times New Roman" w:cs="Times New Roman"/>
          <w:sz w:val="24"/>
          <w:szCs w:val="24"/>
        </w:rPr>
        <w:t>brandos</w:t>
      </w:r>
      <w:proofErr w:type="gramEnd"/>
      <w:r w:rsidR="004F024F" w:rsidRPr="004F024F">
        <w:rPr>
          <w:rFonts w:ascii="Times New Roman" w:hAnsi="Times New Roman" w:cs="Times New Roman"/>
          <w:sz w:val="24"/>
          <w:szCs w:val="24"/>
        </w:rPr>
        <w:t xml:space="preserve"> egzaminų pagrindinės ir pakartotinės sesijų, mokyklinių brandos egzaminų pagrindinės ir pakartotinės sesijų vykdymo grupių vyresniųjų vykdytojų, administratorių, vykdytojų, pagrindinės ir pakartotinės brandos egzaminų sesijų mokyklinių brandos egzaminų kandidatų darbų ir brandos darbų vertinimo ir apeliacijų nagrinėjimo komisijų pirmininkų, apeliacijų nagrinėjimo komisijų pirmininkų, </w:t>
      </w:r>
      <w:r w:rsidR="0095194B">
        <w:rPr>
          <w:rFonts w:ascii="Times New Roman" w:hAnsi="Times New Roman" w:cs="Times New Roman"/>
          <w:sz w:val="24"/>
          <w:szCs w:val="24"/>
        </w:rPr>
        <w:t>apeliacijų komisijų narių darbą</w:t>
      </w:r>
      <w:r w:rsidR="001A7DB5" w:rsidRPr="004F024F">
        <w:rPr>
          <w:rFonts w:ascii="Times New Roman" w:hAnsi="Times New Roman" w:cs="Times New Roman"/>
          <w:sz w:val="24"/>
          <w:szCs w:val="24"/>
        </w:rPr>
        <w:t xml:space="preserve"> įkainiai:</w:t>
      </w:r>
    </w:p>
    <w:p w14:paraId="51A2D1EC" w14:textId="77777777" w:rsidR="007A14A0" w:rsidRPr="002000D7" w:rsidRDefault="007A14A0" w:rsidP="00EA6DC5">
      <w:pPr>
        <w:pStyle w:val="Default"/>
        <w:numPr>
          <w:ilvl w:val="0"/>
          <w:numId w:val="1"/>
        </w:numPr>
        <w:spacing w:line="360" w:lineRule="auto"/>
        <w:ind w:left="0" w:firstLine="993"/>
        <w:jc w:val="both"/>
      </w:pPr>
      <w:r w:rsidRPr="00956065">
        <w:rPr>
          <w:b/>
          <w:lang w:val="lt-LT"/>
        </w:rPr>
        <w:t xml:space="preserve">Įsakymo priėmimo </w:t>
      </w:r>
      <w:r>
        <w:rPr>
          <w:b/>
          <w:lang w:val="lt-LT"/>
        </w:rPr>
        <w:t xml:space="preserve">būtinumo </w:t>
      </w:r>
      <w:r w:rsidRPr="00956065">
        <w:rPr>
          <w:b/>
          <w:lang w:val="lt-LT"/>
        </w:rPr>
        <w:t>pagrindimas, kokių pozityvių rezultatų laukiama:</w:t>
      </w:r>
      <w:r w:rsidRPr="00956065">
        <w:t xml:space="preserve"> </w:t>
      </w:r>
      <w:r w:rsidR="008E748B">
        <w:rPr>
          <w:lang w:val="lt-LT"/>
        </w:rPr>
        <w:t>Lietuvos Respublikos švietimo</w:t>
      </w:r>
      <w:r w:rsidR="00C44DCB">
        <w:rPr>
          <w:lang w:val="lt-LT"/>
        </w:rPr>
        <w:t xml:space="preserve">, </w:t>
      </w:r>
      <w:r w:rsidR="008E748B">
        <w:rPr>
          <w:lang w:val="lt-LT"/>
        </w:rPr>
        <w:t>mokslo</w:t>
      </w:r>
      <w:r w:rsidR="00C44DCB">
        <w:rPr>
          <w:lang w:val="lt-LT"/>
        </w:rPr>
        <w:t xml:space="preserve"> ir sporto</w:t>
      </w:r>
      <w:r w:rsidR="008E748B">
        <w:rPr>
          <w:lang w:val="lt-LT"/>
        </w:rPr>
        <w:t xml:space="preserve"> ministrui patvirtinus </w:t>
      </w:r>
      <w:r w:rsidR="00C44DCB">
        <w:rPr>
          <w:lang w:val="lt-LT"/>
        </w:rPr>
        <w:t xml:space="preserve">naujus </w:t>
      </w:r>
      <w:r w:rsidR="008E748B">
        <w:rPr>
          <w:lang w:val="lt-LT"/>
        </w:rPr>
        <w:t>įkaini</w:t>
      </w:r>
      <w:r w:rsidR="00C44DCB">
        <w:rPr>
          <w:lang w:val="lt-LT"/>
        </w:rPr>
        <w:t>us dėl apmokėjimo už brandos egzaminų organizavimą ir vykdymą,</w:t>
      </w:r>
      <w:r w:rsidR="008E748B">
        <w:rPr>
          <w:lang w:val="lt-LT"/>
        </w:rPr>
        <w:t xml:space="preserve"> reikalingas tarybos sprendimas dėl pritarimo </w:t>
      </w:r>
      <w:r w:rsidR="00C44DCB">
        <w:rPr>
          <w:lang w:val="lt-LT"/>
        </w:rPr>
        <w:t xml:space="preserve">apmokėjimo tvarkos </w:t>
      </w:r>
      <w:r w:rsidR="008E748B">
        <w:rPr>
          <w:lang w:val="lt-LT"/>
        </w:rPr>
        <w:t>apraš</w:t>
      </w:r>
      <w:r w:rsidR="00C44DCB">
        <w:rPr>
          <w:lang w:val="lt-LT"/>
        </w:rPr>
        <w:t>ui</w:t>
      </w:r>
      <w:r w:rsidR="008E748B">
        <w:rPr>
          <w:lang w:val="lt-LT"/>
        </w:rPr>
        <w:t xml:space="preserve">. </w:t>
      </w:r>
      <w:r w:rsidR="00061175">
        <w:rPr>
          <w:lang w:val="lt-LT"/>
        </w:rPr>
        <w:t>Teikiamas Tarybos sprendimo projektas, kuriame nurodomi apmokėjimo už egzaminus o</w:t>
      </w:r>
      <w:r w:rsidR="0099717D">
        <w:rPr>
          <w:lang w:val="lt-LT"/>
        </w:rPr>
        <w:t>rganizavimo ir vykdymo įkainiai</w:t>
      </w:r>
      <w:r w:rsidR="00061175">
        <w:rPr>
          <w:lang w:val="lt-LT"/>
        </w:rPr>
        <w:t xml:space="preserve">. </w:t>
      </w:r>
      <w:r>
        <w:rPr>
          <w:lang w:val="lt-LT"/>
        </w:rPr>
        <w:t>Vadovaujantis</w:t>
      </w:r>
      <w:r w:rsidR="008E748B">
        <w:rPr>
          <w:lang w:val="lt-LT"/>
        </w:rPr>
        <w:t xml:space="preserve"> T</w:t>
      </w:r>
      <w:r>
        <w:rPr>
          <w:lang w:val="lt-LT"/>
        </w:rPr>
        <w:t xml:space="preserve">arybos sprendimu ir Savivaldybės administracijos direktoriaus </w:t>
      </w:r>
      <w:r w:rsidR="00C75AD6">
        <w:rPr>
          <w:lang w:val="lt-LT"/>
        </w:rPr>
        <w:t xml:space="preserve">ar jo </w:t>
      </w:r>
      <w:r>
        <w:rPr>
          <w:lang w:val="lt-LT"/>
        </w:rPr>
        <w:t xml:space="preserve">įgalioto asmens įsakymais yra vykdomas apmokėjimas už brandos egzaminų vykdymą, kandidatų darbų vertinimą, apeliacijų nagrinėjimą. </w:t>
      </w:r>
    </w:p>
    <w:p w14:paraId="51A2D1ED" w14:textId="77777777" w:rsidR="00415A09" w:rsidRDefault="007A14A0" w:rsidP="00EA6DC5">
      <w:pPr>
        <w:pStyle w:val="Default"/>
        <w:numPr>
          <w:ilvl w:val="0"/>
          <w:numId w:val="1"/>
        </w:numPr>
        <w:spacing w:line="360" w:lineRule="auto"/>
        <w:ind w:left="0" w:firstLine="709"/>
        <w:jc w:val="both"/>
      </w:pPr>
      <w:r w:rsidRPr="001A7DB5">
        <w:rPr>
          <w:b/>
        </w:rPr>
        <w:lastRenderedPageBreak/>
        <w:t xml:space="preserve">Skaičiavimai, išlaidų sąmatos, finansavimo šaltiniai: </w:t>
      </w:r>
      <w:r w:rsidR="001A7DB5">
        <w:t xml:space="preserve">Sprendimui vykdyti papildomų lėšų nereikia. Kasmet </w:t>
      </w:r>
      <w:r w:rsidR="0099717D">
        <w:t>S</w:t>
      </w:r>
      <w:r w:rsidRPr="00415A09">
        <w:t xml:space="preserve">avivaldybėms yra </w:t>
      </w:r>
      <w:r w:rsidR="00C44DCB" w:rsidRPr="00415A09">
        <w:t xml:space="preserve">skiriamos mokymo lėšos </w:t>
      </w:r>
      <w:r w:rsidR="001A7DB5">
        <w:t xml:space="preserve">iš valstybės biudžeto </w:t>
      </w:r>
      <w:r w:rsidR="00415A09" w:rsidRPr="00415A09">
        <w:t>mokymosi pasiekimų patikrinimams organizuoti ir vykdyti</w:t>
      </w:r>
      <w:r w:rsidR="001A7DB5" w:rsidRPr="001A7DB5">
        <w:t xml:space="preserve"> </w:t>
      </w:r>
      <w:r w:rsidR="001A7DB5">
        <w:t>kaip specialioji tikslinė dotacija</w:t>
      </w:r>
      <w:r w:rsidR="00415A09" w:rsidRPr="00415A09">
        <w:t xml:space="preserve">. Pasibaigus </w:t>
      </w:r>
      <w:proofErr w:type="gramStart"/>
      <w:r w:rsidR="00415A09" w:rsidRPr="00415A09">
        <w:t>brandos</w:t>
      </w:r>
      <w:proofErr w:type="gramEnd"/>
      <w:r w:rsidR="00415A09" w:rsidRPr="00415A09">
        <w:t xml:space="preserve"> egzaminams šios lėšos savivaldybės tarybos sprendimu paskirstomos mokyk</w:t>
      </w:r>
      <w:r w:rsidR="001A7DB5">
        <w:t>l</w:t>
      </w:r>
      <w:r w:rsidR="00415A09" w:rsidRPr="00415A09">
        <w:t xml:space="preserve">oms tikslinant biudžetą. </w:t>
      </w:r>
    </w:p>
    <w:p w14:paraId="51A2D1EE" w14:textId="77777777" w:rsidR="00415A09" w:rsidRPr="00956065" w:rsidRDefault="00415A09" w:rsidP="00EA6DC5">
      <w:pPr>
        <w:pStyle w:val="Default"/>
        <w:numPr>
          <w:ilvl w:val="0"/>
          <w:numId w:val="1"/>
        </w:numPr>
        <w:spacing w:line="360" w:lineRule="auto"/>
        <w:ind w:left="0" w:firstLine="709"/>
        <w:jc w:val="both"/>
      </w:pPr>
      <w:r w:rsidRPr="00415A09">
        <w:rPr>
          <w:b/>
        </w:rPr>
        <w:t>Dokumentai:</w:t>
      </w:r>
      <w:r w:rsidRPr="00956065">
        <w:t xml:space="preserve"> Lietuvos Respublikos Švietimo</w:t>
      </w:r>
      <w:r>
        <w:t xml:space="preserve">, </w:t>
      </w:r>
      <w:r w:rsidRPr="00956065">
        <w:t xml:space="preserve">mokslo </w:t>
      </w:r>
      <w:r>
        <w:t xml:space="preserve">ir sporto </w:t>
      </w:r>
      <w:r w:rsidRPr="00956065">
        <w:t>ministro 201</w:t>
      </w:r>
      <w:r>
        <w:t>9 m. kovo 21 d. įsakymas Nr.V-283</w:t>
      </w:r>
      <w:r w:rsidRPr="00956065">
        <w:t xml:space="preserve"> </w:t>
      </w:r>
      <w:r w:rsidRPr="009F5FB2">
        <w:t xml:space="preserve">Dėl Švietimo ir mokslo ministro 2014 m spalio 2 d. įsakymo Nr. V – 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 </w:t>
      </w:r>
    </w:p>
    <w:p w14:paraId="51A2D1F0" w14:textId="77777777" w:rsidR="00415A09" w:rsidRDefault="00415A09" w:rsidP="00EA6DC5">
      <w:pPr>
        <w:pStyle w:val="Sraopastraipa"/>
        <w:spacing w:line="360" w:lineRule="auto"/>
        <w:ind w:left="0" w:firstLine="851"/>
        <w:jc w:val="both"/>
        <w:rPr>
          <w:rFonts w:ascii="Times New Roman" w:hAnsi="Times New Roman" w:cs="Times New Roman"/>
          <w:sz w:val="24"/>
          <w:szCs w:val="24"/>
          <w:lang w:eastAsia="lt-LT"/>
        </w:rPr>
      </w:pPr>
      <w:r w:rsidRPr="00415A09">
        <w:rPr>
          <w:rFonts w:ascii="Times New Roman" w:hAnsi="Times New Roman" w:cs="Times New Roman"/>
          <w:sz w:val="24"/>
          <w:szCs w:val="24"/>
        </w:rPr>
        <w:t xml:space="preserve">Panevėžio miesto savivaldybės tarybos sprendimo projektas “Dėl </w:t>
      </w:r>
      <w:r w:rsidRPr="00415A09">
        <w:rPr>
          <w:rFonts w:ascii="Times New Roman" w:hAnsi="Times New Roman" w:cs="Times New Roman"/>
          <w:sz w:val="24"/>
          <w:szCs w:val="24"/>
          <w:lang w:eastAsia="lt-LT"/>
        </w:rPr>
        <w:t xml:space="preserve">apmokėjimo už valstybinių ir mokyklinių </w:t>
      </w:r>
      <w:proofErr w:type="gramStart"/>
      <w:r w:rsidRPr="00415A09">
        <w:rPr>
          <w:rFonts w:ascii="Times New Roman" w:hAnsi="Times New Roman" w:cs="Times New Roman"/>
          <w:sz w:val="24"/>
          <w:szCs w:val="24"/>
          <w:lang w:eastAsia="lt-LT"/>
        </w:rPr>
        <w:t>brandos</w:t>
      </w:r>
      <w:proofErr w:type="gramEnd"/>
      <w:r w:rsidRPr="00415A09">
        <w:rPr>
          <w:rFonts w:ascii="Times New Roman" w:hAnsi="Times New Roman" w:cs="Times New Roman"/>
          <w:sz w:val="24"/>
          <w:szCs w:val="24"/>
          <w:lang w:eastAsia="lt-LT"/>
        </w:rPr>
        <w:t xml:space="preserve"> egzaminų vykdymą, mokyklinių brandos egzaminų kandidatų darbų vertinimą ir apeliacijų nagrinėjimą tvarkos aprašo patvirtinimo” </w:t>
      </w:r>
    </w:p>
    <w:p w14:paraId="51A2D1F1" w14:textId="77777777" w:rsidR="00415A09" w:rsidRPr="007727FF" w:rsidRDefault="00415A09" w:rsidP="00EA6DC5">
      <w:pPr>
        <w:pStyle w:val="Sraopastraipa"/>
        <w:spacing w:line="360" w:lineRule="auto"/>
        <w:ind w:left="0" w:firstLine="851"/>
        <w:jc w:val="both"/>
        <w:rPr>
          <w:rFonts w:ascii="Times New Roman" w:hAnsi="Times New Roman" w:cs="Times New Roman"/>
          <w:sz w:val="24"/>
        </w:rPr>
      </w:pPr>
      <w:r>
        <w:rPr>
          <w:rFonts w:ascii="Times New Roman" w:hAnsi="Times New Roman" w:cs="Times New Roman"/>
          <w:sz w:val="24"/>
          <w:szCs w:val="24"/>
          <w:lang w:eastAsia="lt-LT"/>
        </w:rPr>
        <w:t>Panevėžio miesto savivaldybės tarybos 2018 m. rugsėjo 2</w:t>
      </w:r>
      <w:r w:rsidR="003636E5">
        <w:rPr>
          <w:rFonts w:ascii="Times New Roman" w:hAnsi="Times New Roman" w:cs="Times New Roman"/>
          <w:sz w:val="24"/>
          <w:szCs w:val="24"/>
          <w:lang w:eastAsia="lt-LT"/>
        </w:rPr>
        <w:t>7</w:t>
      </w:r>
      <w:r>
        <w:rPr>
          <w:rFonts w:ascii="Times New Roman" w:hAnsi="Times New Roman" w:cs="Times New Roman"/>
          <w:sz w:val="24"/>
          <w:szCs w:val="24"/>
          <w:lang w:eastAsia="lt-LT"/>
        </w:rPr>
        <w:t xml:space="preserve"> d. sprendimas Nr. 1-</w:t>
      </w:r>
      <w:r w:rsidR="003636E5">
        <w:rPr>
          <w:rFonts w:ascii="Times New Roman" w:hAnsi="Times New Roman" w:cs="Times New Roman"/>
          <w:sz w:val="24"/>
          <w:szCs w:val="24"/>
          <w:lang w:eastAsia="lt-LT"/>
        </w:rPr>
        <w:t xml:space="preserve">282 </w:t>
      </w:r>
      <w:r w:rsidR="003636E5" w:rsidRPr="00956065">
        <w:t>,,</w:t>
      </w:r>
      <w:r>
        <w:rPr>
          <w:rFonts w:ascii="Times New Roman" w:hAnsi="Times New Roman" w:cs="Times New Roman"/>
          <w:sz w:val="24"/>
          <w:szCs w:val="24"/>
          <w:lang w:eastAsia="lt-LT"/>
        </w:rPr>
        <w:t>Dėl mokymo lėšų apskaičiavimo, paskirstymo ir panaudojimo tvarkos aprašo patvirtinimo”.</w:t>
      </w:r>
    </w:p>
    <w:p w14:paraId="51A2D1F2" w14:textId="77777777" w:rsidR="007A14A0" w:rsidRPr="00956065" w:rsidRDefault="003636E5" w:rsidP="00EA6DC5">
      <w:pPr>
        <w:pStyle w:val="Default"/>
        <w:spacing w:line="360" w:lineRule="auto"/>
        <w:ind w:left="-142" w:firstLine="851"/>
        <w:jc w:val="both"/>
      </w:pPr>
      <w:r>
        <w:rPr>
          <w:b/>
        </w:rPr>
        <w:t>6</w:t>
      </w:r>
      <w:r w:rsidR="007A14A0" w:rsidRPr="00956065">
        <w:rPr>
          <w:b/>
        </w:rPr>
        <w:t xml:space="preserve">. Galimos neigiamos pasekmės, kokių priemonių reikėtų imtis, kad tokių pasekmių būtų išvengta: </w:t>
      </w:r>
      <w:r w:rsidR="007A14A0" w:rsidRPr="00956065">
        <w:t>Neigiamų pasekmių nebus.</w:t>
      </w:r>
    </w:p>
    <w:p w14:paraId="51A2D1F3" w14:textId="77777777" w:rsidR="004A2675" w:rsidRPr="004A2675" w:rsidRDefault="003636E5" w:rsidP="00EA6DC5">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7</w:t>
      </w:r>
      <w:r w:rsidR="004A2675">
        <w:rPr>
          <w:rFonts w:ascii="Times New Roman" w:hAnsi="Times New Roman" w:cs="Times New Roman"/>
          <w:b/>
          <w:sz w:val="24"/>
          <w:szCs w:val="24"/>
        </w:rPr>
        <w:t xml:space="preserve">. </w:t>
      </w:r>
      <w:r w:rsidR="004A2675" w:rsidRPr="004A2675">
        <w:rPr>
          <w:rFonts w:ascii="Times New Roman" w:hAnsi="Times New Roman" w:cs="Times New Roman"/>
          <w:b/>
          <w:sz w:val="24"/>
          <w:szCs w:val="24"/>
        </w:rPr>
        <w:t>Kieno iniciatyva parengtas sprendimo projektas:</w:t>
      </w:r>
    </w:p>
    <w:p w14:paraId="51A2D1F4" w14:textId="1B214141" w:rsidR="007A14A0" w:rsidRPr="00956065" w:rsidRDefault="004A2675" w:rsidP="00EA6DC5">
      <w:pPr>
        <w:spacing w:line="360" w:lineRule="auto"/>
        <w:ind w:firstLine="851"/>
        <w:jc w:val="both"/>
        <w:rPr>
          <w:rFonts w:ascii="Times New Roman" w:hAnsi="Times New Roman" w:cs="Times New Roman"/>
          <w:sz w:val="24"/>
          <w:szCs w:val="24"/>
          <w:lang w:val="lt-LT"/>
        </w:rPr>
      </w:pPr>
      <w:proofErr w:type="gramStart"/>
      <w:r w:rsidRPr="003636E5">
        <w:rPr>
          <w:rFonts w:ascii="Times New Roman" w:hAnsi="Times New Roman" w:cs="Times New Roman"/>
          <w:sz w:val="24"/>
          <w:szCs w:val="24"/>
        </w:rPr>
        <w:t xml:space="preserve">Projektą parengė Panevėžio miesto savivaldybės administracijos švietimo ir jaunimo reikalų skyrius </w:t>
      </w:r>
      <w:r w:rsidR="007A14A0" w:rsidRPr="003636E5">
        <w:rPr>
          <w:rFonts w:ascii="Times New Roman" w:hAnsi="Times New Roman" w:cs="Times New Roman"/>
          <w:sz w:val="24"/>
          <w:szCs w:val="24"/>
        </w:rPr>
        <w:t>Sprendimo projektas suderintas</w:t>
      </w:r>
      <w:r w:rsidR="007A14A0" w:rsidRPr="00956065">
        <w:rPr>
          <w:rFonts w:ascii="Times New Roman" w:hAnsi="Times New Roman" w:cs="Times New Roman"/>
          <w:b/>
          <w:sz w:val="24"/>
          <w:szCs w:val="24"/>
        </w:rPr>
        <w:t xml:space="preserve">: </w:t>
      </w:r>
      <w:r w:rsidR="007A14A0" w:rsidRPr="00956065">
        <w:rPr>
          <w:rFonts w:ascii="Times New Roman" w:hAnsi="Times New Roman" w:cs="Times New Roman"/>
          <w:sz w:val="24"/>
          <w:szCs w:val="24"/>
        </w:rPr>
        <w:t xml:space="preserve">su </w:t>
      </w:r>
      <w:r w:rsidR="007A14A0">
        <w:rPr>
          <w:rFonts w:ascii="Times New Roman" w:hAnsi="Times New Roman" w:cs="Times New Roman"/>
          <w:sz w:val="24"/>
          <w:szCs w:val="24"/>
        </w:rPr>
        <w:t>mero patarėja, atliekančia Tarybos sekretoriaus funkcijas Indre Kisiele, mero pavaduotoju Petru Luomanu, admin</w:t>
      </w:r>
      <w:r w:rsidR="00BE0B1E">
        <w:rPr>
          <w:rFonts w:ascii="Times New Roman" w:hAnsi="Times New Roman" w:cs="Times New Roman"/>
          <w:sz w:val="24"/>
          <w:szCs w:val="24"/>
        </w:rPr>
        <w:t>i</w:t>
      </w:r>
      <w:r w:rsidR="007A14A0">
        <w:rPr>
          <w:rFonts w:ascii="Times New Roman" w:hAnsi="Times New Roman" w:cs="Times New Roman"/>
          <w:sz w:val="24"/>
          <w:szCs w:val="24"/>
        </w:rPr>
        <w:t>stracijos direktori</w:t>
      </w:r>
      <w:r w:rsidR="003636E5">
        <w:rPr>
          <w:rFonts w:ascii="Times New Roman" w:hAnsi="Times New Roman" w:cs="Times New Roman"/>
          <w:sz w:val="24"/>
          <w:szCs w:val="24"/>
        </w:rPr>
        <w:t>aus pavaduotoju, laikinai atliekančiu administracijos direktoriaus funkcijas Tomu Jukna</w:t>
      </w:r>
      <w:r w:rsidR="007A14A0">
        <w:rPr>
          <w:rFonts w:ascii="Times New Roman" w:hAnsi="Times New Roman" w:cs="Times New Roman"/>
          <w:sz w:val="24"/>
          <w:szCs w:val="24"/>
        </w:rPr>
        <w:t>, a</w:t>
      </w:r>
      <w:r w:rsidR="007A14A0" w:rsidRPr="00956065">
        <w:rPr>
          <w:rFonts w:ascii="Times New Roman" w:hAnsi="Times New Roman" w:cs="Times New Roman"/>
          <w:sz w:val="24"/>
          <w:szCs w:val="24"/>
          <w:lang w:val="lt-LT"/>
        </w:rPr>
        <w:t xml:space="preserve">dministracijos direktoriaus pavaduotoja Sandra Jakštiene, Teisės ir viešosios tvarkos skyriaus </w:t>
      </w:r>
      <w:r w:rsidR="007A14A0">
        <w:rPr>
          <w:rFonts w:ascii="Times New Roman" w:hAnsi="Times New Roman" w:cs="Times New Roman"/>
          <w:sz w:val="24"/>
          <w:szCs w:val="24"/>
          <w:lang w:val="lt-LT"/>
        </w:rPr>
        <w:t>vedėj</w:t>
      </w:r>
      <w:r w:rsidR="003E2C8F">
        <w:rPr>
          <w:rFonts w:ascii="Times New Roman" w:hAnsi="Times New Roman" w:cs="Times New Roman"/>
          <w:sz w:val="24"/>
          <w:szCs w:val="24"/>
          <w:lang w:val="lt-LT"/>
        </w:rPr>
        <w:t>o pvaduotoju Aušriu Valkūnu</w:t>
      </w:r>
      <w:r w:rsidR="007A14A0" w:rsidRPr="003636E5">
        <w:rPr>
          <w:rFonts w:ascii="Times New Roman" w:hAnsi="Times New Roman" w:cs="Times New Roman"/>
          <w:sz w:val="24"/>
          <w:szCs w:val="24"/>
          <w:lang w:val="lt-LT"/>
        </w:rPr>
        <w:t xml:space="preserve">, </w:t>
      </w:r>
      <w:r w:rsidR="003636E5" w:rsidRPr="003636E5">
        <w:rPr>
          <w:rFonts w:ascii="Times New Roman" w:hAnsi="Times New Roman" w:cs="Times New Roman"/>
          <w:sz w:val="24"/>
          <w:szCs w:val="24"/>
        </w:rPr>
        <w:t xml:space="preserve">Strateginio planavimo, investicijų ir biudžeto skyriaus vedėja Audrone Meškauskiene, </w:t>
      </w:r>
      <w:r w:rsidR="007A14A0" w:rsidRPr="00956065">
        <w:rPr>
          <w:rFonts w:ascii="Times New Roman" w:hAnsi="Times New Roman" w:cs="Times New Roman"/>
          <w:sz w:val="24"/>
          <w:szCs w:val="24"/>
          <w:lang w:val="lt-LT"/>
        </w:rPr>
        <w:t xml:space="preserve">Švietimo ir jaunimo reikalų skyriaus vedėju Dainiumi Šipeliu, Dokumentų valdymo poskyrio vyriausiąja specialiste </w:t>
      </w:r>
      <w:r w:rsidR="007727FF">
        <w:rPr>
          <w:rFonts w:ascii="Times New Roman" w:hAnsi="Times New Roman" w:cs="Times New Roman"/>
          <w:sz w:val="24"/>
          <w:szCs w:val="24"/>
          <w:lang w:val="lt-LT"/>
        </w:rPr>
        <w:t>Loreta Vasilevičiene</w:t>
      </w:r>
      <w:r w:rsidR="007A14A0">
        <w:rPr>
          <w:rFonts w:ascii="Times New Roman" w:hAnsi="Times New Roman" w:cs="Times New Roman"/>
          <w:sz w:val="24"/>
          <w:szCs w:val="24"/>
          <w:lang w:val="lt-LT"/>
        </w:rPr>
        <w:t>.</w:t>
      </w:r>
      <w:proofErr w:type="gramEnd"/>
    </w:p>
    <w:p w14:paraId="51A2D1F5" w14:textId="77777777" w:rsidR="007A14A0" w:rsidRDefault="007A14A0" w:rsidP="00EA6DC5">
      <w:pPr>
        <w:pStyle w:val="Default"/>
        <w:spacing w:line="360" w:lineRule="auto"/>
        <w:jc w:val="both"/>
      </w:pPr>
    </w:p>
    <w:p w14:paraId="51A2D1F7" w14:textId="77777777" w:rsidR="007A14A0" w:rsidRPr="00956065" w:rsidRDefault="00A540A2" w:rsidP="007A14A0">
      <w:pPr>
        <w:pStyle w:val="Default"/>
        <w:spacing w:line="360" w:lineRule="auto"/>
        <w:jc w:val="both"/>
      </w:pPr>
      <w:r>
        <w:t>Švietimo ir j</w:t>
      </w:r>
      <w:r w:rsidR="007A14A0" w:rsidRPr="00956065">
        <w:t>aunimo reikalų skyriaus vedėjas</w:t>
      </w:r>
      <w:r w:rsidR="007A14A0" w:rsidRPr="00956065">
        <w:tab/>
        <w:t xml:space="preserve">                      </w:t>
      </w:r>
      <w:r w:rsidR="007A14A0" w:rsidRPr="00956065">
        <w:tab/>
        <w:t>Dainius Šipelis</w:t>
      </w:r>
    </w:p>
    <w:p w14:paraId="51A2D1F8" w14:textId="77777777" w:rsidR="007A14A0" w:rsidRPr="00956065" w:rsidRDefault="007A14A0" w:rsidP="007A14A0">
      <w:pPr>
        <w:pStyle w:val="Default"/>
        <w:spacing w:line="360" w:lineRule="auto"/>
        <w:jc w:val="both"/>
      </w:pPr>
    </w:p>
    <w:p w14:paraId="51A2D1FA" w14:textId="77777777" w:rsidR="007A14A0" w:rsidRDefault="007A14A0" w:rsidP="007A14A0">
      <w:pPr>
        <w:pStyle w:val="Default"/>
        <w:spacing w:line="360" w:lineRule="auto"/>
        <w:jc w:val="both"/>
      </w:pPr>
      <w:r>
        <w:t>Minole Petronyte-Kairiene, tel.: 501378, el.p minole.petronyte-kairiene@panevezys.lt</w:t>
      </w:r>
    </w:p>
    <w:p w14:paraId="51A2D1FB" w14:textId="77777777" w:rsidR="00985C05" w:rsidRDefault="00985C05"/>
    <w:sectPr w:rsidR="00985C05" w:rsidSect="009D6916">
      <w:pgSz w:w="12240" w:h="15840"/>
      <w:pgMar w:top="1701" w:right="616"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04BDF"/>
    <w:multiLevelType w:val="multilevel"/>
    <w:tmpl w:val="48C88772"/>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A0"/>
    <w:rsid w:val="00061175"/>
    <w:rsid w:val="000A586D"/>
    <w:rsid w:val="000C0A7E"/>
    <w:rsid w:val="001A7DB5"/>
    <w:rsid w:val="00332484"/>
    <w:rsid w:val="003636E5"/>
    <w:rsid w:val="003D4790"/>
    <w:rsid w:val="003E2C8F"/>
    <w:rsid w:val="00415A09"/>
    <w:rsid w:val="004A2675"/>
    <w:rsid w:val="004C5CF4"/>
    <w:rsid w:val="004F024F"/>
    <w:rsid w:val="007727FF"/>
    <w:rsid w:val="007A14A0"/>
    <w:rsid w:val="007A3936"/>
    <w:rsid w:val="008E748B"/>
    <w:rsid w:val="0095194B"/>
    <w:rsid w:val="00985C05"/>
    <w:rsid w:val="0099717D"/>
    <w:rsid w:val="00A540A2"/>
    <w:rsid w:val="00BE0B1E"/>
    <w:rsid w:val="00C44DCB"/>
    <w:rsid w:val="00C75AD6"/>
    <w:rsid w:val="00CA4DAC"/>
    <w:rsid w:val="00EA6DC5"/>
    <w:rsid w:val="00ED7C99"/>
    <w:rsid w:val="00F566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D1E4"/>
  <w15:chartTrackingRefBased/>
  <w15:docId w15:val="{C50F0DEE-31D7-479E-8EC2-AB955309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4A0"/>
    <w:pPr>
      <w:spacing w:after="160" w:line="259" w:lineRule="auto"/>
    </w:pPr>
    <w:rPr>
      <w:rFonts w:asciiTheme="minorHAnsi" w:hAnsiTheme="minorHAnsi" w:cstheme="minorBidi"/>
      <w:sz w:val="22"/>
      <w:szCs w:val="22"/>
      <w:lang w:val="en-US"/>
    </w:rPr>
  </w:style>
  <w:style w:type="paragraph" w:styleId="Antrat1">
    <w:name w:val="heading 1"/>
    <w:aliases w:val="bold"/>
    <w:basedOn w:val="prastasis"/>
    <w:next w:val="prastasis"/>
    <w:link w:val="Antrat1Diagrama"/>
    <w:autoRedefine/>
    <w:uiPriority w:val="99"/>
    <w:qFormat/>
    <w:rsid w:val="007A3936"/>
    <w:pPr>
      <w:keepNext/>
      <w:spacing w:after="0" w:line="240" w:lineRule="auto"/>
      <w:jc w:val="center"/>
      <w:outlineLvl w:val="0"/>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A14A0"/>
    <w:pPr>
      <w:autoSpaceDE w:val="0"/>
      <w:autoSpaceDN w:val="0"/>
      <w:adjustRightInd w:val="0"/>
    </w:pPr>
    <w:rPr>
      <w:color w:val="000000"/>
      <w:lang w:val="en-US"/>
    </w:rPr>
  </w:style>
  <w:style w:type="paragraph" w:styleId="Sraopastraipa">
    <w:name w:val="List Paragraph"/>
    <w:basedOn w:val="prastasis"/>
    <w:uiPriority w:val="34"/>
    <w:qFormat/>
    <w:rsid w:val="007A14A0"/>
    <w:pPr>
      <w:ind w:left="720"/>
      <w:contextualSpacing/>
    </w:pPr>
  </w:style>
  <w:style w:type="character" w:customStyle="1" w:styleId="Antrat1Diagrama">
    <w:name w:val="Antraštė 1 Diagrama"/>
    <w:aliases w:val="bold Diagrama"/>
    <w:basedOn w:val="Numatytasispastraiposriftas"/>
    <w:link w:val="Antrat1"/>
    <w:uiPriority w:val="99"/>
    <w:rsid w:val="007A3936"/>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25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3036</Words>
  <Characters>1731</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Minolė Petronytė-Kairienė</dc:creator>
  <cp:keywords/>
  <dc:description/>
  <cp:lastModifiedBy>Daiva Breivienė</cp:lastModifiedBy>
  <cp:revision>2</cp:revision>
  <dcterms:created xsi:type="dcterms:W3CDTF">2019-04-01T13:25:00Z</dcterms:created>
  <dcterms:modified xsi:type="dcterms:W3CDTF">2019-04-01T13:25:00Z</dcterms:modified>
</cp:coreProperties>
</file>