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B653D4" w:rsidRDefault="001D3CB6" w:rsidP="005C41AC">
      <w:pPr>
        <w:jc w:val="center"/>
        <w:rPr>
          <w:szCs w:val="24"/>
        </w:rPr>
      </w:pPr>
      <w:bookmarkStart w:id="0" w:name="_GoBack"/>
      <w:bookmarkEnd w:id="0"/>
      <w:r w:rsidRPr="00B653D4">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B653D4" w:rsidRDefault="005C41AC" w:rsidP="005C41AC">
      <w:pPr>
        <w:jc w:val="center"/>
        <w:rPr>
          <w:szCs w:val="24"/>
        </w:rPr>
      </w:pPr>
    </w:p>
    <w:p w14:paraId="324EEEA4" w14:textId="77777777" w:rsidR="0062551B" w:rsidRPr="00B653D4" w:rsidRDefault="0062551B" w:rsidP="005C41AC">
      <w:pPr>
        <w:jc w:val="center"/>
        <w:rPr>
          <w:b/>
          <w:sz w:val="28"/>
        </w:rPr>
      </w:pPr>
      <w:r w:rsidRPr="00B653D4">
        <w:rPr>
          <w:b/>
          <w:sz w:val="28"/>
        </w:rPr>
        <w:t xml:space="preserve">PANEVĖŽIO MIESTO SAVIVALDYBĖS </w:t>
      </w:r>
      <w:r w:rsidR="00A11511" w:rsidRPr="00B653D4">
        <w:rPr>
          <w:b/>
          <w:sz w:val="28"/>
        </w:rPr>
        <w:t>TARYBA</w:t>
      </w:r>
    </w:p>
    <w:p w14:paraId="324EEEA5" w14:textId="77777777" w:rsidR="005C41AC" w:rsidRPr="00B653D4" w:rsidRDefault="005C41AC" w:rsidP="00571BF3">
      <w:pPr>
        <w:keepNext/>
        <w:jc w:val="center"/>
        <w:outlineLvl w:val="1"/>
      </w:pPr>
    </w:p>
    <w:p w14:paraId="324EEEA6" w14:textId="77777777" w:rsidR="005C41AC" w:rsidRPr="00B653D4" w:rsidRDefault="005C41AC" w:rsidP="00571BF3">
      <w:pPr>
        <w:keepNext/>
        <w:jc w:val="center"/>
        <w:outlineLvl w:val="1"/>
      </w:pPr>
    </w:p>
    <w:p w14:paraId="324EEEA7" w14:textId="77777777" w:rsidR="0062551B" w:rsidRPr="00B653D4" w:rsidRDefault="00A11511" w:rsidP="00571BF3">
      <w:pPr>
        <w:keepNext/>
        <w:jc w:val="center"/>
        <w:outlineLvl w:val="1"/>
        <w:rPr>
          <w:b/>
        </w:rPr>
      </w:pPr>
      <w:r w:rsidRPr="00B653D4">
        <w:rPr>
          <w:b/>
        </w:rPr>
        <w:t>SPRENDIMAS</w:t>
      </w:r>
    </w:p>
    <w:p w14:paraId="1CC5EAA5" w14:textId="6FC78BAA" w:rsidR="0005665F" w:rsidRPr="00B653D4" w:rsidRDefault="0005665F" w:rsidP="0005665F">
      <w:pPr>
        <w:jc w:val="center"/>
        <w:rPr>
          <w:b/>
          <w:caps/>
        </w:rPr>
      </w:pPr>
      <w:r w:rsidRPr="00B653D4">
        <w:rPr>
          <w:b/>
          <w:caps/>
        </w:rPr>
        <w:t>DĖL VIEŠAME AUKCIONE PARDUODAMO PANEVĖŽIO MIESTO SAVIVALDYBĖS NEKILNOJAMOJO TURTO IR KITŲ NEKILNOJAMŲJŲ DAIKTŲ SĄRAŠO, patvirtinto savivaldybės tarybos 2014 m. lapkričio 27 d. sprendimu nr. 1-339, PAKEITIMO</w:t>
      </w:r>
    </w:p>
    <w:p w14:paraId="7C17C6A6" w14:textId="77777777" w:rsidR="002131F6" w:rsidRPr="00B653D4" w:rsidRDefault="002131F6" w:rsidP="003E58F0">
      <w:pPr>
        <w:jc w:val="center"/>
        <w:rPr>
          <w:b/>
        </w:rPr>
      </w:pPr>
    </w:p>
    <w:p w14:paraId="324EEEAA" w14:textId="77777777" w:rsidR="0062551B" w:rsidRPr="00B653D4" w:rsidRDefault="00DE0D95" w:rsidP="003E58F0">
      <w:pPr>
        <w:jc w:val="center"/>
      </w:pPr>
      <w:r w:rsidRPr="00B653D4">
        <w:rPr>
          <w:rStyle w:val="Style3"/>
        </w:rPr>
        <w:fldChar w:fldCharType="begin">
          <w:ffData>
            <w:name w:val="registravimoDataIlga"/>
            <w:enabled/>
            <w:calcOnExit w:val="0"/>
            <w:textInput/>
          </w:ffData>
        </w:fldChar>
      </w:r>
      <w:bookmarkStart w:id="1" w:name="registravimoDataIlga"/>
      <w:r w:rsidRPr="00B653D4">
        <w:rPr>
          <w:rStyle w:val="Style3"/>
        </w:rPr>
        <w:instrText xml:space="preserve"> FORMTEXT </w:instrText>
      </w:r>
      <w:r w:rsidRPr="00B653D4">
        <w:rPr>
          <w:rStyle w:val="Style3"/>
        </w:rPr>
      </w:r>
      <w:r w:rsidRPr="00B653D4">
        <w:rPr>
          <w:rStyle w:val="Style3"/>
        </w:rPr>
        <w:fldChar w:fldCharType="separate"/>
      </w:r>
      <w:r w:rsidRPr="00B653D4">
        <w:rPr>
          <w:rStyle w:val="Style3"/>
        </w:rPr>
        <w:t>2019 m. gegužės 20 d.</w:t>
      </w:r>
      <w:r w:rsidRPr="00B653D4">
        <w:rPr>
          <w:rStyle w:val="Style3"/>
        </w:rPr>
        <w:fldChar w:fldCharType="end"/>
      </w:r>
      <w:bookmarkEnd w:id="1"/>
      <w:r w:rsidR="0062551B" w:rsidRPr="00B653D4">
        <w:t xml:space="preserve"> Nr. </w:t>
      </w:r>
      <w:r w:rsidRPr="00B653D4">
        <w:fldChar w:fldCharType="begin">
          <w:ffData>
            <w:name w:val="registravimoNr"/>
            <w:enabled/>
            <w:calcOnExit w:val="0"/>
            <w:textInput/>
          </w:ffData>
        </w:fldChar>
      </w:r>
      <w:bookmarkStart w:id="2" w:name="registravimoNr"/>
      <w:r w:rsidRPr="00B653D4">
        <w:instrText xml:space="preserve"> FORMTEXT </w:instrText>
      </w:r>
      <w:r w:rsidRPr="00B653D4">
        <w:fldChar w:fldCharType="separate"/>
      </w:r>
      <w:r w:rsidRPr="00B653D4">
        <w:t>TSP-205</w:t>
      </w:r>
      <w:r w:rsidRPr="00B653D4">
        <w:fldChar w:fldCharType="end"/>
      </w:r>
      <w:bookmarkEnd w:id="2"/>
    </w:p>
    <w:p w14:paraId="324EEEAB" w14:textId="77777777" w:rsidR="0062551B" w:rsidRPr="00B653D4" w:rsidRDefault="0062551B" w:rsidP="00571BF3">
      <w:pPr>
        <w:keepNext/>
        <w:jc w:val="center"/>
        <w:outlineLvl w:val="2"/>
        <w:rPr>
          <w:b/>
        </w:rPr>
      </w:pPr>
      <w:r w:rsidRPr="00B653D4">
        <w:t>Panevėžys</w:t>
      </w:r>
    </w:p>
    <w:p w14:paraId="324EEEAC" w14:textId="77777777" w:rsidR="0062551B" w:rsidRPr="00B653D4" w:rsidRDefault="0062551B" w:rsidP="00571BF3">
      <w:pPr>
        <w:jc w:val="both"/>
      </w:pPr>
    </w:p>
    <w:p w14:paraId="324EEEAD" w14:textId="77777777" w:rsidR="00A85659" w:rsidRPr="00B653D4" w:rsidRDefault="00A85659" w:rsidP="002131F6">
      <w:pPr>
        <w:spacing w:line="360" w:lineRule="auto"/>
        <w:ind w:right="191"/>
        <w:jc w:val="both"/>
        <w:rPr>
          <w:szCs w:val="24"/>
        </w:rPr>
      </w:pPr>
    </w:p>
    <w:p w14:paraId="34C38221" w14:textId="39F1A8D1" w:rsidR="002E4261" w:rsidRPr="00B653D4" w:rsidRDefault="002E4261" w:rsidP="006022C8">
      <w:pPr>
        <w:spacing w:line="360" w:lineRule="auto"/>
        <w:ind w:firstLine="851"/>
        <w:jc w:val="both"/>
        <w:rPr>
          <w:spacing w:val="60"/>
          <w:szCs w:val="24"/>
        </w:rPr>
      </w:pPr>
      <w:r w:rsidRPr="00B653D4">
        <w:rPr>
          <w:szCs w:val="24"/>
        </w:rPr>
        <w:t xml:space="preserve">Vadovaudamasi Lietuvos Respublikos vietos savivaldos įstatymo 16 straipsnio 2 dalies </w:t>
      </w:r>
      <w:r w:rsidR="00886EA8" w:rsidRPr="00B653D4">
        <w:rPr>
          <w:szCs w:val="24"/>
        </w:rPr>
        <w:br/>
      </w:r>
      <w:r w:rsidRPr="00B653D4">
        <w:rPr>
          <w:szCs w:val="24"/>
        </w:rPr>
        <w:t>26 punktu ir 18 straipsnio 1 dalimi, Lietuvos Respublikos valstybės ir savivaldybių turto valdymo</w:t>
      </w:r>
      <w:r w:rsidR="006022C8" w:rsidRPr="00B653D4">
        <w:rPr>
          <w:szCs w:val="24"/>
        </w:rPr>
        <w:t>,</w:t>
      </w:r>
      <w:r w:rsidRPr="00B653D4">
        <w:rPr>
          <w:szCs w:val="24"/>
        </w:rPr>
        <w:t xml:space="preserve"> naudojimo ir disponavimo juo įstatymo 27 straipsnio 1 dalies 5 punktu, Viešame aukcione parduodamo valstybės ir savivaldybių nekilnojamojo turto ir kitų nekilnojamųjų daiktų sąrašo sudarymo tvarkos aprašo, patvirtinto Lietuvos Respublikos Vyriausybės 2014 m. spalio 28 d. nutarimu Nr. 1179, 3.2 papunkčiu, 8 punktu ir 22.1 papunkčiu, Panevėžio miesto savivaldybės taryba </w:t>
      </w:r>
      <w:r w:rsidRPr="00B653D4">
        <w:rPr>
          <w:spacing w:val="60"/>
          <w:szCs w:val="24"/>
        </w:rPr>
        <w:t>nusprendžia:</w:t>
      </w:r>
    </w:p>
    <w:p w14:paraId="4B63F412" w14:textId="77777777" w:rsidR="002E4261" w:rsidRPr="00B653D4" w:rsidRDefault="002E4261" w:rsidP="006022C8">
      <w:pPr>
        <w:spacing w:line="360" w:lineRule="auto"/>
        <w:ind w:firstLine="851"/>
        <w:jc w:val="both"/>
        <w:rPr>
          <w:szCs w:val="24"/>
        </w:rPr>
      </w:pPr>
      <w:r w:rsidRPr="00B653D4">
        <w:rPr>
          <w:szCs w:val="24"/>
        </w:rPr>
        <w:t>Pakeisti Viešame aukcione parduodamo Panevėžio miesto savivaldybės nekilnojamojo turto ir kitų nekilnojamųjų daiktų sąrašą, patvirtintą Panevėžio miesto savivaldybės tarybos 2014 m. lapkričio 27 d. sprendimu Nr. 1-339, taip:</w:t>
      </w:r>
    </w:p>
    <w:p w14:paraId="54972656" w14:textId="73A1E8CB" w:rsidR="002E4261" w:rsidRPr="00B653D4" w:rsidRDefault="002E4261" w:rsidP="006022C8">
      <w:pPr>
        <w:numPr>
          <w:ilvl w:val="0"/>
          <w:numId w:val="1"/>
        </w:numPr>
        <w:spacing w:line="360" w:lineRule="auto"/>
        <w:ind w:left="0" w:firstLine="851"/>
        <w:jc w:val="both"/>
        <w:rPr>
          <w:szCs w:val="24"/>
        </w:rPr>
      </w:pPr>
      <w:r w:rsidRPr="00B653D4">
        <w:rPr>
          <w:szCs w:val="24"/>
        </w:rPr>
        <w:t xml:space="preserve">Įtraukti </w:t>
      </w:r>
      <w:r w:rsidR="00FE2BFE" w:rsidRPr="00B653D4">
        <w:rPr>
          <w:szCs w:val="24"/>
        </w:rPr>
        <w:t xml:space="preserve">į sąrašą </w:t>
      </w:r>
      <w:r w:rsidRPr="00B653D4">
        <w:rPr>
          <w:szCs w:val="24"/>
        </w:rPr>
        <w:t xml:space="preserve">nekilnojamąjį turtą, kurio likutinė vertė </w:t>
      </w:r>
      <w:r w:rsidR="009B70AE" w:rsidRPr="00B653D4">
        <w:rPr>
          <w:szCs w:val="24"/>
        </w:rPr>
        <w:t>2019</w:t>
      </w:r>
      <w:r w:rsidRPr="00B653D4">
        <w:rPr>
          <w:szCs w:val="24"/>
        </w:rPr>
        <w:t xml:space="preserve"> m. </w:t>
      </w:r>
      <w:r w:rsidR="009B70AE" w:rsidRPr="00B653D4">
        <w:rPr>
          <w:szCs w:val="24"/>
        </w:rPr>
        <w:t>balandžio 30 d. – 3,90</w:t>
      </w:r>
      <w:r w:rsidRPr="00B653D4">
        <w:rPr>
          <w:szCs w:val="24"/>
        </w:rPr>
        <w:t xml:space="preserve"> Eur (1 priedas).</w:t>
      </w:r>
    </w:p>
    <w:p w14:paraId="23C4B8B0" w14:textId="256CAC28" w:rsidR="002E4261" w:rsidRPr="00B653D4" w:rsidRDefault="002E4261" w:rsidP="006022C8">
      <w:pPr>
        <w:pStyle w:val="Sraopastraipa"/>
        <w:numPr>
          <w:ilvl w:val="0"/>
          <w:numId w:val="1"/>
        </w:numPr>
        <w:spacing w:line="360" w:lineRule="auto"/>
        <w:ind w:left="0" w:right="-142" w:firstLine="851"/>
        <w:jc w:val="both"/>
        <w:rPr>
          <w:szCs w:val="24"/>
        </w:rPr>
      </w:pPr>
      <w:r w:rsidRPr="00B653D4">
        <w:rPr>
          <w:szCs w:val="24"/>
        </w:rPr>
        <w:t xml:space="preserve">Išbraukti </w:t>
      </w:r>
      <w:r w:rsidR="00FE2BFE" w:rsidRPr="00B653D4">
        <w:rPr>
          <w:szCs w:val="24"/>
        </w:rPr>
        <w:t xml:space="preserve">iš sąrašo </w:t>
      </w:r>
      <w:r w:rsidRPr="00B653D4">
        <w:rPr>
          <w:szCs w:val="24"/>
        </w:rPr>
        <w:t>viešame aukcione parduotą nekilnojamąjį turtą (2 priedas).</w:t>
      </w:r>
    </w:p>
    <w:p w14:paraId="324EEEB0" w14:textId="77777777" w:rsidR="00A85659" w:rsidRPr="00B653D4" w:rsidRDefault="00A85659" w:rsidP="00CA7304">
      <w:pPr>
        <w:spacing w:line="360" w:lineRule="auto"/>
        <w:ind w:firstLine="851"/>
        <w:jc w:val="both"/>
        <w:rPr>
          <w:szCs w:val="24"/>
        </w:rPr>
      </w:pPr>
      <w:r w:rsidRPr="00B653D4">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1" w14:textId="77777777" w:rsidR="0062551B" w:rsidRPr="00B653D4" w:rsidRDefault="0062551B" w:rsidP="00886EA8">
      <w:pPr>
        <w:ind w:right="-142"/>
        <w:jc w:val="both"/>
        <w:rPr>
          <w:szCs w:val="24"/>
        </w:rPr>
      </w:pPr>
    </w:p>
    <w:p w14:paraId="324EEEB2" w14:textId="77777777" w:rsidR="005C41AC" w:rsidRPr="00B653D4" w:rsidRDefault="005C41AC" w:rsidP="002D0B3C">
      <w:pPr>
        <w:jc w:val="both"/>
        <w:rPr>
          <w:szCs w:val="24"/>
        </w:rPr>
      </w:pPr>
    </w:p>
    <w:p w14:paraId="324EEEB3" w14:textId="77777777" w:rsidR="0062551B" w:rsidRPr="00B653D4" w:rsidRDefault="0062551B" w:rsidP="002D0B3C">
      <w:pPr>
        <w:jc w:val="both"/>
        <w:rPr>
          <w:szCs w:val="24"/>
        </w:rPr>
      </w:pPr>
    </w:p>
    <w:p w14:paraId="2C1AB3DF" w14:textId="77777777" w:rsidR="009B70AE" w:rsidRPr="00B653D4" w:rsidRDefault="009B70AE" w:rsidP="009B70AE">
      <w:pPr>
        <w:jc w:val="both"/>
        <w:rPr>
          <w:rFonts w:eastAsia="Calibri"/>
          <w:szCs w:val="24"/>
        </w:rPr>
      </w:pPr>
      <w:r w:rsidRPr="00B653D4">
        <w:rPr>
          <w:rFonts w:eastAsia="Calibri"/>
          <w:szCs w:val="24"/>
        </w:rPr>
        <w:t>Savivaldybės meras</w:t>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r>
      <w:r w:rsidRPr="00B653D4">
        <w:rPr>
          <w:rFonts w:eastAsia="Calibri"/>
          <w:szCs w:val="24"/>
        </w:rPr>
        <w:tab/>
        <w:t xml:space="preserve">   Rytis Mykolas Račkauskas</w:t>
      </w:r>
    </w:p>
    <w:p w14:paraId="5B323548" w14:textId="3032F1A9" w:rsidR="002E4261" w:rsidRPr="00B653D4" w:rsidRDefault="002E4261">
      <w:pPr>
        <w:rPr>
          <w:rFonts w:eastAsia="Calibri"/>
          <w:szCs w:val="24"/>
        </w:rPr>
      </w:pPr>
      <w:r w:rsidRPr="00B653D4">
        <w:rPr>
          <w:rFonts w:eastAsia="Calibri"/>
          <w:szCs w:val="24"/>
        </w:rPr>
        <w:br w:type="page"/>
      </w:r>
    </w:p>
    <w:p w14:paraId="182E179D" w14:textId="633821D9" w:rsidR="00886EA8" w:rsidRPr="00B653D4" w:rsidRDefault="00886EA8" w:rsidP="00886EA8">
      <w:pPr>
        <w:tabs>
          <w:tab w:val="left" w:pos="7371"/>
        </w:tabs>
        <w:ind w:firstLine="5245"/>
        <w:rPr>
          <w:szCs w:val="24"/>
        </w:rPr>
      </w:pPr>
      <w:r w:rsidRPr="00B653D4">
        <w:rPr>
          <w:szCs w:val="24"/>
        </w:rPr>
        <w:lastRenderedPageBreak/>
        <w:t xml:space="preserve">Panevėžio miesto savivaldybės tarybos </w:t>
      </w:r>
    </w:p>
    <w:p w14:paraId="3B4CA89E" w14:textId="77777777" w:rsidR="00886EA8" w:rsidRPr="00B653D4" w:rsidRDefault="00886EA8" w:rsidP="00886EA8">
      <w:pPr>
        <w:tabs>
          <w:tab w:val="left" w:pos="7371"/>
        </w:tabs>
        <w:ind w:firstLine="5245"/>
        <w:rPr>
          <w:szCs w:val="24"/>
        </w:rPr>
      </w:pPr>
      <w:r w:rsidRPr="00B653D4">
        <w:rPr>
          <w:szCs w:val="24"/>
        </w:rPr>
        <w:t xml:space="preserve">2019 m. gegužės    </w:t>
      </w:r>
      <w:r w:rsidRPr="00B653D4">
        <w:rPr>
          <w:color w:val="FFFFFF"/>
          <w:szCs w:val="24"/>
        </w:rPr>
        <w:t xml:space="preserve">  </w:t>
      </w:r>
      <w:r w:rsidRPr="00B653D4">
        <w:rPr>
          <w:szCs w:val="24"/>
        </w:rPr>
        <w:t xml:space="preserve"> d. sprendimo Nr.  </w:t>
      </w:r>
    </w:p>
    <w:p w14:paraId="06ED934A" w14:textId="77777777" w:rsidR="00886EA8" w:rsidRPr="00B653D4" w:rsidRDefault="00886EA8" w:rsidP="00886EA8">
      <w:pPr>
        <w:tabs>
          <w:tab w:val="left" w:pos="4773"/>
        </w:tabs>
        <w:ind w:firstLine="5245"/>
        <w:rPr>
          <w:szCs w:val="24"/>
        </w:rPr>
      </w:pPr>
      <w:r w:rsidRPr="00B653D4">
        <w:rPr>
          <w:szCs w:val="24"/>
        </w:rPr>
        <w:t>1 priedas</w:t>
      </w:r>
    </w:p>
    <w:p w14:paraId="26EEFC05" w14:textId="77777777" w:rsidR="002E4261" w:rsidRPr="00B653D4" w:rsidRDefault="002E4261" w:rsidP="00886EA8">
      <w:pPr>
        <w:tabs>
          <w:tab w:val="left" w:leader="underscore" w:pos="1701"/>
        </w:tabs>
        <w:ind w:firstLine="5245"/>
        <w:jc w:val="both"/>
        <w:rPr>
          <w:szCs w:val="24"/>
        </w:rPr>
      </w:pPr>
    </w:p>
    <w:p w14:paraId="394719F8" w14:textId="77777777" w:rsidR="002E4261" w:rsidRPr="00B653D4" w:rsidRDefault="002E4261" w:rsidP="002E4261">
      <w:pPr>
        <w:tabs>
          <w:tab w:val="left" w:pos="7371"/>
        </w:tabs>
        <w:jc w:val="right"/>
      </w:pPr>
    </w:p>
    <w:p w14:paraId="77BC03E0" w14:textId="632BF6C7" w:rsidR="002E4261" w:rsidRPr="00B653D4" w:rsidRDefault="00886EA8" w:rsidP="00886EA8">
      <w:pPr>
        <w:tabs>
          <w:tab w:val="left" w:leader="underscore" w:pos="1701"/>
        </w:tabs>
        <w:jc w:val="center"/>
        <w:rPr>
          <w:b/>
          <w:szCs w:val="24"/>
        </w:rPr>
      </w:pPr>
      <w:r w:rsidRPr="00B653D4">
        <w:rPr>
          <w:b/>
          <w:szCs w:val="24"/>
        </w:rPr>
        <w:t xml:space="preserve">NEKILNOJAMASIS TURTAS, ĮTRAUKIAMAS </w:t>
      </w:r>
      <w:r w:rsidR="002E4261" w:rsidRPr="00B653D4">
        <w:rPr>
          <w:b/>
          <w:szCs w:val="24"/>
        </w:rPr>
        <w:t xml:space="preserve">Į VIEŠAME AUKCIONE PARDUODAMO PANEVĖŽIO MIESTO SAVIVALDYBĖS NEKILNOJAMOJO TURTO IR KITŲ NEKILNOJAMŲJŲ DAIKTŲ </w:t>
      </w:r>
    </w:p>
    <w:p w14:paraId="70F35852" w14:textId="5C0BBC14" w:rsidR="002E4261" w:rsidRPr="00B653D4" w:rsidRDefault="00886EA8" w:rsidP="002E4261">
      <w:pPr>
        <w:tabs>
          <w:tab w:val="left" w:leader="underscore" w:pos="1701"/>
        </w:tabs>
        <w:jc w:val="center"/>
        <w:rPr>
          <w:b/>
          <w:szCs w:val="24"/>
        </w:rPr>
      </w:pPr>
      <w:r w:rsidRPr="00B653D4">
        <w:rPr>
          <w:b/>
          <w:szCs w:val="24"/>
        </w:rPr>
        <w:t>SĄRAŠĄ</w:t>
      </w:r>
    </w:p>
    <w:p w14:paraId="2E7866C7" w14:textId="77777777" w:rsidR="00886EA8" w:rsidRPr="00B653D4" w:rsidRDefault="00886EA8" w:rsidP="002E4261">
      <w:pPr>
        <w:tabs>
          <w:tab w:val="left" w:leader="underscore" w:pos="1701"/>
        </w:tabs>
        <w:jc w:val="center"/>
        <w:rPr>
          <w:b/>
          <w:szCs w:val="24"/>
        </w:rPr>
      </w:pPr>
    </w:p>
    <w:p w14:paraId="493B38A9" w14:textId="77777777" w:rsidR="00886EA8" w:rsidRPr="00B653D4"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523"/>
        <w:gridCol w:w="2496"/>
        <w:gridCol w:w="1316"/>
        <w:gridCol w:w="1633"/>
        <w:gridCol w:w="903"/>
        <w:gridCol w:w="1188"/>
      </w:tblGrid>
      <w:tr w:rsidR="002E4261" w:rsidRPr="00B653D4" w14:paraId="5153C482" w14:textId="77777777" w:rsidTr="00F76B6E">
        <w:trPr>
          <w:tblHeader/>
        </w:trPr>
        <w:tc>
          <w:tcPr>
            <w:tcW w:w="292" w:type="pct"/>
          </w:tcPr>
          <w:p w14:paraId="4290472A" w14:textId="77777777" w:rsidR="002E4261" w:rsidRPr="00B653D4" w:rsidRDefault="002E4261" w:rsidP="00F76B6E">
            <w:pPr>
              <w:jc w:val="center"/>
              <w:rPr>
                <w:b/>
                <w:szCs w:val="24"/>
              </w:rPr>
            </w:pPr>
            <w:r w:rsidRPr="00B653D4">
              <w:rPr>
                <w:b/>
                <w:szCs w:val="24"/>
              </w:rPr>
              <w:t>Eil. Nr.</w:t>
            </w:r>
          </w:p>
        </w:tc>
        <w:tc>
          <w:tcPr>
            <w:tcW w:w="784" w:type="pct"/>
            <w:shd w:val="clear" w:color="auto" w:fill="auto"/>
          </w:tcPr>
          <w:p w14:paraId="3406ED1A" w14:textId="77777777" w:rsidR="002E4261" w:rsidRPr="00B653D4" w:rsidRDefault="002E4261" w:rsidP="00F76B6E">
            <w:pPr>
              <w:jc w:val="center"/>
              <w:rPr>
                <w:b/>
                <w:szCs w:val="24"/>
              </w:rPr>
            </w:pPr>
            <w:r w:rsidRPr="00B653D4">
              <w:rPr>
                <w:b/>
                <w:szCs w:val="24"/>
              </w:rPr>
              <w:t>Inventoriaus Nr.</w:t>
            </w:r>
          </w:p>
        </w:tc>
        <w:tc>
          <w:tcPr>
            <w:tcW w:w="1305" w:type="pct"/>
            <w:shd w:val="clear" w:color="auto" w:fill="auto"/>
          </w:tcPr>
          <w:p w14:paraId="08C2C5EE" w14:textId="77777777" w:rsidR="002E4261" w:rsidRPr="00B653D4" w:rsidRDefault="002E4261" w:rsidP="00F76B6E">
            <w:pPr>
              <w:jc w:val="center"/>
              <w:rPr>
                <w:b/>
                <w:szCs w:val="24"/>
              </w:rPr>
            </w:pPr>
            <w:r w:rsidRPr="00B653D4">
              <w:rPr>
                <w:b/>
                <w:szCs w:val="24"/>
              </w:rPr>
              <w:t>Turto pavadinimas ir trumpa charakteristika</w:t>
            </w:r>
          </w:p>
        </w:tc>
        <w:tc>
          <w:tcPr>
            <w:tcW w:w="692" w:type="pct"/>
            <w:shd w:val="clear" w:color="auto" w:fill="auto"/>
          </w:tcPr>
          <w:p w14:paraId="332FF9E1" w14:textId="77777777" w:rsidR="002E4261" w:rsidRPr="00B653D4" w:rsidRDefault="002E4261" w:rsidP="00F76B6E">
            <w:pPr>
              <w:jc w:val="center"/>
              <w:rPr>
                <w:b/>
                <w:szCs w:val="24"/>
              </w:rPr>
            </w:pPr>
            <w:r w:rsidRPr="00B653D4">
              <w:rPr>
                <w:b/>
                <w:szCs w:val="24"/>
              </w:rPr>
              <w:t>Unikalus numeris</w:t>
            </w:r>
          </w:p>
        </w:tc>
        <w:tc>
          <w:tcPr>
            <w:tcW w:w="857" w:type="pct"/>
            <w:shd w:val="clear" w:color="auto" w:fill="auto"/>
          </w:tcPr>
          <w:p w14:paraId="5291EBFA" w14:textId="77777777" w:rsidR="002E4261" w:rsidRPr="00B653D4" w:rsidRDefault="002E4261" w:rsidP="00F76B6E">
            <w:pPr>
              <w:jc w:val="center"/>
              <w:rPr>
                <w:b/>
                <w:szCs w:val="24"/>
              </w:rPr>
            </w:pPr>
            <w:r w:rsidRPr="00B653D4">
              <w:rPr>
                <w:b/>
                <w:szCs w:val="24"/>
              </w:rPr>
              <w:t>Adresas</w:t>
            </w:r>
          </w:p>
        </w:tc>
        <w:tc>
          <w:tcPr>
            <w:tcW w:w="445" w:type="pct"/>
            <w:shd w:val="clear" w:color="auto" w:fill="auto"/>
          </w:tcPr>
          <w:p w14:paraId="4316BB59" w14:textId="2177D4D7" w:rsidR="002E4261" w:rsidRPr="00B653D4" w:rsidRDefault="002E4261" w:rsidP="00F76B6E">
            <w:pPr>
              <w:jc w:val="center"/>
              <w:rPr>
                <w:b/>
                <w:szCs w:val="24"/>
              </w:rPr>
            </w:pPr>
            <w:r w:rsidRPr="00B653D4">
              <w:rPr>
                <w:b/>
                <w:szCs w:val="24"/>
              </w:rPr>
              <w:t>Plotas</w:t>
            </w:r>
            <w:r w:rsidR="00886EA8" w:rsidRPr="00B653D4">
              <w:rPr>
                <w:b/>
                <w:szCs w:val="24"/>
              </w:rPr>
              <w:t>,</w:t>
            </w:r>
            <w:r w:rsidRPr="00B653D4">
              <w:rPr>
                <w:b/>
                <w:szCs w:val="24"/>
              </w:rPr>
              <w:t xml:space="preserve"> kv. m</w:t>
            </w:r>
          </w:p>
        </w:tc>
        <w:tc>
          <w:tcPr>
            <w:tcW w:w="625" w:type="pct"/>
          </w:tcPr>
          <w:p w14:paraId="5A1E23E4" w14:textId="0D2CF235" w:rsidR="002E4261" w:rsidRPr="00B653D4" w:rsidRDefault="002E4261" w:rsidP="00F76B6E">
            <w:pPr>
              <w:jc w:val="center"/>
              <w:rPr>
                <w:b/>
                <w:szCs w:val="24"/>
              </w:rPr>
            </w:pPr>
            <w:r w:rsidRPr="00B653D4">
              <w:rPr>
                <w:b/>
                <w:szCs w:val="24"/>
              </w:rPr>
              <w:t>Likutinė vertė</w:t>
            </w:r>
            <w:r w:rsidR="00886EA8" w:rsidRPr="00B653D4">
              <w:rPr>
                <w:b/>
                <w:szCs w:val="24"/>
              </w:rPr>
              <w:t>,</w:t>
            </w:r>
            <w:r w:rsidRPr="00B653D4">
              <w:rPr>
                <w:b/>
                <w:szCs w:val="24"/>
              </w:rPr>
              <w:t xml:space="preserve"> Eur</w:t>
            </w:r>
          </w:p>
        </w:tc>
      </w:tr>
      <w:tr w:rsidR="002E4261" w:rsidRPr="00B653D4" w14:paraId="6853DEFB" w14:textId="77777777" w:rsidTr="00F76B6E">
        <w:tc>
          <w:tcPr>
            <w:tcW w:w="292" w:type="pct"/>
          </w:tcPr>
          <w:p w14:paraId="15A69189" w14:textId="12AF342E" w:rsidR="002E4261" w:rsidRPr="00B653D4" w:rsidRDefault="009B70AE" w:rsidP="00F76B6E">
            <w:pPr>
              <w:jc w:val="center"/>
              <w:rPr>
                <w:szCs w:val="24"/>
              </w:rPr>
            </w:pPr>
            <w:r w:rsidRPr="00B653D4">
              <w:rPr>
                <w:szCs w:val="24"/>
              </w:rPr>
              <w:t>58</w:t>
            </w:r>
            <w:r w:rsidR="002E4261" w:rsidRPr="00B653D4">
              <w:rPr>
                <w:szCs w:val="24"/>
              </w:rPr>
              <w:t>.</w:t>
            </w:r>
          </w:p>
        </w:tc>
        <w:tc>
          <w:tcPr>
            <w:tcW w:w="784" w:type="pct"/>
            <w:shd w:val="clear" w:color="auto" w:fill="auto"/>
          </w:tcPr>
          <w:p w14:paraId="3229F43C" w14:textId="2E8D22E2" w:rsidR="002E4261" w:rsidRPr="00B653D4" w:rsidRDefault="009B70AE" w:rsidP="00F76B6E">
            <w:pPr>
              <w:jc w:val="center"/>
              <w:rPr>
                <w:szCs w:val="24"/>
              </w:rPr>
            </w:pPr>
            <w:r w:rsidRPr="00B653D4">
              <w:rPr>
                <w:szCs w:val="24"/>
              </w:rPr>
              <w:t>1010480</w:t>
            </w:r>
          </w:p>
        </w:tc>
        <w:tc>
          <w:tcPr>
            <w:tcW w:w="1305" w:type="pct"/>
            <w:shd w:val="clear" w:color="auto" w:fill="auto"/>
          </w:tcPr>
          <w:p w14:paraId="0E8B75DF" w14:textId="322DE8F3" w:rsidR="002E4261" w:rsidRPr="00B653D4" w:rsidRDefault="002E4261" w:rsidP="00FE2BFE">
            <w:pPr>
              <w:rPr>
                <w:szCs w:val="24"/>
              </w:rPr>
            </w:pPr>
            <w:r w:rsidRPr="00B653D4">
              <w:rPr>
                <w:szCs w:val="24"/>
              </w:rPr>
              <w:t xml:space="preserve">Butas (gyvenamųjų patalpų paskirties vieno kambario butas, esantis penkių aukštų mūrinio pastato </w:t>
            </w:r>
            <w:r w:rsidR="009B70AE" w:rsidRPr="00B653D4">
              <w:rPr>
                <w:szCs w:val="24"/>
              </w:rPr>
              <w:t>trečiame</w:t>
            </w:r>
            <w:r w:rsidRPr="00B653D4">
              <w:rPr>
                <w:szCs w:val="24"/>
              </w:rPr>
              <w:t xml:space="preserve"> aukšte, </w:t>
            </w:r>
            <w:r w:rsidR="00FE2BFE" w:rsidRPr="00B653D4">
              <w:rPr>
                <w:szCs w:val="24"/>
                <w:lang w:eastAsia="lt-LT"/>
              </w:rPr>
              <w:t xml:space="preserve">su bendro naudojimo patalpomis, </w:t>
            </w:r>
            <w:r w:rsidR="00FE2BFE" w:rsidRPr="00B653D4">
              <w:rPr>
                <w:szCs w:val="24"/>
              </w:rPr>
              <w:t xml:space="preserve">statybos </w:t>
            </w:r>
            <w:r w:rsidR="00FE2BFE" w:rsidRPr="00B653D4">
              <w:rPr>
                <w:szCs w:val="24"/>
                <w:lang w:eastAsia="lt-LT"/>
              </w:rPr>
              <w:t xml:space="preserve">pabaigos metai – 1964 m., </w:t>
            </w:r>
            <w:r w:rsidR="00CA7304" w:rsidRPr="00B653D4">
              <w:rPr>
                <w:szCs w:val="24"/>
                <w:lang w:eastAsia="lt-LT"/>
              </w:rPr>
              <w:t>b</w:t>
            </w:r>
            <w:r w:rsidRPr="00B653D4">
              <w:rPr>
                <w:szCs w:val="24"/>
                <w:lang w:eastAsia="lt-LT"/>
              </w:rPr>
              <w:t>endro</w:t>
            </w:r>
            <w:r w:rsidR="009B70AE" w:rsidRPr="00B653D4">
              <w:rPr>
                <w:szCs w:val="24"/>
                <w:lang w:eastAsia="lt-LT"/>
              </w:rPr>
              <w:t xml:space="preserve"> naudojimo patalpų plotas – 8,88</w:t>
            </w:r>
            <w:r w:rsidRPr="00B653D4">
              <w:rPr>
                <w:szCs w:val="24"/>
                <w:lang w:eastAsia="lt-LT"/>
              </w:rPr>
              <w:t xml:space="preserve"> </w:t>
            </w:r>
            <w:r w:rsidR="00CA7304" w:rsidRPr="00B653D4">
              <w:rPr>
                <w:szCs w:val="24"/>
                <w:lang w:eastAsia="lt-LT"/>
              </w:rPr>
              <w:t>kv. m</w:t>
            </w:r>
            <w:r w:rsidRPr="00B653D4">
              <w:rPr>
                <w:szCs w:val="24"/>
                <w:lang w:eastAsia="lt-LT"/>
              </w:rPr>
              <w:t>)</w:t>
            </w:r>
          </w:p>
        </w:tc>
        <w:tc>
          <w:tcPr>
            <w:tcW w:w="692" w:type="pct"/>
            <w:shd w:val="clear" w:color="auto" w:fill="auto"/>
          </w:tcPr>
          <w:p w14:paraId="173597D9" w14:textId="5C7BE341" w:rsidR="002E4261" w:rsidRPr="00B653D4" w:rsidRDefault="009B70AE" w:rsidP="00F76B6E">
            <w:pPr>
              <w:jc w:val="center"/>
              <w:rPr>
                <w:szCs w:val="24"/>
              </w:rPr>
            </w:pPr>
            <w:r w:rsidRPr="00B653D4">
              <w:rPr>
                <w:szCs w:val="24"/>
                <w:lang w:eastAsia="lt-LT"/>
              </w:rPr>
              <w:t>4400-2206-2859:7444</w:t>
            </w:r>
          </w:p>
        </w:tc>
        <w:tc>
          <w:tcPr>
            <w:tcW w:w="857" w:type="pct"/>
            <w:shd w:val="clear" w:color="auto" w:fill="auto"/>
          </w:tcPr>
          <w:p w14:paraId="7E0F1D45" w14:textId="400ECD7E" w:rsidR="002E4261" w:rsidRPr="00B653D4" w:rsidRDefault="002E4261" w:rsidP="009B70AE">
            <w:pPr>
              <w:jc w:val="center"/>
              <w:rPr>
                <w:szCs w:val="24"/>
              </w:rPr>
            </w:pPr>
            <w:r w:rsidRPr="00B653D4">
              <w:rPr>
                <w:szCs w:val="24"/>
                <w:lang w:eastAsia="lt-LT"/>
              </w:rPr>
              <w:t>Marijonų g. 49-</w:t>
            </w:r>
            <w:r w:rsidR="009B70AE" w:rsidRPr="00B653D4">
              <w:rPr>
                <w:szCs w:val="24"/>
                <w:lang w:eastAsia="lt-LT"/>
              </w:rPr>
              <w:t>51</w:t>
            </w:r>
            <w:r w:rsidRPr="00B653D4">
              <w:rPr>
                <w:szCs w:val="24"/>
                <w:lang w:eastAsia="lt-LT"/>
              </w:rPr>
              <w:t>, Panevėžys</w:t>
            </w:r>
          </w:p>
        </w:tc>
        <w:tc>
          <w:tcPr>
            <w:tcW w:w="445" w:type="pct"/>
            <w:shd w:val="clear" w:color="auto" w:fill="auto"/>
          </w:tcPr>
          <w:p w14:paraId="24E2DE2C" w14:textId="7C5BC2E7" w:rsidR="002E4261" w:rsidRPr="00B653D4" w:rsidRDefault="009B70AE" w:rsidP="00F76B6E">
            <w:pPr>
              <w:jc w:val="center"/>
              <w:rPr>
                <w:szCs w:val="24"/>
              </w:rPr>
            </w:pPr>
            <w:r w:rsidRPr="00B653D4">
              <w:rPr>
                <w:szCs w:val="24"/>
              </w:rPr>
              <w:t>17,70</w:t>
            </w:r>
          </w:p>
        </w:tc>
        <w:tc>
          <w:tcPr>
            <w:tcW w:w="625" w:type="pct"/>
          </w:tcPr>
          <w:p w14:paraId="2E720C70" w14:textId="2C64F707" w:rsidR="002E4261" w:rsidRPr="00B653D4" w:rsidRDefault="009B70AE" w:rsidP="00F76B6E">
            <w:pPr>
              <w:jc w:val="center"/>
              <w:rPr>
                <w:szCs w:val="24"/>
              </w:rPr>
            </w:pPr>
            <w:r w:rsidRPr="00B653D4">
              <w:rPr>
                <w:szCs w:val="24"/>
              </w:rPr>
              <w:t>3,90</w:t>
            </w:r>
          </w:p>
        </w:tc>
      </w:tr>
    </w:tbl>
    <w:p w14:paraId="749E2928" w14:textId="77777777" w:rsidR="002E4261" w:rsidRPr="00B653D4" w:rsidRDefault="002E4261" w:rsidP="002E4261">
      <w:pPr>
        <w:tabs>
          <w:tab w:val="left" w:leader="underscore" w:pos="1701"/>
        </w:tabs>
        <w:rPr>
          <w:szCs w:val="24"/>
        </w:rPr>
      </w:pPr>
    </w:p>
    <w:p w14:paraId="729DEBE6" w14:textId="77777777" w:rsidR="002E4261" w:rsidRPr="00B653D4" w:rsidRDefault="002E4261" w:rsidP="002E4261">
      <w:pPr>
        <w:tabs>
          <w:tab w:val="left" w:leader="underscore" w:pos="1701"/>
        </w:tabs>
        <w:jc w:val="both"/>
        <w:rPr>
          <w:szCs w:val="24"/>
        </w:rPr>
      </w:pPr>
      <w:r w:rsidRPr="00B653D4">
        <w:rPr>
          <w:szCs w:val="24"/>
        </w:rPr>
        <w:br w:type="page"/>
      </w:r>
    </w:p>
    <w:p w14:paraId="0306F72F" w14:textId="50861E97" w:rsidR="00886EA8" w:rsidRPr="00B653D4" w:rsidRDefault="00886EA8" w:rsidP="00886EA8">
      <w:pPr>
        <w:tabs>
          <w:tab w:val="left" w:pos="7371"/>
        </w:tabs>
        <w:ind w:firstLine="5387"/>
        <w:rPr>
          <w:szCs w:val="24"/>
        </w:rPr>
      </w:pPr>
      <w:r w:rsidRPr="00B653D4">
        <w:rPr>
          <w:szCs w:val="24"/>
        </w:rPr>
        <w:lastRenderedPageBreak/>
        <w:t xml:space="preserve">Panevėžio miesto savivaldybės tarybos </w:t>
      </w:r>
    </w:p>
    <w:p w14:paraId="3D458324" w14:textId="77777777" w:rsidR="00886EA8" w:rsidRPr="00B653D4" w:rsidRDefault="00886EA8" w:rsidP="00886EA8">
      <w:pPr>
        <w:tabs>
          <w:tab w:val="left" w:pos="7371"/>
        </w:tabs>
        <w:ind w:firstLine="5387"/>
        <w:rPr>
          <w:szCs w:val="24"/>
        </w:rPr>
      </w:pPr>
      <w:r w:rsidRPr="00B653D4">
        <w:rPr>
          <w:szCs w:val="24"/>
        </w:rPr>
        <w:t xml:space="preserve">2019 m. gegužės  </w:t>
      </w:r>
      <w:r w:rsidRPr="00B653D4">
        <w:rPr>
          <w:color w:val="FFFFFF"/>
          <w:szCs w:val="24"/>
        </w:rPr>
        <w:t>6</w:t>
      </w:r>
      <w:r w:rsidRPr="00B653D4">
        <w:rPr>
          <w:szCs w:val="24"/>
        </w:rPr>
        <w:t xml:space="preserve"> d. sprendimo Nr.  </w:t>
      </w:r>
    </w:p>
    <w:p w14:paraId="2EC4D758" w14:textId="77777777" w:rsidR="00886EA8" w:rsidRPr="00B653D4" w:rsidRDefault="00886EA8" w:rsidP="00886EA8">
      <w:pPr>
        <w:tabs>
          <w:tab w:val="left" w:pos="4773"/>
        </w:tabs>
        <w:ind w:firstLine="5387"/>
        <w:rPr>
          <w:szCs w:val="24"/>
        </w:rPr>
      </w:pPr>
      <w:r w:rsidRPr="00B653D4">
        <w:rPr>
          <w:szCs w:val="24"/>
        </w:rPr>
        <w:t>2 priedas</w:t>
      </w:r>
    </w:p>
    <w:p w14:paraId="11F681BE" w14:textId="77777777" w:rsidR="002E4261" w:rsidRPr="00B653D4" w:rsidRDefault="002E4261" w:rsidP="002E4261">
      <w:pPr>
        <w:tabs>
          <w:tab w:val="left" w:leader="underscore" w:pos="1701"/>
        </w:tabs>
        <w:jc w:val="both"/>
        <w:rPr>
          <w:szCs w:val="24"/>
        </w:rPr>
      </w:pPr>
    </w:p>
    <w:p w14:paraId="0EE3F7F7" w14:textId="70A0FAE3" w:rsidR="00886EA8" w:rsidRPr="00B653D4" w:rsidRDefault="00886EA8" w:rsidP="00886EA8">
      <w:pPr>
        <w:tabs>
          <w:tab w:val="left" w:leader="underscore" w:pos="1701"/>
        </w:tabs>
        <w:jc w:val="center"/>
        <w:rPr>
          <w:b/>
          <w:szCs w:val="24"/>
        </w:rPr>
      </w:pPr>
      <w:r w:rsidRPr="00B653D4">
        <w:rPr>
          <w:b/>
          <w:szCs w:val="24"/>
        </w:rPr>
        <w:t>NEKILNOJAMASIS TURTAS, IŠBRAUKIAMAS</w:t>
      </w:r>
    </w:p>
    <w:p w14:paraId="38DC2380" w14:textId="77777777" w:rsidR="002E4261" w:rsidRPr="00B653D4" w:rsidRDefault="002E4261" w:rsidP="002E4261">
      <w:pPr>
        <w:tabs>
          <w:tab w:val="left" w:leader="underscore" w:pos="1701"/>
        </w:tabs>
        <w:jc w:val="center"/>
        <w:rPr>
          <w:b/>
          <w:szCs w:val="24"/>
        </w:rPr>
      </w:pPr>
      <w:r w:rsidRPr="00B653D4">
        <w:rPr>
          <w:b/>
          <w:szCs w:val="24"/>
        </w:rPr>
        <w:t xml:space="preserve">IŠ VIEŠAME AUKCIONE PARDUODAMO PANEVĖŽIO MIESTO SAVIVALDYBĖS NEKILNOJAMOJO TURTO IR KITŲ NEKILNOJAMŲJŲ DAIKTŲ </w:t>
      </w:r>
    </w:p>
    <w:p w14:paraId="704AB84B" w14:textId="43366AF4" w:rsidR="002E4261" w:rsidRPr="00B653D4" w:rsidRDefault="00886EA8" w:rsidP="002E4261">
      <w:pPr>
        <w:tabs>
          <w:tab w:val="left" w:leader="underscore" w:pos="1701"/>
        </w:tabs>
        <w:jc w:val="center"/>
        <w:rPr>
          <w:b/>
          <w:szCs w:val="24"/>
        </w:rPr>
      </w:pPr>
      <w:r w:rsidRPr="00B653D4">
        <w:rPr>
          <w:b/>
          <w:szCs w:val="24"/>
        </w:rPr>
        <w:t>SĄRAŠO</w:t>
      </w:r>
    </w:p>
    <w:p w14:paraId="33EE674E" w14:textId="77777777" w:rsidR="004F1E97" w:rsidRPr="00B653D4" w:rsidRDefault="004F1E97" w:rsidP="002E4261">
      <w:pPr>
        <w:tabs>
          <w:tab w:val="left" w:leader="underscore" w:pos="1701"/>
        </w:tabs>
        <w:jc w:val="center"/>
        <w:rPr>
          <w:b/>
          <w:szCs w:val="24"/>
        </w:rPr>
      </w:pPr>
    </w:p>
    <w:p w14:paraId="19B1EFEE" w14:textId="77777777" w:rsidR="00886EA8" w:rsidRPr="00B653D4"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1606"/>
        <w:gridCol w:w="2829"/>
        <w:gridCol w:w="1406"/>
        <w:gridCol w:w="2118"/>
        <w:gridCol w:w="1053"/>
      </w:tblGrid>
      <w:tr w:rsidR="009B70AE" w:rsidRPr="00B653D4" w14:paraId="6D6CE1F1" w14:textId="77777777" w:rsidTr="004F1E97">
        <w:trPr>
          <w:tblHeader/>
        </w:trPr>
        <w:tc>
          <w:tcPr>
            <w:tcW w:w="320" w:type="pct"/>
          </w:tcPr>
          <w:p w14:paraId="0100FA6B" w14:textId="77777777" w:rsidR="009B70AE" w:rsidRPr="00B653D4" w:rsidRDefault="009B70AE" w:rsidP="002D3B32">
            <w:pPr>
              <w:jc w:val="center"/>
              <w:rPr>
                <w:b/>
                <w:szCs w:val="24"/>
              </w:rPr>
            </w:pPr>
            <w:r w:rsidRPr="00B653D4">
              <w:rPr>
                <w:b/>
                <w:szCs w:val="24"/>
              </w:rPr>
              <w:t>Eil. Nr.</w:t>
            </w:r>
          </w:p>
        </w:tc>
        <w:tc>
          <w:tcPr>
            <w:tcW w:w="834" w:type="pct"/>
            <w:shd w:val="clear" w:color="auto" w:fill="auto"/>
          </w:tcPr>
          <w:p w14:paraId="1D937ED7" w14:textId="77777777" w:rsidR="009B70AE" w:rsidRPr="00B653D4" w:rsidRDefault="009B70AE" w:rsidP="002D3B32">
            <w:pPr>
              <w:jc w:val="center"/>
              <w:rPr>
                <w:b/>
                <w:szCs w:val="24"/>
              </w:rPr>
            </w:pPr>
            <w:r w:rsidRPr="00B653D4">
              <w:rPr>
                <w:b/>
                <w:szCs w:val="24"/>
              </w:rPr>
              <w:t>Inventoriaus Nr.</w:t>
            </w:r>
          </w:p>
        </w:tc>
        <w:tc>
          <w:tcPr>
            <w:tcW w:w="1469" w:type="pct"/>
            <w:shd w:val="clear" w:color="auto" w:fill="auto"/>
          </w:tcPr>
          <w:p w14:paraId="3E75B8C7" w14:textId="77777777" w:rsidR="009B70AE" w:rsidRPr="00B653D4" w:rsidRDefault="009B70AE" w:rsidP="002D3B32">
            <w:pPr>
              <w:jc w:val="center"/>
              <w:rPr>
                <w:b/>
                <w:szCs w:val="24"/>
              </w:rPr>
            </w:pPr>
            <w:r w:rsidRPr="00B653D4">
              <w:rPr>
                <w:b/>
                <w:szCs w:val="24"/>
              </w:rPr>
              <w:t>Turto pavadinimas ir trumpa charakteristika</w:t>
            </w:r>
          </w:p>
        </w:tc>
        <w:tc>
          <w:tcPr>
            <w:tcW w:w="730" w:type="pct"/>
            <w:shd w:val="clear" w:color="auto" w:fill="auto"/>
          </w:tcPr>
          <w:p w14:paraId="453E71E3" w14:textId="77777777" w:rsidR="009B70AE" w:rsidRPr="00B653D4" w:rsidRDefault="009B70AE" w:rsidP="002D3B32">
            <w:pPr>
              <w:jc w:val="center"/>
              <w:rPr>
                <w:b/>
                <w:szCs w:val="24"/>
              </w:rPr>
            </w:pPr>
            <w:r w:rsidRPr="00B653D4">
              <w:rPr>
                <w:b/>
                <w:szCs w:val="24"/>
              </w:rPr>
              <w:t>Unikalus numeris</w:t>
            </w:r>
          </w:p>
        </w:tc>
        <w:tc>
          <w:tcPr>
            <w:tcW w:w="1100" w:type="pct"/>
            <w:shd w:val="clear" w:color="auto" w:fill="auto"/>
          </w:tcPr>
          <w:p w14:paraId="07A3ED7B" w14:textId="77777777" w:rsidR="009B70AE" w:rsidRPr="00B653D4" w:rsidRDefault="009B70AE" w:rsidP="002D3B32">
            <w:pPr>
              <w:jc w:val="center"/>
              <w:rPr>
                <w:b/>
                <w:szCs w:val="24"/>
              </w:rPr>
            </w:pPr>
            <w:r w:rsidRPr="00B653D4">
              <w:rPr>
                <w:b/>
                <w:szCs w:val="24"/>
              </w:rPr>
              <w:t>Adresas</w:t>
            </w:r>
          </w:p>
        </w:tc>
        <w:tc>
          <w:tcPr>
            <w:tcW w:w="547" w:type="pct"/>
            <w:shd w:val="clear" w:color="auto" w:fill="auto"/>
          </w:tcPr>
          <w:p w14:paraId="1C7E5B55" w14:textId="77777777" w:rsidR="00886EA8" w:rsidRPr="00B653D4" w:rsidRDefault="009B70AE" w:rsidP="00886EA8">
            <w:pPr>
              <w:jc w:val="center"/>
              <w:rPr>
                <w:b/>
                <w:szCs w:val="24"/>
              </w:rPr>
            </w:pPr>
            <w:r w:rsidRPr="00B653D4">
              <w:rPr>
                <w:b/>
                <w:szCs w:val="24"/>
              </w:rPr>
              <w:t>Plotas</w:t>
            </w:r>
            <w:r w:rsidR="00886EA8" w:rsidRPr="00B653D4">
              <w:rPr>
                <w:b/>
                <w:szCs w:val="24"/>
              </w:rPr>
              <w:t>,</w:t>
            </w:r>
          </w:p>
          <w:p w14:paraId="36DA3D42" w14:textId="36828F17" w:rsidR="009B70AE" w:rsidRPr="00B653D4" w:rsidRDefault="009B70AE" w:rsidP="00886EA8">
            <w:pPr>
              <w:jc w:val="center"/>
              <w:rPr>
                <w:b/>
                <w:szCs w:val="24"/>
              </w:rPr>
            </w:pPr>
            <w:r w:rsidRPr="00B653D4">
              <w:rPr>
                <w:b/>
                <w:szCs w:val="24"/>
              </w:rPr>
              <w:t>kv. m</w:t>
            </w:r>
          </w:p>
        </w:tc>
      </w:tr>
      <w:tr w:rsidR="009B70AE" w:rsidRPr="00B653D4" w14:paraId="7B6FAD28" w14:textId="77777777" w:rsidTr="004F1E97">
        <w:tc>
          <w:tcPr>
            <w:tcW w:w="320" w:type="pct"/>
          </w:tcPr>
          <w:p w14:paraId="0524DA02" w14:textId="77777777" w:rsidR="009B70AE" w:rsidRPr="00B653D4" w:rsidRDefault="009B70AE" w:rsidP="002D3B32">
            <w:pPr>
              <w:jc w:val="center"/>
              <w:rPr>
                <w:szCs w:val="24"/>
              </w:rPr>
            </w:pPr>
            <w:r w:rsidRPr="00B653D4">
              <w:rPr>
                <w:szCs w:val="22"/>
              </w:rPr>
              <w:t>17.</w:t>
            </w:r>
          </w:p>
        </w:tc>
        <w:tc>
          <w:tcPr>
            <w:tcW w:w="834" w:type="pct"/>
            <w:shd w:val="clear" w:color="auto" w:fill="auto"/>
          </w:tcPr>
          <w:p w14:paraId="71CC3127" w14:textId="77777777" w:rsidR="009B70AE" w:rsidRPr="00B653D4" w:rsidRDefault="009B70AE" w:rsidP="002D3B32">
            <w:pPr>
              <w:jc w:val="center"/>
              <w:rPr>
                <w:szCs w:val="24"/>
              </w:rPr>
            </w:pPr>
            <w:r w:rsidRPr="00B653D4">
              <w:rPr>
                <w:szCs w:val="22"/>
              </w:rPr>
              <w:t>1010001</w:t>
            </w:r>
          </w:p>
        </w:tc>
        <w:tc>
          <w:tcPr>
            <w:tcW w:w="1469" w:type="pct"/>
            <w:shd w:val="clear" w:color="auto" w:fill="auto"/>
          </w:tcPr>
          <w:p w14:paraId="41868860" w14:textId="08635B79" w:rsidR="009B70AE" w:rsidRPr="00B653D4" w:rsidRDefault="009B70AE" w:rsidP="002D3B32">
            <w:pPr>
              <w:rPr>
                <w:szCs w:val="24"/>
              </w:rPr>
            </w:pPr>
            <w:r w:rsidRPr="00B653D4">
              <w:rPr>
                <w:szCs w:val="22"/>
              </w:rPr>
              <w:t>Pastatas – mokykla (gelžbetonio pl</w:t>
            </w:r>
            <w:r w:rsidR="00FE2BFE" w:rsidRPr="00B653D4">
              <w:rPr>
                <w:szCs w:val="22"/>
              </w:rPr>
              <w:t>okščių pastatas, 3 a., pažymėt</w:t>
            </w:r>
            <w:r w:rsidRPr="00B653D4">
              <w:rPr>
                <w:szCs w:val="22"/>
              </w:rPr>
              <w:t>as plane 1C3b) su kitais statiniais – kiemo statiniais (kiemo aikštelė).</w:t>
            </w:r>
          </w:p>
        </w:tc>
        <w:tc>
          <w:tcPr>
            <w:tcW w:w="730" w:type="pct"/>
            <w:shd w:val="clear" w:color="auto" w:fill="auto"/>
          </w:tcPr>
          <w:p w14:paraId="612A913B" w14:textId="77777777" w:rsidR="009B70AE" w:rsidRPr="00B653D4" w:rsidRDefault="009B70AE" w:rsidP="002D3B32">
            <w:pPr>
              <w:jc w:val="center"/>
              <w:rPr>
                <w:szCs w:val="22"/>
              </w:rPr>
            </w:pPr>
            <w:r w:rsidRPr="00B653D4">
              <w:rPr>
                <w:szCs w:val="22"/>
              </w:rPr>
              <w:t>2797-6006-1013</w:t>
            </w:r>
          </w:p>
          <w:p w14:paraId="391273C7" w14:textId="77777777" w:rsidR="009B70AE" w:rsidRPr="00B653D4" w:rsidRDefault="009B70AE" w:rsidP="002D3B32">
            <w:pPr>
              <w:jc w:val="center"/>
              <w:rPr>
                <w:szCs w:val="24"/>
                <w:lang w:eastAsia="lt-LT"/>
              </w:rPr>
            </w:pPr>
            <w:r w:rsidRPr="00B653D4">
              <w:rPr>
                <w:szCs w:val="22"/>
              </w:rPr>
              <w:t>2797-6006-1024</w:t>
            </w:r>
          </w:p>
        </w:tc>
        <w:tc>
          <w:tcPr>
            <w:tcW w:w="1100" w:type="pct"/>
            <w:shd w:val="clear" w:color="auto" w:fill="auto"/>
          </w:tcPr>
          <w:p w14:paraId="13F06FFD" w14:textId="77777777" w:rsidR="009B70AE" w:rsidRPr="00B653D4" w:rsidRDefault="009B70AE" w:rsidP="002D3B32">
            <w:pPr>
              <w:jc w:val="center"/>
              <w:rPr>
                <w:szCs w:val="24"/>
                <w:lang w:eastAsia="lt-LT"/>
              </w:rPr>
            </w:pPr>
            <w:r w:rsidRPr="00B653D4">
              <w:rPr>
                <w:szCs w:val="22"/>
              </w:rPr>
              <w:t>Parko g. 41, Panevėžys</w:t>
            </w:r>
          </w:p>
        </w:tc>
        <w:tc>
          <w:tcPr>
            <w:tcW w:w="547" w:type="pct"/>
            <w:shd w:val="clear" w:color="auto" w:fill="auto"/>
          </w:tcPr>
          <w:p w14:paraId="0A04F675" w14:textId="77777777" w:rsidR="009B70AE" w:rsidRPr="00B653D4" w:rsidRDefault="009B70AE" w:rsidP="002D3B32">
            <w:pPr>
              <w:jc w:val="center"/>
              <w:rPr>
                <w:szCs w:val="24"/>
              </w:rPr>
            </w:pPr>
            <w:r w:rsidRPr="00B653D4">
              <w:rPr>
                <w:szCs w:val="22"/>
              </w:rPr>
              <w:t>6394,67</w:t>
            </w:r>
          </w:p>
        </w:tc>
      </w:tr>
      <w:tr w:rsidR="009B70AE" w:rsidRPr="00B653D4" w14:paraId="3B95B620" w14:textId="77777777" w:rsidTr="004F1E97">
        <w:tc>
          <w:tcPr>
            <w:tcW w:w="320" w:type="pct"/>
          </w:tcPr>
          <w:p w14:paraId="0652E2C0" w14:textId="77777777" w:rsidR="009B70AE" w:rsidRPr="00B653D4" w:rsidRDefault="009B70AE" w:rsidP="002D3B32">
            <w:pPr>
              <w:jc w:val="center"/>
              <w:rPr>
                <w:szCs w:val="24"/>
              </w:rPr>
            </w:pPr>
            <w:r w:rsidRPr="00B653D4">
              <w:rPr>
                <w:szCs w:val="22"/>
              </w:rPr>
              <w:t>20.</w:t>
            </w:r>
          </w:p>
        </w:tc>
        <w:tc>
          <w:tcPr>
            <w:tcW w:w="834" w:type="pct"/>
            <w:shd w:val="clear" w:color="auto" w:fill="auto"/>
          </w:tcPr>
          <w:p w14:paraId="34D1A61C" w14:textId="77777777" w:rsidR="009B70AE" w:rsidRPr="00B653D4" w:rsidRDefault="009B70AE" w:rsidP="002D3B32">
            <w:pPr>
              <w:jc w:val="center"/>
              <w:rPr>
                <w:szCs w:val="24"/>
              </w:rPr>
            </w:pPr>
            <w:r w:rsidRPr="00B653D4">
              <w:rPr>
                <w:szCs w:val="22"/>
              </w:rPr>
              <w:t>1900048</w:t>
            </w:r>
          </w:p>
        </w:tc>
        <w:tc>
          <w:tcPr>
            <w:tcW w:w="1469" w:type="pct"/>
            <w:shd w:val="clear" w:color="auto" w:fill="auto"/>
          </w:tcPr>
          <w:p w14:paraId="69DE4926" w14:textId="2C31A5CA" w:rsidR="009B70AE" w:rsidRPr="00B653D4" w:rsidRDefault="009B70AE" w:rsidP="002D3B32">
            <w:pPr>
              <w:rPr>
                <w:szCs w:val="24"/>
              </w:rPr>
            </w:pPr>
            <w:r w:rsidRPr="00B653D4">
              <w:rPr>
                <w:szCs w:val="22"/>
              </w:rPr>
              <w:t>Nebaigtas statyti pastatas – mokykla (p</w:t>
            </w:r>
            <w:r w:rsidR="00FE2BFE" w:rsidRPr="00B653D4">
              <w:rPr>
                <w:szCs w:val="22"/>
              </w:rPr>
              <w:t>astatas mūrinis, 2 a., pažymėt</w:t>
            </w:r>
            <w:r w:rsidR="00CA7304" w:rsidRPr="00B653D4">
              <w:rPr>
                <w:szCs w:val="22"/>
              </w:rPr>
              <w:t xml:space="preserve">as plane </w:t>
            </w:r>
            <w:r w:rsidRPr="00B653D4">
              <w:rPr>
                <w:szCs w:val="22"/>
              </w:rPr>
              <w:t>1C2p).</w:t>
            </w:r>
          </w:p>
        </w:tc>
        <w:tc>
          <w:tcPr>
            <w:tcW w:w="730" w:type="pct"/>
            <w:shd w:val="clear" w:color="auto" w:fill="auto"/>
          </w:tcPr>
          <w:p w14:paraId="0FA933DD" w14:textId="77777777" w:rsidR="009B70AE" w:rsidRPr="00B653D4" w:rsidRDefault="009B70AE" w:rsidP="002D3B32">
            <w:pPr>
              <w:jc w:val="center"/>
              <w:rPr>
                <w:szCs w:val="24"/>
              </w:rPr>
            </w:pPr>
            <w:r w:rsidRPr="00B653D4">
              <w:rPr>
                <w:szCs w:val="22"/>
              </w:rPr>
              <w:t>4400-2236-5037</w:t>
            </w:r>
          </w:p>
        </w:tc>
        <w:tc>
          <w:tcPr>
            <w:tcW w:w="1100" w:type="pct"/>
            <w:shd w:val="clear" w:color="auto" w:fill="auto"/>
          </w:tcPr>
          <w:p w14:paraId="69375ED4" w14:textId="77777777" w:rsidR="009B70AE" w:rsidRPr="00B653D4" w:rsidRDefault="009B70AE" w:rsidP="002D3B32">
            <w:pPr>
              <w:jc w:val="center"/>
              <w:rPr>
                <w:szCs w:val="24"/>
                <w:lang w:eastAsia="lt-LT"/>
              </w:rPr>
            </w:pPr>
            <w:r w:rsidRPr="00B653D4">
              <w:rPr>
                <w:szCs w:val="22"/>
              </w:rPr>
              <w:t>V. Alanto g. 10, Panevėžys</w:t>
            </w:r>
          </w:p>
        </w:tc>
        <w:tc>
          <w:tcPr>
            <w:tcW w:w="547" w:type="pct"/>
            <w:shd w:val="clear" w:color="auto" w:fill="auto"/>
          </w:tcPr>
          <w:p w14:paraId="0C3DD80A" w14:textId="77777777" w:rsidR="009B70AE" w:rsidRPr="00B653D4" w:rsidRDefault="009B70AE" w:rsidP="002D3B32">
            <w:pPr>
              <w:jc w:val="center"/>
              <w:rPr>
                <w:szCs w:val="24"/>
              </w:rPr>
            </w:pPr>
            <w:r w:rsidRPr="00B653D4">
              <w:rPr>
                <w:szCs w:val="22"/>
              </w:rPr>
              <w:t>7092,43</w:t>
            </w:r>
          </w:p>
        </w:tc>
      </w:tr>
      <w:tr w:rsidR="009B70AE" w:rsidRPr="00B653D4" w14:paraId="11052667" w14:textId="77777777" w:rsidTr="004F1E97">
        <w:tc>
          <w:tcPr>
            <w:tcW w:w="320" w:type="pct"/>
          </w:tcPr>
          <w:p w14:paraId="7978AFD4" w14:textId="77777777" w:rsidR="009B70AE" w:rsidRPr="00B653D4" w:rsidRDefault="009B70AE" w:rsidP="002D3B32">
            <w:pPr>
              <w:jc w:val="center"/>
              <w:rPr>
                <w:szCs w:val="22"/>
              </w:rPr>
            </w:pPr>
            <w:r w:rsidRPr="00B653D4">
              <w:rPr>
                <w:szCs w:val="24"/>
              </w:rPr>
              <w:t>37.</w:t>
            </w:r>
          </w:p>
        </w:tc>
        <w:tc>
          <w:tcPr>
            <w:tcW w:w="834" w:type="pct"/>
            <w:shd w:val="clear" w:color="auto" w:fill="auto"/>
          </w:tcPr>
          <w:p w14:paraId="25FE5FCA" w14:textId="77777777" w:rsidR="009B70AE" w:rsidRPr="00B653D4" w:rsidRDefault="009B70AE" w:rsidP="002D3B32">
            <w:pPr>
              <w:jc w:val="center"/>
              <w:rPr>
                <w:szCs w:val="22"/>
              </w:rPr>
            </w:pPr>
            <w:r w:rsidRPr="00B653D4">
              <w:rPr>
                <w:szCs w:val="24"/>
              </w:rPr>
              <w:t>1900402</w:t>
            </w:r>
          </w:p>
        </w:tc>
        <w:tc>
          <w:tcPr>
            <w:tcW w:w="1469" w:type="pct"/>
            <w:shd w:val="clear" w:color="auto" w:fill="auto"/>
          </w:tcPr>
          <w:p w14:paraId="2AAD80F5" w14:textId="5BD4162D" w:rsidR="009B70AE" w:rsidRPr="00B653D4" w:rsidRDefault="009B70AE" w:rsidP="002D3B32">
            <w:pPr>
              <w:rPr>
                <w:szCs w:val="22"/>
              </w:rPr>
            </w:pPr>
            <w:r w:rsidRPr="00B653D4">
              <w:rPr>
                <w:szCs w:val="24"/>
              </w:rPr>
              <w:t>Administracinis pastatas (administracinės paskirties dviejų aukštų medinis pastatas, statybos pabaigos metai – 1930</w:t>
            </w:r>
            <w:r w:rsidR="00FE2BFE" w:rsidRPr="00B653D4">
              <w:rPr>
                <w:szCs w:val="24"/>
              </w:rPr>
              <w:t xml:space="preserve"> m.</w:t>
            </w:r>
            <w:r w:rsidRPr="00B653D4">
              <w:rPr>
                <w:szCs w:val="24"/>
              </w:rPr>
              <w:t>)</w:t>
            </w:r>
          </w:p>
        </w:tc>
        <w:tc>
          <w:tcPr>
            <w:tcW w:w="730" w:type="pct"/>
            <w:shd w:val="clear" w:color="auto" w:fill="auto"/>
          </w:tcPr>
          <w:p w14:paraId="5D38EFCC" w14:textId="77777777" w:rsidR="009B70AE" w:rsidRPr="00B653D4" w:rsidRDefault="009B70AE" w:rsidP="002D3B32">
            <w:pPr>
              <w:jc w:val="center"/>
              <w:rPr>
                <w:szCs w:val="22"/>
              </w:rPr>
            </w:pPr>
            <w:r w:rsidRPr="00B653D4">
              <w:rPr>
                <w:szCs w:val="24"/>
                <w:lang w:eastAsia="lt-LT"/>
              </w:rPr>
              <w:t>2793-0003-9015</w:t>
            </w:r>
          </w:p>
        </w:tc>
        <w:tc>
          <w:tcPr>
            <w:tcW w:w="1100" w:type="pct"/>
            <w:shd w:val="clear" w:color="auto" w:fill="auto"/>
          </w:tcPr>
          <w:p w14:paraId="6C54592C" w14:textId="77777777" w:rsidR="009B70AE" w:rsidRPr="00B653D4" w:rsidRDefault="009B70AE" w:rsidP="002D3B32">
            <w:pPr>
              <w:jc w:val="center"/>
              <w:rPr>
                <w:szCs w:val="22"/>
              </w:rPr>
            </w:pPr>
            <w:r w:rsidRPr="00B653D4">
              <w:rPr>
                <w:szCs w:val="24"/>
                <w:lang w:eastAsia="lt-LT"/>
              </w:rPr>
              <w:t>Nevėžio g. 38, Panevėžys</w:t>
            </w:r>
          </w:p>
        </w:tc>
        <w:tc>
          <w:tcPr>
            <w:tcW w:w="547" w:type="pct"/>
            <w:shd w:val="clear" w:color="auto" w:fill="auto"/>
          </w:tcPr>
          <w:p w14:paraId="7AEDD4AF" w14:textId="77777777" w:rsidR="009B70AE" w:rsidRPr="00B653D4" w:rsidRDefault="009B70AE" w:rsidP="002D3B32">
            <w:pPr>
              <w:jc w:val="center"/>
              <w:rPr>
                <w:szCs w:val="22"/>
              </w:rPr>
            </w:pPr>
            <w:r w:rsidRPr="00B653D4">
              <w:rPr>
                <w:szCs w:val="24"/>
              </w:rPr>
              <w:t>536,58</w:t>
            </w:r>
          </w:p>
        </w:tc>
      </w:tr>
      <w:tr w:rsidR="009B70AE" w:rsidRPr="00B653D4" w14:paraId="1FE8A7E1" w14:textId="77777777" w:rsidTr="004F1E97">
        <w:tc>
          <w:tcPr>
            <w:tcW w:w="320" w:type="pct"/>
          </w:tcPr>
          <w:p w14:paraId="0D9EF565" w14:textId="77777777" w:rsidR="009B70AE" w:rsidRPr="00B653D4" w:rsidRDefault="009B70AE" w:rsidP="002D3B32">
            <w:pPr>
              <w:jc w:val="center"/>
              <w:rPr>
                <w:szCs w:val="22"/>
              </w:rPr>
            </w:pPr>
            <w:r w:rsidRPr="00B653D4">
              <w:rPr>
                <w:szCs w:val="24"/>
              </w:rPr>
              <w:t>38.</w:t>
            </w:r>
          </w:p>
        </w:tc>
        <w:tc>
          <w:tcPr>
            <w:tcW w:w="834" w:type="pct"/>
            <w:shd w:val="clear" w:color="auto" w:fill="auto"/>
          </w:tcPr>
          <w:p w14:paraId="2638CB1B" w14:textId="77777777" w:rsidR="009B70AE" w:rsidRPr="00B653D4" w:rsidRDefault="009B70AE" w:rsidP="002D3B32">
            <w:pPr>
              <w:jc w:val="center"/>
              <w:rPr>
                <w:szCs w:val="22"/>
              </w:rPr>
            </w:pPr>
            <w:r w:rsidRPr="00B653D4">
              <w:rPr>
                <w:szCs w:val="24"/>
              </w:rPr>
              <w:t>1900403</w:t>
            </w:r>
          </w:p>
        </w:tc>
        <w:tc>
          <w:tcPr>
            <w:tcW w:w="1469" w:type="pct"/>
            <w:shd w:val="clear" w:color="auto" w:fill="auto"/>
          </w:tcPr>
          <w:p w14:paraId="6BD4931D" w14:textId="6CAD9FB0" w:rsidR="009B70AE" w:rsidRPr="00B653D4" w:rsidRDefault="009B70AE" w:rsidP="002D3B32">
            <w:pPr>
              <w:rPr>
                <w:szCs w:val="22"/>
              </w:rPr>
            </w:pPr>
            <w:r w:rsidRPr="00B653D4">
              <w:rPr>
                <w:szCs w:val="24"/>
              </w:rPr>
              <w:t>Kiemo statiniai (kiemo įrenginiai: kiemo aikštelė, kiemo aptvėrimas, šulinys, 1/1 priklauso pastatui Nr. 2793-0003-9015, statybos pabaigos metai – 1967</w:t>
            </w:r>
            <w:r w:rsidR="00FE2BFE" w:rsidRPr="00B653D4">
              <w:rPr>
                <w:szCs w:val="24"/>
              </w:rPr>
              <w:t xml:space="preserve"> m.</w:t>
            </w:r>
            <w:r w:rsidRPr="00B653D4">
              <w:rPr>
                <w:szCs w:val="24"/>
              </w:rPr>
              <w:t>)</w:t>
            </w:r>
          </w:p>
        </w:tc>
        <w:tc>
          <w:tcPr>
            <w:tcW w:w="730" w:type="pct"/>
            <w:shd w:val="clear" w:color="auto" w:fill="auto"/>
          </w:tcPr>
          <w:p w14:paraId="551CA43D" w14:textId="77777777" w:rsidR="009B70AE" w:rsidRPr="00B653D4" w:rsidRDefault="009B70AE" w:rsidP="002D3B32">
            <w:pPr>
              <w:jc w:val="center"/>
              <w:rPr>
                <w:szCs w:val="22"/>
              </w:rPr>
            </w:pPr>
            <w:r w:rsidRPr="00B653D4">
              <w:rPr>
                <w:szCs w:val="24"/>
              </w:rPr>
              <w:t>2793-0003-9026</w:t>
            </w:r>
          </w:p>
        </w:tc>
        <w:tc>
          <w:tcPr>
            <w:tcW w:w="1100" w:type="pct"/>
            <w:shd w:val="clear" w:color="auto" w:fill="auto"/>
          </w:tcPr>
          <w:p w14:paraId="46D596CB" w14:textId="77777777" w:rsidR="009B70AE" w:rsidRPr="00B653D4" w:rsidRDefault="009B70AE" w:rsidP="002D3B32">
            <w:pPr>
              <w:jc w:val="center"/>
              <w:rPr>
                <w:szCs w:val="22"/>
              </w:rPr>
            </w:pPr>
            <w:r w:rsidRPr="00B653D4">
              <w:rPr>
                <w:szCs w:val="24"/>
                <w:lang w:eastAsia="lt-LT"/>
              </w:rPr>
              <w:t>Nevėžio g. 38, Panevėžys</w:t>
            </w:r>
          </w:p>
        </w:tc>
        <w:tc>
          <w:tcPr>
            <w:tcW w:w="547" w:type="pct"/>
            <w:shd w:val="clear" w:color="auto" w:fill="auto"/>
          </w:tcPr>
          <w:p w14:paraId="0B06D366" w14:textId="31C84FE4" w:rsidR="009B70AE" w:rsidRPr="00B653D4" w:rsidRDefault="00FE2BFE" w:rsidP="002D3B32">
            <w:pPr>
              <w:jc w:val="center"/>
              <w:rPr>
                <w:szCs w:val="22"/>
              </w:rPr>
            </w:pPr>
            <w:r w:rsidRPr="00B653D4">
              <w:rPr>
                <w:szCs w:val="24"/>
              </w:rPr>
              <w:t>–</w:t>
            </w:r>
          </w:p>
        </w:tc>
      </w:tr>
      <w:tr w:rsidR="009B70AE" w:rsidRPr="00B653D4" w14:paraId="5009BD1A" w14:textId="77777777" w:rsidTr="004F1E97">
        <w:tc>
          <w:tcPr>
            <w:tcW w:w="320" w:type="pct"/>
          </w:tcPr>
          <w:p w14:paraId="3B7D2294" w14:textId="77777777" w:rsidR="009B70AE" w:rsidRPr="00B653D4" w:rsidRDefault="009B70AE" w:rsidP="002D3B32">
            <w:pPr>
              <w:jc w:val="center"/>
              <w:rPr>
                <w:szCs w:val="22"/>
              </w:rPr>
            </w:pPr>
            <w:r w:rsidRPr="00B653D4">
              <w:rPr>
                <w:szCs w:val="24"/>
              </w:rPr>
              <w:t>31.</w:t>
            </w:r>
          </w:p>
        </w:tc>
        <w:tc>
          <w:tcPr>
            <w:tcW w:w="834" w:type="pct"/>
            <w:shd w:val="clear" w:color="auto" w:fill="auto"/>
          </w:tcPr>
          <w:p w14:paraId="4AA45850" w14:textId="77777777" w:rsidR="009B70AE" w:rsidRPr="00B653D4" w:rsidRDefault="009B70AE" w:rsidP="002D3B32">
            <w:pPr>
              <w:jc w:val="center"/>
              <w:rPr>
                <w:szCs w:val="22"/>
              </w:rPr>
            </w:pPr>
            <w:r w:rsidRPr="00B653D4">
              <w:rPr>
                <w:szCs w:val="24"/>
              </w:rPr>
              <w:t>1010309</w:t>
            </w:r>
          </w:p>
        </w:tc>
        <w:tc>
          <w:tcPr>
            <w:tcW w:w="1469" w:type="pct"/>
            <w:shd w:val="clear" w:color="auto" w:fill="auto"/>
          </w:tcPr>
          <w:p w14:paraId="1DDCD905" w14:textId="77777777" w:rsidR="009B70AE" w:rsidRPr="00B653D4" w:rsidRDefault="009B70AE" w:rsidP="002D3B32">
            <w:pPr>
              <w:rPr>
                <w:szCs w:val="22"/>
              </w:rPr>
            </w:pPr>
            <w:r w:rsidRPr="00B653D4">
              <w:rPr>
                <w:szCs w:val="24"/>
              </w:rPr>
              <w:t xml:space="preserve">Butas (gyvenamosios (butų) paskirties vieno kambario butas, esantis dviejų aukštų medinio pastato pirmame aukšte, statybos </w:t>
            </w:r>
            <w:r w:rsidRPr="00B653D4">
              <w:rPr>
                <w:szCs w:val="24"/>
                <w:lang w:eastAsia="lt-LT"/>
              </w:rPr>
              <w:t>pabaigos metai – 1925 m.)</w:t>
            </w:r>
          </w:p>
        </w:tc>
        <w:tc>
          <w:tcPr>
            <w:tcW w:w="730" w:type="pct"/>
            <w:shd w:val="clear" w:color="auto" w:fill="auto"/>
          </w:tcPr>
          <w:p w14:paraId="3C7E5422" w14:textId="77777777" w:rsidR="009B70AE" w:rsidRPr="00B653D4" w:rsidRDefault="009B70AE" w:rsidP="002D3B32">
            <w:pPr>
              <w:jc w:val="center"/>
              <w:rPr>
                <w:szCs w:val="22"/>
              </w:rPr>
            </w:pPr>
            <w:r w:rsidRPr="00B653D4">
              <w:rPr>
                <w:szCs w:val="24"/>
                <w:lang w:eastAsia="lt-LT"/>
              </w:rPr>
              <w:t>2792-5002-1016:0003</w:t>
            </w:r>
          </w:p>
        </w:tc>
        <w:tc>
          <w:tcPr>
            <w:tcW w:w="1100" w:type="pct"/>
            <w:shd w:val="clear" w:color="auto" w:fill="auto"/>
          </w:tcPr>
          <w:p w14:paraId="556E627C" w14:textId="77777777" w:rsidR="009B70AE" w:rsidRPr="00B653D4" w:rsidRDefault="009B70AE" w:rsidP="002D3B32">
            <w:pPr>
              <w:jc w:val="center"/>
              <w:rPr>
                <w:szCs w:val="22"/>
              </w:rPr>
            </w:pPr>
            <w:r w:rsidRPr="00B653D4">
              <w:rPr>
                <w:szCs w:val="24"/>
                <w:lang w:eastAsia="lt-LT"/>
              </w:rPr>
              <w:t>Liepų al. 28-2, Panevėžys</w:t>
            </w:r>
          </w:p>
        </w:tc>
        <w:tc>
          <w:tcPr>
            <w:tcW w:w="547" w:type="pct"/>
            <w:shd w:val="clear" w:color="auto" w:fill="auto"/>
          </w:tcPr>
          <w:p w14:paraId="06C5097D" w14:textId="77777777" w:rsidR="009B70AE" w:rsidRPr="00B653D4" w:rsidRDefault="009B70AE" w:rsidP="002D3B32">
            <w:pPr>
              <w:jc w:val="center"/>
              <w:rPr>
                <w:szCs w:val="22"/>
              </w:rPr>
            </w:pPr>
            <w:r w:rsidRPr="00B653D4">
              <w:rPr>
                <w:szCs w:val="24"/>
              </w:rPr>
              <w:t>22,03</w:t>
            </w:r>
          </w:p>
        </w:tc>
      </w:tr>
      <w:tr w:rsidR="009B70AE" w:rsidRPr="00B653D4" w14:paraId="37D9CBAA" w14:textId="77777777" w:rsidTr="004F1E97">
        <w:tc>
          <w:tcPr>
            <w:tcW w:w="320" w:type="pct"/>
          </w:tcPr>
          <w:p w14:paraId="20A86D3B" w14:textId="77777777" w:rsidR="009B70AE" w:rsidRPr="00B653D4" w:rsidRDefault="009B70AE" w:rsidP="002D3B32">
            <w:pPr>
              <w:jc w:val="center"/>
              <w:rPr>
                <w:szCs w:val="22"/>
              </w:rPr>
            </w:pPr>
            <w:r w:rsidRPr="00B653D4">
              <w:rPr>
                <w:szCs w:val="24"/>
              </w:rPr>
              <w:t>32.</w:t>
            </w:r>
          </w:p>
        </w:tc>
        <w:tc>
          <w:tcPr>
            <w:tcW w:w="834" w:type="pct"/>
            <w:shd w:val="clear" w:color="auto" w:fill="auto"/>
          </w:tcPr>
          <w:p w14:paraId="787341A7" w14:textId="77777777" w:rsidR="009B70AE" w:rsidRPr="00B653D4" w:rsidRDefault="009B70AE" w:rsidP="002D3B32">
            <w:pPr>
              <w:jc w:val="center"/>
              <w:rPr>
                <w:szCs w:val="22"/>
              </w:rPr>
            </w:pPr>
            <w:r w:rsidRPr="00B653D4">
              <w:rPr>
                <w:szCs w:val="24"/>
              </w:rPr>
              <w:t>1020156</w:t>
            </w:r>
          </w:p>
        </w:tc>
        <w:tc>
          <w:tcPr>
            <w:tcW w:w="1469" w:type="pct"/>
            <w:shd w:val="clear" w:color="auto" w:fill="auto"/>
          </w:tcPr>
          <w:p w14:paraId="78AA9FF9" w14:textId="77777777" w:rsidR="009B70AE" w:rsidRPr="00B653D4" w:rsidRDefault="009B70AE" w:rsidP="002D3B32">
            <w:pPr>
              <w:rPr>
                <w:szCs w:val="22"/>
              </w:rPr>
            </w:pPr>
            <w:r w:rsidRPr="00B653D4">
              <w:rPr>
                <w:szCs w:val="24"/>
              </w:rPr>
              <w:t>43/100 ūkinio pastato (pagalbinio ūkio paskirties vieno aukšto medinis pastatas, statybos pabaigos metai – 1925 m.)</w:t>
            </w:r>
          </w:p>
        </w:tc>
        <w:tc>
          <w:tcPr>
            <w:tcW w:w="730" w:type="pct"/>
            <w:shd w:val="clear" w:color="auto" w:fill="auto"/>
          </w:tcPr>
          <w:p w14:paraId="44C7FA7C" w14:textId="77777777" w:rsidR="009B70AE" w:rsidRPr="00B653D4" w:rsidRDefault="009B70AE" w:rsidP="002D3B32">
            <w:pPr>
              <w:jc w:val="center"/>
              <w:rPr>
                <w:szCs w:val="22"/>
              </w:rPr>
            </w:pPr>
            <w:r w:rsidRPr="00B653D4">
              <w:rPr>
                <w:szCs w:val="24"/>
                <w:lang w:eastAsia="lt-LT"/>
              </w:rPr>
              <w:t>2792-5002-1050</w:t>
            </w:r>
          </w:p>
        </w:tc>
        <w:tc>
          <w:tcPr>
            <w:tcW w:w="1100" w:type="pct"/>
            <w:shd w:val="clear" w:color="auto" w:fill="auto"/>
          </w:tcPr>
          <w:p w14:paraId="46E13798" w14:textId="77777777" w:rsidR="009B70AE" w:rsidRPr="00B653D4" w:rsidRDefault="009B70AE" w:rsidP="002D3B32">
            <w:pPr>
              <w:jc w:val="center"/>
              <w:rPr>
                <w:szCs w:val="22"/>
              </w:rPr>
            </w:pPr>
            <w:r w:rsidRPr="00B653D4">
              <w:rPr>
                <w:szCs w:val="24"/>
                <w:lang w:eastAsia="lt-LT"/>
              </w:rPr>
              <w:t>Liepų al. 28, Panevėžys</w:t>
            </w:r>
          </w:p>
        </w:tc>
        <w:tc>
          <w:tcPr>
            <w:tcW w:w="547" w:type="pct"/>
            <w:shd w:val="clear" w:color="auto" w:fill="auto"/>
          </w:tcPr>
          <w:p w14:paraId="491EA62C" w14:textId="77777777" w:rsidR="009B70AE" w:rsidRPr="00B653D4" w:rsidRDefault="009B70AE" w:rsidP="002D3B32">
            <w:pPr>
              <w:jc w:val="center"/>
              <w:rPr>
                <w:szCs w:val="22"/>
              </w:rPr>
            </w:pPr>
            <w:r w:rsidRPr="00B653D4">
              <w:rPr>
                <w:szCs w:val="24"/>
              </w:rPr>
              <w:t>9,46</w:t>
            </w:r>
          </w:p>
        </w:tc>
      </w:tr>
      <w:tr w:rsidR="009B70AE" w:rsidRPr="00B653D4" w14:paraId="292BC091" w14:textId="77777777" w:rsidTr="004F1E97">
        <w:tc>
          <w:tcPr>
            <w:tcW w:w="320" w:type="pct"/>
          </w:tcPr>
          <w:p w14:paraId="3966FEE4" w14:textId="77777777" w:rsidR="009B70AE" w:rsidRPr="00B653D4" w:rsidRDefault="009B70AE" w:rsidP="002D3B32">
            <w:pPr>
              <w:jc w:val="center"/>
              <w:rPr>
                <w:szCs w:val="22"/>
              </w:rPr>
            </w:pPr>
            <w:r w:rsidRPr="00B653D4">
              <w:rPr>
                <w:szCs w:val="24"/>
              </w:rPr>
              <w:t>33.</w:t>
            </w:r>
          </w:p>
        </w:tc>
        <w:tc>
          <w:tcPr>
            <w:tcW w:w="834" w:type="pct"/>
            <w:shd w:val="clear" w:color="auto" w:fill="auto"/>
          </w:tcPr>
          <w:p w14:paraId="3F4D4B44" w14:textId="77777777" w:rsidR="009B70AE" w:rsidRPr="00B653D4" w:rsidRDefault="009B70AE" w:rsidP="002D3B32">
            <w:pPr>
              <w:jc w:val="center"/>
              <w:rPr>
                <w:szCs w:val="22"/>
              </w:rPr>
            </w:pPr>
            <w:r w:rsidRPr="00B653D4">
              <w:rPr>
                <w:szCs w:val="24"/>
              </w:rPr>
              <w:t>1020150</w:t>
            </w:r>
          </w:p>
        </w:tc>
        <w:tc>
          <w:tcPr>
            <w:tcW w:w="1469" w:type="pct"/>
            <w:shd w:val="clear" w:color="auto" w:fill="auto"/>
          </w:tcPr>
          <w:p w14:paraId="134D52C3" w14:textId="77777777" w:rsidR="009B70AE" w:rsidRPr="00B653D4" w:rsidRDefault="009B70AE" w:rsidP="002D3B32">
            <w:pPr>
              <w:rPr>
                <w:szCs w:val="22"/>
              </w:rPr>
            </w:pPr>
            <w:r w:rsidRPr="00B653D4">
              <w:rPr>
                <w:szCs w:val="24"/>
              </w:rPr>
              <w:t>Ūkinis pastatas (pagalbinio ūkio paskirties vieno aukšto medinis pastatas, statybos pabaigos metai – 1925 m.)</w:t>
            </w:r>
          </w:p>
        </w:tc>
        <w:tc>
          <w:tcPr>
            <w:tcW w:w="730" w:type="pct"/>
            <w:shd w:val="clear" w:color="auto" w:fill="auto"/>
          </w:tcPr>
          <w:p w14:paraId="186CBB43" w14:textId="77777777" w:rsidR="009B70AE" w:rsidRPr="00B653D4" w:rsidRDefault="009B70AE" w:rsidP="002D3B32">
            <w:pPr>
              <w:jc w:val="center"/>
              <w:rPr>
                <w:szCs w:val="22"/>
              </w:rPr>
            </w:pPr>
            <w:r w:rsidRPr="00B653D4">
              <w:rPr>
                <w:szCs w:val="24"/>
                <w:lang w:eastAsia="lt-LT"/>
              </w:rPr>
              <w:t>2792-5002-1038</w:t>
            </w:r>
          </w:p>
        </w:tc>
        <w:tc>
          <w:tcPr>
            <w:tcW w:w="1100" w:type="pct"/>
            <w:shd w:val="clear" w:color="auto" w:fill="auto"/>
          </w:tcPr>
          <w:p w14:paraId="1E58CA91" w14:textId="77777777" w:rsidR="009B70AE" w:rsidRPr="00B653D4" w:rsidRDefault="009B70AE" w:rsidP="002D3B32">
            <w:pPr>
              <w:jc w:val="center"/>
              <w:rPr>
                <w:szCs w:val="22"/>
              </w:rPr>
            </w:pPr>
            <w:r w:rsidRPr="00B653D4">
              <w:rPr>
                <w:szCs w:val="24"/>
                <w:lang w:eastAsia="lt-LT"/>
              </w:rPr>
              <w:t>Liepų al. 28, Panevėžys</w:t>
            </w:r>
          </w:p>
        </w:tc>
        <w:tc>
          <w:tcPr>
            <w:tcW w:w="547" w:type="pct"/>
            <w:shd w:val="clear" w:color="auto" w:fill="auto"/>
          </w:tcPr>
          <w:p w14:paraId="4F5FCC41" w14:textId="77777777" w:rsidR="009B70AE" w:rsidRPr="00B653D4" w:rsidRDefault="009B70AE" w:rsidP="002D3B32">
            <w:pPr>
              <w:jc w:val="center"/>
              <w:rPr>
                <w:szCs w:val="22"/>
              </w:rPr>
            </w:pPr>
            <w:r w:rsidRPr="00B653D4">
              <w:rPr>
                <w:szCs w:val="24"/>
              </w:rPr>
              <w:t>8,00</w:t>
            </w:r>
          </w:p>
        </w:tc>
      </w:tr>
      <w:tr w:rsidR="009B70AE" w:rsidRPr="00B653D4" w14:paraId="57EA37BE" w14:textId="77777777" w:rsidTr="004F1E97">
        <w:tc>
          <w:tcPr>
            <w:tcW w:w="320" w:type="pct"/>
          </w:tcPr>
          <w:p w14:paraId="0E87442F" w14:textId="77777777" w:rsidR="009B70AE" w:rsidRPr="00B653D4" w:rsidRDefault="009B70AE" w:rsidP="002D3B32">
            <w:pPr>
              <w:jc w:val="center"/>
              <w:rPr>
                <w:szCs w:val="22"/>
              </w:rPr>
            </w:pPr>
            <w:r w:rsidRPr="00B653D4">
              <w:rPr>
                <w:szCs w:val="24"/>
              </w:rPr>
              <w:t>34.</w:t>
            </w:r>
          </w:p>
        </w:tc>
        <w:tc>
          <w:tcPr>
            <w:tcW w:w="834" w:type="pct"/>
            <w:shd w:val="clear" w:color="auto" w:fill="auto"/>
          </w:tcPr>
          <w:p w14:paraId="764F79D1" w14:textId="77777777" w:rsidR="009B70AE" w:rsidRPr="00B653D4" w:rsidRDefault="009B70AE" w:rsidP="002D3B32">
            <w:pPr>
              <w:jc w:val="center"/>
              <w:rPr>
                <w:szCs w:val="22"/>
              </w:rPr>
            </w:pPr>
            <w:r w:rsidRPr="00B653D4">
              <w:rPr>
                <w:szCs w:val="24"/>
              </w:rPr>
              <w:t>1020151</w:t>
            </w:r>
          </w:p>
        </w:tc>
        <w:tc>
          <w:tcPr>
            <w:tcW w:w="1469" w:type="pct"/>
            <w:shd w:val="clear" w:color="auto" w:fill="auto"/>
          </w:tcPr>
          <w:p w14:paraId="62013059" w14:textId="77777777" w:rsidR="009B70AE" w:rsidRPr="00B653D4" w:rsidRDefault="009B70AE" w:rsidP="002D3B32">
            <w:pPr>
              <w:rPr>
                <w:szCs w:val="22"/>
              </w:rPr>
            </w:pPr>
            <w:r w:rsidRPr="00B653D4">
              <w:rPr>
                <w:szCs w:val="24"/>
              </w:rPr>
              <w:t xml:space="preserve">Ūkinis pastatas (pagalbinio ūkio paskirties vieno </w:t>
            </w:r>
            <w:r w:rsidRPr="00B653D4">
              <w:rPr>
                <w:szCs w:val="24"/>
              </w:rPr>
              <w:lastRenderedPageBreak/>
              <w:t>aukšto medinis pastatas, statybos pabaigos metai – 1925 m.)</w:t>
            </w:r>
          </w:p>
        </w:tc>
        <w:tc>
          <w:tcPr>
            <w:tcW w:w="730" w:type="pct"/>
            <w:shd w:val="clear" w:color="auto" w:fill="auto"/>
          </w:tcPr>
          <w:p w14:paraId="62A8B60C" w14:textId="77777777" w:rsidR="009B70AE" w:rsidRPr="00B653D4" w:rsidRDefault="009B70AE" w:rsidP="002D3B32">
            <w:pPr>
              <w:jc w:val="center"/>
              <w:rPr>
                <w:szCs w:val="22"/>
              </w:rPr>
            </w:pPr>
            <w:r w:rsidRPr="00B653D4">
              <w:rPr>
                <w:szCs w:val="24"/>
                <w:lang w:eastAsia="lt-LT"/>
              </w:rPr>
              <w:lastRenderedPageBreak/>
              <w:t>2792-5002-1049</w:t>
            </w:r>
          </w:p>
        </w:tc>
        <w:tc>
          <w:tcPr>
            <w:tcW w:w="1100" w:type="pct"/>
            <w:shd w:val="clear" w:color="auto" w:fill="auto"/>
          </w:tcPr>
          <w:p w14:paraId="7D5CE3E4" w14:textId="77777777" w:rsidR="009B70AE" w:rsidRPr="00B653D4" w:rsidRDefault="009B70AE" w:rsidP="002D3B32">
            <w:pPr>
              <w:jc w:val="center"/>
              <w:rPr>
                <w:szCs w:val="22"/>
              </w:rPr>
            </w:pPr>
            <w:r w:rsidRPr="00B653D4">
              <w:rPr>
                <w:szCs w:val="24"/>
                <w:lang w:eastAsia="lt-LT"/>
              </w:rPr>
              <w:t>Liepų al. 28, Panevėžys</w:t>
            </w:r>
          </w:p>
        </w:tc>
        <w:tc>
          <w:tcPr>
            <w:tcW w:w="547" w:type="pct"/>
            <w:shd w:val="clear" w:color="auto" w:fill="auto"/>
          </w:tcPr>
          <w:p w14:paraId="6F9F937E" w14:textId="77777777" w:rsidR="009B70AE" w:rsidRPr="00B653D4" w:rsidRDefault="009B70AE" w:rsidP="002D3B32">
            <w:pPr>
              <w:jc w:val="center"/>
              <w:rPr>
                <w:szCs w:val="22"/>
              </w:rPr>
            </w:pPr>
            <w:r w:rsidRPr="00B653D4">
              <w:rPr>
                <w:szCs w:val="24"/>
              </w:rPr>
              <w:t>12,00</w:t>
            </w:r>
          </w:p>
        </w:tc>
      </w:tr>
    </w:tbl>
    <w:p w14:paraId="2D6DA674" w14:textId="77777777" w:rsidR="002E4261" w:rsidRPr="00B653D4" w:rsidRDefault="002E4261" w:rsidP="001D3CB6">
      <w:pPr>
        <w:jc w:val="both"/>
        <w:rPr>
          <w:szCs w:val="24"/>
        </w:rPr>
      </w:pPr>
    </w:p>
    <w:sectPr w:rsidR="002E4261" w:rsidRPr="00B653D4" w:rsidSect="00886EA8">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3FF7B" w14:textId="77777777" w:rsidR="002D132A" w:rsidRDefault="002D132A">
      <w:r>
        <w:separator/>
      </w:r>
    </w:p>
  </w:endnote>
  <w:endnote w:type="continuationSeparator" w:id="0">
    <w:p w14:paraId="04C7106C" w14:textId="77777777" w:rsidR="002D132A" w:rsidRDefault="002D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337E0" w14:textId="77777777" w:rsidR="002D132A" w:rsidRDefault="002D132A">
      <w:r>
        <w:separator/>
      </w:r>
    </w:p>
  </w:footnote>
  <w:footnote w:type="continuationSeparator" w:id="0">
    <w:p w14:paraId="4D89B30D" w14:textId="77777777" w:rsidR="002D132A" w:rsidRDefault="002D1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4805AF">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65F"/>
    <w:rsid w:val="00075594"/>
    <w:rsid w:val="00075D5A"/>
    <w:rsid w:val="000811E1"/>
    <w:rsid w:val="00082872"/>
    <w:rsid w:val="000E5933"/>
    <w:rsid w:val="000E7131"/>
    <w:rsid w:val="00101F07"/>
    <w:rsid w:val="00124B60"/>
    <w:rsid w:val="00132ABE"/>
    <w:rsid w:val="00153B94"/>
    <w:rsid w:val="001B1FE3"/>
    <w:rsid w:val="001D1AC1"/>
    <w:rsid w:val="001D3CB6"/>
    <w:rsid w:val="001E4DFD"/>
    <w:rsid w:val="001F7914"/>
    <w:rsid w:val="0020204A"/>
    <w:rsid w:val="00206FC7"/>
    <w:rsid w:val="002131F6"/>
    <w:rsid w:val="0023417F"/>
    <w:rsid w:val="00234FD8"/>
    <w:rsid w:val="0024706D"/>
    <w:rsid w:val="002526D2"/>
    <w:rsid w:val="002630A9"/>
    <w:rsid w:val="002658A0"/>
    <w:rsid w:val="00276412"/>
    <w:rsid w:val="002915B5"/>
    <w:rsid w:val="00291649"/>
    <w:rsid w:val="00293059"/>
    <w:rsid w:val="002A2097"/>
    <w:rsid w:val="002D0B3C"/>
    <w:rsid w:val="002D132A"/>
    <w:rsid w:val="002D3B32"/>
    <w:rsid w:val="002D57F9"/>
    <w:rsid w:val="002D75F0"/>
    <w:rsid w:val="002D7E2D"/>
    <w:rsid w:val="002E2386"/>
    <w:rsid w:val="002E377A"/>
    <w:rsid w:val="002E4261"/>
    <w:rsid w:val="002E4357"/>
    <w:rsid w:val="002F3020"/>
    <w:rsid w:val="002F7001"/>
    <w:rsid w:val="00303346"/>
    <w:rsid w:val="00312A5C"/>
    <w:rsid w:val="00325CF1"/>
    <w:rsid w:val="00326984"/>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564CD"/>
    <w:rsid w:val="00464BB1"/>
    <w:rsid w:val="004805AF"/>
    <w:rsid w:val="00480D2E"/>
    <w:rsid w:val="004849ED"/>
    <w:rsid w:val="0049216F"/>
    <w:rsid w:val="004A3610"/>
    <w:rsid w:val="004C07E0"/>
    <w:rsid w:val="004D35C5"/>
    <w:rsid w:val="004E4142"/>
    <w:rsid w:val="004F1E97"/>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22C8"/>
    <w:rsid w:val="0060717D"/>
    <w:rsid w:val="00611EE0"/>
    <w:rsid w:val="006127B2"/>
    <w:rsid w:val="006128BC"/>
    <w:rsid w:val="0061401B"/>
    <w:rsid w:val="006208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C26"/>
    <w:rsid w:val="00774BC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86EA8"/>
    <w:rsid w:val="008A2000"/>
    <w:rsid w:val="008B28AB"/>
    <w:rsid w:val="008B3D51"/>
    <w:rsid w:val="008C44DF"/>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B70AE"/>
    <w:rsid w:val="009C3C68"/>
    <w:rsid w:val="009C55DF"/>
    <w:rsid w:val="009D1163"/>
    <w:rsid w:val="009D4140"/>
    <w:rsid w:val="009D5CA0"/>
    <w:rsid w:val="009E5C02"/>
    <w:rsid w:val="009F5E68"/>
    <w:rsid w:val="00A0004E"/>
    <w:rsid w:val="00A11511"/>
    <w:rsid w:val="00A3474A"/>
    <w:rsid w:val="00A36213"/>
    <w:rsid w:val="00A37460"/>
    <w:rsid w:val="00A562AA"/>
    <w:rsid w:val="00A57683"/>
    <w:rsid w:val="00A72F74"/>
    <w:rsid w:val="00A81759"/>
    <w:rsid w:val="00A83444"/>
    <w:rsid w:val="00A84DDD"/>
    <w:rsid w:val="00A85659"/>
    <w:rsid w:val="00A90AC8"/>
    <w:rsid w:val="00A97838"/>
    <w:rsid w:val="00AB02B7"/>
    <w:rsid w:val="00AB0E39"/>
    <w:rsid w:val="00AD3E4E"/>
    <w:rsid w:val="00AD778C"/>
    <w:rsid w:val="00B05FC9"/>
    <w:rsid w:val="00B14AEE"/>
    <w:rsid w:val="00B408ED"/>
    <w:rsid w:val="00B44F79"/>
    <w:rsid w:val="00B52FFC"/>
    <w:rsid w:val="00B61A88"/>
    <w:rsid w:val="00B62912"/>
    <w:rsid w:val="00B6518B"/>
    <w:rsid w:val="00B653D4"/>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0C80"/>
    <w:rsid w:val="00C72861"/>
    <w:rsid w:val="00C72CB4"/>
    <w:rsid w:val="00C75F05"/>
    <w:rsid w:val="00C9091E"/>
    <w:rsid w:val="00CA7304"/>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43577"/>
    <w:rsid w:val="00F47074"/>
    <w:rsid w:val="00F51B6C"/>
    <w:rsid w:val="00F83894"/>
    <w:rsid w:val="00F86B18"/>
    <w:rsid w:val="00F9348D"/>
    <w:rsid w:val="00F97C2A"/>
    <w:rsid w:val="00FA5FAE"/>
    <w:rsid w:val="00FB6C36"/>
    <w:rsid w:val="00FC1FBA"/>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4</Pages>
  <Words>543</Words>
  <Characters>3775</Characters>
  <Application>Microsoft Office Word</Application>
  <DocSecurity>4</DocSecurity>
  <Lines>31</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4310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2019-05-20T12:57:00Z</dcterms:created>
  <dcterms:modified xsi:type="dcterms:W3CDTF">2019-05-20T12:57:00Z</dcterms:modified>
</cp:coreProperties>
</file>