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5B4377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19100D97" w14:textId="04FAC68B" w:rsidR="00EA17DE" w:rsidRDefault="00CE4261" w:rsidP="00EA17DE">
      <w:pPr>
        <w:tabs>
          <w:tab w:val="left" w:pos="0"/>
        </w:tabs>
        <w:jc w:val="center"/>
        <w:rPr>
          <w:b/>
        </w:rPr>
      </w:pPr>
      <w:r w:rsidRPr="005B4377">
        <w:rPr>
          <w:b/>
        </w:rPr>
        <w:t>AIŠKINAMASIS RAŠTAS</w:t>
      </w:r>
    </w:p>
    <w:p w14:paraId="239F6351" w14:textId="77777777" w:rsidR="006661FA" w:rsidRPr="00EA17DE" w:rsidRDefault="006661FA" w:rsidP="00EA17DE">
      <w:pPr>
        <w:tabs>
          <w:tab w:val="left" w:pos="0"/>
        </w:tabs>
        <w:jc w:val="center"/>
        <w:rPr>
          <w:b/>
        </w:rPr>
      </w:pPr>
    </w:p>
    <w:p w14:paraId="55B08B16" w14:textId="77777777" w:rsidR="009B5D03" w:rsidRPr="009B5D03" w:rsidRDefault="009B5D03" w:rsidP="009B5D03">
      <w:pPr>
        <w:tabs>
          <w:tab w:val="left" w:pos="0"/>
        </w:tabs>
        <w:jc w:val="center"/>
        <w:rPr>
          <w:b/>
          <w:caps/>
        </w:rPr>
      </w:pPr>
      <w:r w:rsidRPr="009B5D03">
        <w:rPr>
          <w:b/>
          <w:caps/>
        </w:rPr>
        <w:t xml:space="preserve">DĖL PRITARIMO </w:t>
      </w:r>
      <w:r w:rsidRPr="009B5D03">
        <w:rPr>
          <w:b/>
          <w:bCs/>
          <w:caps/>
        </w:rPr>
        <w:t xml:space="preserve">PROJEKTO </w:t>
      </w:r>
      <w:r w:rsidRPr="009B5D03">
        <w:rPr>
          <w:b/>
          <w:caps/>
        </w:rPr>
        <w:t>„</w:t>
      </w:r>
      <w:bookmarkStart w:id="1" w:name="_Hlk9409958"/>
      <w:r w:rsidRPr="009B5D03">
        <w:rPr>
          <w:b/>
          <w:caps/>
        </w:rPr>
        <w:t>APLEISTŲ TERITORIJŲ ATNAUJINIMAS POLOCKE IR PANEVĖŽYJE</w:t>
      </w:r>
      <w:bookmarkEnd w:id="1"/>
      <w:r w:rsidRPr="009B5D03">
        <w:rPr>
          <w:b/>
          <w:caps/>
        </w:rPr>
        <w:t xml:space="preserve">“ TEIKIMUI </w:t>
      </w:r>
      <w:r w:rsidRPr="009B5D03">
        <w:rPr>
          <w:b/>
          <w:bCs/>
          <w:caps/>
        </w:rPr>
        <w:t>ir dalyvaVIMUI partnerio teisėmis</w:t>
      </w:r>
      <w:r w:rsidRPr="009B5D03">
        <w:rPr>
          <w:b/>
          <w:caps/>
        </w:rPr>
        <w:t xml:space="preserve"> pagal europos sąjungos 2014–2020 m. Interreg v-a latvijos, lietuvos ir baltarusijos bendradarbiavimo per sieną programą </w:t>
      </w:r>
      <w:r w:rsidRPr="009B5D03">
        <w:rPr>
          <w:b/>
          <w:bCs/>
          <w:caps/>
        </w:rPr>
        <w:t>IR JO DALINIO FINANSAVIMO</w:t>
      </w:r>
    </w:p>
    <w:p w14:paraId="7A2729CD" w14:textId="276B039B" w:rsidR="00CE4261" w:rsidRPr="005B4377" w:rsidRDefault="00C9588F" w:rsidP="005D57A3">
      <w:pPr>
        <w:tabs>
          <w:tab w:val="left" w:pos="0"/>
        </w:tabs>
        <w:jc w:val="center"/>
      </w:pPr>
      <w:r>
        <w:t>201</w:t>
      </w:r>
      <w:r w:rsidR="005B05BD">
        <w:t>9</w:t>
      </w:r>
      <w:r>
        <w:t xml:space="preserve"> m. </w:t>
      </w:r>
      <w:r w:rsidR="005B05BD">
        <w:t>gegužės</w:t>
      </w:r>
      <w:r>
        <w:t xml:space="preserve"> </w:t>
      </w:r>
      <w:r w:rsidR="005B05BD">
        <w:t xml:space="preserve"> </w:t>
      </w:r>
      <w:r w:rsidR="006661FA">
        <w:t>23</w:t>
      </w:r>
      <w:r w:rsidR="005B05BD">
        <w:t xml:space="preserve"> </w:t>
      </w:r>
      <w:r>
        <w:t xml:space="preserve"> d.</w:t>
      </w:r>
    </w:p>
    <w:p w14:paraId="4B7B9DAD" w14:textId="77777777" w:rsidR="00CE4261" w:rsidRPr="005B4377" w:rsidRDefault="00CE4261" w:rsidP="005D57A3">
      <w:pPr>
        <w:tabs>
          <w:tab w:val="left" w:pos="0"/>
        </w:tabs>
        <w:jc w:val="center"/>
      </w:pPr>
      <w:r w:rsidRPr="005B4377">
        <w:t>Panevėžys</w:t>
      </w:r>
    </w:p>
    <w:p w14:paraId="6DE3C221" w14:textId="77777777" w:rsidR="00127FA5" w:rsidRPr="005B4377" w:rsidRDefault="00127FA5" w:rsidP="005D57A3">
      <w:pPr>
        <w:tabs>
          <w:tab w:val="left" w:pos="0"/>
        </w:tabs>
        <w:jc w:val="center"/>
      </w:pPr>
    </w:p>
    <w:p w14:paraId="10D186A2" w14:textId="77777777" w:rsidR="00775802" w:rsidRPr="005B4377" w:rsidRDefault="00CE4261" w:rsidP="00775802">
      <w:pPr>
        <w:numPr>
          <w:ilvl w:val="0"/>
          <w:numId w:val="3"/>
        </w:numPr>
        <w:jc w:val="both"/>
      </w:pPr>
      <w:r w:rsidRPr="005B4377">
        <w:rPr>
          <w:b/>
        </w:rPr>
        <w:t>Problemos esmė</w:t>
      </w:r>
      <w:r w:rsidRPr="005B4377">
        <w:t>:</w:t>
      </w:r>
      <w:r w:rsidR="008407DC" w:rsidRPr="005B4377">
        <w:t xml:space="preserve"> </w:t>
      </w:r>
    </w:p>
    <w:p w14:paraId="61029754" w14:textId="1BD3826E" w:rsidR="006661FA" w:rsidRDefault="006661FA" w:rsidP="00FF6BFD">
      <w:pPr>
        <w:tabs>
          <w:tab w:val="left" w:pos="0"/>
        </w:tabs>
        <w:ind w:firstLine="851"/>
        <w:jc w:val="both"/>
      </w:pPr>
      <w:r>
        <w:t>Atsižvelgiant į tai, kad paskelbtas trečiasis kvietimas teikti paraiškas pagal 2014-2020 m. E</w:t>
      </w:r>
      <w:r w:rsidRPr="00FF6BFD">
        <w:t>uropos sąjungos 2014-2020</w:t>
      </w:r>
      <w:r>
        <w:t xml:space="preserve"> </w:t>
      </w:r>
      <w:r w:rsidRPr="00FF6BFD">
        <w:t xml:space="preserve">m. </w:t>
      </w:r>
      <w:proofErr w:type="spellStart"/>
      <w:r w:rsidRPr="001A58DE">
        <w:rPr>
          <w:i/>
        </w:rPr>
        <w:t>Interreg</w:t>
      </w:r>
      <w:proofErr w:type="spellEnd"/>
      <w:r w:rsidRPr="00FF6BFD">
        <w:t xml:space="preserve"> </w:t>
      </w:r>
      <w:r>
        <w:t>V</w:t>
      </w:r>
      <w:r w:rsidRPr="00FF6BFD">
        <w:t>-</w:t>
      </w:r>
      <w:r>
        <w:t>A</w:t>
      </w:r>
      <w:r w:rsidRPr="00FF6BFD">
        <w:t xml:space="preserve"> </w:t>
      </w:r>
      <w:r>
        <w:t>L</w:t>
      </w:r>
      <w:r w:rsidRPr="00FF6BFD">
        <w:t xml:space="preserve">atvijos, </w:t>
      </w:r>
      <w:r>
        <w:t>L</w:t>
      </w:r>
      <w:r w:rsidRPr="00FF6BFD">
        <w:t xml:space="preserve">ietuvos ir </w:t>
      </w:r>
      <w:r>
        <w:t>B</w:t>
      </w:r>
      <w:r w:rsidRPr="00FF6BFD">
        <w:t>altarusijos bendradarbiavimo per s</w:t>
      </w:r>
      <w:r>
        <w:t>ie</w:t>
      </w:r>
      <w:r w:rsidRPr="00FF6BFD">
        <w:t>ną programą</w:t>
      </w:r>
      <w:r>
        <w:t xml:space="preserve"> (toliau – Programa) (paraiškų pateikimo terminas 2019 m. gegužės 30 d.), teikiamas Tarybos sprendimo projektas dėl pritarimo dalyvauti projekte „Apleistų teritorijų atnaujinimas Polocke ir Panevėžyje“ (toliau – Projektas).</w:t>
      </w:r>
    </w:p>
    <w:p w14:paraId="7F3E69B9" w14:textId="3849B85B" w:rsidR="009F0C15" w:rsidRDefault="00BE592F" w:rsidP="00FF6BFD">
      <w:pPr>
        <w:tabs>
          <w:tab w:val="left" w:pos="0"/>
        </w:tabs>
        <w:ind w:firstLine="851"/>
        <w:jc w:val="both"/>
      </w:pPr>
      <w:r>
        <w:t xml:space="preserve">Programos tikslas - </w:t>
      </w:r>
      <w:r w:rsidR="00FF6BFD">
        <w:t>s</w:t>
      </w:r>
      <w:r w:rsidR="00FF6BFD" w:rsidRPr="00FF6BFD">
        <w:t xml:space="preserve">tiprinti santykius, </w:t>
      </w:r>
      <w:r w:rsidR="00FF6BFD">
        <w:t>stiprinti</w:t>
      </w:r>
      <w:r w:rsidR="00FF6BFD" w:rsidRPr="00FF6BFD">
        <w:t xml:space="preserve"> gebėjimus ir dalytis patirtimi tarp Latvijos, Lietuvos ir Baltarusijos žmonių ir organizacijų, įgyvendinant bendrus projektus, kuriais siekiama padidinti bendrą gyvenimo kokybę pasienio regionuose</w:t>
      </w:r>
      <w:r w:rsidR="00281DE7">
        <w:t>.</w:t>
      </w:r>
      <w:r w:rsidR="005C2BEF">
        <w:t xml:space="preserve"> Pagal </w:t>
      </w:r>
      <w:r w:rsidR="002C1058">
        <w:t xml:space="preserve">antrąjį </w:t>
      </w:r>
      <w:r w:rsidR="005C2BEF">
        <w:t>šios programos prioritetą „</w:t>
      </w:r>
      <w:r w:rsidR="002C1058">
        <w:t>Vietos ir regionų valdžios institucijų gebėjimų didinimas sprendžiant bendrus iššūkius</w:t>
      </w:r>
      <w:r w:rsidR="005C2BEF">
        <w:t>“</w:t>
      </w:r>
      <w:r w:rsidR="005B2861">
        <w:t xml:space="preserve"> </w:t>
      </w:r>
      <w:r w:rsidR="006661FA">
        <w:t>Polocko</w:t>
      </w:r>
      <w:r w:rsidR="005B2861">
        <w:t xml:space="preserve"> </w:t>
      </w:r>
      <w:r w:rsidR="002C1058">
        <w:t>regioninis komitetas</w:t>
      </w:r>
      <w:r w:rsidR="009E56CE">
        <w:t xml:space="preserve"> (</w:t>
      </w:r>
      <w:r w:rsidR="002C1058">
        <w:t>Baltarusija</w:t>
      </w:r>
      <w:r w:rsidR="009F0C15">
        <w:t>, vedantysis partneris</w:t>
      </w:r>
      <w:r w:rsidR="009E56CE">
        <w:t xml:space="preserve">) </w:t>
      </w:r>
      <w:r>
        <w:t>planuoja teikti</w:t>
      </w:r>
      <w:r w:rsidR="006661FA">
        <w:t xml:space="preserve"> </w:t>
      </w:r>
      <w:r w:rsidR="009F0C15">
        <w:t>paraišką</w:t>
      </w:r>
      <w:r w:rsidR="006661FA">
        <w:t xml:space="preserve"> ir būti vedančiuoju partneriu, Panevėžio miesto savivaldybė kviečiama dalyvauti Projekte partnerio teisėmis. </w:t>
      </w:r>
    </w:p>
    <w:p w14:paraId="3087DD54" w14:textId="4A7B8B1C" w:rsidR="006661FA" w:rsidRDefault="009F0C15" w:rsidP="006661FA">
      <w:pPr>
        <w:tabs>
          <w:tab w:val="left" w:pos="0"/>
        </w:tabs>
        <w:ind w:firstLine="851"/>
        <w:jc w:val="both"/>
      </w:pPr>
      <w:r w:rsidRPr="00BF44F0">
        <w:t xml:space="preserve">Projekto </w:t>
      </w:r>
      <w:r w:rsidR="00BF44F0" w:rsidRPr="00BF44F0">
        <w:t>tik</w:t>
      </w:r>
      <w:r w:rsidR="00BF44F0">
        <w:t xml:space="preserve">slas </w:t>
      </w:r>
      <w:r w:rsidR="006661FA">
        <w:t>–</w:t>
      </w:r>
      <w:r w:rsidR="00BF44F0">
        <w:t xml:space="preserve"> </w:t>
      </w:r>
      <w:r w:rsidR="002C1058" w:rsidRPr="002C1058">
        <w:t>su</w:t>
      </w:r>
      <w:r w:rsidR="006661FA">
        <w:t xml:space="preserve">stiprinti </w:t>
      </w:r>
      <w:r w:rsidR="002C1058" w:rsidRPr="002C1058">
        <w:t>bendradarbiavimą vietos lygiu, siekiant</w:t>
      </w:r>
      <w:r w:rsidR="006661FA">
        <w:t xml:space="preserve"> atnaujinti ir sutvarkyti apleistas teritorijas, </w:t>
      </w:r>
      <w:r w:rsidR="002C1058" w:rsidRPr="002C1058">
        <w:t xml:space="preserve">mažinti aplinkos taršą, </w:t>
      </w:r>
      <w:r w:rsidR="006661FA">
        <w:t xml:space="preserve">sprendžiant bendrus iššūkius Baltarusijoje ir Lietuvoje. </w:t>
      </w:r>
    </w:p>
    <w:p w14:paraId="00947B81" w14:textId="228CF64F" w:rsidR="005B630B" w:rsidRDefault="005B630B" w:rsidP="006661FA">
      <w:pPr>
        <w:tabs>
          <w:tab w:val="left" w:pos="0"/>
        </w:tabs>
        <w:ind w:firstLine="851"/>
        <w:jc w:val="both"/>
      </w:pPr>
      <w:r>
        <w:t>Projekto veiklos:</w:t>
      </w:r>
    </w:p>
    <w:p w14:paraId="14D1F285" w14:textId="0A83D5B2" w:rsidR="005B630B" w:rsidRDefault="005B630B" w:rsidP="005B630B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Nenaudojamų apleistų teritorijų duomenų bazės kūrimas;</w:t>
      </w:r>
    </w:p>
    <w:p w14:paraId="7EA9CBDA" w14:textId="3842450D" w:rsidR="005B630B" w:rsidRDefault="005B630B" w:rsidP="005B630B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Veiksmų plano parengimas, užtikrinant ekologiško miesto planavimo principus;</w:t>
      </w:r>
    </w:p>
    <w:p w14:paraId="4A9535E7" w14:textId="5085E3D1" w:rsidR="005B630B" w:rsidRDefault="005B630B" w:rsidP="005B630B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Bendruomeninių sodų įrengimas Polocke;</w:t>
      </w:r>
    </w:p>
    <w:p w14:paraId="3B81AB4F" w14:textId="77C2E08C" w:rsidR="005B630B" w:rsidRDefault="005B630B" w:rsidP="005B630B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Kempingo prie Ekrano marių įrengimas Panevėžyje;</w:t>
      </w:r>
    </w:p>
    <w:p w14:paraId="0A2D64E2" w14:textId="35DDBE13" w:rsidR="005B630B" w:rsidRDefault="00A07D02" w:rsidP="005B630B">
      <w:pPr>
        <w:pStyle w:val="Sraopastraipa"/>
        <w:numPr>
          <w:ilvl w:val="0"/>
          <w:numId w:val="12"/>
        </w:numPr>
        <w:tabs>
          <w:tab w:val="left" w:pos="0"/>
        </w:tabs>
        <w:jc w:val="both"/>
      </w:pPr>
      <w:r>
        <w:t>Keitimasis gerąja patirtimi.</w:t>
      </w:r>
    </w:p>
    <w:p w14:paraId="4EFF0828" w14:textId="77777777" w:rsidR="00775802" w:rsidRPr="005B4377" w:rsidRDefault="00775802" w:rsidP="00BF44F0">
      <w:pPr>
        <w:jc w:val="both"/>
      </w:pPr>
    </w:p>
    <w:p w14:paraId="09208120" w14:textId="77777777" w:rsidR="00B12A30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Kaip šiuo metu sprendžiami sprendimo projekte aptarti klausimai</w:t>
      </w:r>
      <w:r w:rsidR="00B12A30" w:rsidRPr="005B4377">
        <w:rPr>
          <w:b/>
        </w:rPr>
        <w:t>:</w:t>
      </w:r>
    </w:p>
    <w:p w14:paraId="2BBF6252" w14:textId="6E3E41DA" w:rsidR="00642394" w:rsidRPr="00BF44F0" w:rsidRDefault="00642394" w:rsidP="00865DD1">
      <w:pPr>
        <w:tabs>
          <w:tab w:val="left" w:pos="0"/>
        </w:tabs>
        <w:ind w:firstLine="851"/>
        <w:jc w:val="both"/>
      </w:pPr>
      <w:r w:rsidRPr="00BF44F0">
        <w:t>201</w:t>
      </w:r>
      <w:r w:rsidR="00BF44F0" w:rsidRPr="00BF44F0">
        <w:t>9</w:t>
      </w:r>
      <w:r w:rsidR="009E56CE" w:rsidRPr="00BF44F0">
        <w:t xml:space="preserve"> </w:t>
      </w:r>
      <w:r w:rsidRPr="00BF44F0">
        <w:t xml:space="preserve">m. </w:t>
      </w:r>
      <w:r w:rsidR="00BF44F0" w:rsidRPr="00BF44F0">
        <w:t>balandžio mėn.</w:t>
      </w:r>
      <w:r w:rsidRPr="00BF44F0">
        <w:t xml:space="preserve"> </w:t>
      </w:r>
      <w:r w:rsidR="006A0E33">
        <w:t>Panevėžio miesto savivaldybė</w:t>
      </w:r>
      <w:r w:rsidR="00E560B0" w:rsidRPr="00BF44F0">
        <w:t xml:space="preserve"> pateikė projekto idėją</w:t>
      </w:r>
      <w:r w:rsidR="006A0E33">
        <w:t xml:space="preserve"> </w:t>
      </w:r>
      <w:r w:rsidR="00A07D02">
        <w:t>Polocko</w:t>
      </w:r>
      <w:r w:rsidR="006A0E33">
        <w:t xml:space="preserve"> regionin</w:t>
      </w:r>
      <w:r w:rsidR="00A07D02">
        <w:t xml:space="preserve">iam </w:t>
      </w:r>
      <w:r w:rsidR="006A0E33">
        <w:t>komitetui</w:t>
      </w:r>
      <w:r w:rsidR="00E560B0" w:rsidRPr="00BF44F0">
        <w:t>.</w:t>
      </w:r>
      <w:r w:rsidR="00A07D02">
        <w:t xml:space="preserve"> Gegužės mėnesį gautas sutikimas. </w:t>
      </w:r>
    </w:p>
    <w:p w14:paraId="69F52F51" w14:textId="1A29B7B3" w:rsidR="00EE79B4" w:rsidRDefault="00EE79B4" w:rsidP="00865DD1">
      <w:pPr>
        <w:tabs>
          <w:tab w:val="left" w:pos="0"/>
        </w:tabs>
        <w:ind w:firstLine="851"/>
        <w:jc w:val="both"/>
      </w:pPr>
      <w:r w:rsidRPr="00BF44F0">
        <w:t>201</w:t>
      </w:r>
      <w:r w:rsidR="00BF44F0" w:rsidRPr="00BF44F0">
        <w:t>9</w:t>
      </w:r>
      <w:r w:rsidR="009E56CE" w:rsidRPr="00BF44F0">
        <w:t xml:space="preserve"> </w:t>
      </w:r>
      <w:r w:rsidRPr="00BF44F0">
        <w:t xml:space="preserve">m. </w:t>
      </w:r>
      <w:r w:rsidR="00BF44F0" w:rsidRPr="00BF44F0">
        <w:t>gegužės</w:t>
      </w:r>
      <w:r w:rsidRPr="00BF44F0">
        <w:t xml:space="preserve"> </w:t>
      </w:r>
      <w:r w:rsidR="00BF44F0" w:rsidRPr="00BF44F0">
        <w:t>30</w:t>
      </w:r>
      <w:r w:rsidR="003655FB" w:rsidRPr="00BF44F0">
        <w:t xml:space="preserve"> </w:t>
      </w:r>
      <w:r w:rsidRPr="00BF44F0">
        <w:t xml:space="preserve">d. </w:t>
      </w:r>
      <w:r w:rsidR="009927A6" w:rsidRPr="00BF44F0">
        <w:t>vadovaujantis programos kvietimu numatomas paraiškos teikimas.</w:t>
      </w:r>
    </w:p>
    <w:p w14:paraId="3D7087D1" w14:textId="5145024A" w:rsidR="00943033" w:rsidRDefault="003655FB" w:rsidP="00865DD1">
      <w:pPr>
        <w:tabs>
          <w:tab w:val="left" w:pos="0"/>
        </w:tabs>
        <w:ind w:firstLine="851"/>
        <w:jc w:val="both"/>
      </w:pPr>
      <w:r>
        <w:t>Planuojamas p</w:t>
      </w:r>
      <w:r w:rsidR="00943033">
        <w:t xml:space="preserve">rojekto įgyvendinimo terminas: </w:t>
      </w:r>
      <w:r w:rsidR="00072D99">
        <w:t>24</w:t>
      </w:r>
      <w:r w:rsidR="00943033">
        <w:t xml:space="preserve"> mėn</w:t>
      </w:r>
      <w:r w:rsidR="00711857">
        <w:t>.</w:t>
      </w:r>
    </w:p>
    <w:p w14:paraId="2D2ECB89" w14:textId="77777777" w:rsidR="003A0A40" w:rsidRPr="005B4377" w:rsidRDefault="003A0A40" w:rsidP="00861B2C">
      <w:pPr>
        <w:tabs>
          <w:tab w:val="left" w:pos="0"/>
        </w:tabs>
        <w:ind w:firstLine="851"/>
        <w:jc w:val="both"/>
      </w:pPr>
    </w:p>
    <w:p w14:paraId="685CEB70" w14:textId="77777777" w:rsidR="00C23621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Sprendimo priėmimo būtinumo pagrindimas, kokių pozityvių rezultatų laukiama:</w:t>
      </w:r>
    </w:p>
    <w:p w14:paraId="6149F707" w14:textId="77777777" w:rsidR="005F1917" w:rsidRDefault="006661FA" w:rsidP="00A07D02">
      <w:pPr>
        <w:tabs>
          <w:tab w:val="left" w:pos="0"/>
        </w:tabs>
        <w:ind w:firstLine="851"/>
        <w:jc w:val="both"/>
      </w:pPr>
      <w:r>
        <w:t>Projekto metu planuojama sudaryti nenaudojamų/apleistų teritorijų/objektų duomenų bazę Polocke ir Panevėžyje</w:t>
      </w:r>
      <w:r w:rsidR="00877C9A">
        <w:t>,</w:t>
      </w:r>
      <w:r>
        <w:t xml:space="preserve"> kuri papildy</w:t>
      </w:r>
      <w:r w:rsidR="00877C9A">
        <w:t>tų</w:t>
      </w:r>
      <w:r>
        <w:t xml:space="preserve"> </w:t>
      </w:r>
      <w:r w:rsidR="00877C9A">
        <w:t>Polocko</w:t>
      </w:r>
      <w:r>
        <w:t xml:space="preserve"> ir Panevėžio GIS sistemas. Naudojantis šia sistema b</w:t>
      </w:r>
      <w:r w:rsidR="00877C9A">
        <w:t>ūtų</w:t>
      </w:r>
      <w:r>
        <w:t xml:space="preserve"> atnaujinamos dvi pilotinės vietos: </w:t>
      </w:r>
      <w:r w:rsidR="00877C9A">
        <w:t>įkurti bendruomeniniai sodai Polocke</w:t>
      </w:r>
      <w:r>
        <w:t xml:space="preserve"> ir </w:t>
      </w:r>
      <w:r w:rsidR="00877C9A">
        <w:t xml:space="preserve">įrengtas </w:t>
      </w:r>
      <w:r>
        <w:t>kemping</w:t>
      </w:r>
      <w:r w:rsidR="00877C9A">
        <w:t>as</w:t>
      </w:r>
      <w:r>
        <w:t xml:space="preserve"> prie Ekrano</w:t>
      </w:r>
      <w:r w:rsidR="00877C9A">
        <w:t xml:space="preserve"> </w:t>
      </w:r>
      <w:r>
        <w:t>Panevėžyje.</w:t>
      </w:r>
    </w:p>
    <w:p w14:paraId="5BB44F28" w14:textId="6D65D528" w:rsidR="00A07D02" w:rsidRDefault="00A07D02" w:rsidP="00A07D02">
      <w:pPr>
        <w:tabs>
          <w:tab w:val="left" w:pos="0"/>
        </w:tabs>
        <w:ind w:firstLine="851"/>
        <w:jc w:val="both"/>
      </w:pPr>
      <w:r w:rsidRPr="00A07D02">
        <w:t xml:space="preserve"> </w:t>
      </w:r>
      <w:r w:rsidR="00877C9A">
        <w:t xml:space="preserve">2018 m. parengtas „Poilsio paskirties pastatų ir inžinerinių statinių J. Biliūno g. 14A ir 14B, Panevėžyje, statybos projektas“ techninis projektas, 2019 m. sausio 8 d. gautas statybą leidžiantis dokumentas. </w:t>
      </w:r>
      <w:r w:rsidR="005F1917">
        <w:t xml:space="preserve">Gavus paramą būtų sutvarkyta teritorija šalia Ekrano marių, skatinama verslo plėtra. </w:t>
      </w:r>
    </w:p>
    <w:p w14:paraId="7D611D92" w14:textId="77777777" w:rsidR="003A0A40" w:rsidRPr="005B4377" w:rsidRDefault="003A0A40" w:rsidP="005F1917">
      <w:pPr>
        <w:shd w:val="clear" w:color="auto" w:fill="FFFFFF"/>
        <w:jc w:val="both"/>
      </w:pPr>
    </w:p>
    <w:p w14:paraId="1A5F0250" w14:textId="77777777" w:rsidR="005E4165" w:rsidRPr="005B4377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5B4377">
        <w:rPr>
          <w:b/>
        </w:rPr>
        <w:t>Skaičiavimai, išlaidų sąmatos, finansavimo šaltiniai:</w:t>
      </w:r>
    </w:p>
    <w:p w14:paraId="4BE38AF3" w14:textId="77777777" w:rsidR="006453AD" w:rsidRPr="005B4377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06AF9DCA" w14:textId="361F9889" w:rsidR="00711857" w:rsidRDefault="009B6F1C" w:rsidP="00711857">
      <w:pPr>
        <w:spacing w:after="200" w:line="276" w:lineRule="auto"/>
        <w:ind w:firstLine="709"/>
        <w:contextualSpacing/>
      </w:pPr>
      <w:r w:rsidRPr="005B4377">
        <w:t xml:space="preserve">Pagal </w:t>
      </w:r>
      <w:r w:rsidR="002857F5" w:rsidRPr="005B4377">
        <w:t xml:space="preserve">programos </w:t>
      </w:r>
      <w:r w:rsidR="00026CBA">
        <w:t>antrąjį</w:t>
      </w:r>
      <w:r w:rsidRPr="005B4377">
        <w:t xml:space="preserve"> </w:t>
      </w:r>
      <w:r w:rsidR="00897F92" w:rsidRPr="005B4377">
        <w:t>p</w:t>
      </w:r>
      <w:r w:rsidRPr="005B4377">
        <w:t>rioritetą maksimali galima projekto vertė</w:t>
      </w:r>
      <w:r w:rsidR="00711857">
        <w:t>:</w:t>
      </w:r>
      <w:r w:rsidRPr="005B4377">
        <w:t xml:space="preserve"> </w:t>
      </w:r>
      <w:r w:rsidR="00BF44F0">
        <w:t>1</w:t>
      </w:r>
      <w:r w:rsidR="001C7BDA">
        <w:t xml:space="preserve"> 000 000</w:t>
      </w:r>
      <w:r w:rsidRPr="005B4377">
        <w:t xml:space="preserve"> EUR</w:t>
      </w:r>
      <w:r w:rsidR="00711857">
        <w:t>.</w:t>
      </w:r>
    </w:p>
    <w:p w14:paraId="056089B0" w14:textId="036C8CD0" w:rsidR="00711857" w:rsidRPr="00B44180" w:rsidRDefault="00711857" w:rsidP="00711857">
      <w:pPr>
        <w:spacing w:after="200" w:line="276" w:lineRule="auto"/>
        <w:ind w:firstLine="709"/>
        <w:contextualSpacing/>
        <w:rPr>
          <w:lang w:val="en-GB"/>
        </w:rPr>
      </w:pPr>
      <w:r>
        <w:t xml:space="preserve">Projekto finansavimas šalims: </w:t>
      </w:r>
      <w:r w:rsidR="00B44180">
        <w:t>90</w:t>
      </w:r>
      <w:r>
        <w:t xml:space="preserve"> proc. ES lėšos, </w:t>
      </w:r>
      <w:r w:rsidR="00B44180">
        <w:t>10</w:t>
      </w:r>
      <w:r>
        <w:t xml:space="preserve"> proc. </w:t>
      </w:r>
      <w:r w:rsidR="00026CBA">
        <w:t>dalinis prisidėjimas.</w:t>
      </w:r>
    </w:p>
    <w:p w14:paraId="103C13E9" w14:textId="589DD56B" w:rsidR="00E560B0" w:rsidRDefault="009927A6" w:rsidP="00711857">
      <w:pPr>
        <w:spacing w:after="200" w:line="276" w:lineRule="auto"/>
        <w:ind w:firstLine="709"/>
        <w:contextualSpacing/>
      </w:pPr>
      <w:r>
        <w:t>Preliminari Panevėžio miesto</w:t>
      </w:r>
      <w:r w:rsidR="00711857">
        <w:t xml:space="preserve"> savivaldybės</w:t>
      </w:r>
      <w:r w:rsidR="00E560B0">
        <w:t xml:space="preserve"> </w:t>
      </w:r>
      <w:r w:rsidR="00324596">
        <w:t xml:space="preserve">kaip partnerio </w:t>
      </w:r>
      <w:r w:rsidR="00E560B0">
        <w:t xml:space="preserve">lėšų dalis apie </w:t>
      </w:r>
      <w:r w:rsidR="00DA325D">
        <w:t>430</w:t>
      </w:r>
      <w:r w:rsidR="00E560B0">
        <w:t xml:space="preserve"> 000 E</w:t>
      </w:r>
      <w:r w:rsidR="00EF2C46">
        <w:t>UR</w:t>
      </w:r>
      <w:r w:rsidR="00E560B0">
        <w:t>.</w:t>
      </w:r>
    </w:p>
    <w:p w14:paraId="72770999" w14:textId="7662AB00" w:rsidR="00711857" w:rsidRDefault="00E560B0" w:rsidP="00711857">
      <w:pPr>
        <w:spacing w:after="200" w:line="276" w:lineRule="auto"/>
        <w:ind w:firstLine="709"/>
        <w:contextualSpacing/>
      </w:pPr>
      <w:r>
        <w:t>Preliminarus</w:t>
      </w:r>
      <w:r w:rsidR="00711857">
        <w:t xml:space="preserve"> prisidėjimas: </w:t>
      </w:r>
      <w:r w:rsidR="00B44180">
        <w:t>10</w:t>
      </w:r>
      <w:r w:rsidR="00711857">
        <w:t xml:space="preserve"> proc. nuo planuojamo </w:t>
      </w:r>
      <w:r>
        <w:t xml:space="preserve"> biudžeto </w:t>
      </w:r>
      <w:r w:rsidR="00DA325D">
        <w:t>43</w:t>
      </w:r>
      <w:r w:rsidR="00B44180">
        <w:t xml:space="preserve"> 00</w:t>
      </w:r>
      <w:r>
        <w:t>0 EUR.</w:t>
      </w:r>
    </w:p>
    <w:p w14:paraId="066E6941" w14:textId="17692BAA" w:rsidR="008729BC" w:rsidRPr="005F0A29" w:rsidRDefault="00026CBA" w:rsidP="008729BC">
      <w:pPr>
        <w:tabs>
          <w:tab w:val="left" w:pos="0"/>
        </w:tabs>
        <w:ind w:firstLine="851"/>
        <w:jc w:val="both"/>
      </w:pPr>
      <w:r>
        <w:lastRenderedPageBreak/>
        <w:t xml:space="preserve">Pagal šiuo metu parengtą techninį projektą </w:t>
      </w:r>
      <w:r w:rsidR="008729BC">
        <w:t xml:space="preserve">sąmata – 570 000 EUR. Tiksli suma būtų žinoma tik įvykdžius rangos darbų viešuosius pirkimus, todėl Savivaldybė taip pat turi užtikrinti </w:t>
      </w:r>
      <w:r w:rsidR="008729BC" w:rsidRPr="005F0A29">
        <w:t>tinkamų finansuoti išlaidų dalį, kurios nepadengia Projektui skiriamo finansavimo lėšos, ir netinkamas finansuoti, tačiau Projektui įgyvendinti būtinas išlaidas,</w:t>
      </w:r>
      <w:r w:rsidR="008729BC">
        <w:t xml:space="preserve"> </w:t>
      </w:r>
      <w:r w:rsidR="008729BC" w:rsidRPr="005F0A29">
        <w:t>jeigu bus gauta finansinė Europos sąjungos struktūrinių fondų parama.</w:t>
      </w:r>
      <w:r w:rsidR="008729BC">
        <w:t xml:space="preserve"> </w:t>
      </w:r>
    </w:p>
    <w:p w14:paraId="7B479E36" w14:textId="77777777" w:rsidR="00711857" w:rsidRDefault="00711857" w:rsidP="008729BC">
      <w:pPr>
        <w:spacing w:after="200" w:line="276" w:lineRule="auto"/>
        <w:contextualSpacing/>
      </w:pPr>
    </w:p>
    <w:p w14:paraId="2A5258B4" w14:textId="77777777" w:rsidR="008E72F5" w:rsidRPr="005B4377" w:rsidRDefault="00CE4261" w:rsidP="005D57A3">
      <w:pPr>
        <w:numPr>
          <w:ilvl w:val="0"/>
          <w:numId w:val="3"/>
        </w:numPr>
        <w:jc w:val="both"/>
        <w:rPr>
          <w:b/>
        </w:rPr>
      </w:pPr>
      <w:r w:rsidRPr="005B4377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5B4377" w:rsidRDefault="00D508B4" w:rsidP="00D90FFF">
      <w:pPr>
        <w:ind w:firstLine="720"/>
        <w:jc w:val="both"/>
        <w:rPr>
          <w:b/>
        </w:rPr>
      </w:pPr>
      <w:r w:rsidRPr="005B4377">
        <w:t>Neigiamų pasekmių nenumatoma.</w:t>
      </w:r>
    </w:p>
    <w:p w14:paraId="377FEC28" w14:textId="77777777" w:rsidR="00D508B4" w:rsidRPr="005B4377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5B4377" w:rsidRDefault="00CE4261" w:rsidP="005D57A3">
      <w:pPr>
        <w:numPr>
          <w:ilvl w:val="0"/>
          <w:numId w:val="3"/>
        </w:numPr>
        <w:jc w:val="both"/>
      </w:pPr>
      <w:r w:rsidRPr="005B4377">
        <w:rPr>
          <w:b/>
        </w:rPr>
        <w:t>Kieno iniciatyva parengtas sprendimo projektas:</w:t>
      </w:r>
    </w:p>
    <w:p w14:paraId="767B0489" w14:textId="0CD30E1E" w:rsidR="00CE4261" w:rsidRPr="005B4377" w:rsidRDefault="00E560B0" w:rsidP="00D90FFF">
      <w:pPr>
        <w:ind w:firstLine="720"/>
        <w:jc w:val="both"/>
      </w:pPr>
      <w:r>
        <w:t>Panevėžio miesto savivaldybės administracijos.</w:t>
      </w:r>
    </w:p>
    <w:p w14:paraId="027E4D47" w14:textId="77777777" w:rsidR="00D508B4" w:rsidRPr="005B4377" w:rsidRDefault="00D508B4" w:rsidP="00D508B4">
      <w:pPr>
        <w:pStyle w:val="Sraopastraipa"/>
        <w:rPr>
          <w:b/>
        </w:rPr>
      </w:pPr>
    </w:p>
    <w:p w14:paraId="0BBFB68F" w14:textId="77777777" w:rsidR="00885D3F" w:rsidRPr="005B4377" w:rsidRDefault="00885D3F" w:rsidP="005D57A3">
      <w:pPr>
        <w:jc w:val="both"/>
      </w:pPr>
    </w:p>
    <w:p w14:paraId="2F65D6EA" w14:textId="77777777" w:rsidR="00AA5B8E" w:rsidRPr="005B4377" w:rsidRDefault="00AA5B8E" w:rsidP="005D57A3">
      <w:pPr>
        <w:jc w:val="both"/>
      </w:pPr>
    </w:p>
    <w:p w14:paraId="15B3B159" w14:textId="77777777" w:rsidR="001B6546" w:rsidRPr="005B4377" w:rsidRDefault="001B6546" w:rsidP="005D57A3">
      <w:pPr>
        <w:jc w:val="both"/>
      </w:pPr>
    </w:p>
    <w:p w14:paraId="6004E40D" w14:textId="77777777" w:rsidR="005B4377" w:rsidRPr="00BD6BA9" w:rsidRDefault="005B4377" w:rsidP="005B4377">
      <w:pPr>
        <w:jc w:val="both"/>
      </w:pPr>
      <w:r w:rsidRPr="00BD6BA9">
        <w:t xml:space="preserve">Investicijų projektų poskyrio vedėja                                                </w:t>
      </w:r>
      <w:r>
        <w:tab/>
        <w:t xml:space="preserve">     </w:t>
      </w:r>
      <w:r w:rsidRPr="00BD6BA9">
        <w:t xml:space="preserve">       Lina Bareikienė</w:t>
      </w:r>
    </w:p>
    <w:p w14:paraId="36ADBC49" w14:textId="77777777" w:rsidR="005B4377" w:rsidRPr="00BD6BA9" w:rsidRDefault="005B4377" w:rsidP="005B4377">
      <w:pPr>
        <w:tabs>
          <w:tab w:val="left" w:pos="7230"/>
        </w:tabs>
        <w:jc w:val="both"/>
      </w:pPr>
      <w:r w:rsidRPr="00BD6BA9">
        <w:tab/>
      </w:r>
    </w:p>
    <w:p w14:paraId="421D1622" w14:textId="77777777" w:rsidR="005B4377" w:rsidRPr="00BD6BA9" w:rsidRDefault="005B4377" w:rsidP="005B4377">
      <w:pPr>
        <w:jc w:val="both"/>
      </w:pPr>
      <w:r>
        <w:t>Investicijų projektų koordinatorius</w:t>
      </w:r>
      <w:r>
        <w:tab/>
      </w:r>
      <w:r>
        <w:tab/>
      </w:r>
      <w:r>
        <w:tab/>
        <w:t xml:space="preserve">            Remigijus Kėvelaitis</w:t>
      </w:r>
    </w:p>
    <w:p w14:paraId="5C234113" w14:textId="77777777" w:rsidR="00501AD3" w:rsidRPr="005B4377" w:rsidRDefault="00501AD3" w:rsidP="005B4377">
      <w:pPr>
        <w:jc w:val="both"/>
      </w:pPr>
    </w:p>
    <w:sectPr w:rsidR="00501AD3" w:rsidRPr="005B4377" w:rsidSect="00D610C3">
      <w:headerReference w:type="default" r:id="rId8"/>
      <w:pgSz w:w="11907" w:h="16840" w:code="9"/>
      <w:pgMar w:top="851" w:right="708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0052" w14:textId="77777777" w:rsidR="0016525D" w:rsidRDefault="0016525D" w:rsidP="00D610C3">
      <w:r>
        <w:separator/>
      </w:r>
    </w:p>
  </w:endnote>
  <w:endnote w:type="continuationSeparator" w:id="0">
    <w:p w14:paraId="36E6A61D" w14:textId="77777777" w:rsidR="0016525D" w:rsidRDefault="0016525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551CF" w14:textId="77777777" w:rsidR="0016525D" w:rsidRDefault="0016525D" w:rsidP="00D610C3">
      <w:r>
        <w:separator/>
      </w:r>
    </w:p>
  </w:footnote>
  <w:footnote w:type="continuationSeparator" w:id="0">
    <w:p w14:paraId="45270FA2" w14:textId="77777777" w:rsidR="0016525D" w:rsidRDefault="0016525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778ACC53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017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F00CE6"/>
    <w:multiLevelType w:val="hybridMultilevel"/>
    <w:tmpl w:val="39164F7C"/>
    <w:lvl w:ilvl="0" w:tplc="C07CF31C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2DB9"/>
    <w:rsid w:val="00003C8C"/>
    <w:rsid w:val="000079AF"/>
    <w:rsid w:val="00010E0C"/>
    <w:rsid w:val="000114DD"/>
    <w:rsid w:val="00012A0B"/>
    <w:rsid w:val="00017363"/>
    <w:rsid w:val="00023946"/>
    <w:rsid w:val="00026CBA"/>
    <w:rsid w:val="00032F7C"/>
    <w:rsid w:val="00035DF8"/>
    <w:rsid w:val="00050CB3"/>
    <w:rsid w:val="00050D33"/>
    <w:rsid w:val="00066A42"/>
    <w:rsid w:val="00072D99"/>
    <w:rsid w:val="000A395C"/>
    <w:rsid w:val="000B6FD8"/>
    <w:rsid w:val="000C7C9D"/>
    <w:rsid w:val="000D1CCA"/>
    <w:rsid w:val="000D3297"/>
    <w:rsid w:val="000E6C2A"/>
    <w:rsid w:val="000E6FCA"/>
    <w:rsid w:val="000F142F"/>
    <w:rsid w:val="000F6EAA"/>
    <w:rsid w:val="00101EF7"/>
    <w:rsid w:val="00105414"/>
    <w:rsid w:val="001103D7"/>
    <w:rsid w:val="00122A9D"/>
    <w:rsid w:val="00127FA5"/>
    <w:rsid w:val="00134410"/>
    <w:rsid w:val="00144285"/>
    <w:rsid w:val="00150262"/>
    <w:rsid w:val="00153D8F"/>
    <w:rsid w:val="00156131"/>
    <w:rsid w:val="0016525D"/>
    <w:rsid w:val="00172764"/>
    <w:rsid w:val="00173464"/>
    <w:rsid w:val="001825A4"/>
    <w:rsid w:val="0019105B"/>
    <w:rsid w:val="00194B34"/>
    <w:rsid w:val="001A31DD"/>
    <w:rsid w:val="001A58DE"/>
    <w:rsid w:val="001A59CF"/>
    <w:rsid w:val="001B1CD5"/>
    <w:rsid w:val="001B6546"/>
    <w:rsid w:val="001B756A"/>
    <w:rsid w:val="001C60B4"/>
    <w:rsid w:val="001C62CB"/>
    <w:rsid w:val="001C6896"/>
    <w:rsid w:val="001C7BDA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81DE7"/>
    <w:rsid w:val="002857F5"/>
    <w:rsid w:val="00292DCE"/>
    <w:rsid w:val="002937AC"/>
    <w:rsid w:val="0029507D"/>
    <w:rsid w:val="002A2CE8"/>
    <w:rsid w:val="002A2E19"/>
    <w:rsid w:val="002A40B1"/>
    <w:rsid w:val="002B3D66"/>
    <w:rsid w:val="002B5A69"/>
    <w:rsid w:val="002C1058"/>
    <w:rsid w:val="002C333C"/>
    <w:rsid w:val="002C5775"/>
    <w:rsid w:val="002D1241"/>
    <w:rsid w:val="002D22EE"/>
    <w:rsid w:val="002D5815"/>
    <w:rsid w:val="002E30B2"/>
    <w:rsid w:val="002E51AC"/>
    <w:rsid w:val="002F52D8"/>
    <w:rsid w:val="00304D33"/>
    <w:rsid w:val="00311EF9"/>
    <w:rsid w:val="00324596"/>
    <w:rsid w:val="00327D6D"/>
    <w:rsid w:val="00327DF7"/>
    <w:rsid w:val="00341BA1"/>
    <w:rsid w:val="0036366C"/>
    <w:rsid w:val="003647E6"/>
    <w:rsid w:val="003655FB"/>
    <w:rsid w:val="003666E4"/>
    <w:rsid w:val="00383F67"/>
    <w:rsid w:val="003A0A40"/>
    <w:rsid w:val="003A43A7"/>
    <w:rsid w:val="003B09E9"/>
    <w:rsid w:val="003C4CFD"/>
    <w:rsid w:val="003D3040"/>
    <w:rsid w:val="003E056D"/>
    <w:rsid w:val="003E205D"/>
    <w:rsid w:val="003E77B1"/>
    <w:rsid w:val="003F0F9F"/>
    <w:rsid w:val="0040182A"/>
    <w:rsid w:val="004127D6"/>
    <w:rsid w:val="004272FF"/>
    <w:rsid w:val="00453716"/>
    <w:rsid w:val="0046421B"/>
    <w:rsid w:val="00464C3B"/>
    <w:rsid w:val="004717F3"/>
    <w:rsid w:val="00477FFB"/>
    <w:rsid w:val="00481282"/>
    <w:rsid w:val="00481FD8"/>
    <w:rsid w:val="004826A2"/>
    <w:rsid w:val="00493B21"/>
    <w:rsid w:val="0049685F"/>
    <w:rsid w:val="00496A0B"/>
    <w:rsid w:val="004B3270"/>
    <w:rsid w:val="004C2DF6"/>
    <w:rsid w:val="004D5BEC"/>
    <w:rsid w:val="004D72AD"/>
    <w:rsid w:val="004D7DA8"/>
    <w:rsid w:val="004E19F6"/>
    <w:rsid w:val="004E3334"/>
    <w:rsid w:val="004E36A9"/>
    <w:rsid w:val="004F4BDD"/>
    <w:rsid w:val="00501AD3"/>
    <w:rsid w:val="00512E49"/>
    <w:rsid w:val="00514654"/>
    <w:rsid w:val="0051631F"/>
    <w:rsid w:val="005253B8"/>
    <w:rsid w:val="00526D65"/>
    <w:rsid w:val="00533821"/>
    <w:rsid w:val="00542F1D"/>
    <w:rsid w:val="00556676"/>
    <w:rsid w:val="005738F6"/>
    <w:rsid w:val="00575255"/>
    <w:rsid w:val="00580FF4"/>
    <w:rsid w:val="005812E0"/>
    <w:rsid w:val="005817D7"/>
    <w:rsid w:val="005821EF"/>
    <w:rsid w:val="00582730"/>
    <w:rsid w:val="00585C2A"/>
    <w:rsid w:val="005865D5"/>
    <w:rsid w:val="005978A6"/>
    <w:rsid w:val="005A1D94"/>
    <w:rsid w:val="005A3F6A"/>
    <w:rsid w:val="005B05BD"/>
    <w:rsid w:val="005B2861"/>
    <w:rsid w:val="005B41C4"/>
    <w:rsid w:val="005B4377"/>
    <w:rsid w:val="005B630B"/>
    <w:rsid w:val="005B7CC3"/>
    <w:rsid w:val="005C2BEF"/>
    <w:rsid w:val="005D57A3"/>
    <w:rsid w:val="005E4165"/>
    <w:rsid w:val="005F1917"/>
    <w:rsid w:val="005F4AB2"/>
    <w:rsid w:val="00607A29"/>
    <w:rsid w:val="00616A7A"/>
    <w:rsid w:val="00623CCB"/>
    <w:rsid w:val="006359AF"/>
    <w:rsid w:val="00642394"/>
    <w:rsid w:val="006453AD"/>
    <w:rsid w:val="00647C0A"/>
    <w:rsid w:val="00651020"/>
    <w:rsid w:val="006633D5"/>
    <w:rsid w:val="006661FA"/>
    <w:rsid w:val="00671E53"/>
    <w:rsid w:val="00673E98"/>
    <w:rsid w:val="006748DD"/>
    <w:rsid w:val="00675968"/>
    <w:rsid w:val="006808AA"/>
    <w:rsid w:val="00686A8E"/>
    <w:rsid w:val="006A0C54"/>
    <w:rsid w:val="006A0E33"/>
    <w:rsid w:val="006A3F4E"/>
    <w:rsid w:val="006A50DC"/>
    <w:rsid w:val="006D1BEC"/>
    <w:rsid w:val="007010AF"/>
    <w:rsid w:val="00710A07"/>
    <w:rsid w:val="00711857"/>
    <w:rsid w:val="00714A9E"/>
    <w:rsid w:val="007239EB"/>
    <w:rsid w:val="00723D16"/>
    <w:rsid w:val="007252A9"/>
    <w:rsid w:val="007258D5"/>
    <w:rsid w:val="0073195C"/>
    <w:rsid w:val="00731E16"/>
    <w:rsid w:val="00751CEC"/>
    <w:rsid w:val="0075239B"/>
    <w:rsid w:val="007568E6"/>
    <w:rsid w:val="00761009"/>
    <w:rsid w:val="00775802"/>
    <w:rsid w:val="00776D79"/>
    <w:rsid w:val="007C0A37"/>
    <w:rsid w:val="007C607E"/>
    <w:rsid w:val="007F5C17"/>
    <w:rsid w:val="0080253F"/>
    <w:rsid w:val="00802F82"/>
    <w:rsid w:val="00807FB2"/>
    <w:rsid w:val="008217A7"/>
    <w:rsid w:val="00831518"/>
    <w:rsid w:val="008407DC"/>
    <w:rsid w:val="008421B7"/>
    <w:rsid w:val="00843093"/>
    <w:rsid w:val="00861B2C"/>
    <w:rsid w:val="008644AF"/>
    <w:rsid w:val="00865DD1"/>
    <w:rsid w:val="008715A4"/>
    <w:rsid w:val="008729BC"/>
    <w:rsid w:val="00876427"/>
    <w:rsid w:val="00877C9A"/>
    <w:rsid w:val="00885D3F"/>
    <w:rsid w:val="00891F8B"/>
    <w:rsid w:val="008976C9"/>
    <w:rsid w:val="00897F92"/>
    <w:rsid w:val="008A243A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43033"/>
    <w:rsid w:val="0095798B"/>
    <w:rsid w:val="00957E06"/>
    <w:rsid w:val="009622CA"/>
    <w:rsid w:val="00976D44"/>
    <w:rsid w:val="009801B8"/>
    <w:rsid w:val="0098055A"/>
    <w:rsid w:val="00991168"/>
    <w:rsid w:val="009927A6"/>
    <w:rsid w:val="009A096E"/>
    <w:rsid w:val="009A5834"/>
    <w:rsid w:val="009B0F09"/>
    <w:rsid w:val="009B127A"/>
    <w:rsid w:val="009B2D57"/>
    <w:rsid w:val="009B4611"/>
    <w:rsid w:val="009B5D03"/>
    <w:rsid w:val="009B5DBB"/>
    <w:rsid w:val="009B6F1C"/>
    <w:rsid w:val="009E56CE"/>
    <w:rsid w:val="009E5ACE"/>
    <w:rsid w:val="009E7E4B"/>
    <w:rsid w:val="009F0C15"/>
    <w:rsid w:val="009F706A"/>
    <w:rsid w:val="00A043FD"/>
    <w:rsid w:val="00A0703D"/>
    <w:rsid w:val="00A07D02"/>
    <w:rsid w:val="00A10F3E"/>
    <w:rsid w:val="00A359FC"/>
    <w:rsid w:val="00A42799"/>
    <w:rsid w:val="00A55A35"/>
    <w:rsid w:val="00A57B12"/>
    <w:rsid w:val="00A77EA0"/>
    <w:rsid w:val="00A8179F"/>
    <w:rsid w:val="00A84DD9"/>
    <w:rsid w:val="00AA314C"/>
    <w:rsid w:val="00AA3263"/>
    <w:rsid w:val="00AA5B8E"/>
    <w:rsid w:val="00AB18B3"/>
    <w:rsid w:val="00AB1A7D"/>
    <w:rsid w:val="00AB4B05"/>
    <w:rsid w:val="00AB6874"/>
    <w:rsid w:val="00AC1759"/>
    <w:rsid w:val="00AC740E"/>
    <w:rsid w:val="00AC7ABA"/>
    <w:rsid w:val="00AD553C"/>
    <w:rsid w:val="00AD7EB7"/>
    <w:rsid w:val="00AE3554"/>
    <w:rsid w:val="00AE74C4"/>
    <w:rsid w:val="00AF352B"/>
    <w:rsid w:val="00B0063E"/>
    <w:rsid w:val="00B0596B"/>
    <w:rsid w:val="00B11B47"/>
    <w:rsid w:val="00B12A30"/>
    <w:rsid w:val="00B250B6"/>
    <w:rsid w:val="00B31656"/>
    <w:rsid w:val="00B40FB8"/>
    <w:rsid w:val="00B4407E"/>
    <w:rsid w:val="00B44180"/>
    <w:rsid w:val="00B47D5A"/>
    <w:rsid w:val="00B500B7"/>
    <w:rsid w:val="00B64AE4"/>
    <w:rsid w:val="00B679D1"/>
    <w:rsid w:val="00B7566C"/>
    <w:rsid w:val="00B7592A"/>
    <w:rsid w:val="00B828EB"/>
    <w:rsid w:val="00BB4CDC"/>
    <w:rsid w:val="00BD4FA6"/>
    <w:rsid w:val="00BE171C"/>
    <w:rsid w:val="00BE592F"/>
    <w:rsid w:val="00BF0CC4"/>
    <w:rsid w:val="00BF44F0"/>
    <w:rsid w:val="00BF4BB8"/>
    <w:rsid w:val="00BF5709"/>
    <w:rsid w:val="00C00400"/>
    <w:rsid w:val="00C10EBC"/>
    <w:rsid w:val="00C22CD9"/>
    <w:rsid w:val="00C23621"/>
    <w:rsid w:val="00C25BD0"/>
    <w:rsid w:val="00C30A38"/>
    <w:rsid w:val="00C526B7"/>
    <w:rsid w:val="00C565C6"/>
    <w:rsid w:val="00C56D5C"/>
    <w:rsid w:val="00C60A01"/>
    <w:rsid w:val="00C63956"/>
    <w:rsid w:val="00C64801"/>
    <w:rsid w:val="00C66CDB"/>
    <w:rsid w:val="00C85F63"/>
    <w:rsid w:val="00C9588F"/>
    <w:rsid w:val="00C96D4D"/>
    <w:rsid w:val="00CA23AE"/>
    <w:rsid w:val="00CA7E83"/>
    <w:rsid w:val="00CC063E"/>
    <w:rsid w:val="00CC6D07"/>
    <w:rsid w:val="00CC7B37"/>
    <w:rsid w:val="00CE4261"/>
    <w:rsid w:val="00CF6FD9"/>
    <w:rsid w:val="00D019E3"/>
    <w:rsid w:val="00D03439"/>
    <w:rsid w:val="00D04B9C"/>
    <w:rsid w:val="00D12DBD"/>
    <w:rsid w:val="00D24BC8"/>
    <w:rsid w:val="00D409E4"/>
    <w:rsid w:val="00D418B1"/>
    <w:rsid w:val="00D508B4"/>
    <w:rsid w:val="00D55973"/>
    <w:rsid w:val="00D610C3"/>
    <w:rsid w:val="00D72E08"/>
    <w:rsid w:val="00D90FFF"/>
    <w:rsid w:val="00D91DC5"/>
    <w:rsid w:val="00D923D7"/>
    <w:rsid w:val="00D92445"/>
    <w:rsid w:val="00DA325D"/>
    <w:rsid w:val="00DC1ACF"/>
    <w:rsid w:val="00DD6DF9"/>
    <w:rsid w:val="00DE774C"/>
    <w:rsid w:val="00DF2F0C"/>
    <w:rsid w:val="00E01517"/>
    <w:rsid w:val="00E142DD"/>
    <w:rsid w:val="00E14F26"/>
    <w:rsid w:val="00E30C40"/>
    <w:rsid w:val="00E34D0F"/>
    <w:rsid w:val="00E37421"/>
    <w:rsid w:val="00E421BD"/>
    <w:rsid w:val="00E560B0"/>
    <w:rsid w:val="00E600EB"/>
    <w:rsid w:val="00E7201B"/>
    <w:rsid w:val="00E77D95"/>
    <w:rsid w:val="00E80656"/>
    <w:rsid w:val="00E84B19"/>
    <w:rsid w:val="00E93F73"/>
    <w:rsid w:val="00E966EA"/>
    <w:rsid w:val="00E9775B"/>
    <w:rsid w:val="00EA17DE"/>
    <w:rsid w:val="00EB0BEF"/>
    <w:rsid w:val="00EB65FA"/>
    <w:rsid w:val="00EC373D"/>
    <w:rsid w:val="00EC4035"/>
    <w:rsid w:val="00ED5674"/>
    <w:rsid w:val="00EE79B4"/>
    <w:rsid w:val="00EF1E80"/>
    <w:rsid w:val="00EF2C46"/>
    <w:rsid w:val="00EF3017"/>
    <w:rsid w:val="00F0591C"/>
    <w:rsid w:val="00F13CCC"/>
    <w:rsid w:val="00F16EA1"/>
    <w:rsid w:val="00F20CFE"/>
    <w:rsid w:val="00F24CDA"/>
    <w:rsid w:val="00F2547C"/>
    <w:rsid w:val="00F27223"/>
    <w:rsid w:val="00F32F02"/>
    <w:rsid w:val="00F3630B"/>
    <w:rsid w:val="00F4096D"/>
    <w:rsid w:val="00F436F6"/>
    <w:rsid w:val="00F53559"/>
    <w:rsid w:val="00F5430F"/>
    <w:rsid w:val="00F73A98"/>
    <w:rsid w:val="00F74901"/>
    <w:rsid w:val="00F81726"/>
    <w:rsid w:val="00F8746D"/>
    <w:rsid w:val="00F8773A"/>
    <w:rsid w:val="00F931C0"/>
    <w:rsid w:val="00F966EC"/>
    <w:rsid w:val="00F9765B"/>
    <w:rsid w:val="00FA04C3"/>
    <w:rsid w:val="00FC7D3C"/>
    <w:rsid w:val="00FE3291"/>
    <w:rsid w:val="00FE4127"/>
    <w:rsid w:val="00FE73F9"/>
    <w:rsid w:val="00FF0392"/>
    <w:rsid w:val="00FF18D9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C048D7F-D0DA-4BE6-99B7-0619EEA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5D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A17DE"/>
    <w:pPr>
      <w:keepNext/>
      <w:jc w:val="center"/>
      <w:outlineLvl w:val="1"/>
    </w:pPr>
    <w:rPr>
      <w:rFonts w:eastAsia="Calibri"/>
      <w:b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775802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A17DE"/>
    <w:rPr>
      <w:b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5D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7487-AC1F-4BC6-8FFD-1C6713B5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2586</Words>
  <Characters>1475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2018-01-09T07:19:00Z</cp:lastPrinted>
  <dcterms:created xsi:type="dcterms:W3CDTF">2019-05-28T07:59:00Z</dcterms:created>
  <dcterms:modified xsi:type="dcterms:W3CDTF">2019-05-28T07:59:00Z</dcterms:modified>
</cp:coreProperties>
</file>