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CFA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53EA4A6" wp14:editId="2F3F632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81DF3" w14:textId="77777777" w:rsidR="005C41AC" w:rsidRPr="005C41AC" w:rsidRDefault="005C41AC" w:rsidP="005C41AC">
      <w:pPr>
        <w:jc w:val="center"/>
        <w:rPr>
          <w:szCs w:val="24"/>
        </w:rPr>
      </w:pPr>
    </w:p>
    <w:p w14:paraId="1591E80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97ED226" w14:textId="77777777" w:rsidR="005C41AC" w:rsidRPr="005C41AC" w:rsidRDefault="005C41AC" w:rsidP="00571BF3">
      <w:pPr>
        <w:keepNext/>
        <w:jc w:val="center"/>
        <w:outlineLvl w:val="1"/>
      </w:pPr>
    </w:p>
    <w:p w14:paraId="3150B67A" w14:textId="77777777" w:rsidR="005C41AC" w:rsidRPr="005C41AC" w:rsidRDefault="005C41AC" w:rsidP="00571BF3">
      <w:pPr>
        <w:keepNext/>
        <w:jc w:val="center"/>
        <w:outlineLvl w:val="1"/>
      </w:pPr>
    </w:p>
    <w:p w14:paraId="0075226B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8B609E9" w14:textId="77777777" w:rsidR="0062551B" w:rsidRPr="00A562AA" w:rsidRDefault="006127B2" w:rsidP="005F44E3">
      <w:pPr>
        <w:pStyle w:val="Antrat1"/>
      </w:pPr>
      <w:r>
        <w:t>DĖL</w:t>
      </w:r>
      <w:r w:rsidR="00BA2C37">
        <w:t xml:space="preserve"> INTEGRALIOS PAGALBOS PASLAUGŲ TEIKIMO ASMENS NAMUOSE TVARKOS APRAŠO, PATVIRTINTO SAVIVALDYBĖS TARYBOS 2017 M. GEGUŽĖS </w:t>
      </w:r>
      <w:r w:rsidR="002D50B0">
        <w:br/>
      </w:r>
      <w:r w:rsidR="00BA2C37">
        <w:t>25 D. SPRENDIMU NR. 1-204, PAKEITIMO</w:t>
      </w:r>
    </w:p>
    <w:p w14:paraId="6AA6FB79" w14:textId="77777777" w:rsidR="0062551B" w:rsidRDefault="0062551B" w:rsidP="003E58F0">
      <w:pPr>
        <w:jc w:val="center"/>
      </w:pPr>
    </w:p>
    <w:p w14:paraId="230A2F6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birželio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TSP-258</w:t>
      </w:r>
      <w:r>
        <w:fldChar w:fldCharType="end"/>
      </w:r>
      <w:bookmarkEnd w:id="2"/>
    </w:p>
    <w:p w14:paraId="58C96DD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288A342" w14:textId="77777777" w:rsidR="0062551B" w:rsidRDefault="0062551B" w:rsidP="00571BF3">
      <w:pPr>
        <w:jc w:val="both"/>
      </w:pPr>
    </w:p>
    <w:p w14:paraId="0EEBEB01" w14:textId="77777777" w:rsidR="0062551B" w:rsidRPr="00A562AA" w:rsidRDefault="0062551B" w:rsidP="005C41AC">
      <w:pPr>
        <w:ind w:firstLine="851"/>
        <w:jc w:val="both"/>
      </w:pPr>
    </w:p>
    <w:p w14:paraId="0BA3388B" w14:textId="3C8BE3BF" w:rsidR="007444B9" w:rsidRPr="00E25C0E" w:rsidRDefault="007444B9" w:rsidP="007444B9">
      <w:pPr>
        <w:spacing w:line="360" w:lineRule="auto"/>
        <w:ind w:firstLine="851"/>
        <w:jc w:val="both"/>
        <w:rPr>
          <w:szCs w:val="24"/>
        </w:rPr>
      </w:pPr>
      <w:r w:rsidRPr="00E25C0E">
        <w:rPr>
          <w:szCs w:val="24"/>
        </w:rPr>
        <w:t xml:space="preserve">Vadovaudamasi Lietuvos Respublikos vietos savivaldos įstatymo 6 straipsnio 12 punktu, </w:t>
      </w:r>
      <w:r w:rsidR="002D50B0">
        <w:rPr>
          <w:szCs w:val="24"/>
        </w:rPr>
        <w:br/>
      </w:r>
      <w:r w:rsidRPr="00E25C0E">
        <w:rPr>
          <w:szCs w:val="24"/>
        </w:rPr>
        <w:t xml:space="preserve">18 straipsnio 1 dalimi, Lietuvos Respublikos socialinių paslaugų įstatymo 13 straipsnio 1 dalimi, </w:t>
      </w:r>
      <w:r w:rsidR="005B3F3E">
        <w:t xml:space="preserve">Lietuvos Respublikos socialinės apsaugos ir darbo ministro 2019 m. kovo 6 d. įsakymo Nr. A1-137 </w:t>
      </w:r>
      <w:r w:rsidR="005B3F3E">
        <w:rPr>
          <w:bCs/>
          <w:color w:val="000000"/>
        </w:rPr>
        <w:t xml:space="preserve">„Dėl Lietuvos Respublikos socialinės apsaugos ir darbo ministro 2015 m. vasario 24 d. įsakymo </w:t>
      </w:r>
      <w:r w:rsidR="002D50B0">
        <w:rPr>
          <w:bCs/>
          <w:color w:val="000000"/>
        </w:rPr>
        <w:br/>
      </w:r>
      <w:r w:rsidR="005B3F3E">
        <w:rPr>
          <w:bCs/>
          <w:color w:val="000000"/>
        </w:rPr>
        <w:t xml:space="preserve">Nr. A1-90 „Dėl 2014–2020 metų Europos Sąjungos fondų investicijų veiksmų programos prioritetų įgyvendinimo priemonių įgyvendinimo plano ir nacionalinių stebėsenos rodiklių skaičiavimo aprašo </w:t>
      </w:r>
      <w:r w:rsidR="005B3F3E" w:rsidRPr="00EC493C">
        <w:rPr>
          <w:bCs/>
        </w:rPr>
        <w:t>patvirtinimo“ pakeitim</w:t>
      </w:r>
      <w:r w:rsidR="002D50B0" w:rsidRPr="00EC493C">
        <w:rPr>
          <w:bCs/>
        </w:rPr>
        <w:t>o“</w:t>
      </w:r>
      <w:r w:rsidR="005B3F3E" w:rsidRPr="00EC493C">
        <w:rPr>
          <w:bCs/>
        </w:rPr>
        <w:t>,</w:t>
      </w:r>
      <w:r w:rsidR="001D30D3" w:rsidRPr="00EC493C">
        <w:rPr>
          <w:bCs/>
        </w:rPr>
        <w:t xml:space="preserve"> atsižvelg</w:t>
      </w:r>
      <w:r w:rsidR="003A5ABC" w:rsidRPr="00EC493C">
        <w:rPr>
          <w:bCs/>
        </w:rPr>
        <w:t>dama</w:t>
      </w:r>
      <w:r w:rsidR="001D30D3" w:rsidRPr="00EC493C">
        <w:rPr>
          <w:bCs/>
        </w:rPr>
        <w:t xml:space="preserve"> į </w:t>
      </w:r>
      <w:r w:rsidR="003A5ABC" w:rsidRPr="00EC493C">
        <w:rPr>
          <w:bCs/>
        </w:rPr>
        <w:t>v</w:t>
      </w:r>
      <w:r w:rsidR="001D30D3" w:rsidRPr="00EC493C">
        <w:rPr>
          <w:bCs/>
        </w:rPr>
        <w:t xml:space="preserve">iešosios įstaigos Integruotų sveikatos paslaugų centro 2019 m. </w:t>
      </w:r>
      <w:r w:rsidR="00EC493C" w:rsidRPr="00EC493C">
        <w:rPr>
          <w:bCs/>
        </w:rPr>
        <w:t>gegužės</w:t>
      </w:r>
      <w:r w:rsidR="001D30D3" w:rsidRPr="00EC493C">
        <w:rPr>
          <w:bCs/>
        </w:rPr>
        <w:t xml:space="preserve"> 5 d. </w:t>
      </w:r>
      <w:r w:rsidR="001D30D3">
        <w:rPr>
          <w:bCs/>
          <w:color w:val="000000"/>
        </w:rPr>
        <w:t>raštą Nr.</w:t>
      </w:r>
      <w:r w:rsidR="003A5ABC">
        <w:rPr>
          <w:bCs/>
          <w:color w:val="000000"/>
        </w:rPr>
        <w:t xml:space="preserve"> </w:t>
      </w:r>
      <w:r w:rsidR="001D30D3">
        <w:rPr>
          <w:bCs/>
          <w:color w:val="000000"/>
        </w:rPr>
        <w:t>S-180(1.11(2) „Dėl bendradarbiavimo sutarties įgyvendinant projektą „Integralios pagalbos paslaugų, teikiamų namuose, plėtra ir kokybės gerinimas Panevėžio mieste“ patvirtinimo“,</w:t>
      </w:r>
      <w:r w:rsidR="005B3F3E">
        <w:rPr>
          <w:bCs/>
          <w:color w:val="000000"/>
        </w:rPr>
        <w:t xml:space="preserve"> </w:t>
      </w:r>
      <w:r w:rsidRPr="00E25C0E">
        <w:rPr>
          <w:szCs w:val="24"/>
        </w:rPr>
        <w:t>Panevėžio miesto savivaldybės taryba n u s p r e n d ž i a:</w:t>
      </w:r>
    </w:p>
    <w:p w14:paraId="0FBCE24C" w14:textId="7CCDE519" w:rsidR="007444B9" w:rsidRPr="001D30D3" w:rsidRDefault="007444B9" w:rsidP="003A5ABC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1D30D3">
        <w:rPr>
          <w:szCs w:val="24"/>
        </w:rPr>
        <w:t xml:space="preserve">Pakeisti </w:t>
      </w:r>
      <w:r w:rsidR="00BA2C37" w:rsidRPr="001D30D3">
        <w:rPr>
          <w:szCs w:val="24"/>
        </w:rPr>
        <w:t>Integralios pagalbos paslaugų teikimo asmens namuose tvarkos aprašo, patvirtinto Panevėžio miesto sa</w:t>
      </w:r>
      <w:r w:rsidRPr="001D30D3">
        <w:rPr>
          <w:szCs w:val="24"/>
        </w:rPr>
        <w:t>vivaldybės tarybos 2017 m. gegužės 25 d. sprendimu</w:t>
      </w:r>
      <w:r w:rsidR="00BA2C37" w:rsidRPr="001D30D3">
        <w:rPr>
          <w:szCs w:val="24"/>
        </w:rPr>
        <w:t xml:space="preserve"> Nr. 1-204 „Dėl Integralios pagalbos paslaugų teikimo asmens namuose tvarkos aprašo patvirtinimo ir Savivaldybės tarybos 2017 m. vasario 23 d. sprendimo Nr. 1-36 1 punkto pripažinimo netekusiu galios“</w:t>
      </w:r>
      <w:r w:rsidRPr="001D30D3">
        <w:rPr>
          <w:szCs w:val="24"/>
        </w:rPr>
        <w:t>, 6 punktą</w:t>
      </w:r>
      <w:r w:rsidR="00BA2C37" w:rsidRPr="001D30D3">
        <w:rPr>
          <w:szCs w:val="24"/>
        </w:rPr>
        <w:t xml:space="preserve"> taip:</w:t>
      </w:r>
    </w:p>
    <w:p w14:paraId="6050D9BF" w14:textId="3FE4999D" w:rsidR="0062551B" w:rsidRDefault="007444B9" w:rsidP="001D30D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i</w:t>
      </w:r>
      <w:r w:rsidRPr="00E25C0E">
        <w:rPr>
          <w:szCs w:val="24"/>
        </w:rPr>
        <w:t>šbrauk</w:t>
      </w:r>
      <w:r>
        <w:rPr>
          <w:szCs w:val="24"/>
        </w:rPr>
        <w:t>t</w:t>
      </w:r>
      <w:r w:rsidR="00BA2C37">
        <w:rPr>
          <w:szCs w:val="24"/>
        </w:rPr>
        <w:t>i</w:t>
      </w:r>
      <w:r w:rsidRPr="00E25C0E">
        <w:rPr>
          <w:szCs w:val="24"/>
        </w:rPr>
        <w:t xml:space="preserve"> šiuos žodžius ir skaičius </w:t>
      </w:r>
      <w:r w:rsidR="00BA2C37">
        <w:rPr>
          <w:szCs w:val="24"/>
        </w:rPr>
        <w:t>„</w:t>
      </w:r>
      <w:r w:rsidRPr="00E25C0E">
        <w:rPr>
          <w:szCs w:val="24"/>
        </w:rPr>
        <w:t xml:space="preserve">(Panevėžio socialinių paslaugų centre iki </w:t>
      </w:r>
      <w:r w:rsidRPr="00E25C0E">
        <w:rPr>
          <w:bCs/>
          <w:szCs w:val="24"/>
        </w:rPr>
        <w:t xml:space="preserve">2019-09-30, </w:t>
      </w:r>
      <w:r w:rsidRPr="00E25C0E">
        <w:rPr>
          <w:szCs w:val="24"/>
        </w:rPr>
        <w:t>VšĮ „Integruotų sveikatos paslaugų centras“ ir VšĮ „Šv. Juozapo globos namai“ iki 2019-07-04)“</w:t>
      </w:r>
      <w:r w:rsidR="002D50B0">
        <w:rPr>
          <w:szCs w:val="24"/>
        </w:rPr>
        <w:t>.</w:t>
      </w:r>
    </w:p>
    <w:p w14:paraId="3FE5F07B" w14:textId="1FF9E00E" w:rsidR="001D30D3" w:rsidRPr="001D30D3" w:rsidRDefault="001D30D3" w:rsidP="001D30D3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1D30D3">
        <w:rPr>
          <w:szCs w:val="24"/>
        </w:rPr>
        <w:t>Nustatyti, kad šis sprendimas įsigalioja nuo 2019 m. liepos 5 d.</w:t>
      </w:r>
    </w:p>
    <w:p w14:paraId="18BE6C80" w14:textId="77777777" w:rsidR="005C41AC" w:rsidRPr="00A562AA" w:rsidRDefault="005C41AC" w:rsidP="002D0B3C">
      <w:pPr>
        <w:jc w:val="both"/>
        <w:rPr>
          <w:szCs w:val="24"/>
        </w:rPr>
      </w:pPr>
    </w:p>
    <w:p w14:paraId="5C55247E" w14:textId="77777777" w:rsidR="0062551B" w:rsidRDefault="0062551B" w:rsidP="002D0B3C">
      <w:pPr>
        <w:jc w:val="both"/>
        <w:rPr>
          <w:szCs w:val="24"/>
        </w:rPr>
      </w:pPr>
    </w:p>
    <w:p w14:paraId="4965E63E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DC4FA" w14:textId="77777777" w:rsidR="00024F3E" w:rsidRDefault="00024F3E">
      <w:r>
        <w:separator/>
      </w:r>
    </w:p>
  </w:endnote>
  <w:endnote w:type="continuationSeparator" w:id="0">
    <w:p w14:paraId="5D8EC95D" w14:textId="77777777" w:rsidR="00024F3E" w:rsidRDefault="0002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CFB0A" w14:textId="77777777" w:rsidR="0062551B" w:rsidRDefault="0062551B" w:rsidP="00BE4566">
    <w:pPr>
      <w:tabs>
        <w:tab w:val="left" w:pos="8445"/>
      </w:tabs>
    </w:pPr>
    <w:r>
      <w:tab/>
    </w:r>
  </w:p>
  <w:p w14:paraId="25C7AADE" w14:textId="77777777" w:rsidR="0062551B" w:rsidRDefault="0062551B"/>
  <w:p w14:paraId="77F2C06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D0EF6" w14:textId="77777777" w:rsidR="0062551B" w:rsidRDefault="0062551B" w:rsidP="00DD20B8">
    <w:pPr>
      <w:pStyle w:val="Porat"/>
    </w:pPr>
  </w:p>
  <w:p w14:paraId="4CC3EF00" w14:textId="77777777" w:rsidR="0062551B" w:rsidRDefault="0062551B" w:rsidP="00DD20B8">
    <w:pPr>
      <w:pStyle w:val="Porat"/>
    </w:pPr>
  </w:p>
  <w:p w14:paraId="13B4A19A" w14:textId="77777777" w:rsidR="0062551B" w:rsidRDefault="0062551B" w:rsidP="00DD20B8">
    <w:pPr>
      <w:pStyle w:val="Porat"/>
    </w:pPr>
  </w:p>
  <w:p w14:paraId="13A8592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90A4F" w14:textId="77777777" w:rsidR="00024F3E" w:rsidRDefault="00024F3E">
      <w:r>
        <w:separator/>
      </w:r>
    </w:p>
  </w:footnote>
  <w:footnote w:type="continuationSeparator" w:id="0">
    <w:p w14:paraId="3A7F8D39" w14:textId="77777777" w:rsidR="00024F3E" w:rsidRDefault="00024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57D87" w14:textId="77777777" w:rsidR="0062551B" w:rsidRDefault="0062551B">
    <w:pPr>
      <w:pStyle w:val="Antrats"/>
      <w:jc w:val="center"/>
    </w:pPr>
  </w:p>
  <w:p w14:paraId="35FD8EE4" w14:textId="77777777" w:rsidR="0062551B" w:rsidRDefault="0062551B">
    <w:pPr>
      <w:pStyle w:val="Antrats"/>
      <w:jc w:val="center"/>
    </w:pPr>
  </w:p>
  <w:p w14:paraId="5B5F9B6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DDA227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04CA0"/>
    <w:multiLevelType w:val="hybridMultilevel"/>
    <w:tmpl w:val="A3022D24"/>
    <w:lvl w:ilvl="0" w:tplc="563A55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4F3E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0D3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0B0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A5ABC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E448B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3F3E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44B9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2C37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93C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4A82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D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252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2019-06-12T12:50:00Z</dcterms:created>
  <dcterms:modified xsi:type="dcterms:W3CDTF">2019-06-12T12:50:00Z</dcterms:modified>
</cp:coreProperties>
</file>