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9DC8B" w14:textId="77777777" w:rsidR="007D0C86" w:rsidRDefault="007D0C86" w:rsidP="007D0C8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AIŠKINAMASIS RAŠTAS</w:t>
      </w:r>
    </w:p>
    <w:p w14:paraId="649E7BB0" w14:textId="77777777" w:rsidR="007D0C86" w:rsidRDefault="007D0C86" w:rsidP="007D0C86">
      <w:pPr>
        <w:spacing w:after="0" w:line="240" w:lineRule="auto"/>
        <w:jc w:val="center"/>
        <w:rPr>
          <w:rFonts w:ascii="Times New Roman" w:eastAsia="Times New Roman" w:hAnsi="Times New Roman"/>
          <w:sz w:val="24"/>
          <w:szCs w:val="24"/>
          <w:lang w:eastAsia="lt-LT"/>
        </w:rPr>
      </w:pPr>
    </w:p>
    <w:p w14:paraId="2EFBFBCF" w14:textId="77777777" w:rsidR="007D0C86" w:rsidRDefault="007D0C86" w:rsidP="007D0C86">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SPRENDIMO</w:t>
      </w:r>
    </w:p>
    <w:p w14:paraId="13F80B1E" w14:textId="77777777" w:rsidR="007D0C86" w:rsidRDefault="007D0C86" w:rsidP="007D0C86">
      <w:pPr>
        <w:spacing w:after="0" w:line="240" w:lineRule="auto"/>
        <w:jc w:val="center"/>
        <w:rPr>
          <w:rFonts w:ascii="Times New Roman" w:eastAsia="Times New Roman" w:hAnsi="Times New Roman"/>
          <w:b/>
          <w:sz w:val="24"/>
          <w:szCs w:val="24"/>
          <w:lang w:eastAsia="lt-LT"/>
        </w:rPr>
      </w:pPr>
    </w:p>
    <w:p w14:paraId="57D946CB" w14:textId="77777777" w:rsidR="009728A1" w:rsidRPr="009728A1" w:rsidRDefault="007D0C86" w:rsidP="009728A1">
      <w:pPr>
        <w:spacing w:after="0" w:line="240" w:lineRule="auto"/>
        <w:jc w:val="center"/>
        <w:rPr>
          <w:rFonts w:ascii="Times New Roman" w:hAnsi="Times New Roman"/>
          <w:b/>
          <w:sz w:val="24"/>
          <w:szCs w:val="24"/>
        </w:rPr>
      </w:pPr>
      <w:bookmarkStart w:id="0" w:name="Pavadinimas"/>
      <w:bookmarkStart w:id="1" w:name="Nr"/>
      <w:r>
        <w:rPr>
          <w:rFonts w:ascii="Times New Roman" w:hAnsi="Times New Roman"/>
          <w:b/>
          <w:sz w:val="24"/>
          <w:szCs w:val="24"/>
        </w:rPr>
        <w:t xml:space="preserve">DĖL </w:t>
      </w:r>
      <w:r w:rsidR="009728A1" w:rsidRPr="009728A1">
        <w:rPr>
          <w:rFonts w:ascii="Times New Roman" w:hAnsi="Times New Roman"/>
          <w:b/>
          <w:sz w:val="24"/>
          <w:szCs w:val="24"/>
        </w:rPr>
        <w:t xml:space="preserve">PANEVĖŽIO MIESTO SAVIVALDYBĖS GYVENTOJŲ TELKIMO VISUOMENEI NAUDINGAI VEIKLAI ATLIKTI TVARKOS APRAŠO, PATVIRTINTO </w:t>
      </w:r>
    </w:p>
    <w:p w14:paraId="457DBEAD" w14:textId="3700CC8B" w:rsidR="009728A1" w:rsidRDefault="009728A1" w:rsidP="009728A1">
      <w:pPr>
        <w:spacing w:after="0" w:line="240" w:lineRule="auto"/>
        <w:jc w:val="center"/>
        <w:rPr>
          <w:rFonts w:ascii="Times New Roman" w:hAnsi="Times New Roman"/>
          <w:b/>
          <w:sz w:val="24"/>
          <w:szCs w:val="24"/>
        </w:rPr>
      </w:pPr>
      <w:r w:rsidRPr="009728A1">
        <w:rPr>
          <w:rFonts w:ascii="Times New Roman" w:hAnsi="Times New Roman"/>
          <w:b/>
          <w:sz w:val="24"/>
          <w:szCs w:val="24"/>
        </w:rPr>
        <w:t xml:space="preserve"> TARYBOS 2017 M. KOVO 30 D. SPRENDIMU NR. 1-88,   PAKEITIMO</w:t>
      </w:r>
    </w:p>
    <w:p w14:paraId="22E8B5CB" w14:textId="2407838D" w:rsidR="00360EDE" w:rsidRPr="009728A1" w:rsidRDefault="00360EDE" w:rsidP="009728A1">
      <w:pPr>
        <w:spacing w:after="0" w:line="240" w:lineRule="auto"/>
        <w:jc w:val="center"/>
        <w:rPr>
          <w:rFonts w:ascii="Times New Roman" w:hAnsi="Times New Roman"/>
          <w:b/>
          <w:sz w:val="24"/>
          <w:szCs w:val="24"/>
        </w:rPr>
      </w:pPr>
      <w:r>
        <w:rPr>
          <w:rFonts w:ascii="Times New Roman" w:hAnsi="Times New Roman"/>
          <w:b/>
          <w:sz w:val="24"/>
          <w:szCs w:val="24"/>
        </w:rPr>
        <w:t>PROJEKTO</w:t>
      </w:r>
    </w:p>
    <w:p w14:paraId="6F3CFB78" w14:textId="77777777" w:rsidR="007D0C86" w:rsidRDefault="007D0C86" w:rsidP="007D0C86">
      <w:pPr>
        <w:spacing w:after="0" w:line="240" w:lineRule="auto"/>
        <w:jc w:val="center"/>
        <w:rPr>
          <w:rFonts w:ascii="Times New Roman" w:eastAsia="Times New Roman" w:hAnsi="Times New Roman"/>
          <w:b/>
          <w:sz w:val="24"/>
          <w:szCs w:val="24"/>
          <w:lang w:eastAsia="lt-LT"/>
        </w:rPr>
      </w:pPr>
    </w:p>
    <w:p w14:paraId="11881AEA" w14:textId="2C07E707" w:rsidR="007D0C86" w:rsidRDefault="007D0C86" w:rsidP="007D0C8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r w:rsidR="009728A1">
        <w:rPr>
          <w:rFonts w:ascii="Times New Roman" w:eastAsia="Times New Roman" w:hAnsi="Times New Roman"/>
          <w:sz w:val="24"/>
          <w:szCs w:val="24"/>
          <w:lang w:eastAsia="lt-LT"/>
        </w:rPr>
        <w:t>9</w:t>
      </w:r>
      <w:r>
        <w:rPr>
          <w:rFonts w:ascii="Times New Roman" w:eastAsia="Times New Roman" w:hAnsi="Times New Roman"/>
          <w:sz w:val="24"/>
          <w:szCs w:val="24"/>
          <w:lang w:eastAsia="lt-LT"/>
        </w:rPr>
        <w:t>-0</w:t>
      </w:r>
      <w:r w:rsidR="009728A1">
        <w:rPr>
          <w:rFonts w:ascii="Times New Roman" w:eastAsia="Times New Roman" w:hAnsi="Times New Roman"/>
          <w:sz w:val="24"/>
          <w:szCs w:val="24"/>
          <w:lang w:eastAsia="lt-LT"/>
        </w:rPr>
        <w:t>6</w:t>
      </w:r>
      <w:r>
        <w:rPr>
          <w:rFonts w:ascii="Times New Roman" w:eastAsia="Times New Roman" w:hAnsi="Times New Roman"/>
          <w:sz w:val="24"/>
          <w:szCs w:val="24"/>
          <w:lang w:eastAsia="lt-LT"/>
        </w:rPr>
        <w:t>-0</w:t>
      </w:r>
      <w:r w:rsidR="009728A1">
        <w:rPr>
          <w:rFonts w:ascii="Times New Roman" w:eastAsia="Times New Roman" w:hAnsi="Times New Roman"/>
          <w:sz w:val="24"/>
          <w:szCs w:val="24"/>
          <w:lang w:eastAsia="lt-LT"/>
        </w:rPr>
        <w:t>6</w:t>
      </w:r>
    </w:p>
    <w:bookmarkEnd w:id="0"/>
    <w:bookmarkEnd w:id="1"/>
    <w:p w14:paraId="2D7D4146" w14:textId="77777777" w:rsidR="007D0C86" w:rsidRDefault="007D0C86" w:rsidP="007D0C8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Panevėžys</w:t>
      </w:r>
    </w:p>
    <w:p w14:paraId="393DF219" w14:textId="77777777" w:rsidR="007D0C86" w:rsidRDefault="007D0C86" w:rsidP="007D0C86">
      <w:pPr>
        <w:spacing w:after="0" w:line="240" w:lineRule="auto"/>
        <w:jc w:val="center"/>
        <w:rPr>
          <w:rFonts w:ascii="Times New Roman" w:eastAsia="Times New Roman" w:hAnsi="Times New Roman"/>
          <w:sz w:val="24"/>
          <w:szCs w:val="24"/>
          <w:lang w:eastAsia="lt-LT"/>
        </w:rPr>
      </w:pPr>
    </w:p>
    <w:p w14:paraId="187D707E" w14:textId="77777777" w:rsidR="007D0C86" w:rsidRDefault="007D0C86" w:rsidP="007D0C86">
      <w:pPr>
        <w:spacing w:after="0" w:line="240" w:lineRule="auto"/>
        <w:jc w:val="center"/>
        <w:rPr>
          <w:rFonts w:ascii="Times New Roman" w:eastAsia="Times New Roman" w:hAnsi="Times New Roman"/>
          <w:sz w:val="24"/>
          <w:szCs w:val="24"/>
          <w:lang w:eastAsia="lt-LT"/>
        </w:rPr>
      </w:pPr>
    </w:p>
    <w:p w14:paraId="1F514939" w14:textId="77777777" w:rsidR="007D0C86" w:rsidRDefault="007D0C86" w:rsidP="00DE1384">
      <w:pPr>
        <w:spacing w:after="0" w:line="360" w:lineRule="auto"/>
        <w:ind w:firstLine="1296"/>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1. Problemos esmė: </w:t>
      </w:r>
    </w:p>
    <w:p w14:paraId="607A1FD6" w14:textId="38FE920B" w:rsidR="009728A1" w:rsidRDefault="007D0C86" w:rsidP="00DE1384">
      <w:pPr>
        <w:spacing w:after="0" w:line="360" w:lineRule="auto"/>
        <w:jc w:val="both"/>
        <w:rPr>
          <w:rFonts w:ascii="Times New Roman" w:hAnsi="Times New Roman"/>
          <w:sz w:val="24"/>
          <w:szCs w:val="24"/>
        </w:rPr>
      </w:pPr>
      <w:r>
        <w:rPr>
          <w:rFonts w:ascii="Times New Roman" w:eastAsia="Times New Roman" w:hAnsi="Times New Roman"/>
          <w:sz w:val="24"/>
          <w:szCs w:val="24"/>
          <w:lang w:eastAsia="lt-LT"/>
        </w:rPr>
        <w:tab/>
      </w:r>
      <w:r w:rsidR="009728A1" w:rsidRPr="009728A1">
        <w:rPr>
          <w:rFonts w:ascii="Times New Roman" w:eastAsia="Times New Roman" w:hAnsi="Times New Roman"/>
          <w:sz w:val="24"/>
          <w:szCs w:val="24"/>
          <w:lang w:eastAsia="lt-LT"/>
        </w:rPr>
        <w:t xml:space="preserve">Visuomenei naudinga veikla yra neatlyginamos nedidelės apimties </w:t>
      </w:r>
      <w:r w:rsidR="000E43B2" w:rsidRPr="000E43B2">
        <w:rPr>
          <w:rFonts w:ascii="Times New Roman" w:eastAsia="Times New Roman" w:hAnsi="Times New Roman"/>
          <w:sz w:val="24"/>
          <w:szCs w:val="24"/>
          <w:lang w:eastAsia="lt-LT"/>
        </w:rPr>
        <w:t xml:space="preserve">socialinės pašalpos gavėjų atliekamos  </w:t>
      </w:r>
      <w:r w:rsidR="009728A1" w:rsidRPr="009728A1">
        <w:rPr>
          <w:rFonts w:ascii="Times New Roman" w:eastAsia="Times New Roman" w:hAnsi="Times New Roman"/>
          <w:sz w:val="24"/>
          <w:szCs w:val="24"/>
          <w:lang w:eastAsia="lt-LT"/>
        </w:rPr>
        <w:t xml:space="preserve">Panevėžio miesto bendruomenės labui naudingos paslaugos. Veikla yra </w:t>
      </w:r>
      <w:r w:rsidR="0040145E">
        <w:rPr>
          <w:rFonts w:ascii="Times New Roman" w:eastAsia="Times New Roman" w:hAnsi="Times New Roman"/>
          <w:sz w:val="24"/>
          <w:szCs w:val="24"/>
          <w:lang w:eastAsia="lt-LT"/>
        </w:rPr>
        <w:t>organizuojama vadovaujantis</w:t>
      </w:r>
      <w:r w:rsidR="009728A1" w:rsidRPr="009728A1">
        <w:rPr>
          <w:rFonts w:ascii="Times New Roman" w:eastAsia="Times New Roman" w:hAnsi="Times New Roman"/>
          <w:sz w:val="24"/>
          <w:szCs w:val="24"/>
          <w:lang w:eastAsia="lt-LT"/>
        </w:rPr>
        <w:t xml:space="preserve"> Lietuvos Respublikos piniginės socialinės paramos nepasiturintiems gyventojams įstatymo 23 straipsnio 2 dalies 1 punkt</w:t>
      </w:r>
      <w:r w:rsidR="0040145E">
        <w:rPr>
          <w:rFonts w:ascii="Times New Roman" w:eastAsia="Times New Roman" w:hAnsi="Times New Roman"/>
          <w:sz w:val="24"/>
          <w:szCs w:val="24"/>
          <w:lang w:eastAsia="lt-LT"/>
        </w:rPr>
        <w:t>u</w:t>
      </w:r>
      <w:r w:rsidR="00A56BD8">
        <w:rPr>
          <w:rFonts w:ascii="Times New Roman" w:eastAsia="Times New Roman" w:hAnsi="Times New Roman"/>
          <w:sz w:val="24"/>
          <w:szCs w:val="24"/>
          <w:lang w:eastAsia="lt-LT"/>
        </w:rPr>
        <w:t xml:space="preserve"> ir </w:t>
      </w:r>
      <w:r w:rsidR="009728A1" w:rsidRPr="009728A1">
        <w:rPr>
          <w:rFonts w:ascii="Times New Roman" w:eastAsia="Times New Roman" w:hAnsi="Times New Roman"/>
          <w:sz w:val="24"/>
          <w:szCs w:val="24"/>
          <w:lang w:eastAsia="lt-LT"/>
        </w:rPr>
        <w:t>Telkimo visuomenei naudingai veiklai atlikti tvarkos aprašu, patvirtintu Lietuvos Respublikos socialinės apsaugos ir darbo ministro 2012 m. gegužės 24 d. įsakymu Nr</w:t>
      </w:r>
      <w:r w:rsidR="0040145E">
        <w:rPr>
          <w:rFonts w:ascii="Times New Roman" w:eastAsia="Times New Roman" w:hAnsi="Times New Roman"/>
          <w:sz w:val="24"/>
          <w:szCs w:val="24"/>
          <w:lang w:eastAsia="lt-LT"/>
        </w:rPr>
        <w:t>. A1-255</w:t>
      </w:r>
      <w:r w:rsidR="00A56BD8">
        <w:rPr>
          <w:rFonts w:ascii="Times New Roman" w:eastAsia="Times New Roman" w:hAnsi="Times New Roman"/>
          <w:sz w:val="24"/>
          <w:szCs w:val="24"/>
          <w:lang w:eastAsia="lt-LT"/>
        </w:rPr>
        <w:t xml:space="preserve"> (pridedamas).</w:t>
      </w:r>
    </w:p>
    <w:p w14:paraId="45F753C9" w14:textId="40D55C4E" w:rsidR="0040145E" w:rsidRDefault="0040145E" w:rsidP="00DE1384">
      <w:pPr>
        <w:spacing w:after="0" w:line="360" w:lineRule="auto"/>
        <w:jc w:val="both"/>
        <w:rPr>
          <w:rFonts w:ascii="Times New Roman" w:hAnsi="Times New Roman"/>
          <w:sz w:val="24"/>
          <w:szCs w:val="24"/>
        </w:rPr>
      </w:pPr>
      <w:r>
        <w:rPr>
          <w:rFonts w:ascii="Times New Roman" w:hAnsi="Times New Roman"/>
          <w:sz w:val="24"/>
          <w:szCs w:val="24"/>
        </w:rPr>
        <w:tab/>
      </w:r>
      <w:r w:rsidR="00A56BD8" w:rsidRPr="00A56BD8">
        <w:rPr>
          <w:rFonts w:ascii="Times New Roman" w:hAnsi="Times New Roman"/>
          <w:sz w:val="24"/>
          <w:szCs w:val="24"/>
        </w:rPr>
        <w:t xml:space="preserve">Panevėžio mieste </w:t>
      </w:r>
      <w:r w:rsidR="00A56BD8">
        <w:rPr>
          <w:rFonts w:ascii="Times New Roman" w:hAnsi="Times New Roman"/>
          <w:sz w:val="24"/>
          <w:szCs w:val="24"/>
        </w:rPr>
        <w:t>v</w:t>
      </w:r>
      <w:r w:rsidRPr="0040145E">
        <w:rPr>
          <w:rFonts w:ascii="Times New Roman" w:hAnsi="Times New Roman"/>
          <w:sz w:val="24"/>
          <w:szCs w:val="24"/>
        </w:rPr>
        <w:t>isuomenei naudinga veikla</w:t>
      </w:r>
      <w:r>
        <w:rPr>
          <w:rFonts w:ascii="Times New Roman" w:hAnsi="Times New Roman"/>
          <w:sz w:val="24"/>
          <w:szCs w:val="24"/>
        </w:rPr>
        <w:t xml:space="preserve"> yra vykdoma vadovaujantis S</w:t>
      </w:r>
      <w:r w:rsidRPr="0040145E">
        <w:rPr>
          <w:rFonts w:ascii="Times New Roman" w:eastAsia="Times New Roman" w:hAnsi="Times New Roman"/>
          <w:sz w:val="24"/>
          <w:szCs w:val="24"/>
          <w:lang w:eastAsia="lt-LT"/>
        </w:rPr>
        <w:t xml:space="preserve">avivaldybės tarybos 2017 m. kovo 30 d. sprendimu  Nr. 1-88 </w:t>
      </w:r>
      <w:r>
        <w:rPr>
          <w:rFonts w:ascii="Times New Roman" w:eastAsia="Times New Roman" w:hAnsi="Times New Roman"/>
          <w:sz w:val="24"/>
          <w:szCs w:val="24"/>
          <w:lang w:eastAsia="lt-LT"/>
        </w:rPr>
        <w:t xml:space="preserve">patvirtintu </w:t>
      </w:r>
      <w:r w:rsidRPr="0040145E">
        <w:rPr>
          <w:rFonts w:ascii="Times New Roman" w:eastAsia="Times New Roman" w:hAnsi="Times New Roman"/>
          <w:sz w:val="24"/>
          <w:szCs w:val="24"/>
          <w:lang w:eastAsia="lt-LT"/>
        </w:rPr>
        <w:t xml:space="preserve"> Panevėžio miesto savivaldybės gyventojų telkimo visuomenei naudinga</w:t>
      </w:r>
      <w:r>
        <w:rPr>
          <w:rFonts w:ascii="Times New Roman" w:eastAsia="Times New Roman" w:hAnsi="Times New Roman"/>
          <w:sz w:val="24"/>
          <w:szCs w:val="24"/>
          <w:lang w:eastAsia="lt-LT"/>
        </w:rPr>
        <w:t xml:space="preserve">i veiklai atlikti tvarkos aprašu </w:t>
      </w:r>
      <w:r>
        <w:rPr>
          <w:rFonts w:ascii="Times New Roman" w:hAnsi="Times New Roman"/>
          <w:sz w:val="24"/>
          <w:szCs w:val="24"/>
        </w:rPr>
        <w:t>(toliau-Aprašas).</w:t>
      </w:r>
    </w:p>
    <w:p w14:paraId="336A3099" w14:textId="73AB990C" w:rsidR="007D0C86" w:rsidRDefault="00D82E35" w:rsidP="00DE1384">
      <w:pPr>
        <w:spacing w:after="0" w:line="360" w:lineRule="auto"/>
        <w:jc w:val="both"/>
        <w:rPr>
          <w:rFonts w:ascii="Times New Roman" w:hAnsi="Times New Roman"/>
          <w:sz w:val="24"/>
          <w:szCs w:val="24"/>
        </w:rPr>
      </w:pPr>
      <w:r>
        <w:rPr>
          <w:rFonts w:ascii="Times New Roman" w:hAnsi="Times New Roman"/>
          <w:sz w:val="24"/>
          <w:szCs w:val="24"/>
        </w:rPr>
        <w:t xml:space="preserve">Jo </w:t>
      </w:r>
      <w:r w:rsidR="00A56BD8">
        <w:rPr>
          <w:rFonts w:ascii="Times New Roman" w:hAnsi="Times New Roman"/>
          <w:sz w:val="24"/>
          <w:szCs w:val="24"/>
        </w:rPr>
        <w:t xml:space="preserve">praktinis </w:t>
      </w:r>
      <w:r>
        <w:rPr>
          <w:rFonts w:ascii="Times New Roman" w:hAnsi="Times New Roman"/>
          <w:sz w:val="24"/>
          <w:szCs w:val="24"/>
        </w:rPr>
        <w:t xml:space="preserve">įgyvendinimas parodė, kad kai kurias Aprašo nuostatas reikia pakeisti, siekiant jas aiškiau ir detaliau išdėstyti. Todėl yra parengtas </w:t>
      </w:r>
      <w:r w:rsidR="00072A81">
        <w:rPr>
          <w:rFonts w:ascii="Times New Roman" w:hAnsi="Times New Roman"/>
          <w:sz w:val="24"/>
          <w:szCs w:val="24"/>
        </w:rPr>
        <w:t xml:space="preserve">Tarybos </w:t>
      </w:r>
      <w:r>
        <w:rPr>
          <w:rFonts w:ascii="Times New Roman" w:hAnsi="Times New Roman"/>
          <w:sz w:val="24"/>
          <w:szCs w:val="24"/>
        </w:rPr>
        <w:t>sprendimo dėl P</w:t>
      </w:r>
      <w:r w:rsidRPr="00D82E35">
        <w:rPr>
          <w:rFonts w:ascii="Times New Roman" w:hAnsi="Times New Roman"/>
          <w:sz w:val="24"/>
          <w:szCs w:val="24"/>
        </w:rPr>
        <w:t xml:space="preserve">anevėžio miesto savivaldybės gyventojų telkimo visuomenei naudingai veiklai atlikti tvarkos aprašo, patvirtinto  tarybos 2017 m. kovo 30 d. sprendimu </w:t>
      </w:r>
      <w:r>
        <w:rPr>
          <w:rFonts w:ascii="Times New Roman" w:hAnsi="Times New Roman"/>
          <w:sz w:val="24"/>
          <w:szCs w:val="24"/>
        </w:rPr>
        <w:t>N</w:t>
      </w:r>
      <w:r w:rsidRPr="00D82E35">
        <w:rPr>
          <w:rFonts w:ascii="Times New Roman" w:hAnsi="Times New Roman"/>
          <w:sz w:val="24"/>
          <w:szCs w:val="24"/>
        </w:rPr>
        <w:t>r. 1-88,  pakeitimo</w:t>
      </w:r>
      <w:r w:rsidR="00F30338">
        <w:rPr>
          <w:rFonts w:ascii="Times New Roman" w:hAnsi="Times New Roman"/>
          <w:sz w:val="24"/>
          <w:szCs w:val="24"/>
        </w:rPr>
        <w:t xml:space="preserve"> </w:t>
      </w:r>
      <w:r w:rsidR="00072A81">
        <w:rPr>
          <w:rFonts w:ascii="Times New Roman" w:hAnsi="Times New Roman"/>
          <w:sz w:val="24"/>
          <w:szCs w:val="24"/>
        </w:rPr>
        <w:t xml:space="preserve">projektas </w:t>
      </w:r>
      <w:r w:rsidR="00F30338">
        <w:rPr>
          <w:rFonts w:ascii="Times New Roman" w:hAnsi="Times New Roman"/>
          <w:sz w:val="24"/>
          <w:szCs w:val="24"/>
        </w:rPr>
        <w:t>(toliau-</w:t>
      </w:r>
      <w:r w:rsidR="00072A81">
        <w:rPr>
          <w:rFonts w:ascii="Times New Roman" w:hAnsi="Times New Roman"/>
          <w:sz w:val="24"/>
          <w:szCs w:val="24"/>
        </w:rPr>
        <w:t xml:space="preserve"> Sprendimo</w:t>
      </w:r>
      <w:r w:rsidR="00F30338">
        <w:rPr>
          <w:rFonts w:ascii="Times New Roman" w:hAnsi="Times New Roman"/>
          <w:sz w:val="24"/>
          <w:szCs w:val="24"/>
        </w:rPr>
        <w:t xml:space="preserve"> projektas</w:t>
      </w:r>
      <w:r w:rsidR="00F30338" w:rsidRPr="00F30338">
        <w:rPr>
          <w:rFonts w:ascii="Times New Roman" w:hAnsi="Times New Roman"/>
          <w:sz w:val="24"/>
          <w:szCs w:val="24"/>
        </w:rPr>
        <w:t>)</w:t>
      </w:r>
      <w:r w:rsidR="00F30338">
        <w:rPr>
          <w:rFonts w:ascii="Times New Roman" w:hAnsi="Times New Roman"/>
          <w:sz w:val="24"/>
          <w:szCs w:val="24"/>
        </w:rPr>
        <w:t xml:space="preserve"> </w:t>
      </w:r>
      <w:r>
        <w:rPr>
          <w:rFonts w:ascii="Times New Roman" w:hAnsi="Times New Roman"/>
          <w:sz w:val="24"/>
          <w:szCs w:val="24"/>
        </w:rPr>
        <w:t>.</w:t>
      </w:r>
    </w:p>
    <w:p w14:paraId="0BD72E82" w14:textId="77777777" w:rsidR="007D0C86" w:rsidRDefault="007D0C86" w:rsidP="00DE1384">
      <w:pPr>
        <w:spacing w:after="0" w:line="360" w:lineRule="auto"/>
        <w:jc w:val="both"/>
        <w:rPr>
          <w:rFonts w:ascii="Times New Roman" w:eastAsia="Times New Roman" w:hAnsi="Times New Roman"/>
          <w:b/>
          <w:sz w:val="24"/>
          <w:szCs w:val="24"/>
          <w:lang w:eastAsia="lt-LT"/>
        </w:rPr>
      </w:pPr>
      <w:r>
        <w:rPr>
          <w:rFonts w:ascii="Times New Roman" w:eastAsia="Times New Roman" w:hAnsi="Times New Roman"/>
          <w:b/>
          <w:noProof/>
          <w:sz w:val="24"/>
          <w:szCs w:val="24"/>
          <w:lang w:eastAsia="lt-LT"/>
        </w:rPr>
        <w:tab/>
        <w:t>2.</w:t>
      </w:r>
      <w:r>
        <w:rPr>
          <w:rFonts w:ascii="Times New Roman" w:eastAsia="Times New Roman" w:hAnsi="Times New Roman"/>
          <w:noProof/>
          <w:sz w:val="24"/>
          <w:szCs w:val="24"/>
          <w:lang w:eastAsia="lt-LT"/>
        </w:rPr>
        <w:t xml:space="preserve"> </w:t>
      </w:r>
      <w:r>
        <w:rPr>
          <w:rFonts w:ascii="Times New Roman" w:eastAsia="Times New Roman" w:hAnsi="Times New Roman"/>
          <w:b/>
          <w:sz w:val="24"/>
          <w:szCs w:val="24"/>
          <w:lang w:eastAsia="lt-LT"/>
        </w:rPr>
        <w:t xml:space="preserve">Kaip šiuo metu sprendžiami sprendimo projekte aptarti klausimai: </w:t>
      </w:r>
    </w:p>
    <w:p w14:paraId="289BBA42" w14:textId="284C5D30" w:rsidR="00DE1384" w:rsidRDefault="007D0C86" w:rsidP="008D0C03">
      <w:pPr>
        <w:spacing w:after="0"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0E43B2" w:rsidRPr="000E43B2">
        <w:rPr>
          <w:rFonts w:ascii="Times New Roman" w:eastAsia="Times New Roman" w:hAnsi="Times New Roman"/>
          <w:sz w:val="24"/>
          <w:szCs w:val="24"/>
          <w:lang w:eastAsia="lt-LT"/>
        </w:rPr>
        <w:t xml:space="preserve">Visuomenei naudingos veikla  Panevėžio mieste vykdoma nuo 2015 m. spalio mėnesio. Pirmasis siuntimas veiklai atlikti išduotas 2015 m. spalio 19 dieną. Per 2015 m. visuomenei naudingai veiklai atlikti siuntimai išduoti 222 asmenims, </w:t>
      </w:r>
      <w:r w:rsidR="00DE1384" w:rsidRPr="00DE1384">
        <w:rPr>
          <w:rFonts w:ascii="Times New Roman" w:eastAsia="Times New Roman" w:hAnsi="Times New Roman"/>
          <w:sz w:val="24"/>
          <w:szCs w:val="24"/>
          <w:lang w:eastAsia="lt-LT"/>
        </w:rPr>
        <w:t>per 2016 metus – 1 057 asmenims, per 2017 metus – 1 355 , per 2018 metus – 901. Viso 3 517 siuntimų. Veikloje sudalyvavo 3 157 asmenys. 159 asmenys neatliko veiklos t. y. gavęs siuntimą nenuvyko pas veiklos organizatorių arba nesudarė su juo sutarties  arba atliko ne visą veiklą, jiems socialinė pašalpa nebuvo skirta. 201 asmuo visuomenei naudingos veiklos neatliko dėl svarbių priežasčių (sveikatos sutrikimų, įsidarbino ir t.t.). Šiuo metu Panevėžio mieste yra 75 visuomenei naudingos veiklos organizatoriai. Aktyviausi: Panevėžio futbolo akademija, Marijonų mikrorajono bendruomenė, Panevėžio Šv. apaštalų Petro ir Povilo parapija, Šv. Juozapo globos namai, Labdaros ir paramos fondas „Maisto bankas“, Panevėžio „Vilties“ progimnazija,  ir lopšeliai-darželiai ,,Sigutė“ bei ,,</w:t>
      </w:r>
      <w:proofErr w:type="spellStart"/>
      <w:r w:rsidR="00DE1384" w:rsidRPr="00DE1384">
        <w:rPr>
          <w:rFonts w:ascii="Times New Roman" w:eastAsia="Times New Roman" w:hAnsi="Times New Roman"/>
          <w:sz w:val="24"/>
          <w:szCs w:val="24"/>
          <w:lang w:eastAsia="lt-LT"/>
        </w:rPr>
        <w:t>Kąstytis</w:t>
      </w:r>
      <w:proofErr w:type="spellEnd"/>
      <w:r w:rsidR="00DE1384" w:rsidRPr="00DE1384">
        <w:rPr>
          <w:rFonts w:ascii="Times New Roman" w:eastAsia="Times New Roman" w:hAnsi="Times New Roman"/>
          <w:sz w:val="24"/>
          <w:szCs w:val="24"/>
          <w:lang w:eastAsia="lt-LT"/>
        </w:rPr>
        <w:t xml:space="preserve">“. </w:t>
      </w:r>
    </w:p>
    <w:p w14:paraId="0240C5AF" w14:textId="77777777" w:rsidR="00DE1384" w:rsidRPr="00DE1384" w:rsidRDefault="00DE1384" w:rsidP="00DE1384">
      <w:pPr>
        <w:spacing w:after="0" w:line="240" w:lineRule="auto"/>
        <w:ind w:firstLine="851"/>
        <w:jc w:val="both"/>
        <w:rPr>
          <w:rFonts w:ascii="Times New Roman" w:eastAsia="Times New Roman" w:hAnsi="Times New Roman"/>
          <w:color w:val="000000"/>
          <w:sz w:val="24"/>
          <w:szCs w:val="24"/>
          <w:lang w:eastAsia="lt-LT"/>
        </w:rPr>
      </w:pPr>
      <w:bookmarkStart w:id="2" w:name="_GoBack"/>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671"/>
        <w:gridCol w:w="1671"/>
        <w:gridCol w:w="1671"/>
        <w:gridCol w:w="1639"/>
      </w:tblGrid>
      <w:tr w:rsidR="00DE1384" w:rsidRPr="00DE1384" w14:paraId="0EA8D6A1" w14:textId="77777777" w:rsidTr="005E4506">
        <w:tc>
          <w:tcPr>
            <w:tcW w:w="3085" w:type="dxa"/>
            <w:shd w:val="clear" w:color="auto" w:fill="auto"/>
            <w:vAlign w:val="center"/>
          </w:tcPr>
          <w:p w14:paraId="09EC8E76" w14:textId="77777777" w:rsidR="00DE1384" w:rsidRPr="00DE1384" w:rsidRDefault="00DE1384" w:rsidP="00DE1384">
            <w:pPr>
              <w:spacing w:after="0" w:line="240" w:lineRule="auto"/>
              <w:jc w:val="center"/>
              <w:rPr>
                <w:rFonts w:ascii="Times New Roman" w:eastAsia="Times New Roman" w:hAnsi="Times New Roman"/>
                <w:sz w:val="24"/>
                <w:szCs w:val="24"/>
                <w:lang w:eastAsia="lt-LT"/>
              </w:rPr>
            </w:pPr>
            <w:r w:rsidRPr="00DE1384">
              <w:rPr>
                <w:rFonts w:ascii="Times New Roman" w:eastAsia="Times New Roman" w:hAnsi="Times New Roman"/>
                <w:sz w:val="24"/>
                <w:szCs w:val="24"/>
                <w:lang w:eastAsia="lt-LT"/>
              </w:rPr>
              <w:lastRenderedPageBreak/>
              <w:t>Visuomenei naudingos veiklos forma</w:t>
            </w:r>
          </w:p>
          <w:p w14:paraId="53220E13" w14:textId="77777777" w:rsidR="00DE1384" w:rsidRPr="00DE1384" w:rsidRDefault="00DE1384" w:rsidP="00DE1384">
            <w:pPr>
              <w:spacing w:after="0" w:line="240" w:lineRule="auto"/>
              <w:jc w:val="center"/>
              <w:rPr>
                <w:rFonts w:ascii="Times New Roman" w:eastAsia="Times New Roman" w:hAnsi="Times New Roman"/>
                <w:sz w:val="24"/>
                <w:szCs w:val="24"/>
                <w:lang w:eastAsia="lt-LT"/>
              </w:rPr>
            </w:pPr>
          </w:p>
        </w:tc>
        <w:tc>
          <w:tcPr>
            <w:tcW w:w="1701" w:type="dxa"/>
            <w:shd w:val="clear" w:color="auto" w:fill="auto"/>
          </w:tcPr>
          <w:p w14:paraId="695A58E5" w14:textId="77777777" w:rsidR="00DE1384" w:rsidRDefault="00DE1384" w:rsidP="00DE1384">
            <w:pPr>
              <w:spacing w:after="0" w:line="240" w:lineRule="auto"/>
              <w:jc w:val="center"/>
              <w:rPr>
                <w:rFonts w:ascii="Times New Roman" w:eastAsia="Times New Roman" w:hAnsi="Times New Roman"/>
                <w:sz w:val="24"/>
                <w:szCs w:val="24"/>
                <w:lang w:eastAsia="lt-LT"/>
              </w:rPr>
            </w:pPr>
            <w:r w:rsidRPr="00DE1384">
              <w:rPr>
                <w:rFonts w:ascii="Times New Roman" w:eastAsia="Times New Roman" w:hAnsi="Times New Roman"/>
                <w:sz w:val="24"/>
                <w:szCs w:val="24"/>
                <w:lang w:eastAsia="lt-LT"/>
              </w:rPr>
              <w:t>Asmenų</w:t>
            </w:r>
            <w:r>
              <w:rPr>
                <w:rFonts w:ascii="Times New Roman" w:eastAsia="Times New Roman" w:hAnsi="Times New Roman"/>
                <w:sz w:val="24"/>
                <w:szCs w:val="24"/>
                <w:lang w:eastAsia="lt-LT"/>
              </w:rPr>
              <w:t xml:space="preserve">, </w:t>
            </w:r>
            <w:r w:rsidRPr="00DE1384">
              <w:rPr>
                <w:rFonts w:ascii="Times New Roman" w:eastAsia="Times New Roman" w:hAnsi="Times New Roman"/>
                <w:sz w:val="24"/>
                <w:szCs w:val="24"/>
                <w:lang w:eastAsia="lt-LT"/>
              </w:rPr>
              <w:t xml:space="preserve">dalyvavusių </w:t>
            </w:r>
            <w:r>
              <w:rPr>
                <w:rFonts w:ascii="Times New Roman" w:eastAsia="Times New Roman" w:hAnsi="Times New Roman"/>
                <w:sz w:val="24"/>
                <w:szCs w:val="24"/>
                <w:lang w:eastAsia="lt-LT"/>
              </w:rPr>
              <w:t>veikloje, skaičius</w:t>
            </w:r>
          </w:p>
          <w:p w14:paraId="5C82CB21" w14:textId="3A124127" w:rsidR="00DE1384" w:rsidRPr="00DE1384" w:rsidRDefault="00DE1384" w:rsidP="00DE1384">
            <w:pPr>
              <w:spacing w:after="0" w:line="240" w:lineRule="auto"/>
              <w:jc w:val="center"/>
              <w:rPr>
                <w:rFonts w:ascii="Times New Roman" w:eastAsia="Times New Roman" w:hAnsi="Times New Roman"/>
                <w:sz w:val="24"/>
                <w:szCs w:val="24"/>
                <w:lang w:eastAsia="lt-LT"/>
              </w:rPr>
            </w:pPr>
            <w:r w:rsidRPr="00DE1384">
              <w:rPr>
                <w:rFonts w:ascii="Times New Roman" w:eastAsia="Times New Roman" w:hAnsi="Times New Roman"/>
                <w:sz w:val="24"/>
                <w:szCs w:val="24"/>
                <w:lang w:eastAsia="lt-LT"/>
              </w:rPr>
              <w:t xml:space="preserve"> 2015 m.</w:t>
            </w:r>
          </w:p>
        </w:tc>
        <w:tc>
          <w:tcPr>
            <w:tcW w:w="1701" w:type="dxa"/>
          </w:tcPr>
          <w:p w14:paraId="59028574" w14:textId="77777777" w:rsidR="00DE1384" w:rsidRPr="00DE1384" w:rsidRDefault="00DE1384" w:rsidP="00DE1384">
            <w:pPr>
              <w:spacing w:after="0" w:line="240" w:lineRule="auto"/>
              <w:jc w:val="center"/>
              <w:rPr>
                <w:rFonts w:ascii="Times New Roman" w:eastAsia="Times New Roman" w:hAnsi="Times New Roman"/>
                <w:sz w:val="24"/>
                <w:szCs w:val="24"/>
                <w:lang w:eastAsia="lt-LT"/>
              </w:rPr>
            </w:pPr>
            <w:r w:rsidRPr="00DE1384">
              <w:rPr>
                <w:rFonts w:ascii="Times New Roman" w:eastAsia="Times New Roman" w:hAnsi="Times New Roman"/>
                <w:sz w:val="24"/>
                <w:szCs w:val="24"/>
                <w:lang w:eastAsia="lt-LT"/>
              </w:rPr>
              <w:t>Asmenų, dalyvavusių veikloje, skaičius</w:t>
            </w:r>
          </w:p>
          <w:p w14:paraId="20B7928C" w14:textId="12DDA904" w:rsidR="00DE1384" w:rsidRPr="00DE1384" w:rsidRDefault="00DE1384" w:rsidP="00DE1384">
            <w:pPr>
              <w:spacing w:after="0" w:line="240" w:lineRule="auto"/>
              <w:jc w:val="center"/>
              <w:rPr>
                <w:rFonts w:ascii="Times New Roman" w:eastAsia="Times New Roman" w:hAnsi="Times New Roman"/>
                <w:sz w:val="24"/>
                <w:szCs w:val="24"/>
                <w:lang w:eastAsia="lt-LT"/>
              </w:rPr>
            </w:pPr>
            <w:r w:rsidRPr="00DE1384">
              <w:rPr>
                <w:rFonts w:ascii="Times New Roman" w:eastAsia="Times New Roman" w:hAnsi="Times New Roman"/>
                <w:sz w:val="24"/>
                <w:szCs w:val="24"/>
                <w:lang w:eastAsia="lt-LT"/>
              </w:rPr>
              <w:t>2016 m.</w:t>
            </w:r>
          </w:p>
        </w:tc>
        <w:tc>
          <w:tcPr>
            <w:tcW w:w="1701" w:type="dxa"/>
          </w:tcPr>
          <w:p w14:paraId="1578711C" w14:textId="77777777" w:rsidR="00DE1384" w:rsidRPr="00DE1384" w:rsidRDefault="00DE1384" w:rsidP="00DE1384">
            <w:pPr>
              <w:spacing w:after="0" w:line="240" w:lineRule="auto"/>
              <w:jc w:val="center"/>
              <w:rPr>
                <w:rFonts w:ascii="Times New Roman" w:eastAsia="Times New Roman" w:hAnsi="Times New Roman"/>
                <w:sz w:val="24"/>
                <w:szCs w:val="24"/>
                <w:lang w:eastAsia="lt-LT"/>
              </w:rPr>
            </w:pPr>
            <w:r w:rsidRPr="00DE1384">
              <w:rPr>
                <w:rFonts w:ascii="Times New Roman" w:eastAsia="Times New Roman" w:hAnsi="Times New Roman"/>
                <w:sz w:val="24"/>
                <w:szCs w:val="24"/>
                <w:lang w:eastAsia="lt-LT"/>
              </w:rPr>
              <w:t>Asmenų, dalyvavusių veikloje, skaičius</w:t>
            </w:r>
          </w:p>
          <w:p w14:paraId="3D7DCB5E" w14:textId="42131182" w:rsidR="00DE1384" w:rsidRPr="00DE1384" w:rsidRDefault="00DE1384" w:rsidP="00DE1384">
            <w:pPr>
              <w:spacing w:after="0" w:line="240" w:lineRule="auto"/>
              <w:jc w:val="center"/>
              <w:rPr>
                <w:rFonts w:ascii="Times New Roman" w:eastAsia="Times New Roman" w:hAnsi="Times New Roman"/>
                <w:sz w:val="24"/>
                <w:szCs w:val="24"/>
                <w:lang w:eastAsia="lt-LT"/>
              </w:rPr>
            </w:pPr>
            <w:r w:rsidRPr="00DE1384">
              <w:rPr>
                <w:rFonts w:ascii="Times New Roman" w:eastAsia="Times New Roman" w:hAnsi="Times New Roman"/>
                <w:sz w:val="24"/>
                <w:szCs w:val="24"/>
                <w:lang w:eastAsia="lt-LT"/>
              </w:rPr>
              <w:t>2017 m.</w:t>
            </w:r>
          </w:p>
        </w:tc>
        <w:tc>
          <w:tcPr>
            <w:tcW w:w="1666" w:type="dxa"/>
          </w:tcPr>
          <w:p w14:paraId="5EB7F9E1" w14:textId="77777777" w:rsidR="00DE1384" w:rsidRPr="00DE1384" w:rsidRDefault="00DE1384" w:rsidP="00DE1384">
            <w:pPr>
              <w:spacing w:after="0" w:line="240" w:lineRule="auto"/>
              <w:jc w:val="center"/>
              <w:rPr>
                <w:rFonts w:ascii="Times New Roman" w:eastAsia="Times New Roman" w:hAnsi="Times New Roman"/>
                <w:sz w:val="24"/>
                <w:szCs w:val="24"/>
                <w:lang w:eastAsia="lt-LT"/>
              </w:rPr>
            </w:pPr>
            <w:r w:rsidRPr="00DE1384">
              <w:rPr>
                <w:rFonts w:ascii="Times New Roman" w:eastAsia="Times New Roman" w:hAnsi="Times New Roman"/>
                <w:sz w:val="24"/>
                <w:szCs w:val="24"/>
                <w:lang w:eastAsia="lt-LT"/>
              </w:rPr>
              <w:t>Asmenų, dalyvavusių veikloje, skaičius</w:t>
            </w:r>
          </w:p>
          <w:p w14:paraId="1DEFAC11" w14:textId="04A575EE" w:rsidR="00DE1384" w:rsidRPr="00DE1384" w:rsidRDefault="00DE1384" w:rsidP="00DE1384">
            <w:pPr>
              <w:spacing w:after="0" w:line="240" w:lineRule="auto"/>
              <w:jc w:val="center"/>
              <w:rPr>
                <w:rFonts w:ascii="Times New Roman" w:eastAsia="Times New Roman" w:hAnsi="Times New Roman"/>
                <w:sz w:val="24"/>
                <w:szCs w:val="24"/>
                <w:lang w:eastAsia="lt-LT"/>
              </w:rPr>
            </w:pPr>
            <w:r w:rsidRPr="00DE1384">
              <w:rPr>
                <w:rFonts w:ascii="Times New Roman" w:eastAsia="Times New Roman" w:hAnsi="Times New Roman"/>
                <w:sz w:val="24"/>
                <w:szCs w:val="24"/>
                <w:lang w:eastAsia="lt-LT"/>
              </w:rPr>
              <w:t>2018 m.</w:t>
            </w:r>
          </w:p>
        </w:tc>
      </w:tr>
      <w:tr w:rsidR="00DE1384" w:rsidRPr="00DE1384" w14:paraId="5D02935C" w14:textId="77777777" w:rsidTr="005E4506">
        <w:tc>
          <w:tcPr>
            <w:tcW w:w="3085" w:type="dxa"/>
            <w:shd w:val="clear" w:color="auto" w:fill="auto"/>
          </w:tcPr>
          <w:p w14:paraId="7E3E98C7" w14:textId="77777777" w:rsidR="00DE1384" w:rsidRPr="00DE1384" w:rsidRDefault="00DE1384" w:rsidP="00DE1384">
            <w:pPr>
              <w:widowControl w:val="0"/>
              <w:spacing w:after="0" w:line="240" w:lineRule="auto"/>
              <w:jc w:val="both"/>
              <w:rPr>
                <w:rFonts w:ascii="Times New Roman" w:eastAsia="Times New Roman" w:hAnsi="Times New Roman"/>
                <w:sz w:val="24"/>
                <w:szCs w:val="24"/>
                <w:lang w:eastAsia="lt-LT"/>
              </w:rPr>
            </w:pPr>
            <w:r w:rsidRPr="00DE1384">
              <w:rPr>
                <w:rFonts w:ascii="Times New Roman" w:eastAsia="Times New Roman" w:hAnsi="Times New Roman"/>
                <w:color w:val="000000"/>
                <w:sz w:val="24"/>
                <w:szCs w:val="24"/>
                <w:lang w:eastAsia="lt-LT"/>
              </w:rPr>
              <w:t>1. Aplinkos (teritorijų, skirtų visuomenės poreikiams) tvarkymas</w:t>
            </w:r>
          </w:p>
        </w:tc>
        <w:tc>
          <w:tcPr>
            <w:tcW w:w="1701" w:type="dxa"/>
            <w:shd w:val="clear" w:color="auto" w:fill="auto"/>
            <w:vAlign w:val="center"/>
          </w:tcPr>
          <w:p w14:paraId="427816A2"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20</w:t>
            </w:r>
          </w:p>
        </w:tc>
        <w:tc>
          <w:tcPr>
            <w:tcW w:w="1701" w:type="dxa"/>
            <w:vAlign w:val="center"/>
          </w:tcPr>
          <w:p w14:paraId="140926F0"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176</w:t>
            </w:r>
          </w:p>
        </w:tc>
        <w:tc>
          <w:tcPr>
            <w:tcW w:w="1701" w:type="dxa"/>
            <w:vAlign w:val="center"/>
          </w:tcPr>
          <w:p w14:paraId="3E276FBF"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187</w:t>
            </w:r>
          </w:p>
        </w:tc>
        <w:tc>
          <w:tcPr>
            <w:tcW w:w="1666" w:type="dxa"/>
            <w:vAlign w:val="center"/>
          </w:tcPr>
          <w:p w14:paraId="09F6D2D3"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109</w:t>
            </w:r>
          </w:p>
        </w:tc>
      </w:tr>
      <w:tr w:rsidR="00DE1384" w:rsidRPr="00DE1384" w14:paraId="08984567" w14:textId="77777777" w:rsidTr="005E4506">
        <w:tc>
          <w:tcPr>
            <w:tcW w:w="3085" w:type="dxa"/>
            <w:shd w:val="clear" w:color="auto" w:fill="auto"/>
          </w:tcPr>
          <w:p w14:paraId="46DC1ECB" w14:textId="77777777" w:rsidR="00DE1384" w:rsidRPr="00DE1384" w:rsidRDefault="00DE1384" w:rsidP="00DE1384">
            <w:pPr>
              <w:spacing w:after="0" w:line="240" w:lineRule="auto"/>
              <w:jc w:val="both"/>
              <w:rPr>
                <w:rFonts w:ascii="Times New Roman" w:eastAsia="Times New Roman" w:hAnsi="Times New Roman"/>
                <w:sz w:val="24"/>
                <w:szCs w:val="24"/>
                <w:lang w:eastAsia="lt-LT"/>
              </w:rPr>
            </w:pPr>
            <w:r w:rsidRPr="00DE1384">
              <w:rPr>
                <w:rFonts w:ascii="Times New Roman" w:eastAsia="Times New Roman" w:hAnsi="Times New Roman"/>
                <w:color w:val="000000"/>
                <w:sz w:val="24"/>
                <w:szCs w:val="24"/>
                <w:lang w:eastAsia="lt-LT"/>
              </w:rPr>
              <w:t>2. Parkų, miškų, medelynų, želdinių, krūmų tvarkymas ir priežiūra</w:t>
            </w:r>
          </w:p>
        </w:tc>
        <w:tc>
          <w:tcPr>
            <w:tcW w:w="1701" w:type="dxa"/>
            <w:shd w:val="clear" w:color="auto" w:fill="auto"/>
            <w:vAlign w:val="center"/>
          </w:tcPr>
          <w:p w14:paraId="05961A95"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2</w:t>
            </w:r>
          </w:p>
        </w:tc>
        <w:tc>
          <w:tcPr>
            <w:tcW w:w="1701" w:type="dxa"/>
            <w:vAlign w:val="center"/>
          </w:tcPr>
          <w:p w14:paraId="6A866885"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69</w:t>
            </w:r>
          </w:p>
        </w:tc>
        <w:tc>
          <w:tcPr>
            <w:tcW w:w="1701" w:type="dxa"/>
            <w:vAlign w:val="center"/>
          </w:tcPr>
          <w:p w14:paraId="41649E78"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74</w:t>
            </w:r>
          </w:p>
        </w:tc>
        <w:tc>
          <w:tcPr>
            <w:tcW w:w="1666" w:type="dxa"/>
            <w:vAlign w:val="center"/>
          </w:tcPr>
          <w:p w14:paraId="4C202780"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14</w:t>
            </w:r>
          </w:p>
        </w:tc>
      </w:tr>
      <w:tr w:rsidR="00DE1384" w:rsidRPr="00DE1384" w14:paraId="0B22A0F8" w14:textId="77777777" w:rsidTr="005E4506">
        <w:tc>
          <w:tcPr>
            <w:tcW w:w="3085" w:type="dxa"/>
            <w:shd w:val="clear" w:color="auto" w:fill="auto"/>
          </w:tcPr>
          <w:p w14:paraId="54AB231C" w14:textId="77777777" w:rsidR="00DE1384" w:rsidRPr="00DE1384" w:rsidRDefault="00DE1384" w:rsidP="00DE1384">
            <w:pPr>
              <w:spacing w:after="0" w:line="240" w:lineRule="auto"/>
              <w:jc w:val="both"/>
              <w:rPr>
                <w:rFonts w:ascii="Times New Roman" w:eastAsia="Times New Roman" w:hAnsi="Times New Roman"/>
                <w:sz w:val="24"/>
                <w:szCs w:val="24"/>
                <w:lang w:eastAsia="lt-LT"/>
              </w:rPr>
            </w:pPr>
            <w:r w:rsidRPr="00DE1384">
              <w:rPr>
                <w:rFonts w:ascii="Times New Roman" w:eastAsia="Times New Roman" w:hAnsi="Times New Roman"/>
                <w:sz w:val="24"/>
                <w:szCs w:val="24"/>
                <w:lang w:eastAsia="lt-LT"/>
              </w:rPr>
              <w:t>3. Veikla socialinėse, švietimo, sveikatos, kultūros ir kitose įstaigose ir institucijose</w:t>
            </w:r>
          </w:p>
        </w:tc>
        <w:tc>
          <w:tcPr>
            <w:tcW w:w="1701" w:type="dxa"/>
            <w:shd w:val="clear" w:color="auto" w:fill="auto"/>
            <w:vAlign w:val="center"/>
          </w:tcPr>
          <w:p w14:paraId="446EC6D5"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90</w:t>
            </w:r>
          </w:p>
        </w:tc>
        <w:tc>
          <w:tcPr>
            <w:tcW w:w="1701" w:type="dxa"/>
            <w:vAlign w:val="center"/>
          </w:tcPr>
          <w:p w14:paraId="68CEB52A"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374</w:t>
            </w:r>
          </w:p>
        </w:tc>
        <w:tc>
          <w:tcPr>
            <w:tcW w:w="1701" w:type="dxa"/>
            <w:vAlign w:val="center"/>
          </w:tcPr>
          <w:p w14:paraId="5D08F9A7"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419</w:t>
            </w:r>
          </w:p>
        </w:tc>
        <w:tc>
          <w:tcPr>
            <w:tcW w:w="1666" w:type="dxa"/>
            <w:vAlign w:val="center"/>
          </w:tcPr>
          <w:p w14:paraId="3C5E5D00"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335</w:t>
            </w:r>
          </w:p>
        </w:tc>
      </w:tr>
      <w:tr w:rsidR="00DE1384" w:rsidRPr="00DE1384" w14:paraId="4F2FDB74" w14:textId="77777777" w:rsidTr="005E4506">
        <w:tc>
          <w:tcPr>
            <w:tcW w:w="3085" w:type="dxa"/>
            <w:shd w:val="clear" w:color="auto" w:fill="auto"/>
          </w:tcPr>
          <w:p w14:paraId="4A860703" w14:textId="77777777" w:rsidR="00DE1384" w:rsidRPr="00DE1384" w:rsidRDefault="00DE1384" w:rsidP="00DE1384">
            <w:pPr>
              <w:widowControl w:val="0"/>
              <w:spacing w:after="0" w:line="240" w:lineRule="auto"/>
              <w:jc w:val="both"/>
              <w:rPr>
                <w:rFonts w:ascii="Times New Roman" w:eastAsia="Times New Roman" w:hAnsi="Times New Roman"/>
                <w:sz w:val="24"/>
                <w:szCs w:val="24"/>
                <w:lang w:eastAsia="lt-LT"/>
              </w:rPr>
            </w:pPr>
            <w:r w:rsidRPr="00DE1384">
              <w:rPr>
                <w:rFonts w:ascii="Times New Roman" w:eastAsia="Times New Roman" w:hAnsi="Times New Roman"/>
                <w:color w:val="000000"/>
                <w:sz w:val="24"/>
                <w:szCs w:val="24"/>
                <w:lang w:eastAsia="lt-LT"/>
              </w:rPr>
              <w:t>4. Veikla nevyriausybinėse organizacijose, veikiančiose socialinės, švietimo, sveikatos, kultūros, aplinkosaugos srityse</w:t>
            </w:r>
          </w:p>
        </w:tc>
        <w:tc>
          <w:tcPr>
            <w:tcW w:w="1701" w:type="dxa"/>
            <w:shd w:val="clear" w:color="auto" w:fill="auto"/>
            <w:vAlign w:val="center"/>
          </w:tcPr>
          <w:p w14:paraId="12C7CB6B"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24</w:t>
            </w:r>
          </w:p>
        </w:tc>
        <w:tc>
          <w:tcPr>
            <w:tcW w:w="1701" w:type="dxa"/>
            <w:vAlign w:val="center"/>
          </w:tcPr>
          <w:p w14:paraId="15D38CBC"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224</w:t>
            </w:r>
          </w:p>
        </w:tc>
        <w:tc>
          <w:tcPr>
            <w:tcW w:w="1701" w:type="dxa"/>
            <w:vAlign w:val="center"/>
          </w:tcPr>
          <w:p w14:paraId="6FCAB8FF"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278</w:t>
            </w:r>
          </w:p>
        </w:tc>
        <w:tc>
          <w:tcPr>
            <w:tcW w:w="1666" w:type="dxa"/>
            <w:vAlign w:val="center"/>
          </w:tcPr>
          <w:p w14:paraId="4F281163"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115</w:t>
            </w:r>
          </w:p>
        </w:tc>
      </w:tr>
      <w:tr w:rsidR="00DE1384" w:rsidRPr="00DE1384" w14:paraId="05C3C5CA" w14:textId="77777777" w:rsidTr="005E4506">
        <w:tc>
          <w:tcPr>
            <w:tcW w:w="3085" w:type="dxa"/>
            <w:shd w:val="clear" w:color="auto" w:fill="auto"/>
          </w:tcPr>
          <w:p w14:paraId="7A02DED5" w14:textId="77777777" w:rsidR="00DE1384" w:rsidRPr="00DE1384" w:rsidRDefault="00DE1384" w:rsidP="00DE1384">
            <w:pPr>
              <w:spacing w:after="0" w:line="240" w:lineRule="auto"/>
              <w:jc w:val="both"/>
              <w:rPr>
                <w:rFonts w:ascii="Times New Roman" w:eastAsia="Times New Roman" w:hAnsi="Times New Roman"/>
                <w:sz w:val="24"/>
                <w:szCs w:val="24"/>
                <w:lang w:eastAsia="lt-LT"/>
              </w:rPr>
            </w:pPr>
            <w:r w:rsidRPr="00DE1384">
              <w:rPr>
                <w:rFonts w:ascii="Times New Roman" w:eastAsia="Times New Roman" w:hAnsi="Times New Roman"/>
                <w:sz w:val="24"/>
                <w:szCs w:val="24"/>
                <w:lang w:eastAsia="lt-LT"/>
              </w:rPr>
              <w:t>5. P</w:t>
            </w:r>
            <w:r w:rsidRPr="00DE1384">
              <w:rPr>
                <w:rFonts w:ascii="Times New Roman" w:eastAsia="Times New Roman" w:hAnsi="Times New Roman"/>
                <w:color w:val="000000"/>
                <w:sz w:val="24"/>
                <w:szCs w:val="24"/>
                <w:lang w:eastAsia="lt-LT"/>
              </w:rPr>
              <w:t>agalba teikiant socialines paslaugas</w:t>
            </w:r>
          </w:p>
        </w:tc>
        <w:tc>
          <w:tcPr>
            <w:tcW w:w="1701" w:type="dxa"/>
            <w:shd w:val="clear" w:color="auto" w:fill="auto"/>
            <w:vAlign w:val="center"/>
          </w:tcPr>
          <w:p w14:paraId="5B2B8E95"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8</w:t>
            </w:r>
          </w:p>
        </w:tc>
        <w:tc>
          <w:tcPr>
            <w:tcW w:w="1701" w:type="dxa"/>
            <w:vAlign w:val="center"/>
          </w:tcPr>
          <w:p w14:paraId="3109D80D"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89</w:t>
            </w:r>
          </w:p>
        </w:tc>
        <w:tc>
          <w:tcPr>
            <w:tcW w:w="1701" w:type="dxa"/>
            <w:vAlign w:val="center"/>
          </w:tcPr>
          <w:p w14:paraId="61B2301B"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96</w:t>
            </w:r>
          </w:p>
        </w:tc>
        <w:tc>
          <w:tcPr>
            <w:tcW w:w="1666" w:type="dxa"/>
            <w:vAlign w:val="center"/>
          </w:tcPr>
          <w:p w14:paraId="0BEC5D4B"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84</w:t>
            </w:r>
          </w:p>
        </w:tc>
      </w:tr>
      <w:tr w:rsidR="00DE1384" w:rsidRPr="00DE1384" w14:paraId="1400542F" w14:textId="77777777" w:rsidTr="005E4506">
        <w:tc>
          <w:tcPr>
            <w:tcW w:w="3085" w:type="dxa"/>
            <w:shd w:val="clear" w:color="auto" w:fill="auto"/>
          </w:tcPr>
          <w:p w14:paraId="42878B0F" w14:textId="77777777" w:rsidR="00DE1384" w:rsidRPr="00DE1384" w:rsidRDefault="00DE1384" w:rsidP="00DE1384">
            <w:pPr>
              <w:spacing w:after="0" w:line="240" w:lineRule="auto"/>
              <w:jc w:val="both"/>
              <w:rPr>
                <w:rFonts w:ascii="Times New Roman" w:eastAsia="Times New Roman" w:hAnsi="Times New Roman"/>
                <w:sz w:val="24"/>
                <w:szCs w:val="24"/>
                <w:lang w:eastAsia="lt-LT"/>
              </w:rPr>
            </w:pPr>
            <w:r w:rsidRPr="00DE1384">
              <w:rPr>
                <w:rFonts w:ascii="Times New Roman" w:eastAsia="Times New Roman" w:hAnsi="Times New Roman"/>
                <w:sz w:val="24"/>
                <w:szCs w:val="24"/>
                <w:lang w:eastAsia="lt-LT"/>
              </w:rPr>
              <w:t>6. P</w:t>
            </w:r>
            <w:r w:rsidRPr="00DE1384">
              <w:rPr>
                <w:rFonts w:ascii="Times New Roman" w:eastAsia="Times New Roman" w:hAnsi="Times New Roman"/>
                <w:color w:val="000000"/>
                <w:sz w:val="24"/>
                <w:szCs w:val="24"/>
                <w:lang w:eastAsia="lt-LT"/>
              </w:rPr>
              <w:t>agalba organizuojant kultūros, sporto ir kitus renginius</w:t>
            </w:r>
          </w:p>
        </w:tc>
        <w:tc>
          <w:tcPr>
            <w:tcW w:w="1701" w:type="dxa"/>
            <w:shd w:val="clear" w:color="auto" w:fill="auto"/>
            <w:vAlign w:val="center"/>
          </w:tcPr>
          <w:p w14:paraId="64EE8C86"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6</w:t>
            </w:r>
          </w:p>
        </w:tc>
        <w:tc>
          <w:tcPr>
            <w:tcW w:w="1701" w:type="dxa"/>
            <w:vAlign w:val="center"/>
          </w:tcPr>
          <w:p w14:paraId="2E91D4DC"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49</w:t>
            </w:r>
          </w:p>
        </w:tc>
        <w:tc>
          <w:tcPr>
            <w:tcW w:w="1701" w:type="dxa"/>
            <w:vAlign w:val="center"/>
          </w:tcPr>
          <w:p w14:paraId="2B9FD025"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52</w:t>
            </w:r>
          </w:p>
        </w:tc>
        <w:tc>
          <w:tcPr>
            <w:tcW w:w="1666" w:type="dxa"/>
            <w:vAlign w:val="center"/>
          </w:tcPr>
          <w:p w14:paraId="2D00D536"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48</w:t>
            </w:r>
          </w:p>
        </w:tc>
      </w:tr>
      <w:tr w:rsidR="00DE1384" w:rsidRPr="00DE1384" w14:paraId="72C6D31D" w14:textId="77777777" w:rsidTr="005E4506">
        <w:tc>
          <w:tcPr>
            <w:tcW w:w="3085" w:type="dxa"/>
            <w:shd w:val="clear" w:color="auto" w:fill="auto"/>
          </w:tcPr>
          <w:p w14:paraId="6BAA4133" w14:textId="77777777" w:rsidR="00DE1384" w:rsidRPr="00DE1384" w:rsidRDefault="00DE1384" w:rsidP="00DE1384">
            <w:pPr>
              <w:widowControl w:val="0"/>
              <w:spacing w:after="0" w:line="240" w:lineRule="auto"/>
              <w:jc w:val="both"/>
              <w:rPr>
                <w:rFonts w:ascii="Times New Roman" w:eastAsia="Times New Roman" w:hAnsi="Times New Roman"/>
                <w:sz w:val="24"/>
                <w:szCs w:val="24"/>
                <w:lang w:eastAsia="lt-LT"/>
              </w:rPr>
            </w:pPr>
            <w:r w:rsidRPr="00DE1384">
              <w:rPr>
                <w:rFonts w:ascii="Times New Roman" w:eastAsia="Times New Roman" w:hAnsi="Times New Roman"/>
                <w:color w:val="000000"/>
                <w:sz w:val="24"/>
                <w:szCs w:val="24"/>
                <w:lang w:eastAsia="lt-LT"/>
              </w:rPr>
              <w:t>7. Kita gyvybei ir sveikatai pavojaus nekelianti ir specialaus pasirengimo bei kvalifikacijos nereikalaujanti veikla bendruomenės labui</w:t>
            </w:r>
          </w:p>
        </w:tc>
        <w:tc>
          <w:tcPr>
            <w:tcW w:w="1701" w:type="dxa"/>
            <w:shd w:val="clear" w:color="auto" w:fill="auto"/>
            <w:vAlign w:val="center"/>
          </w:tcPr>
          <w:p w14:paraId="7D942F38"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22</w:t>
            </w:r>
          </w:p>
        </w:tc>
        <w:tc>
          <w:tcPr>
            <w:tcW w:w="1701" w:type="dxa"/>
            <w:vAlign w:val="center"/>
          </w:tcPr>
          <w:p w14:paraId="38E4748D"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60</w:t>
            </w:r>
          </w:p>
        </w:tc>
        <w:tc>
          <w:tcPr>
            <w:tcW w:w="1701" w:type="dxa"/>
            <w:vAlign w:val="center"/>
          </w:tcPr>
          <w:p w14:paraId="2F580CC8"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63</w:t>
            </w:r>
          </w:p>
        </w:tc>
        <w:tc>
          <w:tcPr>
            <w:tcW w:w="1666" w:type="dxa"/>
            <w:vAlign w:val="center"/>
          </w:tcPr>
          <w:p w14:paraId="5FEF1A0A"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36</w:t>
            </w:r>
          </w:p>
        </w:tc>
      </w:tr>
      <w:tr w:rsidR="00DE1384" w:rsidRPr="00DE1384" w14:paraId="22C81B91" w14:textId="77777777" w:rsidTr="005E4506">
        <w:tc>
          <w:tcPr>
            <w:tcW w:w="3085" w:type="dxa"/>
            <w:tcBorders>
              <w:left w:val="nil"/>
              <w:bottom w:val="nil"/>
            </w:tcBorders>
            <w:shd w:val="clear" w:color="auto" w:fill="auto"/>
          </w:tcPr>
          <w:p w14:paraId="509DE570" w14:textId="77777777" w:rsidR="00DE1384" w:rsidRPr="00DE1384" w:rsidRDefault="00DE1384" w:rsidP="00DE1384">
            <w:pPr>
              <w:widowControl w:val="0"/>
              <w:spacing w:after="0" w:line="240" w:lineRule="auto"/>
              <w:jc w:val="both"/>
              <w:rPr>
                <w:rFonts w:ascii="Times New Roman" w:eastAsia="Times New Roman" w:hAnsi="Times New Roman"/>
                <w:color w:val="000000"/>
                <w:sz w:val="24"/>
                <w:szCs w:val="24"/>
                <w:lang w:eastAsia="lt-LT"/>
              </w:rPr>
            </w:pPr>
          </w:p>
        </w:tc>
        <w:tc>
          <w:tcPr>
            <w:tcW w:w="1701" w:type="dxa"/>
            <w:shd w:val="clear" w:color="auto" w:fill="auto"/>
          </w:tcPr>
          <w:p w14:paraId="5477D4B9"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Iš viso: 206</w:t>
            </w:r>
          </w:p>
          <w:p w14:paraId="1428B1A6"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p>
        </w:tc>
        <w:tc>
          <w:tcPr>
            <w:tcW w:w="1701" w:type="dxa"/>
          </w:tcPr>
          <w:p w14:paraId="7833EB1E"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Iš viso:1 041</w:t>
            </w:r>
          </w:p>
        </w:tc>
        <w:tc>
          <w:tcPr>
            <w:tcW w:w="1701" w:type="dxa"/>
          </w:tcPr>
          <w:p w14:paraId="7ACFD87A"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Iš viso: 1 169</w:t>
            </w:r>
          </w:p>
        </w:tc>
        <w:tc>
          <w:tcPr>
            <w:tcW w:w="1666" w:type="dxa"/>
          </w:tcPr>
          <w:p w14:paraId="12B0C6D2" w14:textId="77777777" w:rsidR="00DE1384" w:rsidRPr="00DE1384" w:rsidRDefault="00DE1384" w:rsidP="00DE1384">
            <w:pPr>
              <w:spacing w:after="0" w:line="240" w:lineRule="auto"/>
              <w:jc w:val="center"/>
              <w:rPr>
                <w:rFonts w:ascii="Times New Roman" w:eastAsia="Times New Roman" w:hAnsi="Times New Roman"/>
                <w:b/>
                <w:sz w:val="24"/>
                <w:szCs w:val="24"/>
                <w:lang w:eastAsia="lt-LT"/>
              </w:rPr>
            </w:pPr>
            <w:r w:rsidRPr="00DE1384">
              <w:rPr>
                <w:rFonts w:ascii="Times New Roman" w:eastAsia="Times New Roman" w:hAnsi="Times New Roman"/>
                <w:b/>
                <w:sz w:val="24"/>
                <w:szCs w:val="24"/>
                <w:lang w:eastAsia="lt-LT"/>
              </w:rPr>
              <w:t>Iš viso: 741</w:t>
            </w:r>
          </w:p>
        </w:tc>
      </w:tr>
    </w:tbl>
    <w:p w14:paraId="1110E4F6" w14:textId="77777777" w:rsidR="007D0C86" w:rsidRDefault="007D0C86" w:rsidP="00DE1384">
      <w:pPr>
        <w:spacing w:after="0" w:line="360" w:lineRule="auto"/>
        <w:ind w:firstLine="851"/>
        <w:jc w:val="both"/>
        <w:rPr>
          <w:rFonts w:ascii="Times New Roman" w:hAnsi="Times New Roman"/>
          <w:color w:val="000000"/>
          <w:sz w:val="24"/>
          <w:szCs w:val="24"/>
        </w:rPr>
      </w:pPr>
    </w:p>
    <w:p w14:paraId="502C7A1F" w14:textId="77777777" w:rsidR="007D0C86" w:rsidRDefault="007D0C86" w:rsidP="00DE1384">
      <w:pPr>
        <w:tabs>
          <w:tab w:val="num" w:pos="0"/>
        </w:tabs>
        <w:spacing w:after="0" w:line="360" w:lineRule="auto"/>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ab/>
        <w:t>3.</w:t>
      </w:r>
      <w:r>
        <w:rPr>
          <w:rFonts w:ascii="Times New Roman" w:eastAsia="Times New Roman" w:hAnsi="Times New Roman"/>
          <w:sz w:val="24"/>
          <w:szCs w:val="24"/>
          <w:lang w:eastAsia="lt-LT"/>
        </w:rPr>
        <w:t xml:space="preserve"> </w:t>
      </w:r>
      <w:r>
        <w:rPr>
          <w:rFonts w:ascii="Times New Roman" w:eastAsia="Times New Roman" w:hAnsi="Times New Roman"/>
          <w:b/>
          <w:sz w:val="24"/>
          <w:szCs w:val="24"/>
          <w:lang w:eastAsia="lt-LT"/>
        </w:rPr>
        <w:t>Sprendimo priėmimo būtinumo pagrindimas, kokių pozityvių rezultatų laukiama</w:t>
      </w:r>
      <w:r>
        <w:rPr>
          <w:rFonts w:ascii="Times New Roman" w:eastAsia="Times New Roman" w:hAnsi="Times New Roman"/>
          <w:sz w:val="24"/>
          <w:szCs w:val="24"/>
          <w:lang w:eastAsia="lt-LT"/>
        </w:rPr>
        <w:t xml:space="preserve">: </w:t>
      </w:r>
    </w:p>
    <w:p w14:paraId="5A68AB6A" w14:textId="149FCCC9" w:rsidR="007D0C86" w:rsidRDefault="007D0C86" w:rsidP="00DE1384">
      <w:pPr>
        <w:spacing w:after="0" w:line="360" w:lineRule="auto"/>
        <w:ind w:firstLine="1296"/>
        <w:jc w:val="both"/>
        <w:rPr>
          <w:rFonts w:ascii="Times New Roman" w:eastAsia="Times New Roman" w:hAnsi="Times New Roman"/>
          <w:bCs/>
          <w:sz w:val="24"/>
          <w:szCs w:val="24"/>
          <w:lang w:eastAsia="lt-LT"/>
        </w:rPr>
      </w:pPr>
      <w:r>
        <w:rPr>
          <w:rFonts w:ascii="Times New Roman" w:eastAsia="Times New Roman" w:hAnsi="Times New Roman"/>
          <w:sz w:val="24"/>
          <w:szCs w:val="24"/>
          <w:lang w:eastAsia="lt-LT"/>
        </w:rPr>
        <w:t xml:space="preserve">Patvirtinus  sprendimo projektą bus </w:t>
      </w:r>
      <w:r w:rsidR="00F30338">
        <w:rPr>
          <w:rFonts w:ascii="Times New Roman" w:eastAsia="Times New Roman" w:hAnsi="Times New Roman"/>
          <w:sz w:val="24"/>
          <w:szCs w:val="24"/>
          <w:lang w:eastAsia="lt-LT"/>
        </w:rPr>
        <w:t>supaprastinta socialinės pašalpos teikimo asmeniui apskaičiavimo tvarka (</w:t>
      </w:r>
      <w:r>
        <w:rPr>
          <w:rFonts w:ascii="Times New Roman" w:eastAsia="Times New Roman" w:hAnsi="Times New Roman"/>
          <w:sz w:val="24"/>
          <w:szCs w:val="24"/>
          <w:lang w:eastAsia="lt-LT"/>
        </w:rPr>
        <w:t xml:space="preserve"> </w:t>
      </w:r>
      <w:r w:rsidR="00F30338">
        <w:rPr>
          <w:rFonts w:ascii="Times New Roman" w:eastAsia="Times New Roman" w:hAnsi="Times New Roman"/>
          <w:sz w:val="24"/>
          <w:szCs w:val="24"/>
          <w:lang w:eastAsia="lt-LT"/>
        </w:rPr>
        <w:t xml:space="preserve">Aprašo projekto 1 punktas). Dalis visuomenei naudingos veiklos organizatorių yra įstaigos, kurios naudojasi </w:t>
      </w:r>
      <w:r w:rsidR="00F30338" w:rsidRPr="00F30338">
        <w:rPr>
          <w:rFonts w:ascii="Times New Roman" w:eastAsia="Times New Roman" w:hAnsi="Times New Roman"/>
          <w:bCs/>
          <w:sz w:val="24"/>
          <w:szCs w:val="24"/>
          <w:lang w:eastAsia="lt-LT"/>
        </w:rPr>
        <w:t>Dokumentų valdymo sist</w:t>
      </w:r>
      <w:r w:rsidR="00F30338">
        <w:rPr>
          <w:rFonts w:ascii="Times New Roman" w:eastAsia="Times New Roman" w:hAnsi="Times New Roman"/>
          <w:bCs/>
          <w:sz w:val="24"/>
          <w:szCs w:val="24"/>
          <w:lang w:eastAsia="lt-LT"/>
        </w:rPr>
        <w:t>ema</w:t>
      </w:r>
      <w:r w:rsidR="00F30338" w:rsidRPr="00F30338">
        <w:rPr>
          <w:rFonts w:ascii="Times New Roman" w:eastAsia="Times New Roman" w:hAnsi="Times New Roman"/>
          <w:bCs/>
          <w:sz w:val="24"/>
          <w:szCs w:val="24"/>
          <w:lang w:eastAsia="lt-LT"/>
        </w:rPr>
        <w:t xml:space="preserve"> ,,Avilys“</w:t>
      </w:r>
      <w:r w:rsidR="00F30338">
        <w:rPr>
          <w:rFonts w:ascii="Times New Roman" w:eastAsia="Times New Roman" w:hAnsi="Times New Roman"/>
          <w:bCs/>
          <w:sz w:val="24"/>
          <w:szCs w:val="24"/>
          <w:lang w:eastAsia="lt-LT"/>
        </w:rPr>
        <w:t xml:space="preserve">. </w:t>
      </w:r>
      <w:r w:rsidR="0058660B">
        <w:rPr>
          <w:rFonts w:ascii="Times New Roman" w:eastAsia="Times New Roman" w:hAnsi="Times New Roman"/>
          <w:bCs/>
          <w:sz w:val="24"/>
          <w:szCs w:val="24"/>
          <w:lang w:eastAsia="lt-LT"/>
        </w:rPr>
        <w:t xml:space="preserve">Papildyti </w:t>
      </w:r>
      <w:r w:rsidR="00072A81">
        <w:rPr>
          <w:rFonts w:ascii="Times New Roman" w:eastAsia="Times New Roman" w:hAnsi="Times New Roman"/>
          <w:bCs/>
          <w:sz w:val="24"/>
          <w:szCs w:val="24"/>
          <w:lang w:eastAsia="lt-LT"/>
        </w:rPr>
        <w:t xml:space="preserve">Aprašo 16 ir 19 punktai įteisina dokumentų pateikimą per </w:t>
      </w:r>
      <w:r w:rsidR="0058660B" w:rsidRPr="0058660B">
        <w:rPr>
          <w:rFonts w:ascii="Times New Roman" w:eastAsia="Times New Roman" w:hAnsi="Times New Roman"/>
          <w:bCs/>
          <w:sz w:val="24"/>
          <w:szCs w:val="24"/>
          <w:lang w:eastAsia="lt-LT"/>
        </w:rPr>
        <w:t>Dokumentų valdymo sistem</w:t>
      </w:r>
      <w:r w:rsidR="00072A81">
        <w:rPr>
          <w:rFonts w:ascii="Times New Roman" w:eastAsia="Times New Roman" w:hAnsi="Times New Roman"/>
          <w:bCs/>
          <w:sz w:val="24"/>
          <w:szCs w:val="24"/>
          <w:lang w:eastAsia="lt-LT"/>
        </w:rPr>
        <w:t xml:space="preserve">ą ,,Avilys“ ( Sprendimo projekto 3 ir 6 punktai). </w:t>
      </w:r>
      <w:r w:rsidR="00A20026">
        <w:rPr>
          <w:rFonts w:ascii="Times New Roman" w:eastAsia="Times New Roman" w:hAnsi="Times New Roman"/>
          <w:bCs/>
          <w:sz w:val="24"/>
          <w:szCs w:val="24"/>
          <w:lang w:eastAsia="lt-LT"/>
        </w:rPr>
        <w:t xml:space="preserve">Siekiant suteikti ilgesnį dokumentų, pateisinančių visuomenei naudingos veiklos </w:t>
      </w:r>
      <w:r w:rsidR="003E500B">
        <w:rPr>
          <w:rFonts w:ascii="Times New Roman" w:eastAsia="Times New Roman" w:hAnsi="Times New Roman"/>
          <w:bCs/>
          <w:sz w:val="24"/>
          <w:szCs w:val="24"/>
          <w:lang w:eastAsia="lt-LT"/>
        </w:rPr>
        <w:t>neatlikimo dėl objektyvių priežasčių, pakeistas Aprašo 19 punktas. Sprendimo projekto (5 punktas)  siūloma vietoje dabar galiojančių 5 nustatyti 20 darbo dienų.</w:t>
      </w:r>
      <w:r w:rsidR="0058660B">
        <w:rPr>
          <w:rFonts w:ascii="Times New Roman" w:eastAsia="Times New Roman" w:hAnsi="Times New Roman"/>
          <w:bCs/>
          <w:sz w:val="24"/>
          <w:szCs w:val="24"/>
          <w:lang w:eastAsia="lt-LT"/>
        </w:rPr>
        <w:t xml:space="preserve"> </w:t>
      </w:r>
      <w:r w:rsidR="003E500B">
        <w:rPr>
          <w:rFonts w:ascii="Times New Roman" w:eastAsia="Times New Roman" w:hAnsi="Times New Roman"/>
          <w:bCs/>
          <w:sz w:val="24"/>
          <w:szCs w:val="24"/>
          <w:lang w:eastAsia="lt-LT"/>
        </w:rPr>
        <w:t xml:space="preserve">Patvirtinus Sprendimo projektą, bus įteisinta galimybė gauti socialinę pašalpą asmeniui, neatlikusiam visos jam nustatytos visuomenei naudingos veiklos. Siūloma sudaryti galimybę gauti socialinę pašalpą asmeniui, atlikusiam daugiau kaip pusę jam nustatytos veiklos trukmės ( Sprendimo projekto </w:t>
      </w:r>
      <w:r w:rsidR="00057D49">
        <w:rPr>
          <w:rFonts w:ascii="Times New Roman" w:eastAsia="Times New Roman" w:hAnsi="Times New Roman"/>
          <w:bCs/>
          <w:sz w:val="24"/>
          <w:szCs w:val="24"/>
          <w:lang w:eastAsia="lt-LT"/>
        </w:rPr>
        <w:t>8</w:t>
      </w:r>
      <w:r w:rsidR="003E500B">
        <w:rPr>
          <w:rFonts w:ascii="Times New Roman" w:eastAsia="Times New Roman" w:hAnsi="Times New Roman"/>
          <w:bCs/>
          <w:sz w:val="24"/>
          <w:szCs w:val="24"/>
          <w:lang w:eastAsia="lt-LT"/>
        </w:rPr>
        <w:t xml:space="preserve"> p</w:t>
      </w:r>
      <w:r w:rsidR="00057D49">
        <w:rPr>
          <w:rFonts w:ascii="Times New Roman" w:eastAsia="Times New Roman" w:hAnsi="Times New Roman"/>
          <w:bCs/>
          <w:sz w:val="24"/>
          <w:szCs w:val="24"/>
          <w:lang w:eastAsia="lt-LT"/>
        </w:rPr>
        <w:t xml:space="preserve">unktu). </w:t>
      </w:r>
    </w:p>
    <w:p w14:paraId="51800666" w14:textId="77777777" w:rsidR="008D0C03" w:rsidRDefault="008D0C03" w:rsidP="00DE1384">
      <w:pPr>
        <w:spacing w:after="0" w:line="360" w:lineRule="auto"/>
        <w:ind w:firstLine="1296"/>
        <w:jc w:val="both"/>
        <w:rPr>
          <w:rFonts w:ascii="Times New Roman" w:eastAsia="Times New Roman" w:hAnsi="Times New Roman"/>
          <w:b/>
          <w:sz w:val="24"/>
          <w:szCs w:val="24"/>
          <w:lang w:eastAsia="lt-LT"/>
        </w:rPr>
      </w:pPr>
    </w:p>
    <w:p w14:paraId="7C84ED67" w14:textId="77777777" w:rsidR="007D0C86" w:rsidRDefault="007D0C86" w:rsidP="00DE1384">
      <w:pPr>
        <w:tabs>
          <w:tab w:val="num" w:pos="0"/>
        </w:tabs>
        <w:spacing w:after="0" w:line="36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ab/>
        <w:t>4. Skaičiavimai, išlaidų sąmatos, finansavimo šaltiniai:</w:t>
      </w:r>
    </w:p>
    <w:p w14:paraId="64C62A7A" w14:textId="1638AFF3" w:rsidR="007D0C86" w:rsidRDefault="007D0C86" w:rsidP="00DE1384">
      <w:pPr>
        <w:tabs>
          <w:tab w:val="num" w:pos="0"/>
        </w:tabs>
        <w:spacing w:after="0" w:line="36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Papildomų išlaidų patvirtinus projektą nebus. Visuomenei naudingos veiklos organizavimas reikalauja tik administracinių išlaidų, kurios finansuojamos iš piniginei socialinei paramai teikti skiriamų iš valstybės biudžeto lėšų. Veikos organizatoriai turi   savo lėšomis aprūpinti veiklos atlikėjus veiklai </w:t>
      </w:r>
      <w:r>
        <w:rPr>
          <w:rFonts w:ascii="Times New Roman" w:hAnsi="Times New Roman"/>
          <w:sz w:val="24"/>
          <w:szCs w:val="24"/>
        </w:rPr>
        <w:t xml:space="preserve">atlikti būtinais darbo įrankiais, darbo drabužiais ar asmeninėmis saugos ir sveikatos priemonėmis. </w:t>
      </w:r>
    </w:p>
    <w:p w14:paraId="21586D14" w14:textId="77777777" w:rsidR="007D0C86" w:rsidRDefault="007D0C86" w:rsidP="00DE1384">
      <w:pPr>
        <w:tabs>
          <w:tab w:val="num" w:pos="0"/>
        </w:tabs>
        <w:spacing w:after="0" w:line="360" w:lineRule="auto"/>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 xml:space="preserve">                     5. Galimos neigiamos pasekmės priėmus sprendimą, kokių priemonių reikėtų imtis, kad tokių pasekmių būtų išvengta</w:t>
      </w:r>
      <w:r>
        <w:rPr>
          <w:rFonts w:ascii="Times New Roman" w:eastAsia="Times New Roman" w:hAnsi="Times New Roman"/>
          <w:sz w:val="24"/>
          <w:szCs w:val="24"/>
          <w:lang w:eastAsia="lt-LT"/>
        </w:rPr>
        <w:t xml:space="preserve">: </w:t>
      </w:r>
    </w:p>
    <w:p w14:paraId="107FAF0F" w14:textId="17C2BF4B" w:rsidR="007D0C86" w:rsidRDefault="007D0C86" w:rsidP="00DE1384">
      <w:pPr>
        <w:tabs>
          <w:tab w:val="num" w:pos="0"/>
        </w:tabs>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Neigiamų pasekmių priėmus sprendimą nebus. </w:t>
      </w:r>
    </w:p>
    <w:p w14:paraId="0D6B8089" w14:textId="77777777" w:rsidR="007D0C86" w:rsidRDefault="007D0C86" w:rsidP="00DE1384">
      <w:pPr>
        <w:tabs>
          <w:tab w:val="num" w:pos="0"/>
        </w:tabs>
        <w:spacing w:after="0" w:line="360" w:lineRule="auto"/>
        <w:rPr>
          <w:rFonts w:ascii="Times New Roman" w:eastAsia="Times New Roman" w:hAnsi="Times New Roman"/>
          <w:sz w:val="24"/>
          <w:szCs w:val="24"/>
          <w:lang w:eastAsia="lt-LT"/>
        </w:rPr>
      </w:pPr>
      <w:r>
        <w:rPr>
          <w:rFonts w:ascii="Times New Roman" w:eastAsia="Times New Roman" w:hAnsi="Times New Roman"/>
          <w:b/>
          <w:sz w:val="24"/>
          <w:szCs w:val="24"/>
          <w:lang w:eastAsia="lt-LT"/>
        </w:rPr>
        <w:tab/>
        <w:t>6. Kieno iniciatyva parengtas sprendimo projektas</w:t>
      </w:r>
      <w:r>
        <w:rPr>
          <w:rFonts w:ascii="Times New Roman" w:eastAsia="Times New Roman" w:hAnsi="Times New Roman"/>
          <w:sz w:val="24"/>
          <w:szCs w:val="24"/>
          <w:lang w:eastAsia="lt-LT"/>
        </w:rPr>
        <w:t>:</w:t>
      </w:r>
    </w:p>
    <w:p w14:paraId="702EB014" w14:textId="71D4014A" w:rsidR="007D0C86" w:rsidRDefault="007D0C86" w:rsidP="00DE1384">
      <w:pPr>
        <w:tabs>
          <w:tab w:val="num" w:pos="0"/>
        </w:tabs>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ab/>
        <w:t>Socialinių reikalų skyriaus iniciatyva.</w:t>
      </w:r>
    </w:p>
    <w:p w14:paraId="6D426F10" w14:textId="365B53F5" w:rsidR="00A56BD8" w:rsidRDefault="00A56BD8" w:rsidP="00A56BD8">
      <w:pPr>
        <w:tabs>
          <w:tab w:val="num" w:pos="0"/>
        </w:tabs>
        <w:spacing w:after="0" w:line="36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PRIDEDAMA: 1. Projekto lyginamasis variantas, 12 lapų;</w:t>
      </w:r>
    </w:p>
    <w:p w14:paraId="78CF3FCD" w14:textId="5353C7D1" w:rsidR="00A56BD8" w:rsidRPr="00A56BD8" w:rsidRDefault="00A56BD8" w:rsidP="00A56BD8">
      <w:pPr>
        <w:keepLines/>
        <w:widowControl w:val="0"/>
        <w:suppressAutoHyphens/>
        <w:spacing w:after="0" w:line="360" w:lineRule="auto"/>
        <w:rPr>
          <w:rFonts w:ascii="Times New Roman" w:eastAsia="Times New Roman" w:hAnsi="Times New Roman"/>
          <w:color w:val="000000"/>
          <w:sz w:val="24"/>
          <w:szCs w:val="20"/>
        </w:rPr>
      </w:pPr>
      <w:r>
        <w:rPr>
          <w:rFonts w:ascii="Times New Roman" w:eastAsia="Times New Roman" w:hAnsi="Times New Roman"/>
          <w:sz w:val="24"/>
          <w:szCs w:val="24"/>
          <w:lang w:eastAsia="lt-LT"/>
        </w:rPr>
        <w:tab/>
        <w:t xml:space="preserve">     2. </w:t>
      </w:r>
      <w:r w:rsidRPr="00A56BD8">
        <w:rPr>
          <w:rFonts w:ascii="Times New Roman" w:eastAsia="Times New Roman" w:hAnsi="Times New Roman"/>
          <w:color w:val="000000"/>
          <w:sz w:val="24"/>
          <w:szCs w:val="20"/>
        </w:rPr>
        <w:t>Telkimo visuomenei naudingai veiklai atlikti tvarkos aprašas</w:t>
      </w:r>
      <w:r>
        <w:rPr>
          <w:rFonts w:ascii="Times New Roman" w:eastAsia="Times New Roman" w:hAnsi="Times New Roman"/>
          <w:color w:val="000000"/>
          <w:sz w:val="24"/>
          <w:szCs w:val="20"/>
        </w:rPr>
        <w:t>,  10 lapų.</w:t>
      </w:r>
    </w:p>
    <w:p w14:paraId="68B0B658" w14:textId="7297D2B1" w:rsidR="00A56BD8" w:rsidRDefault="00A56BD8" w:rsidP="00DE1384">
      <w:pPr>
        <w:tabs>
          <w:tab w:val="num" w:pos="0"/>
        </w:tabs>
        <w:spacing w:after="0" w:line="360" w:lineRule="auto"/>
        <w:rPr>
          <w:rFonts w:ascii="Times New Roman" w:eastAsia="Times New Roman" w:hAnsi="Times New Roman"/>
          <w:sz w:val="24"/>
          <w:szCs w:val="24"/>
          <w:lang w:eastAsia="lt-LT"/>
        </w:rPr>
      </w:pPr>
    </w:p>
    <w:p w14:paraId="4A25E4D4" w14:textId="77777777" w:rsidR="007D0C86" w:rsidRDefault="007D0C86" w:rsidP="00DE1384">
      <w:pPr>
        <w:tabs>
          <w:tab w:val="num" w:pos="0"/>
        </w:tabs>
        <w:spacing w:after="0" w:line="360" w:lineRule="auto"/>
        <w:rPr>
          <w:rFonts w:ascii="Times New Roman" w:eastAsia="Times New Roman" w:hAnsi="Times New Roman"/>
          <w:sz w:val="24"/>
          <w:szCs w:val="24"/>
          <w:lang w:eastAsia="lt-LT"/>
        </w:rPr>
      </w:pPr>
    </w:p>
    <w:p w14:paraId="2AC872B5" w14:textId="77777777" w:rsidR="007D0C86" w:rsidRDefault="007D0C86" w:rsidP="007D0C86">
      <w:pPr>
        <w:spacing w:after="120" w:line="240" w:lineRule="auto"/>
        <w:rPr>
          <w:rFonts w:ascii="Times New Roman" w:eastAsia="Times New Roman" w:hAnsi="Times New Roman"/>
          <w:sz w:val="24"/>
          <w:szCs w:val="24"/>
        </w:rPr>
      </w:pPr>
    </w:p>
    <w:p w14:paraId="66E54D7D" w14:textId="77777777" w:rsidR="007D0C86" w:rsidRDefault="007D0C86" w:rsidP="007D0C86">
      <w:pPr>
        <w:spacing w:after="120" w:line="240" w:lineRule="auto"/>
        <w:rPr>
          <w:rFonts w:ascii="Times New Roman" w:eastAsia="Times New Roman" w:hAnsi="Times New Roman"/>
          <w:sz w:val="20"/>
          <w:szCs w:val="20"/>
        </w:rPr>
      </w:pPr>
    </w:p>
    <w:p w14:paraId="05DA960C" w14:textId="77777777" w:rsidR="007D0C86" w:rsidRDefault="007D0C86" w:rsidP="007D0C86">
      <w:pPr>
        <w:spacing w:after="0" w:line="240" w:lineRule="auto"/>
        <w:rPr>
          <w:rFonts w:ascii="Times New Roman" w:eastAsia="Times New Roman" w:hAnsi="Times New Roman"/>
          <w:sz w:val="24"/>
          <w:szCs w:val="24"/>
          <w:lang w:eastAsia="lt-LT"/>
        </w:rPr>
      </w:pPr>
    </w:p>
    <w:p w14:paraId="2DBAF179" w14:textId="77777777" w:rsidR="007D0C86" w:rsidRDefault="007D0C86" w:rsidP="007D0C86">
      <w:pPr>
        <w:spacing w:after="0" w:line="240" w:lineRule="auto"/>
        <w:rPr>
          <w:rFonts w:ascii="Times New Roman" w:eastAsia="Times New Roman" w:hAnsi="Times New Roman"/>
          <w:sz w:val="24"/>
          <w:szCs w:val="24"/>
          <w:lang w:eastAsia="lt-LT"/>
        </w:rPr>
      </w:pPr>
    </w:p>
    <w:p w14:paraId="77CE81C0" w14:textId="77777777" w:rsidR="007D0C86" w:rsidRDefault="007D0C86" w:rsidP="007D0C86">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Socialinių reikalų skyriaus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14:paraId="485497F0" w14:textId="77777777" w:rsidR="007D0C86" w:rsidRDefault="007D0C86" w:rsidP="007D0C86">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Socialinių išmokų poskyrio vedėja</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Zita </w:t>
      </w:r>
      <w:proofErr w:type="spellStart"/>
      <w:r>
        <w:rPr>
          <w:rFonts w:ascii="Times New Roman" w:eastAsia="Times New Roman" w:hAnsi="Times New Roman"/>
          <w:sz w:val="24"/>
          <w:szCs w:val="24"/>
          <w:lang w:eastAsia="lt-LT"/>
        </w:rPr>
        <w:t>Ragėnienė</w:t>
      </w:r>
      <w:proofErr w:type="spellEnd"/>
      <w:r>
        <w:rPr>
          <w:rFonts w:ascii="Times New Roman" w:eastAsia="Times New Roman" w:hAnsi="Times New Roman"/>
          <w:sz w:val="24"/>
          <w:szCs w:val="24"/>
          <w:lang w:eastAsia="lt-LT"/>
        </w:rPr>
        <w:t xml:space="preserve"> </w:t>
      </w:r>
    </w:p>
    <w:p w14:paraId="7055AF52" w14:textId="77777777" w:rsidR="007D0C86" w:rsidRDefault="007D0C86" w:rsidP="007D0C86">
      <w:pPr>
        <w:spacing w:after="0" w:line="240" w:lineRule="auto"/>
        <w:rPr>
          <w:rFonts w:ascii="Times New Roman" w:eastAsia="Times New Roman" w:hAnsi="Times New Roman"/>
          <w:sz w:val="24"/>
          <w:szCs w:val="24"/>
          <w:lang w:eastAsia="lt-LT"/>
        </w:rPr>
      </w:pPr>
    </w:p>
    <w:p w14:paraId="2233D487" w14:textId="77777777" w:rsidR="007D0C86" w:rsidRDefault="007D0C86" w:rsidP="007D0C86"/>
    <w:p w14:paraId="77D44B1A" w14:textId="77777777" w:rsidR="00AD7AE2" w:rsidRDefault="00AD7AE2"/>
    <w:sectPr w:rsidR="00AD7AE2"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37"/>
    <w:rsid w:val="00057D49"/>
    <w:rsid w:val="00072A81"/>
    <w:rsid w:val="000E43B2"/>
    <w:rsid w:val="00360EDE"/>
    <w:rsid w:val="003E500B"/>
    <w:rsid w:val="0040145E"/>
    <w:rsid w:val="00513837"/>
    <w:rsid w:val="0058660B"/>
    <w:rsid w:val="00605E18"/>
    <w:rsid w:val="007D0C86"/>
    <w:rsid w:val="008D0C03"/>
    <w:rsid w:val="009728A1"/>
    <w:rsid w:val="00A20026"/>
    <w:rsid w:val="00A56BD8"/>
    <w:rsid w:val="00AC1300"/>
    <w:rsid w:val="00AD7AE2"/>
    <w:rsid w:val="00D82E35"/>
    <w:rsid w:val="00D95437"/>
    <w:rsid w:val="00DE1384"/>
    <w:rsid w:val="00F30338"/>
    <w:rsid w:val="00F648FE"/>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201C"/>
  <w15:chartTrackingRefBased/>
  <w15:docId w15:val="{9E8878CB-1171-4B0C-860B-49290839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C86"/>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60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3490</Words>
  <Characters>1990</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Audronė Grainienė</cp:lastModifiedBy>
  <cp:revision>2</cp:revision>
  <dcterms:created xsi:type="dcterms:W3CDTF">2019-07-05T10:59:00Z</dcterms:created>
  <dcterms:modified xsi:type="dcterms:W3CDTF">2019-07-05T10:59:00Z</dcterms:modified>
</cp:coreProperties>
</file>