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5C41AC" w:rsidRDefault="005C41AC" w:rsidP="005C41AC">
      <w:pPr>
        <w:jc w:val="center"/>
        <w:rPr>
          <w:szCs w:val="24"/>
        </w:rPr>
      </w:pPr>
    </w:p>
    <w:p w14:paraId="34C9AB4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4C9AB41" w14:textId="77777777" w:rsidR="005C41AC" w:rsidRPr="005C41AC" w:rsidRDefault="005C41AC" w:rsidP="00571BF3">
      <w:pPr>
        <w:keepNext/>
        <w:jc w:val="center"/>
        <w:outlineLvl w:val="1"/>
      </w:pPr>
    </w:p>
    <w:p w14:paraId="34C9AB42" w14:textId="77777777" w:rsidR="005C41AC" w:rsidRPr="005C41AC" w:rsidRDefault="005C41AC" w:rsidP="00571BF3">
      <w:pPr>
        <w:keepNext/>
        <w:jc w:val="center"/>
        <w:outlineLvl w:val="1"/>
      </w:pPr>
    </w:p>
    <w:p w14:paraId="34C9AB43" w14:textId="77777777" w:rsidR="0062551B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1ED42B" w14:textId="3FEB622B" w:rsidR="00E46881" w:rsidRPr="002D4888" w:rsidRDefault="00E46881" w:rsidP="00E4688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2D4888">
        <w:rPr>
          <w:b/>
          <w:caps/>
          <w:szCs w:val="22"/>
        </w:rPr>
        <w:t xml:space="preserve">DĖL </w:t>
      </w:r>
      <w:r w:rsidR="00E43B18">
        <w:rPr>
          <w:b/>
          <w:caps/>
          <w:szCs w:val="22"/>
        </w:rPr>
        <w:t xml:space="preserve">NEGYVENAMŲJŲ PATALPŲ PERDAVIMO PAGAL PANAUDOS SUTARTĮ IR </w:t>
      </w:r>
      <w:r w:rsidR="009F3A6F">
        <w:rPr>
          <w:b/>
          <w:caps/>
          <w:szCs w:val="22"/>
        </w:rPr>
        <w:t>LEIDIMO</w:t>
      </w:r>
      <w:r w:rsidR="00FC3573">
        <w:rPr>
          <w:b/>
          <w:caps/>
          <w:szCs w:val="22"/>
        </w:rPr>
        <w:t xml:space="preserve"> registruoti juridinio asmens – </w:t>
      </w:r>
      <w:r w:rsidR="00E43B18">
        <w:rPr>
          <w:b/>
          <w:caps/>
          <w:szCs w:val="22"/>
        </w:rPr>
        <w:t>LIETUVOS SAMARIEČIŲ DRAUGIJOS PANEVĖŽIO KRAŠTO SKYRI</w:t>
      </w:r>
      <w:r w:rsidR="009F3A6F">
        <w:rPr>
          <w:b/>
          <w:caps/>
          <w:szCs w:val="22"/>
        </w:rPr>
        <w:t>AUS</w:t>
      </w:r>
      <w:r w:rsidR="00FC3573">
        <w:rPr>
          <w:b/>
          <w:caps/>
          <w:szCs w:val="22"/>
        </w:rPr>
        <w:t xml:space="preserve"> – buveinę (taikos al. 11)</w:t>
      </w:r>
    </w:p>
    <w:p w14:paraId="34C9AB45" w14:textId="77777777" w:rsidR="0062551B" w:rsidRDefault="0062551B" w:rsidP="003E58F0">
      <w:pPr>
        <w:jc w:val="center"/>
      </w:pPr>
    </w:p>
    <w:p w14:paraId="164B7336" w14:textId="32BC19C1" w:rsidR="008A0283" w:rsidRPr="00A562AA" w:rsidRDefault="007F7A2C" w:rsidP="008A028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liepos 30 d.</w:t>
      </w:r>
      <w:r>
        <w:rPr>
          <w:rStyle w:val="Style3"/>
        </w:rPr>
        <w:fldChar w:fldCharType="end"/>
      </w:r>
      <w:bookmarkEnd w:id="1"/>
      <w:r w:rsidR="008A0283" w:rsidRPr="00A562AA">
        <w:t xml:space="preserve"> Nr. </w:t>
      </w:r>
      <w:r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TSP-290</w:t>
      </w:r>
      <w:r>
        <w:fldChar w:fldCharType="end"/>
      </w:r>
      <w:bookmarkEnd w:id="2"/>
    </w:p>
    <w:p w14:paraId="34C9AB4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4C9AB48" w14:textId="77777777" w:rsidR="0062551B" w:rsidRDefault="0062551B" w:rsidP="00571BF3">
      <w:pPr>
        <w:jc w:val="both"/>
      </w:pPr>
    </w:p>
    <w:p w14:paraId="34C9AB49" w14:textId="77777777" w:rsidR="0062551B" w:rsidRPr="00A562AA" w:rsidRDefault="0062551B" w:rsidP="005C41AC">
      <w:pPr>
        <w:ind w:firstLine="851"/>
        <w:jc w:val="both"/>
      </w:pPr>
    </w:p>
    <w:p w14:paraId="3EDAB3C6" w14:textId="2C8A5C0A" w:rsidR="00FC3573" w:rsidRPr="00010B79" w:rsidRDefault="00FC3573" w:rsidP="00FC3573">
      <w:pPr>
        <w:spacing w:line="360" w:lineRule="auto"/>
        <w:ind w:firstLine="851"/>
        <w:jc w:val="both"/>
        <w:rPr>
          <w:spacing w:val="60"/>
          <w:szCs w:val="24"/>
        </w:rPr>
      </w:pPr>
      <w:r w:rsidRPr="00010B79">
        <w:rPr>
          <w:szCs w:val="24"/>
        </w:rPr>
        <w:t xml:space="preserve">Vadovaudamasi Lietuvos Respublikos vietos savivaldos įstatymo 16 straipsnio 2 dalies </w:t>
      </w:r>
      <w:r w:rsidR="009F3A6F">
        <w:rPr>
          <w:szCs w:val="24"/>
        </w:rPr>
        <w:br/>
      </w:r>
      <w:r w:rsidRPr="00010B79">
        <w:rPr>
          <w:szCs w:val="24"/>
        </w:rPr>
        <w:t>26 punktu, Valstybės ir savivaldybių turto valdymo, naudojimo ir dispon</w:t>
      </w:r>
      <w:r>
        <w:rPr>
          <w:szCs w:val="24"/>
        </w:rPr>
        <w:t xml:space="preserve">avimo juo įstatymo </w:t>
      </w:r>
      <w:r w:rsidR="009F3A6F">
        <w:rPr>
          <w:szCs w:val="24"/>
        </w:rPr>
        <w:br/>
      </w:r>
      <w:r>
        <w:rPr>
          <w:szCs w:val="24"/>
        </w:rPr>
        <w:t xml:space="preserve">12 straipsnio 1 </w:t>
      </w:r>
      <w:r w:rsidR="00E0011F">
        <w:rPr>
          <w:szCs w:val="24"/>
        </w:rPr>
        <w:t>dalimi</w:t>
      </w:r>
      <w:r w:rsidR="00E43B18">
        <w:rPr>
          <w:szCs w:val="24"/>
        </w:rPr>
        <w:t xml:space="preserve"> ir 14 straipsniu</w:t>
      </w:r>
      <w:r w:rsidRPr="00010B79">
        <w:rPr>
          <w:szCs w:val="24"/>
        </w:rPr>
        <w:t>, Juridinių asmenų registro nuostatų, patvirtintų Lietuvos Respublikos Vyriausybės 2003 m. lapkričio 12 d. nutarimu Nr. 1407, 61 straipsniu</w:t>
      </w:r>
      <w:r w:rsidR="00E43B18">
        <w:rPr>
          <w:szCs w:val="24"/>
        </w:rPr>
        <w:t xml:space="preserve">, Panevėžio miesto savivaldybės turto perdavimo panaudos pagrindais laikinai neatlygintinai valdyti ir naudotis tvarkos aprašu, patvirtintu Panevėžio miesto savivaldybės tarybos 2016 m. gruodžio 29 d. sprendimu </w:t>
      </w:r>
      <w:r w:rsidR="009F3A6F">
        <w:rPr>
          <w:szCs w:val="24"/>
        </w:rPr>
        <w:br/>
      </w:r>
      <w:r w:rsidR="00E43B18">
        <w:rPr>
          <w:szCs w:val="24"/>
        </w:rPr>
        <w:t>Nr. 1-447,</w:t>
      </w:r>
      <w:r w:rsidRPr="00010B79">
        <w:rPr>
          <w:szCs w:val="24"/>
        </w:rPr>
        <w:t xml:space="preserve"> ir atsižvelgdama </w:t>
      </w:r>
      <w:r>
        <w:rPr>
          <w:szCs w:val="24"/>
        </w:rPr>
        <w:t xml:space="preserve">į </w:t>
      </w:r>
      <w:r w:rsidR="00E43B18">
        <w:rPr>
          <w:szCs w:val="24"/>
        </w:rPr>
        <w:t>Lietuvos samariečių draugijos Panevėžio krašto skyriaus vadovo</w:t>
      </w:r>
      <w:r w:rsidRPr="00010B79">
        <w:rPr>
          <w:szCs w:val="24"/>
        </w:rPr>
        <w:t xml:space="preserve"> </w:t>
      </w:r>
      <w:r>
        <w:rPr>
          <w:szCs w:val="24"/>
        </w:rPr>
        <w:t>2019</w:t>
      </w:r>
      <w:r w:rsidRPr="00010B79">
        <w:rPr>
          <w:szCs w:val="24"/>
        </w:rPr>
        <w:t xml:space="preserve"> m. </w:t>
      </w:r>
      <w:r w:rsidR="00E22B69">
        <w:rPr>
          <w:szCs w:val="24"/>
        </w:rPr>
        <w:t>liepos 2</w:t>
      </w:r>
      <w:r>
        <w:rPr>
          <w:szCs w:val="24"/>
        </w:rPr>
        <w:t xml:space="preserve"> d. </w:t>
      </w:r>
      <w:r w:rsidR="00E22B69">
        <w:rPr>
          <w:szCs w:val="24"/>
        </w:rPr>
        <w:t>raštą Nr. 1 „Dėl turto perdavimo pagal panaudos sutartį“</w:t>
      </w:r>
      <w:r w:rsidRPr="00010B79">
        <w:rPr>
          <w:szCs w:val="24"/>
        </w:rPr>
        <w:t xml:space="preserve">, Panevėžio miesto savivaldybės taryba </w:t>
      </w:r>
      <w:r w:rsidRPr="00010B79">
        <w:rPr>
          <w:spacing w:val="60"/>
          <w:szCs w:val="24"/>
        </w:rPr>
        <w:t>nusprendži</w:t>
      </w:r>
      <w:r w:rsidRPr="00010B79">
        <w:rPr>
          <w:szCs w:val="24"/>
        </w:rPr>
        <w:t>a:</w:t>
      </w:r>
    </w:p>
    <w:p w14:paraId="650EBB6A" w14:textId="7F9FAAD9" w:rsidR="00E22B69" w:rsidRDefault="00E22B69" w:rsidP="00E22B69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Perduoti Lietuvos samariečių draugijos Panevėžio krašto skyriui (kodas 305187382) iki 2029 m. liepos 1 d. laikinai neatlygintinai valdyti ir naudoti pagal panaudos sutartį Savivaldybei nuosavybės teise priklausančias ir šiuo metu Savivaldybės administracijos</w:t>
      </w:r>
      <w:r w:rsidR="00AC1A34">
        <w:rPr>
          <w:szCs w:val="24"/>
        </w:rPr>
        <w:t xml:space="preserve"> patikėjimo teise valdomas 86,83 kv. m negyvenamąsias</w:t>
      </w:r>
      <w:r>
        <w:rPr>
          <w:szCs w:val="24"/>
        </w:rPr>
        <w:t xml:space="preserve"> patalp</w:t>
      </w:r>
      <w:r w:rsidR="00AC1A34">
        <w:rPr>
          <w:szCs w:val="24"/>
        </w:rPr>
        <w:t>as, esančias</w:t>
      </w:r>
      <w:r>
        <w:rPr>
          <w:szCs w:val="24"/>
        </w:rPr>
        <w:t xml:space="preserve"> </w:t>
      </w:r>
      <w:r w:rsidR="00AC1A34">
        <w:rPr>
          <w:szCs w:val="24"/>
        </w:rPr>
        <w:t>Taikos</w:t>
      </w:r>
      <w:r>
        <w:rPr>
          <w:szCs w:val="24"/>
        </w:rPr>
        <w:t xml:space="preserve"> al. </w:t>
      </w:r>
      <w:r w:rsidR="00AC1A34">
        <w:rPr>
          <w:szCs w:val="24"/>
        </w:rPr>
        <w:t>11</w:t>
      </w:r>
      <w:r>
        <w:rPr>
          <w:szCs w:val="24"/>
        </w:rPr>
        <w:t>, Panevėžyje, (Nekilnojamojo daikto kadast</w:t>
      </w:r>
      <w:r w:rsidR="00AC1A34">
        <w:rPr>
          <w:szCs w:val="24"/>
        </w:rPr>
        <w:t>ro duomenų byloje Nr. 23485/6596 patalpos pažymėtos indeksais 1-12 ir 1-13) su 17,37</w:t>
      </w:r>
      <w:r>
        <w:rPr>
          <w:szCs w:val="24"/>
        </w:rPr>
        <w:t xml:space="preserve"> kv. m bendro naudojimo patalpomis (paž</w:t>
      </w:r>
      <w:r w:rsidR="00AC1A34">
        <w:rPr>
          <w:szCs w:val="24"/>
        </w:rPr>
        <w:t>ymėtomis indeksais 1-11, 1-84 ir 1-85</w:t>
      </w:r>
      <w:r>
        <w:rPr>
          <w:szCs w:val="24"/>
        </w:rPr>
        <w:t>)</w:t>
      </w:r>
      <w:r w:rsidRPr="008D7609">
        <w:rPr>
          <w:szCs w:val="24"/>
        </w:rPr>
        <w:t>.</w:t>
      </w:r>
      <w:r>
        <w:rPr>
          <w:szCs w:val="24"/>
        </w:rPr>
        <w:t xml:space="preserve"> Turtas skirtas asociacijos</w:t>
      </w:r>
      <w:r w:rsidRPr="00767A25">
        <w:rPr>
          <w:szCs w:val="24"/>
        </w:rPr>
        <w:t xml:space="preserve"> veiklai vykdyti</w:t>
      </w:r>
      <w:r>
        <w:rPr>
          <w:szCs w:val="24"/>
        </w:rPr>
        <w:t>.</w:t>
      </w:r>
    </w:p>
    <w:p w14:paraId="3B1BEF76" w14:textId="77777777" w:rsidR="00E22B69" w:rsidRPr="00E22B69" w:rsidRDefault="00E22B69" w:rsidP="006244C3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E22B69">
        <w:rPr>
          <w:szCs w:val="24"/>
        </w:rPr>
        <w:t xml:space="preserve">Įpareigoti Savivaldybės administracijos vyriausiąjį specialistą Albertą Dragūną ar vyriausiąją specialistę Jolantą </w:t>
      </w:r>
      <w:proofErr w:type="spellStart"/>
      <w:r w:rsidRPr="00E22B69">
        <w:rPr>
          <w:szCs w:val="24"/>
        </w:rPr>
        <w:t>Petrauskę</w:t>
      </w:r>
      <w:proofErr w:type="spellEnd"/>
      <w:r w:rsidRPr="00E22B69">
        <w:rPr>
          <w:szCs w:val="24"/>
        </w:rPr>
        <w:t xml:space="preserve"> pagal įgaliojimą Nr. 18-240 atlikti visus su šio sprendimo vykdymu susijusius veiksmus.</w:t>
      </w:r>
    </w:p>
    <w:p w14:paraId="4E708663" w14:textId="52F9A866" w:rsidR="00E22B69" w:rsidRDefault="00E22B69" w:rsidP="00E22B69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FC3573">
        <w:rPr>
          <w:szCs w:val="24"/>
        </w:rPr>
        <w:t xml:space="preserve">Leisti </w:t>
      </w:r>
      <w:r w:rsidR="00883BF3">
        <w:rPr>
          <w:szCs w:val="24"/>
        </w:rPr>
        <w:t xml:space="preserve">Lietuvos samariečių draugijos Panevėžio krašto skyriui (kodas 305187382) </w:t>
      </w:r>
      <w:r w:rsidRPr="00FC3573">
        <w:rPr>
          <w:szCs w:val="24"/>
        </w:rPr>
        <w:t>registruoti buveinę adresu: Taikos al. 11, Panevėžyje, Savivaldybei nuosavybės teise priklausančiame pastate (unikalus Nr. 2797-0005-4014).</w:t>
      </w:r>
    </w:p>
    <w:p w14:paraId="34C9AB4C" w14:textId="77777777" w:rsidR="0062551B" w:rsidRDefault="008078E9" w:rsidP="008078E9">
      <w:pPr>
        <w:spacing w:line="360" w:lineRule="auto"/>
        <w:ind w:firstLine="851"/>
        <w:jc w:val="both"/>
        <w:rPr>
          <w:szCs w:val="24"/>
        </w:rPr>
      </w:pPr>
      <w:r w:rsidRPr="005E02EC">
        <w:rPr>
          <w:color w:val="000000"/>
          <w:szCs w:val="24"/>
        </w:rPr>
        <w:t xml:space="preserve">Šis sprendimas per vieną mėnesį gali būti apskundžiamas Lietuvos administracinių ginčų komisijos Panevėžio apygardos skyriui (Respublikos g. 62, 35158 Panevėžys) Lietuvos Respublikos </w:t>
      </w:r>
      <w:r w:rsidRPr="005E02EC">
        <w:rPr>
          <w:color w:val="000000"/>
          <w:szCs w:val="24"/>
        </w:rPr>
        <w:lastRenderedPageBreak/>
        <w:t>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4C9AB4D" w14:textId="6CC09B39" w:rsidR="005C41AC" w:rsidRDefault="005C41AC" w:rsidP="00966AF6">
      <w:pPr>
        <w:spacing w:line="360" w:lineRule="auto"/>
        <w:jc w:val="both"/>
        <w:rPr>
          <w:szCs w:val="24"/>
        </w:rPr>
      </w:pPr>
    </w:p>
    <w:p w14:paraId="340FD8A3" w14:textId="77777777" w:rsidR="008D7609" w:rsidRPr="00A562AA" w:rsidRDefault="008D7609" w:rsidP="00966AF6">
      <w:pPr>
        <w:spacing w:line="360" w:lineRule="auto"/>
        <w:jc w:val="both"/>
        <w:rPr>
          <w:szCs w:val="24"/>
        </w:rPr>
      </w:pPr>
    </w:p>
    <w:p w14:paraId="7C7FE101" w14:textId="131020A2" w:rsidR="0055780F" w:rsidRDefault="001D3CB6" w:rsidP="008D7609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D7609">
        <w:rPr>
          <w:rFonts w:eastAsia="Calibri"/>
          <w:szCs w:val="24"/>
        </w:rPr>
        <w:t>as</w:t>
      </w:r>
      <w:r w:rsidR="008D7609">
        <w:rPr>
          <w:rFonts w:eastAsia="Calibri"/>
          <w:szCs w:val="24"/>
        </w:rPr>
        <w:tab/>
      </w:r>
      <w:r w:rsidR="008D7609">
        <w:rPr>
          <w:rFonts w:eastAsia="Calibri"/>
          <w:szCs w:val="24"/>
        </w:rPr>
        <w:tab/>
      </w:r>
      <w:r w:rsidR="008D7609">
        <w:rPr>
          <w:rFonts w:eastAsia="Calibri"/>
          <w:szCs w:val="24"/>
        </w:rPr>
        <w:tab/>
      </w:r>
      <w:r w:rsidR="008D7609">
        <w:rPr>
          <w:rFonts w:eastAsia="Calibri"/>
          <w:szCs w:val="24"/>
        </w:rPr>
        <w:tab/>
      </w:r>
      <w:r w:rsidR="008D7609">
        <w:rPr>
          <w:rFonts w:eastAsia="Calibri"/>
          <w:szCs w:val="24"/>
        </w:rPr>
        <w:tab/>
      </w:r>
      <w:r w:rsidR="008D7609">
        <w:rPr>
          <w:rFonts w:eastAsia="Calibri"/>
          <w:szCs w:val="24"/>
        </w:rPr>
        <w:tab/>
      </w:r>
      <w:r w:rsidR="008D7609">
        <w:rPr>
          <w:rFonts w:eastAsia="Calibri"/>
          <w:szCs w:val="24"/>
        </w:rPr>
        <w:tab/>
        <w:t xml:space="preserve">   Rytis Mykolas Račkauskas</w:t>
      </w:r>
    </w:p>
    <w:sectPr w:rsidR="0055780F" w:rsidSect="008D7609">
      <w:headerReference w:type="default" r:id="rId9"/>
      <w:footerReference w:type="default" r:id="rId10"/>
      <w:footerReference w:type="first" r:id="rId11"/>
      <w:pgSz w:w="11907" w:h="16840" w:code="9"/>
      <w:pgMar w:top="1135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689BD" w14:textId="77777777" w:rsidR="00DC2F13" w:rsidRDefault="00DC2F13">
      <w:r>
        <w:separator/>
      </w:r>
    </w:p>
  </w:endnote>
  <w:endnote w:type="continuationSeparator" w:id="0">
    <w:p w14:paraId="226283DD" w14:textId="77777777" w:rsidR="00DC2F13" w:rsidRDefault="00DC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62551B" w:rsidRDefault="0062551B" w:rsidP="00BE4566">
    <w:pPr>
      <w:tabs>
        <w:tab w:val="left" w:pos="8445"/>
      </w:tabs>
    </w:pPr>
    <w:r>
      <w:tab/>
    </w:r>
  </w:p>
  <w:p w14:paraId="34C9AB5C" w14:textId="77777777" w:rsidR="0062551B" w:rsidRDefault="0062551B"/>
  <w:p w14:paraId="34C9AB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62551B" w:rsidRDefault="0062551B" w:rsidP="00DD20B8">
    <w:pPr>
      <w:pStyle w:val="Porat"/>
    </w:pPr>
  </w:p>
  <w:p w14:paraId="34C9AB5F" w14:textId="77777777" w:rsidR="0062551B" w:rsidRDefault="0062551B" w:rsidP="00DD20B8">
    <w:pPr>
      <w:pStyle w:val="Porat"/>
    </w:pPr>
  </w:p>
  <w:p w14:paraId="34C9AB60" w14:textId="77777777" w:rsidR="0062551B" w:rsidRDefault="0062551B" w:rsidP="00DD20B8">
    <w:pPr>
      <w:pStyle w:val="Porat"/>
    </w:pPr>
  </w:p>
  <w:p w14:paraId="34C9AB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BA12C" w14:textId="77777777" w:rsidR="00DC2F13" w:rsidRDefault="00DC2F13">
      <w:r>
        <w:separator/>
      </w:r>
    </w:p>
  </w:footnote>
  <w:footnote w:type="continuationSeparator" w:id="0">
    <w:p w14:paraId="2E24B04D" w14:textId="77777777" w:rsidR="00DC2F13" w:rsidRDefault="00DC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62551B" w:rsidRDefault="0062551B">
    <w:pPr>
      <w:pStyle w:val="Antrats"/>
      <w:jc w:val="center"/>
    </w:pPr>
  </w:p>
  <w:p w14:paraId="34C9AB58" w14:textId="77777777" w:rsidR="0062551B" w:rsidRDefault="0062551B">
    <w:pPr>
      <w:pStyle w:val="Antrats"/>
      <w:jc w:val="center"/>
    </w:pPr>
  </w:p>
  <w:p w14:paraId="34C9AB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868">
      <w:rPr>
        <w:noProof/>
      </w:rPr>
      <w:t>2</w:t>
    </w:r>
    <w:r>
      <w:rPr>
        <w:noProof/>
      </w:rPr>
      <w:fldChar w:fldCharType="end"/>
    </w:r>
  </w:p>
  <w:p w14:paraId="34C9AB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737E"/>
    <w:rsid w:val="0005169C"/>
    <w:rsid w:val="0006066B"/>
    <w:rsid w:val="00075594"/>
    <w:rsid w:val="00075D5A"/>
    <w:rsid w:val="000811E1"/>
    <w:rsid w:val="000B592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28CA"/>
    <w:rsid w:val="001E4DFD"/>
    <w:rsid w:val="001F7914"/>
    <w:rsid w:val="0020204A"/>
    <w:rsid w:val="00206FC7"/>
    <w:rsid w:val="0023417F"/>
    <w:rsid w:val="00234FD8"/>
    <w:rsid w:val="0024380C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06FB"/>
    <w:rsid w:val="002D0B3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25CF1"/>
    <w:rsid w:val="00337555"/>
    <w:rsid w:val="00355495"/>
    <w:rsid w:val="0035557B"/>
    <w:rsid w:val="00355EE8"/>
    <w:rsid w:val="0037302E"/>
    <w:rsid w:val="00392558"/>
    <w:rsid w:val="0039707D"/>
    <w:rsid w:val="003A3559"/>
    <w:rsid w:val="003B4ED6"/>
    <w:rsid w:val="003C5812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2980"/>
    <w:rsid w:val="004D35C5"/>
    <w:rsid w:val="004E4142"/>
    <w:rsid w:val="00510DE4"/>
    <w:rsid w:val="005166E3"/>
    <w:rsid w:val="0052387D"/>
    <w:rsid w:val="00524D2D"/>
    <w:rsid w:val="00533646"/>
    <w:rsid w:val="00556B33"/>
    <w:rsid w:val="0055780F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3A85"/>
    <w:rsid w:val="005E0C2D"/>
    <w:rsid w:val="005F44E3"/>
    <w:rsid w:val="005F6353"/>
    <w:rsid w:val="00605F6E"/>
    <w:rsid w:val="0060717D"/>
    <w:rsid w:val="00611EE0"/>
    <w:rsid w:val="006128BC"/>
    <w:rsid w:val="0061401B"/>
    <w:rsid w:val="006244B6"/>
    <w:rsid w:val="006244C3"/>
    <w:rsid w:val="0062551B"/>
    <w:rsid w:val="00625C86"/>
    <w:rsid w:val="00630B08"/>
    <w:rsid w:val="00651F0D"/>
    <w:rsid w:val="00655408"/>
    <w:rsid w:val="00655E6A"/>
    <w:rsid w:val="00662FB1"/>
    <w:rsid w:val="0068030A"/>
    <w:rsid w:val="0068182A"/>
    <w:rsid w:val="00686EB4"/>
    <w:rsid w:val="006B0BC0"/>
    <w:rsid w:val="006C75FE"/>
    <w:rsid w:val="006D107B"/>
    <w:rsid w:val="006D6344"/>
    <w:rsid w:val="006D7A59"/>
    <w:rsid w:val="00701945"/>
    <w:rsid w:val="007129E5"/>
    <w:rsid w:val="00740946"/>
    <w:rsid w:val="00743B7D"/>
    <w:rsid w:val="007452C6"/>
    <w:rsid w:val="00763D4F"/>
    <w:rsid w:val="00776A64"/>
    <w:rsid w:val="00780E8C"/>
    <w:rsid w:val="00785145"/>
    <w:rsid w:val="00793437"/>
    <w:rsid w:val="00796E6A"/>
    <w:rsid w:val="007978F3"/>
    <w:rsid w:val="007A38DC"/>
    <w:rsid w:val="007C5A1C"/>
    <w:rsid w:val="007D3F07"/>
    <w:rsid w:val="007E2B12"/>
    <w:rsid w:val="007F1F9E"/>
    <w:rsid w:val="007F2ABF"/>
    <w:rsid w:val="007F3F25"/>
    <w:rsid w:val="007F7A2C"/>
    <w:rsid w:val="00801DD2"/>
    <w:rsid w:val="008078E9"/>
    <w:rsid w:val="00811E67"/>
    <w:rsid w:val="00814E6B"/>
    <w:rsid w:val="00817F1F"/>
    <w:rsid w:val="008212D1"/>
    <w:rsid w:val="00824CF8"/>
    <w:rsid w:val="00860740"/>
    <w:rsid w:val="008608CB"/>
    <w:rsid w:val="0086111D"/>
    <w:rsid w:val="00865033"/>
    <w:rsid w:val="00865596"/>
    <w:rsid w:val="00876E15"/>
    <w:rsid w:val="0088367B"/>
    <w:rsid w:val="00883BF3"/>
    <w:rsid w:val="00883F12"/>
    <w:rsid w:val="008A0283"/>
    <w:rsid w:val="008A2000"/>
    <w:rsid w:val="008B28AB"/>
    <w:rsid w:val="008B3D51"/>
    <w:rsid w:val="008D7609"/>
    <w:rsid w:val="008D7F28"/>
    <w:rsid w:val="008F1635"/>
    <w:rsid w:val="008F62A9"/>
    <w:rsid w:val="00907A79"/>
    <w:rsid w:val="009111D4"/>
    <w:rsid w:val="00915DB6"/>
    <w:rsid w:val="00916D5D"/>
    <w:rsid w:val="00931ACB"/>
    <w:rsid w:val="00934A4D"/>
    <w:rsid w:val="00942B11"/>
    <w:rsid w:val="00956EFA"/>
    <w:rsid w:val="009605E6"/>
    <w:rsid w:val="00966AF6"/>
    <w:rsid w:val="00976276"/>
    <w:rsid w:val="00983960"/>
    <w:rsid w:val="0099046B"/>
    <w:rsid w:val="00990645"/>
    <w:rsid w:val="00992FC7"/>
    <w:rsid w:val="009A4733"/>
    <w:rsid w:val="009B542B"/>
    <w:rsid w:val="009C3C68"/>
    <w:rsid w:val="009C48B9"/>
    <w:rsid w:val="009C55DF"/>
    <w:rsid w:val="009D1163"/>
    <w:rsid w:val="009D4140"/>
    <w:rsid w:val="009E5C02"/>
    <w:rsid w:val="009F3A6F"/>
    <w:rsid w:val="009F5E68"/>
    <w:rsid w:val="00A0004E"/>
    <w:rsid w:val="00A11511"/>
    <w:rsid w:val="00A135AE"/>
    <w:rsid w:val="00A3474A"/>
    <w:rsid w:val="00A35868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1A34"/>
    <w:rsid w:val="00AD3E4E"/>
    <w:rsid w:val="00AD778C"/>
    <w:rsid w:val="00AF01FE"/>
    <w:rsid w:val="00B05FC9"/>
    <w:rsid w:val="00B14AEE"/>
    <w:rsid w:val="00B2525F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3420"/>
    <w:rsid w:val="00BD5C3A"/>
    <w:rsid w:val="00BE4566"/>
    <w:rsid w:val="00BF06D7"/>
    <w:rsid w:val="00BF0A1B"/>
    <w:rsid w:val="00C008EA"/>
    <w:rsid w:val="00C07155"/>
    <w:rsid w:val="00C13EA5"/>
    <w:rsid w:val="00C14F8B"/>
    <w:rsid w:val="00C40FD3"/>
    <w:rsid w:val="00C420AA"/>
    <w:rsid w:val="00C52416"/>
    <w:rsid w:val="00C72861"/>
    <w:rsid w:val="00C72CB4"/>
    <w:rsid w:val="00C73D30"/>
    <w:rsid w:val="00C75F05"/>
    <w:rsid w:val="00C9091E"/>
    <w:rsid w:val="00CC23E4"/>
    <w:rsid w:val="00CC5B6A"/>
    <w:rsid w:val="00CD5CCA"/>
    <w:rsid w:val="00CE1C5C"/>
    <w:rsid w:val="00CE2F96"/>
    <w:rsid w:val="00CE403F"/>
    <w:rsid w:val="00CF4026"/>
    <w:rsid w:val="00D16849"/>
    <w:rsid w:val="00D25AF1"/>
    <w:rsid w:val="00D25F2C"/>
    <w:rsid w:val="00D27C28"/>
    <w:rsid w:val="00D33742"/>
    <w:rsid w:val="00D625ED"/>
    <w:rsid w:val="00D679FC"/>
    <w:rsid w:val="00D7161C"/>
    <w:rsid w:val="00DB5818"/>
    <w:rsid w:val="00DC2F13"/>
    <w:rsid w:val="00DC75E0"/>
    <w:rsid w:val="00DD20B8"/>
    <w:rsid w:val="00DE0D95"/>
    <w:rsid w:val="00E0011F"/>
    <w:rsid w:val="00E00B4D"/>
    <w:rsid w:val="00E21A77"/>
    <w:rsid w:val="00E22B69"/>
    <w:rsid w:val="00E34BFA"/>
    <w:rsid w:val="00E429EE"/>
    <w:rsid w:val="00E43B18"/>
    <w:rsid w:val="00E46881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72639"/>
    <w:rsid w:val="00F83894"/>
    <w:rsid w:val="00F86B18"/>
    <w:rsid w:val="00F9348D"/>
    <w:rsid w:val="00F97C2A"/>
    <w:rsid w:val="00FA5FAE"/>
    <w:rsid w:val="00FB6C36"/>
    <w:rsid w:val="00FC1FBA"/>
    <w:rsid w:val="00FC3573"/>
    <w:rsid w:val="00FD6215"/>
    <w:rsid w:val="00FD7127"/>
    <w:rsid w:val="00FE4E52"/>
    <w:rsid w:val="00FF1D6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18DB-4A0F-4118-A138-F0C21CB4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319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2019-07-30T07:43:00Z</dcterms:created>
  <dcterms:modified xsi:type="dcterms:W3CDTF">2019-07-30T07:43:00Z</dcterms:modified>
</cp:coreProperties>
</file>