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22FBA" w14:textId="77777777" w:rsidR="002C489E" w:rsidRDefault="002C489E" w:rsidP="002C489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AIŠKINAMASIS RAŠTAS</w:t>
      </w:r>
    </w:p>
    <w:p w14:paraId="4C022FBB" w14:textId="77777777" w:rsidR="007034FA" w:rsidRDefault="007034FA" w:rsidP="007034FA">
      <w:pPr>
        <w:pStyle w:val="Antrat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034FA">
        <w:rPr>
          <w:rFonts w:ascii="Times New Roman" w:hAnsi="Times New Roman" w:cs="Times New Roman"/>
          <w:i w:val="0"/>
          <w:sz w:val="24"/>
          <w:szCs w:val="24"/>
        </w:rPr>
        <w:t>DĖL KELEIVIŲ VEŽIMO REGULIARIAIS REISAIS VIETINIO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034FA">
        <w:rPr>
          <w:rFonts w:ascii="Times New Roman" w:hAnsi="Times New Roman" w:cs="Times New Roman"/>
          <w:i w:val="0"/>
          <w:sz w:val="24"/>
          <w:szCs w:val="24"/>
        </w:rPr>
        <w:t>(MIESTO) SUSISIEKIMO AUTOBUSŲ MARŠRUTAIS TARIFŲ DYDŽIŲ NUSTATYMO IR ĮVERTINIMO METODIKOS, PATVIRTINTOS SAVIVALDYBĖS TARYBOS 2013 M. GEGUŽĖS 30 D. SPRENDIMU NR. 1-180, PAKEITIMO</w:t>
      </w:r>
    </w:p>
    <w:p w14:paraId="4C022FBC" w14:textId="77777777" w:rsidR="00E57AB4" w:rsidRDefault="00E57AB4" w:rsidP="00E57AB4">
      <w:pPr>
        <w:jc w:val="center"/>
      </w:pPr>
      <w:r>
        <w:t>201</w:t>
      </w:r>
      <w:r w:rsidR="008F2560">
        <w:t>9</w:t>
      </w:r>
      <w:r>
        <w:t xml:space="preserve"> m. </w:t>
      </w:r>
      <w:r w:rsidR="008F2560">
        <w:t>liepos</w:t>
      </w:r>
      <w:r>
        <w:t xml:space="preserve"> </w:t>
      </w:r>
      <w:r w:rsidR="008F2560">
        <w:t>23</w:t>
      </w:r>
      <w:r>
        <w:t xml:space="preserve"> d.</w:t>
      </w:r>
    </w:p>
    <w:p w14:paraId="4C022FBD" w14:textId="77777777" w:rsidR="00E57AB4" w:rsidRDefault="00E57AB4" w:rsidP="00E57AB4">
      <w:pPr>
        <w:jc w:val="center"/>
      </w:pPr>
      <w:r>
        <w:t>Panevėžys</w:t>
      </w:r>
    </w:p>
    <w:p w14:paraId="4C022FBE" w14:textId="77777777" w:rsidR="00E57AB4" w:rsidRDefault="00B454F0" w:rsidP="006A19DB">
      <w:pPr>
        <w:jc w:val="both"/>
        <w:rPr>
          <w:b/>
        </w:rPr>
      </w:pPr>
      <w:r>
        <w:rPr>
          <w:b/>
        </w:rPr>
        <w:t>1.</w:t>
      </w:r>
      <w:r w:rsidR="006A2C20">
        <w:rPr>
          <w:b/>
        </w:rPr>
        <w:t xml:space="preserve"> </w:t>
      </w:r>
      <w:r>
        <w:rPr>
          <w:b/>
        </w:rPr>
        <w:t>Problemos esmė:</w:t>
      </w:r>
    </w:p>
    <w:p w14:paraId="4C022FBF" w14:textId="77777777" w:rsidR="0095423C" w:rsidRDefault="0095423C" w:rsidP="0095423C">
      <w:pPr>
        <w:ind w:firstLine="567"/>
        <w:jc w:val="both"/>
      </w:pPr>
      <w:r>
        <w:rPr>
          <w:bCs/>
        </w:rPr>
        <w:t xml:space="preserve"> </w:t>
      </w:r>
      <w:r w:rsidRPr="00DE5E39">
        <w:rPr>
          <w:bCs/>
        </w:rPr>
        <w:t>Lietuvos</w:t>
      </w:r>
      <w:r>
        <w:rPr>
          <w:b/>
        </w:rPr>
        <w:t xml:space="preserve"> </w:t>
      </w:r>
      <w:r>
        <w:t xml:space="preserve">Respublikos vietos savivaldos įstatymo 16 str. 37 d. ir </w:t>
      </w:r>
      <w:r w:rsidRPr="00DE5E39">
        <w:rPr>
          <w:bCs/>
        </w:rPr>
        <w:t>Lietuvos</w:t>
      </w:r>
      <w:r>
        <w:rPr>
          <w:b/>
        </w:rPr>
        <w:t xml:space="preserve"> </w:t>
      </w:r>
      <w:r>
        <w:t>Respublikos kelių transporto kodekso 16 str. 2 d. nustato, kad  keleivių vežimo reguliariais reisais vietinio</w:t>
      </w:r>
      <w:r w:rsidRPr="0095423C">
        <w:t xml:space="preserve"> </w:t>
      </w:r>
      <w:r>
        <w:t>susisiekimo maršrutais</w:t>
      </w:r>
      <w:r w:rsidRPr="007C6FFE">
        <w:rPr>
          <w:i/>
          <w:iCs/>
        </w:rPr>
        <w:t xml:space="preserve"> </w:t>
      </w:r>
      <w:r w:rsidRPr="0095423C">
        <w:rPr>
          <w:iCs/>
        </w:rPr>
        <w:t>konkrečius tarifų</w:t>
      </w:r>
      <w:r w:rsidRPr="007C6FFE">
        <w:rPr>
          <w:i/>
          <w:iCs/>
        </w:rPr>
        <w:t xml:space="preserve"> </w:t>
      </w:r>
      <w:r w:rsidRPr="0095423C">
        <w:rPr>
          <w:iCs/>
        </w:rPr>
        <w:t xml:space="preserve">dydžius nustato savivaldybių tarybos </w:t>
      </w:r>
      <w:r>
        <w:rPr>
          <w:iCs/>
        </w:rPr>
        <w:t xml:space="preserve">ir joms suteikia teisę </w:t>
      </w:r>
      <w:r>
        <w:t>nustatyti skirtingus tarifų dydžius atskiriems maršrutams.</w:t>
      </w:r>
    </w:p>
    <w:p w14:paraId="4C022FC0" w14:textId="77777777" w:rsidR="0077055F" w:rsidRDefault="0036348E" w:rsidP="00C1597A">
      <w:pPr>
        <w:ind w:firstLine="567"/>
        <w:jc w:val="both"/>
      </w:pPr>
      <w:r>
        <w:t>Šiuo metu tarifų dydžiai nustatomi ir įvertinami vadovaujantis</w:t>
      </w:r>
      <w:r w:rsidR="0004694B">
        <w:t xml:space="preserve"> Keleivių vežimo reguliariais reisais vietinio (miesto) susisiekimo autobusų maršrutais tarifų dydžių nustatymo ir įvertinimo metodika (toliau – Metodika)</w:t>
      </w:r>
      <w:r>
        <w:t xml:space="preserve">, patvirtinta Panevėžio miesto savivaldybės tarybos 2013 m. gegužės 30 d. sprendimu Nr. 1-180. </w:t>
      </w:r>
    </w:p>
    <w:p w14:paraId="4C022FC1" w14:textId="77777777" w:rsidR="0036348E" w:rsidRDefault="0036348E" w:rsidP="00C1597A">
      <w:pPr>
        <w:ind w:firstLine="567"/>
        <w:jc w:val="both"/>
      </w:pPr>
      <w:r>
        <w:t>Nuo 2012 m. sausio 1 d. galioja Savivaldybės tarybos 2011 m. gruodžio 15 d. sprendimu Nr. 1-12-4 (su vėlesniais pakeitimais) patvirtintos keleivių vežimo reguliariais reisais miesto susisiekimo maršrutais autobusų bilietų kainos.</w:t>
      </w:r>
    </w:p>
    <w:p w14:paraId="4C022FC2" w14:textId="77777777" w:rsidR="00E57AB4" w:rsidRDefault="002C489E" w:rsidP="006A19DB">
      <w:pPr>
        <w:jc w:val="both"/>
      </w:pPr>
      <w:r>
        <w:rPr>
          <w:b/>
        </w:rPr>
        <w:t>2. Kaip šiuo metu sprendžiami sprendimo projekte aptarti klausimai:</w:t>
      </w:r>
      <w:r w:rsidR="008D24FB" w:rsidRPr="008D24FB">
        <w:t xml:space="preserve"> </w:t>
      </w:r>
    </w:p>
    <w:p w14:paraId="4C022FC3" w14:textId="77777777" w:rsidR="00C1597A" w:rsidRDefault="003A3227" w:rsidP="008B1231">
      <w:pPr>
        <w:ind w:firstLine="567"/>
        <w:jc w:val="both"/>
        <w:rPr>
          <w:b/>
        </w:rPr>
      </w:pPr>
      <w:r>
        <w:t xml:space="preserve">Atsižvelgiant į </w:t>
      </w:r>
      <w:r w:rsidRPr="005D01EF">
        <w:t>Panevėžio keleivinio transporto organizavimo komisij</w:t>
      </w:r>
      <w:r>
        <w:t>os 2019 m. liepos 19 d. posėdžio protokolo Nr. KK-51(12.1.3) išrašo rekomendacijas p</w:t>
      </w:r>
      <w:r w:rsidR="00892137">
        <w:t xml:space="preserve">arengtas </w:t>
      </w:r>
      <w:r>
        <w:t>T</w:t>
      </w:r>
      <w:r w:rsidR="00892137">
        <w:t xml:space="preserve">arybos sprendimo projektas, </w:t>
      </w:r>
      <w:r w:rsidR="008B1231">
        <w:t xml:space="preserve">dėl  Metodikos 5.3. ir 5.5. papunkčių pakeitimo. </w:t>
      </w:r>
    </w:p>
    <w:p w14:paraId="4C022FC4" w14:textId="77777777" w:rsidR="006445F0" w:rsidRDefault="002C489E" w:rsidP="006A19DB">
      <w:pPr>
        <w:jc w:val="both"/>
      </w:pPr>
      <w:r>
        <w:rPr>
          <w:b/>
        </w:rPr>
        <w:t>3. Sprendimo priėmimo būtinumo pagrindimas, kokių pozityvių rezultatų laukiama:</w:t>
      </w:r>
      <w:r>
        <w:t xml:space="preserve"> </w:t>
      </w:r>
    </w:p>
    <w:p w14:paraId="4C022FC5" w14:textId="77777777" w:rsidR="00384069" w:rsidRDefault="009202CA" w:rsidP="006A19DB">
      <w:pPr>
        <w:ind w:firstLine="709"/>
        <w:jc w:val="both"/>
      </w:pPr>
      <w:r>
        <w:rPr>
          <w:lang w:val="sv-SE"/>
        </w:rPr>
        <w:t>Teikiam</w:t>
      </w:r>
      <w:r w:rsidR="006445F0">
        <w:rPr>
          <w:lang w:val="sv-SE"/>
        </w:rPr>
        <w:t>u</w:t>
      </w:r>
      <w:r>
        <w:rPr>
          <w:lang w:val="sv-SE"/>
        </w:rPr>
        <w:t xml:space="preserve"> sprendimo projekt</w:t>
      </w:r>
      <w:r w:rsidR="00DD7D63">
        <w:rPr>
          <w:lang w:val="sv-SE"/>
        </w:rPr>
        <w:t>u</w:t>
      </w:r>
      <w:r>
        <w:rPr>
          <w:lang w:val="sv-SE"/>
        </w:rPr>
        <w:t xml:space="preserve"> „</w:t>
      </w:r>
      <w:r w:rsidR="00980D39">
        <w:rPr>
          <w:lang w:val="sv-SE"/>
        </w:rPr>
        <w:t>Dėl</w:t>
      </w:r>
      <w:r>
        <w:rPr>
          <w:lang w:val="sv-SE"/>
        </w:rPr>
        <w:t xml:space="preserve"> </w:t>
      </w:r>
      <w:r w:rsidR="00980D39">
        <w:t xml:space="preserve">Keleivių vežimo reguliariais reisais vietinio (miesto) </w:t>
      </w:r>
    </w:p>
    <w:p w14:paraId="4C022FC6" w14:textId="77777777" w:rsidR="008B1231" w:rsidRDefault="00980D39" w:rsidP="006A19DB">
      <w:pPr>
        <w:jc w:val="both"/>
      </w:pPr>
      <w:r>
        <w:t>susisiekimo autobusų maršrutais tarifų dydžių nustatymo ir įvertinimo metodikos</w:t>
      </w:r>
      <w:r w:rsidR="008D24FB">
        <w:t>,</w:t>
      </w:r>
      <w:r>
        <w:t xml:space="preserve"> patvirtin</w:t>
      </w:r>
      <w:r w:rsidR="008D24FB">
        <w:t>tos</w:t>
      </w:r>
      <w:r w:rsidR="008D24FB" w:rsidRPr="008D24FB">
        <w:t xml:space="preserve"> </w:t>
      </w:r>
      <w:r w:rsidR="008D24FB">
        <w:t>savivaldybės tarybos 2013 m. gegužės 30 d. sprendimu Nr. 1-180, pakeitimo</w:t>
      </w:r>
      <w:r w:rsidR="009202CA">
        <w:t>“</w:t>
      </w:r>
      <w:r w:rsidR="00DD7D63">
        <w:t xml:space="preserve"> siūlome</w:t>
      </w:r>
      <w:r w:rsidR="008B1231">
        <w:t>:</w:t>
      </w:r>
    </w:p>
    <w:p w14:paraId="4C022FC7" w14:textId="77777777" w:rsidR="00AF2164" w:rsidRDefault="00AF2164" w:rsidP="007C3C39">
      <w:pPr>
        <w:ind w:firstLine="720"/>
        <w:jc w:val="both"/>
        <w:rPr>
          <w:u w:val="single"/>
        </w:rPr>
      </w:pPr>
    </w:p>
    <w:p w14:paraId="4C022FC8" w14:textId="77777777" w:rsidR="008B1231" w:rsidRDefault="008B1231" w:rsidP="007C3C39">
      <w:pPr>
        <w:ind w:firstLine="720"/>
        <w:jc w:val="both"/>
      </w:pPr>
      <w:r w:rsidRPr="007C3C39">
        <w:rPr>
          <w:u w:val="single"/>
        </w:rPr>
        <w:t>5.3. papunktyje padidinti nuolaidos dydį</w:t>
      </w:r>
      <w:r w:rsidR="009A19DC">
        <w:rPr>
          <w:u w:val="single"/>
        </w:rPr>
        <w:t xml:space="preserve"> </w:t>
      </w:r>
      <w:r w:rsidR="009A19DC" w:rsidRPr="009A19DC">
        <w:rPr>
          <w:u w:val="single"/>
        </w:rPr>
        <w:t>(raidės „n“ reikšmė)</w:t>
      </w:r>
      <w:r w:rsidRPr="007C3C39">
        <w:rPr>
          <w:u w:val="single"/>
        </w:rPr>
        <w:t xml:space="preserve"> nuo 10 iki 30 proc</w:t>
      </w:r>
      <w:r>
        <w:t>.</w:t>
      </w:r>
      <w:r w:rsidR="009A19DC">
        <w:t xml:space="preserve"> </w:t>
      </w:r>
      <w:r>
        <w:t xml:space="preserve">Nuolaidą tenka didinti, nes Panevėžio rajonas </w:t>
      </w:r>
      <w:r w:rsidR="00B47468">
        <w:t>nustatė didesnį keleivių vežimo reguliariais reisais vietinio susisiekimo maršrutais tarifą – 0,095 Eur (be PVM) už vieną keleivio kilometrą. Nekeičiant minimalaus tarifo, kad nedidėtų keleivių važiavimo į miesto kapines, esančias Panevėžio rajono teritorijoje, bilieto kaina tenka padidinti nuolaidos proc.</w:t>
      </w:r>
    </w:p>
    <w:p w14:paraId="4C022FC9" w14:textId="77777777" w:rsidR="007C3C39" w:rsidRPr="00093A0E" w:rsidRDefault="007C3C39" w:rsidP="007C3C39">
      <w:pPr>
        <w:spacing w:line="276" w:lineRule="auto"/>
        <w:ind w:firstLine="720"/>
      </w:pPr>
      <w:r w:rsidRPr="00093A0E">
        <w:t>Keleivių važiavimo į miesto kapines, esančias Panevėžio rajono teritorijoje, bilieto kaina apskaičiuojama:</w:t>
      </w:r>
    </w:p>
    <w:p w14:paraId="4C022FCA" w14:textId="77777777" w:rsidR="007C3C39" w:rsidRDefault="007C3C39" w:rsidP="007C3C39">
      <w:pPr>
        <w:spacing w:line="276" w:lineRule="auto"/>
        <w:ind w:firstLine="720"/>
        <w:jc w:val="both"/>
        <w:textAlignment w:val="center"/>
        <w:rPr>
          <w:color w:val="000000"/>
        </w:rPr>
      </w:pPr>
      <w:r w:rsidRPr="00093A0E">
        <w:rPr>
          <w:color w:val="000000"/>
        </w:rPr>
        <w:t>T kap. = [T min. x k. sk.+ T min. pr.</w:t>
      </w:r>
      <w:r>
        <w:rPr>
          <w:color w:val="000000"/>
        </w:rPr>
        <w:t xml:space="preserve"> x PVM</w:t>
      </w:r>
      <w:r w:rsidRPr="00093A0E">
        <w:rPr>
          <w:color w:val="000000"/>
        </w:rPr>
        <w:t xml:space="preserve"> x L] – [T min. pr.</w:t>
      </w:r>
      <w:r>
        <w:rPr>
          <w:color w:val="000000"/>
        </w:rPr>
        <w:t xml:space="preserve"> x PVM x L x n :100]</w:t>
      </w:r>
    </w:p>
    <w:p w14:paraId="4C022FCB" w14:textId="77777777" w:rsidR="007C3C39" w:rsidRDefault="007C3C39" w:rsidP="007C3C39">
      <w:pPr>
        <w:spacing w:line="276" w:lineRule="auto"/>
        <w:ind w:firstLine="720"/>
        <w:jc w:val="both"/>
        <w:textAlignment w:val="center"/>
        <w:rPr>
          <w:color w:val="000000"/>
        </w:rPr>
      </w:pPr>
      <w:r>
        <w:rPr>
          <w:color w:val="000000"/>
        </w:rPr>
        <w:t xml:space="preserve"> [0,52 x 1 + 0,095 x 1,09 x 7] – [0,095 x 1,09 x 7 x 28 :100]</w:t>
      </w:r>
      <w:r w:rsidRPr="00FE4994">
        <w:rPr>
          <w:color w:val="000000"/>
        </w:rPr>
        <w:t xml:space="preserve"> </w:t>
      </w:r>
      <w:r w:rsidRPr="00093A0E">
        <w:rPr>
          <w:color w:val="000000"/>
        </w:rPr>
        <w:t>=</w:t>
      </w:r>
      <w:r w:rsidRPr="00FE4994">
        <w:rPr>
          <w:color w:val="000000"/>
        </w:rPr>
        <w:t xml:space="preserve"> </w:t>
      </w:r>
      <w:r>
        <w:rPr>
          <w:color w:val="000000"/>
        </w:rPr>
        <w:t>1,04 Eur,</w:t>
      </w:r>
    </w:p>
    <w:p w14:paraId="4C022FCC" w14:textId="77777777" w:rsidR="007C3C39" w:rsidRPr="00093A0E" w:rsidRDefault="007C3C39" w:rsidP="007C3C39">
      <w:pPr>
        <w:spacing w:line="276" w:lineRule="auto"/>
        <w:ind w:firstLine="720"/>
        <w:jc w:val="both"/>
        <w:textAlignment w:val="center"/>
        <w:rPr>
          <w:color w:val="000000"/>
        </w:rPr>
      </w:pPr>
      <w:r>
        <w:rPr>
          <w:color w:val="000000"/>
        </w:rPr>
        <w:t xml:space="preserve"> kur  </w:t>
      </w:r>
      <w:r w:rsidRPr="00093A0E">
        <w:rPr>
          <w:color w:val="000000"/>
        </w:rPr>
        <w:t xml:space="preserve">T kap. – </w:t>
      </w:r>
      <w:r>
        <w:rPr>
          <w:color w:val="000000"/>
        </w:rPr>
        <w:t>k</w:t>
      </w:r>
      <w:r w:rsidRPr="00093A0E">
        <w:t>eleivių važiavimo į miesto kapines, esančias Panevėžio rajono teritorijoje,</w:t>
      </w:r>
      <w:r w:rsidRPr="00093A0E">
        <w:rPr>
          <w:color w:val="000000"/>
        </w:rPr>
        <w:t xml:space="preserve"> bilietas (Eur);</w:t>
      </w:r>
    </w:p>
    <w:p w14:paraId="4C022FCD" w14:textId="77777777" w:rsidR="007C3C39" w:rsidRPr="00093A0E" w:rsidRDefault="007C3C39" w:rsidP="007C3C39">
      <w:pPr>
        <w:spacing w:line="276" w:lineRule="auto"/>
        <w:ind w:firstLine="720"/>
        <w:jc w:val="both"/>
        <w:textAlignment w:val="center"/>
        <w:rPr>
          <w:color w:val="000000"/>
        </w:rPr>
      </w:pPr>
      <w:r>
        <w:rPr>
          <w:color w:val="000000"/>
        </w:rPr>
        <w:t xml:space="preserve">        </w:t>
      </w:r>
      <w:r w:rsidRPr="00093A0E">
        <w:rPr>
          <w:color w:val="000000"/>
        </w:rPr>
        <w:t>T min. – minimalus tarifo dydis (Eur);</w:t>
      </w:r>
    </w:p>
    <w:p w14:paraId="4C022FCE" w14:textId="77777777" w:rsidR="007C3C39" w:rsidRPr="00093A0E" w:rsidRDefault="007C3C39" w:rsidP="007C3C39">
      <w:pPr>
        <w:spacing w:line="276" w:lineRule="auto"/>
        <w:ind w:firstLine="720"/>
        <w:jc w:val="both"/>
        <w:textAlignment w:val="center"/>
      </w:pPr>
      <w:r>
        <w:rPr>
          <w:color w:val="000000"/>
        </w:rPr>
        <w:t xml:space="preserve">        </w:t>
      </w:r>
      <w:r w:rsidRPr="00093A0E">
        <w:rPr>
          <w:color w:val="000000"/>
        </w:rPr>
        <w:t>k. sk.</w:t>
      </w:r>
      <w:r>
        <w:rPr>
          <w:color w:val="000000"/>
        </w:rPr>
        <w:t xml:space="preserve"> </w:t>
      </w:r>
      <w:r w:rsidRPr="00093A0E">
        <w:rPr>
          <w:color w:val="000000"/>
        </w:rPr>
        <w:t xml:space="preserve">– </w:t>
      </w:r>
      <w:r w:rsidRPr="00093A0E">
        <w:t>vidutinis</w:t>
      </w:r>
      <w:r w:rsidRPr="00093A0E">
        <w:rPr>
          <w:color w:val="000000"/>
        </w:rPr>
        <w:t xml:space="preserve"> kelionių skaičius</w:t>
      </w:r>
      <w:r>
        <w:rPr>
          <w:color w:val="000000"/>
        </w:rPr>
        <w:t xml:space="preserve">; </w:t>
      </w:r>
    </w:p>
    <w:p w14:paraId="4C022FCF" w14:textId="77777777" w:rsidR="007C3C39" w:rsidRDefault="007C3C39" w:rsidP="007C3C39">
      <w:pPr>
        <w:spacing w:line="276" w:lineRule="auto"/>
        <w:ind w:firstLine="720"/>
        <w:jc w:val="both"/>
        <w:textAlignment w:val="center"/>
        <w:rPr>
          <w:color w:val="000000"/>
        </w:rPr>
      </w:pPr>
      <w:r>
        <w:t xml:space="preserve">        T </w:t>
      </w:r>
      <w:r w:rsidRPr="00093A0E">
        <w:t>min.</w:t>
      </w:r>
      <w:r>
        <w:t xml:space="preserve"> </w:t>
      </w:r>
      <w:r w:rsidRPr="00093A0E">
        <w:t xml:space="preserve">pr. – Panevėžio rajono savivaldybės tarybos </w:t>
      </w:r>
      <w:r w:rsidRPr="00093A0E">
        <w:rPr>
          <w:color w:val="000000"/>
        </w:rPr>
        <w:t xml:space="preserve">nustatytas tarifas už </w:t>
      </w:r>
      <w:r>
        <w:rPr>
          <w:color w:val="000000"/>
        </w:rPr>
        <w:t>vieną</w:t>
      </w:r>
      <w:r w:rsidRPr="00093A0E">
        <w:rPr>
          <w:color w:val="000000"/>
        </w:rPr>
        <w:t xml:space="preserve"> keleivio kilometrą (Eur); </w:t>
      </w:r>
    </w:p>
    <w:p w14:paraId="4C022FD0" w14:textId="77777777" w:rsidR="007C3C39" w:rsidRPr="00093A0E" w:rsidRDefault="007C3C39" w:rsidP="007C3C39">
      <w:pPr>
        <w:spacing w:line="276" w:lineRule="auto"/>
        <w:ind w:firstLine="720"/>
        <w:jc w:val="both"/>
        <w:textAlignment w:val="center"/>
        <w:rPr>
          <w:color w:val="000000"/>
        </w:rPr>
      </w:pPr>
      <w:r>
        <w:rPr>
          <w:color w:val="000000"/>
        </w:rPr>
        <w:t xml:space="preserve">        PVM – pridėtinės vertės mokestis (proc.);</w:t>
      </w:r>
    </w:p>
    <w:p w14:paraId="4C022FD1" w14:textId="77777777" w:rsidR="007C3C39" w:rsidRPr="00093A0E" w:rsidRDefault="007C3C39" w:rsidP="007C3C39">
      <w:pPr>
        <w:spacing w:line="276" w:lineRule="auto"/>
        <w:ind w:firstLine="720"/>
        <w:jc w:val="both"/>
        <w:textAlignment w:val="center"/>
      </w:pPr>
      <w:r>
        <w:t xml:space="preserve">        </w:t>
      </w:r>
      <w:r w:rsidRPr="00093A0E">
        <w:t xml:space="preserve">L – vidutinis atstumas kilometrais nuo Panevėžio miesto ribos iki </w:t>
      </w:r>
      <w:r w:rsidRPr="006C444D">
        <w:t>kapinių, esančių</w:t>
      </w:r>
      <w:r w:rsidRPr="00093A0E">
        <w:t xml:space="preserve"> Panevėžio rajono teritorijoje;</w:t>
      </w:r>
    </w:p>
    <w:p w14:paraId="4C022FD2" w14:textId="77777777" w:rsidR="007C3C39" w:rsidRPr="00BC1C5B" w:rsidRDefault="007C3C39" w:rsidP="007C3C39">
      <w:pPr>
        <w:spacing w:line="276" w:lineRule="auto"/>
        <w:ind w:firstLine="720"/>
        <w:jc w:val="both"/>
        <w:textAlignment w:val="center"/>
        <w:rPr>
          <w:color w:val="000000"/>
        </w:rPr>
      </w:pPr>
      <w:r>
        <w:rPr>
          <w:color w:val="000000"/>
        </w:rPr>
        <w:t xml:space="preserve">        </w:t>
      </w:r>
      <w:r w:rsidRPr="00093A0E">
        <w:rPr>
          <w:color w:val="000000"/>
        </w:rPr>
        <w:t xml:space="preserve">n – nuolaidos dydis iki </w:t>
      </w:r>
      <w:r>
        <w:rPr>
          <w:color w:val="000000"/>
        </w:rPr>
        <w:t>30</w:t>
      </w:r>
      <w:r w:rsidRPr="00093A0E">
        <w:rPr>
          <w:color w:val="000000"/>
        </w:rPr>
        <w:t xml:space="preserve"> proc. (apvalinama iki sveiko</w:t>
      </w:r>
      <w:r>
        <w:rPr>
          <w:color w:val="000000"/>
        </w:rPr>
        <w:t>jo</w:t>
      </w:r>
      <w:r w:rsidRPr="00093A0E">
        <w:rPr>
          <w:color w:val="000000"/>
        </w:rPr>
        <w:t xml:space="preserve"> skaičiaus įprasta tvarka).</w:t>
      </w:r>
    </w:p>
    <w:p w14:paraId="4C022FD3" w14:textId="77777777" w:rsidR="00D51AC5" w:rsidRDefault="00D51AC5" w:rsidP="00D51AC5">
      <w:pPr>
        <w:ind w:firstLine="720"/>
        <w:jc w:val="both"/>
        <w:rPr>
          <w:u w:val="single"/>
        </w:rPr>
      </w:pPr>
    </w:p>
    <w:p w14:paraId="4C022FD4" w14:textId="77777777" w:rsidR="00DD7D63" w:rsidRDefault="008B1231" w:rsidP="00D51AC5">
      <w:pPr>
        <w:ind w:firstLine="720"/>
        <w:jc w:val="both"/>
        <w:rPr>
          <w:lang w:val="sv-SE"/>
        </w:rPr>
      </w:pPr>
      <w:r w:rsidRPr="00D51AC5">
        <w:rPr>
          <w:u w:val="single"/>
        </w:rPr>
        <w:lastRenderedPageBreak/>
        <w:t>5.5. papunkt</w:t>
      </w:r>
      <w:r w:rsidR="00D51AC5" w:rsidRPr="00D51AC5">
        <w:rPr>
          <w:u w:val="single"/>
        </w:rPr>
        <w:t>į išdėstyti</w:t>
      </w:r>
      <w:r w:rsidRPr="00D51AC5">
        <w:rPr>
          <w:u w:val="single"/>
        </w:rPr>
        <w:t xml:space="preserve"> </w:t>
      </w:r>
      <w:r w:rsidR="00D51AC5" w:rsidRPr="00D51AC5">
        <w:rPr>
          <w:u w:val="single"/>
        </w:rPr>
        <w:t>taip</w:t>
      </w:r>
      <w:r w:rsidR="00D51AC5">
        <w:t>:</w:t>
      </w:r>
      <w:r w:rsidR="00DD7D63">
        <w:t xml:space="preserve"> </w:t>
      </w:r>
      <w:r w:rsidR="00DD7D63">
        <w:rPr>
          <w:i/>
          <w:lang w:val="sv-SE"/>
        </w:rPr>
        <w:t>Vienkartinio bilieto</w:t>
      </w:r>
      <w:r w:rsidR="00D51AC5">
        <w:rPr>
          <w:i/>
          <w:lang w:val="sv-SE"/>
        </w:rPr>
        <w:t>,</w:t>
      </w:r>
      <w:r w:rsidR="00DD7D63">
        <w:rPr>
          <w:i/>
          <w:lang w:val="sv-SE"/>
        </w:rPr>
        <w:t xml:space="preserve"> parduodamo transporto priemonėje, kaina apskaičiuojama minimalų tarifą (Tmin.) padidinant </w:t>
      </w:r>
      <w:r w:rsidR="00D51AC5">
        <w:rPr>
          <w:i/>
          <w:lang w:val="sv-SE"/>
        </w:rPr>
        <w:t>ne daugiau kaip 100</w:t>
      </w:r>
      <w:r w:rsidR="00DD7D63">
        <w:rPr>
          <w:i/>
          <w:lang w:val="sv-SE"/>
        </w:rPr>
        <w:t xml:space="preserve"> proc. (apvalinama </w:t>
      </w:r>
      <w:r w:rsidR="00D51AC5">
        <w:rPr>
          <w:i/>
          <w:lang w:val="sv-SE"/>
        </w:rPr>
        <w:t>iki sveikojo skaičiaus</w:t>
      </w:r>
      <w:r w:rsidR="00DD7D63">
        <w:rPr>
          <w:i/>
          <w:lang w:val="sv-SE"/>
        </w:rPr>
        <w:t>).</w:t>
      </w:r>
      <w:r w:rsidR="00DD7D63">
        <w:rPr>
          <w:lang w:val="sv-SE"/>
        </w:rPr>
        <w:t xml:space="preserve"> </w:t>
      </w:r>
    </w:p>
    <w:p w14:paraId="4C022FD5" w14:textId="77777777" w:rsidR="00582CED" w:rsidRDefault="00106E1D" w:rsidP="00582CED">
      <w:pPr>
        <w:ind w:firstLine="567"/>
        <w:jc w:val="both"/>
      </w:pPr>
      <w:r>
        <w:rPr>
          <w:lang w:val="sv-SE"/>
        </w:rPr>
        <w:t>Tarybai pa</w:t>
      </w:r>
      <w:r w:rsidR="00211882">
        <w:rPr>
          <w:lang w:val="sv-SE"/>
        </w:rPr>
        <w:t>keit</w:t>
      </w:r>
      <w:r>
        <w:rPr>
          <w:lang w:val="sv-SE"/>
        </w:rPr>
        <w:t>us</w:t>
      </w:r>
      <w:r w:rsidR="005914D8">
        <w:rPr>
          <w:lang w:val="sv-SE"/>
        </w:rPr>
        <w:t xml:space="preserve"> </w:t>
      </w:r>
      <w:r w:rsidR="00DD7D63">
        <w:rPr>
          <w:lang w:val="sv-SE"/>
        </w:rPr>
        <w:t>sprendimo projekt</w:t>
      </w:r>
      <w:r w:rsidR="00582CED">
        <w:rPr>
          <w:lang w:val="sv-SE"/>
        </w:rPr>
        <w:t>o 5</w:t>
      </w:r>
      <w:r w:rsidR="004B7647">
        <w:rPr>
          <w:lang w:val="sv-SE"/>
        </w:rPr>
        <w:t>.</w:t>
      </w:r>
      <w:r w:rsidR="00582CED">
        <w:rPr>
          <w:lang w:val="sv-SE"/>
        </w:rPr>
        <w:t>5. papunktį bus galimybė vienkartinio bilieto</w:t>
      </w:r>
      <w:r w:rsidR="00DD7D63">
        <w:rPr>
          <w:lang w:val="sv-SE"/>
        </w:rPr>
        <w:t>, parduodamo transporto priemonėje, kain</w:t>
      </w:r>
      <w:r w:rsidR="00582CED">
        <w:rPr>
          <w:lang w:val="sv-SE"/>
        </w:rPr>
        <w:t xml:space="preserve">ą suapvalinti iki sveiko skaičiaus. </w:t>
      </w:r>
      <w:r w:rsidR="00582CED">
        <w:t>Vairuotoja</w:t>
      </w:r>
      <w:r w:rsidR="004B7647">
        <w:t>i</w:t>
      </w:r>
      <w:r w:rsidR="00582CED">
        <w:t xml:space="preserve"> mažiau laiko sugaiš parduodami bilietus ir atiduodami grąžą, trumpesnį laiką stovės stotelėse  ir turės didesnę galimybę užtikrinti autobusų eismą pagal tvarkaraštį. Vairuotojo pagrindinė funkcija</w:t>
      </w:r>
      <w:r w:rsidR="004B7647">
        <w:t xml:space="preserve"> – </w:t>
      </w:r>
      <w:r w:rsidR="00582CED">
        <w:t>vežti, o ne pardavinėti vienkartinius bilietus.</w:t>
      </w:r>
      <w:r w:rsidR="004B7647">
        <w:t xml:space="preserve"> Norima keleiviams suteikti paslaugą – įsigyti vienkartinį bilietą autobuse, tuo pačiu stengiamasi palengvinti vairuotojams atsiskaitymą su keleiviais</w:t>
      </w:r>
      <w:r w:rsidR="00211882">
        <w:t xml:space="preserve"> už vienkartinio bilieto pirkimą</w:t>
      </w:r>
      <w:r w:rsidR="004B7647">
        <w:t xml:space="preserve"> ir kartu užtikrinti saug</w:t>
      </w:r>
      <w:r w:rsidR="00E52A73">
        <w:t>ų keleivių vežimą.</w:t>
      </w:r>
    </w:p>
    <w:p w14:paraId="4C022FD6" w14:textId="77777777" w:rsidR="002C489E" w:rsidRDefault="002C489E" w:rsidP="006A19DB">
      <w:pPr>
        <w:jc w:val="both"/>
        <w:textAlignment w:val="center"/>
        <w:rPr>
          <w:color w:val="000000"/>
        </w:rPr>
      </w:pPr>
      <w:r>
        <w:rPr>
          <w:b/>
          <w:color w:val="000000"/>
        </w:rPr>
        <w:t>4. Skaičiavimai, išlaidų sąmatos, finansavimo šaltiniai:</w:t>
      </w:r>
      <w:r w:rsidR="00C074AF">
        <w:rPr>
          <w:b/>
          <w:color w:val="000000"/>
        </w:rPr>
        <w:t xml:space="preserve"> </w:t>
      </w:r>
      <w:r w:rsidR="00C074AF" w:rsidRPr="00C074AF">
        <w:rPr>
          <w:color w:val="000000"/>
        </w:rPr>
        <w:t>lėšos nereikalingos.</w:t>
      </w:r>
    </w:p>
    <w:p w14:paraId="4C022FD7" w14:textId="77777777" w:rsidR="00C1597A" w:rsidRDefault="00C1597A" w:rsidP="006A19DB">
      <w:pPr>
        <w:jc w:val="both"/>
        <w:rPr>
          <w:b/>
          <w:color w:val="000000"/>
        </w:rPr>
      </w:pPr>
    </w:p>
    <w:p w14:paraId="4C022FD8" w14:textId="77777777" w:rsidR="007034FA" w:rsidRDefault="002C489E" w:rsidP="006A19DB">
      <w:pPr>
        <w:jc w:val="both"/>
        <w:rPr>
          <w:color w:val="000000"/>
        </w:rPr>
      </w:pPr>
      <w:r>
        <w:rPr>
          <w:b/>
          <w:color w:val="000000"/>
        </w:rPr>
        <w:t>5. Galimos neigiamos pasekmės priėmus sprendimą, kokių priemonių reikėtų imtis, kad tokių pasekmių būtų išvengta:</w:t>
      </w:r>
      <w:r w:rsidR="00C074AF">
        <w:rPr>
          <w:b/>
          <w:color w:val="000000"/>
        </w:rPr>
        <w:t xml:space="preserve"> </w:t>
      </w:r>
      <w:r w:rsidR="00C074AF" w:rsidRPr="00C074AF">
        <w:rPr>
          <w:color w:val="000000"/>
        </w:rPr>
        <w:t>nesitikima</w:t>
      </w:r>
      <w:r w:rsidR="00780B12">
        <w:rPr>
          <w:color w:val="000000"/>
        </w:rPr>
        <w:t>.</w:t>
      </w:r>
      <w:r w:rsidR="00C074AF">
        <w:rPr>
          <w:color w:val="000000"/>
        </w:rPr>
        <w:t xml:space="preserve"> </w:t>
      </w:r>
    </w:p>
    <w:p w14:paraId="4C022FD9" w14:textId="77777777" w:rsidR="00C1597A" w:rsidRDefault="00C1597A" w:rsidP="006A19DB">
      <w:pPr>
        <w:jc w:val="both"/>
        <w:rPr>
          <w:b/>
          <w:color w:val="000000"/>
        </w:rPr>
      </w:pPr>
    </w:p>
    <w:p w14:paraId="4C022FDA" w14:textId="77777777" w:rsidR="002C489E" w:rsidRDefault="002C489E" w:rsidP="006A19DB">
      <w:pPr>
        <w:jc w:val="both"/>
        <w:rPr>
          <w:b/>
          <w:color w:val="000000"/>
        </w:rPr>
      </w:pPr>
      <w:r>
        <w:rPr>
          <w:b/>
          <w:color w:val="000000"/>
        </w:rPr>
        <w:t>6. Kieno iniciatyva parengtas sprendimo projektas:</w:t>
      </w:r>
    </w:p>
    <w:p w14:paraId="4C022FDB" w14:textId="77777777" w:rsidR="002C489E" w:rsidRDefault="00C1597A" w:rsidP="006A19D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Sprendimo projektas parengtas </w:t>
      </w:r>
      <w:r w:rsidR="007034FA">
        <w:rPr>
          <w:color w:val="000000"/>
        </w:rPr>
        <w:t>Savivaldybės administracijos</w:t>
      </w:r>
      <w:r w:rsidR="00FF1715">
        <w:rPr>
          <w:color w:val="000000"/>
        </w:rPr>
        <w:t xml:space="preserve"> iniciatyva.</w:t>
      </w:r>
    </w:p>
    <w:p w14:paraId="4C022FDC" w14:textId="77777777" w:rsidR="00C1597A" w:rsidRDefault="00C1597A" w:rsidP="006A19DB">
      <w:pPr>
        <w:jc w:val="both"/>
        <w:rPr>
          <w:color w:val="000000"/>
        </w:rPr>
      </w:pPr>
    </w:p>
    <w:p w14:paraId="4C022FDD" w14:textId="77777777" w:rsidR="00343BF0" w:rsidRDefault="006F6AE5" w:rsidP="006A19DB">
      <w:pPr>
        <w:jc w:val="both"/>
        <w:rPr>
          <w:color w:val="000000"/>
        </w:rPr>
      </w:pPr>
      <w:r>
        <w:rPr>
          <w:color w:val="000000"/>
        </w:rPr>
        <w:t>PRIDEDAMA</w:t>
      </w:r>
      <w:r w:rsidR="00343BF0">
        <w:rPr>
          <w:color w:val="000000"/>
        </w:rPr>
        <w:t>:</w:t>
      </w:r>
    </w:p>
    <w:p w14:paraId="4C022FDE" w14:textId="77777777" w:rsidR="00343BF0" w:rsidRDefault="00343BF0" w:rsidP="006A19DB">
      <w:pPr>
        <w:jc w:val="both"/>
        <w:rPr>
          <w:color w:val="000000"/>
        </w:rPr>
      </w:pPr>
      <w:r>
        <w:rPr>
          <w:color w:val="000000"/>
        </w:rPr>
        <w:t>1.</w:t>
      </w:r>
      <w:r w:rsidR="006F6AE5">
        <w:rPr>
          <w:color w:val="000000"/>
        </w:rPr>
        <w:t xml:space="preserve"> Panevėžio miesto savivaldybės tarybos 2013 m. gegužės 30 d. sprendimas Nr. 1-180</w:t>
      </w:r>
      <w:r w:rsidR="00E31D2C">
        <w:rPr>
          <w:color w:val="000000"/>
        </w:rPr>
        <w:t xml:space="preserve"> (su pakeitimais)</w:t>
      </w:r>
      <w:r w:rsidR="00211882">
        <w:rPr>
          <w:color w:val="000000"/>
        </w:rPr>
        <w:t xml:space="preserve"> lyginamasis variantas</w:t>
      </w:r>
      <w:r w:rsidR="006F6AE5">
        <w:rPr>
          <w:color w:val="000000"/>
        </w:rPr>
        <w:t xml:space="preserve">, </w:t>
      </w:r>
      <w:r w:rsidR="00502278">
        <w:rPr>
          <w:color w:val="000000"/>
        </w:rPr>
        <w:t>6</w:t>
      </w:r>
      <w:r w:rsidR="006F6AE5">
        <w:rPr>
          <w:color w:val="000000"/>
        </w:rPr>
        <w:t xml:space="preserve"> lapai</w:t>
      </w:r>
      <w:r>
        <w:rPr>
          <w:color w:val="000000"/>
        </w:rPr>
        <w:t>;</w:t>
      </w:r>
    </w:p>
    <w:p w14:paraId="4C022FDF" w14:textId="77777777" w:rsidR="00816A07" w:rsidRDefault="00816A07" w:rsidP="00816A07">
      <w:pPr>
        <w:jc w:val="both"/>
      </w:pPr>
      <w:r>
        <w:t>2. Panevėžio rajono savivaldybės tarybos 2018 m. sausio 18 d. sprendimas Nr. T-6 „Dėl keleivių vežimo reguliariais reisais vietinio susisiekimo maršrutais tarifo nustatymo“, 2 lapai;</w:t>
      </w:r>
    </w:p>
    <w:p w14:paraId="4C022FE0" w14:textId="77777777" w:rsidR="00816A07" w:rsidRDefault="00816A07" w:rsidP="00816A07">
      <w:pPr>
        <w:jc w:val="both"/>
        <w:rPr>
          <w:color w:val="000000"/>
        </w:rPr>
      </w:pPr>
    </w:p>
    <w:p w14:paraId="4C022FE1" w14:textId="77777777" w:rsidR="00816A07" w:rsidRDefault="00816A07" w:rsidP="00816A07">
      <w:pPr>
        <w:jc w:val="both"/>
        <w:rPr>
          <w:color w:val="000000"/>
        </w:rPr>
      </w:pPr>
    </w:p>
    <w:p w14:paraId="4C022FE2" w14:textId="77777777" w:rsidR="009C3B1E" w:rsidRDefault="007034FA" w:rsidP="00C1597A">
      <w:pPr>
        <w:jc w:val="both"/>
      </w:pPr>
      <w:r>
        <w:t>Miesto plėtros</w:t>
      </w:r>
      <w:r w:rsidR="002C489E">
        <w:t xml:space="preserve"> skyriaus </w:t>
      </w:r>
      <w:r w:rsidR="00E13BC3">
        <w:t>v</w:t>
      </w:r>
      <w:r w:rsidR="00236D29">
        <w:t>yr</w:t>
      </w:r>
      <w:r w:rsidR="00C1597A">
        <w:t>iausioji</w:t>
      </w:r>
      <w:r w:rsidR="00FF1715">
        <w:t xml:space="preserve"> specialistė</w:t>
      </w:r>
      <w:r w:rsidR="002F295B">
        <w:tab/>
      </w:r>
      <w:r w:rsidR="00FF1715">
        <w:tab/>
      </w:r>
      <w:r w:rsidR="00FF1715">
        <w:tab/>
      </w:r>
      <w:r>
        <w:t>Rita Servienė</w:t>
      </w:r>
    </w:p>
    <w:sectPr w:rsidR="009C3B1E" w:rsidSect="002C489E">
      <w:pgSz w:w="11906" w:h="16838"/>
      <w:pgMar w:top="899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64E73"/>
    <w:multiLevelType w:val="hybridMultilevel"/>
    <w:tmpl w:val="F7484B70"/>
    <w:lvl w:ilvl="0" w:tplc="EB0A90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6720FF"/>
    <w:multiLevelType w:val="hybridMultilevel"/>
    <w:tmpl w:val="1158CB4A"/>
    <w:lvl w:ilvl="0" w:tplc="8A20753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41CD1"/>
    <w:multiLevelType w:val="hybridMultilevel"/>
    <w:tmpl w:val="C0062F38"/>
    <w:lvl w:ilvl="0" w:tplc="58180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7B"/>
    <w:rsid w:val="00002277"/>
    <w:rsid w:val="0004694B"/>
    <w:rsid w:val="0007282B"/>
    <w:rsid w:val="000B1463"/>
    <w:rsid w:val="000B386B"/>
    <w:rsid w:val="000B7638"/>
    <w:rsid w:val="000F3C9C"/>
    <w:rsid w:val="00106E1D"/>
    <w:rsid w:val="001D68EC"/>
    <w:rsid w:val="002054D3"/>
    <w:rsid w:val="00211882"/>
    <w:rsid w:val="00224BA3"/>
    <w:rsid w:val="00236D29"/>
    <w:rsid w:val="0024471A"/>
    <w:rsid w:val="00252505"/>
    <w:rsid w:val="00265361"/>
    <w:rsid w:val="002C489E"/>
    <w:rsid w:val="002E22D5"/>
    <w:rsid w:val="002F295B"/>
    <w:rsid w:val="003328C6"/>
    <w:rsid w:val="00343BF0"/>
    <w:rsid w:val="00353C58"/>
    <w:rsid w:val="0036348E"/>
    <w:rsid w:val="00384069"/>
    <w:rsid w:val="003A3227"/>
    <w:rsid w:val="003C06A7"/>
    <w:rsid w:val="003F5E16"/>
    <w:rsid w:val="00457120"/>
    <w:rsid w:val="00473091"/>
    <w:rsid w:val="004B7647"/>
    <w:rsid w:val="004C61FC"/>
    <w:rsid w:val="00502278"/>
    <w:rsid w:val="005221F7"/>
    <w:rsid w:val="00563C1E"/>
    <w:rsid w:val="00582CED"/>
    <w:rsid w:val="005914D8"/>
    <w:rsid w:val="005A0054"/>
    <w:rsid w:val="005D17F8"/>
    <w:rsid w:val="005D334A"/>
    <w:rsid w:val="006445F0"/>
    <w:rsid w:val="00656BAB"/>
    <w:rsid w:val="006A19DB"/>
    <w:rsid w:val="006A1A92"/>
    <w:rsid w:val="006A2C20"/>
    <w:rsid w:val="006A6D2B"/>
    <w:rsid w:val="006C58E7"/>
    <w:rsid w:val="006F231C"/>
    <w:rsid w:val="006F6AE5"/>
    <w:rsid w:val="007034FA"/>
    <w:rsid w:val="00726BAA"/>
    <w:rsid w:val="0077055F"/>
    <w:rsid w:val="00780B12"/>
    <w:rsid w:val="007A5CB0"/>
    <w:rsid w:val="007C3C39"/>
    <w:rsid w:val="00816A07"/>
    <w:rsid w:val="00834B4C"/>
    <w:rsid w:val="00892137"/>
    <w:rsid w:val="008B0E0B"/>
    <w:rsid w:val="008B1231"/>
    <w:rsid w:val="008D24FB"/>
    <w:rsid w:val="008E79FA"/>
    <w:rsid w:val="008F2560"/>
    <w:rsid w:val="009202CA"/>
    <w:rsid w:val="0095423C"/>
    <w:rsid w:val="00980A88"/>
    <w:rsid w:val="00980D39"/>
    <w:rsid w:val="00985731"/>
    <w:rsid w:val="009A16CF"/>
    <w:rsid w:val="009A19DC"/>
    <w:rsid w:val="009C3B1E"/>
    <w:rsid w:val="009D23BE"/>
    <w:rsid w:val="009E46A9"/>
    <w:rsid w:val="009F58D0"/>
    <w:rsid w:val="00A15081"/>
    <w:rsid w:val="00A552C7"/>
    <w:rsid w:val="00A80AB0"/>
    <w:rsid w:val="00AD6F46"/>
    <w:rsid w:val="00AF2164"/>
    <w:rsid w:val="00AF46A7"/>
    <w:rsid w:val="00B1038F"/>
    <w:rsid w:val="00B17214"/>
    <w:rsid w:val="00B454F0"/>
    <w:rsid w:val="00B47468"/>
    <w:rsid w:val="00B55A44"/>
    <w:rsid w:val="00B749E9"/>
    <w:rsid w:val="00BB2CAB"/>
    <w:rsid w:val="00C018DF"/>
    <w:rsid w:val="00C074AF"/>
    <w:rsid w:val="00C1597A"/>
    <w:rsid w:val="00C1629F"/>
    <w:rsid w:val="00C814C4"/>
    <w:rsid w:val="00CA158C"/>
    <w:rsid w:val="00CD29CE"/>
    <w:rsid w:val="00CF107F"/>
    <w:rsid w:val="00D27EFC"/>
    <w:rsid w:val="00D446B3"/>
    <w:rsid w:val="00D51AC5"/>
    <w:rsid w:val="00D83EDF"/>
    <w:rsid w:val="00DC5C4E"/>
    <w:rsid w:val="00DD7D63"/>
    <w:rsid w:val="00DF5971"/>
    <w:rsid w:val="00E13BC3"/>
    <w:rsid w:val="00E31D2C"/>
    <w:rsid w:val="00E50D91"/>
    <w:rsid w:val="00E52A73"/>
    <w:rsid w:val="00E57AB4"/>
    <w:rsid w:val="00EA494E"/>
    <w:rsid w:val="00EC0A27"/>
    <w:rsid w:val="00F1097B"/>
    <w:rsid w:val="00F24CA3"/>
    <w:rsid w:val="00F25522"/>
    <w:rsid w:val="00FC2D0D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22FBA"/>
  <w15:chartTrackingRefBased/>
  <w15:docId w15:val="{38CF7EF9-98F8-4A4C-A1D7-A9E80E88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489E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A150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C489E"/>
    <w:pPr>
      <w:keepNext/>
      <w:jc w:val="center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C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A552C7"/>
    <w:rPr>
      <w:rFonts w:ascii="Tahoma" w:hAnsi="Tahoma" w:cs="Tahoma"/>
      <w:sz w:val="16"/>
      <w:szCs w:val="16"/>
    </w:rPr>
  </w:style>
  <w:style w:type="character" w:styleId="Emfaz">
    <w:name w:val="Emphasis"/>
    <w:qFormat/>
    <w:rsid w:val="006C58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4094</Characters>
  <Application>Microsoft Office Word</Application>
  <DocSecurity>4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Mantas Navaruckis</cp:lastModifiedBy>
  <cp:revision>2</cp:revision>
  <cp:lastPrinted>2016-11-03T08:18:00Z</cp:lastPrinted>
  <dcterms:created xsi:type="dcterms:W3CDTF">2019-08-05T08:27:00Z</dcterms:created>
  <dcterms:modified xsi:type="dcterms:W3CDTF">2019-08-05T08:27:00Z</dcterms:modified>
</cp:coreProperties>
</file>