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BE9431" w14:textId="77777777" w:rsidR="000A1C7C" w:rsidRDefault="000A1C7C">
      <w:pPr>
        <w:jc w:val="center"/>
        <w:rPr>
          <w:b/>
          <w:caps/>
        </w:rPr>
      </w:pPr>
      <w:bookmarkStart w:id="0" w:name="_GoBack"/>
      <w:bookmarkEnd w:id="0"/>
    </w:p>
    <w:p w14:paraId="2C480E25" w14:textId="77777777" w:rsidR="000A1C7C" w:rsidRDefault="000A1C7C">
      <w:pPr>
        <w:jc w:val="center"/>
        <w:rPr>
          <w:b/>
          <w:caps/>
        </w:rPr>
      </w:pPr>
      <w:r>
        <w:rPr>
          <w:b/>
          <w:caps/>
        </w:rPr>
        <w:t>AIŠKINAMASIS RAŠTAS</w:t>
      </w:r>
    </w:p>
    <w:p w14:paraId="2D6657AE" w14:textId="77777777" w:rsidR="002E7D33" w:rsidRPr="00547F2B" w:rsidRDefault="000A1C7C" w:rsidP="002E7D33">
      <w:pPr>
        <w:jc w:val="center"/>
      </w:pPr>
      <w:r>
        <w:rPr>
          <w:b/>
          <w:caps/>
        </w:rPr>
        <w:t xml:space="preserve">DĖL </w:t>
      </w:r>
      <w:r w:rsidR="002E7D33" w:rsidRPr="00547F2B">
        <w:rPr>
          <w:b/>
        </w:rPr>
        <w:t>SAVIVALDYBĖS TARYBOS 2011 M. GRUODŽIO 15 D. SPRENDIMO NR.1-12-4</w:t>
      </w:r>
      <w:r w:rsidR="002E7D33" w:rsidRPr="00547F2B">
        <w:t xml:space="preserve"> „</w:t>
      </w:r>
      <w:r w:rsidR="002E7D33" w:rsidRPr="00547F2B">
        <w:rPr>
          <w:b/>
          <w:bCs/>
          <w:caps/>
          <w:color w:val="000000"/>
        </w:rPr>
        <w:t>DĖL KELEIVIŲ VEŽIMO REGULIARIAIS REISAIS VIETINIO (MIESTO) SUSISIEKIMO MARŠRUTAIS BILIETŲ KAINŲ NUSTATYMO, SAVIVALDYBĖS TARYBOS 2008 m. LAPKRIČIO 27 D. SPRENDIMO NR. 1-26-19 1, 2, 3, 5, 6 punktų IR 2009 M. BALANDŽIO 29 D. SPRENDIMO Nr. 1-32-12 pripažinimo netekusiAIS galios“ PAKEITIMO</w:t>
      </w:r>
    </w:p>
    <w:p w14:paraId="48239A1C" w14:textId="111C011D" w:rsidR="000A1C7C" w:rsidRDefault="000A1C7C">
      <w:pPr>
        <w:jc w:val="center"/>
      </w:pPr>
      <w:r>
        <w:t>201</w:t>
      </w:r>
      <w:r w:rsidR="00DE5E39">
        <w:t>9</w:t>
      </w:r>
      <w:r>
        <w:t xml:space="preserve"> m. </w:t>
      </w:r>
      <w:r w:rsidR="00DE5E39">
        <w:t>liepos</w:t>
      </w:r>
      <w:r>
        <w:t xml:space="preserve"> </w:t>
      </w:r>
      <w:r w:rsidR="00DE5E39">
        <w:t>2</w:t>
      </w:r>
      <w:r w:rsidR="00AA64A0">
        <w:t>3</w:t>
      </w:r>
      <w:r>
        <w:t xml:space="preserve"> d.</w:t>
      </w:r>
    </w:p>
    <w:p w14:paraId="18DBEF41" w14:textId="77777777" w:rsidR="000A1C7C" w:rsidRDefault="000A1C7C">
      <w:pPr>
        <w:jc w:val="center"/>
      </w:pPr>
      <w:r>
        <w:t>Panevėžys</w:t>
      </w:r>
    </w:p>
    <w:p w14:paraId="4876443D" w14:textId="77777777" w:rsidR="00303136" w:rsidRDefault="00303136">
      <w:pPr>
        <w:jc w:val="center"/>
        <w:rPr>
          <w:b/>
        </w:rPr>
      </w:pPr>
    </w:p>
    <w:p w14:paraId="7C24B7C4" w14:textId="2BFDF1F4" w:rsidR="000A1C7C" w:rsidRDefault="000A1C7C" w:rsidP="00DE5E39">
      <w:pPr>
        <w:numPr>
          <w:ilvl w:val="0"/>
          <w:numId w:val="3"/>
        </w:numPr>
        <w:jc w:val="both"/>
        <w:rPr>
          <w:b/>
        </w:rPr>
      </w:pPr>
      <w:r>
        <w:rPr>
          <w:b/>
        </w:rPr>
        <w:t>Problemos esmė:</w:t>
      </w:r>
    </w:p>
    <w:p w14:paraId="121EAF96" w14:textId="7BDA3E4A" w:rsidR="00DE5E39" w:rsidRDefault="007C6FFE" w:rsidP="00DE5E39">
      <w:pPr>
        <w:ind w:firstLine="567"/>
        <w:jc w:val="both"/>
      </w:pPr>
      <w:r>
        <w:rPr>
          <w:bCs/>
        </w:rPr>
        <w:t xml:space="preserve">Pagal </w:t>
      </w:r>
      <w:r w:rsidR="00DE5E39" w:rsidRPr="00DE5E39">
        <w:rPr>
          <w:bCs/>
        </w:rPr>
        <w:t>Lietuvos</w:t>
      </w:r>
      <w:r w:rsidR="00DE5E39">
        <w:rPr>
          <w:b/>
        </w:rPr>
        <w:t xml:space="preserve"> </w:t>
      </w:r>
      <w:r w:rsidR="00DE5E39">
        <w:t>Respublikos</w:t>
      </w:r>
      <w:r w:rsidR="005F3685">
        <w:t xml:space="preserve"> vietos savivaldos įstatymo 16 str</w:t>
      </w:r>
      <w:r w:rsidR="00146112">
        <w:t>.</w:t>
      </w:r>
      <w:r w:rsidR="005F3685">
        <w:t xml:space="preserve"> 37 d</w:t>
      </w:r>
      <w:r w:rsidR="00146112">
        <w:t>.</w:t>
      </w:r>
      <w:r>
        <w:t xml:space="preserve"> ir</w:t>
      </w:r>
      <w:r w:rsidR="00DE5E39">
        <w:t xml:space="preserve"> </w:t>
      </w:r>
      <w:r w:rsidRPr="00DE5E39">
        <w:rPr>
          <w:bCs/>
        </w:rPr>
        <w:t>Lietuvos</w:t>
      </w:r>
      <w:r>
        <w:rPr>
          <w:b/>
        </w:rPr>
        <w:t xml:space="preserve"> </w:t>
      </w:r>
      <w:r>
        <w:t xml:space="preserve">Respublikos </w:t>
      </w:r>
      <w:r w:rsidR="00DE5E39">
        <w:t>kelių transporto kodekso 16 str</w:t>
      </w:r>
      <w:r w:rsidR="00146112">
        <w:t>.</w:t>
      </w:r>
      <w:r w:rsidR="00DE5E39">
        <w:t xml:space="preserve"> 2 d</w:t>
      </w:r>
      <w:r w:rsidR="00146112">
        <w:t>.</w:t>
      </w:r>
      <w:r w:rsidR="00DE5E39">
        <w:t xml:space="preserve"> nuostat</w:t>
      </w:r>
      <w:r>
        <w:t>a</w:t>
      </w:r>
      <w:r w:rsidR="00DE5E39">
        <w:t xml:space="preserve">s </w:t>
      </w:r>
      <w:r w:rsidR="00DE5E39" w:rsidRPr="007C6FFE">
        <w:rPr>
          <w:i/>
          <w:iCs/>
        </w:rPr>
        <w:t>savivaldybių tarybos nustato konkrečius keleivių vežimo reguliariais reisais vietinio susisiekimo maršrutais tarifų dydžius</w:t>
      </w:r>
      <w:r w:rsidR="00DE5E39">
        <w:t>. Taip pat gali nustatyti skirtingus tarifų dydžius atskiriems maršrutams.</w:t>
      </w:r>
    </w:p>
    <w:p w14:paraId="61A1B326" w14:textId="58E93AC1" w:rsidR="00021CC8" w:rsidRDefault="00A15EBE" w:rsidP="00DE5E39">
      <w:pPr>
        <w:ind w:left="567"/>
        <w:jc w:val="both"/>
        <w:rPr>
          <w:color w:val="000000"/>
        </w:rPr>
      </w:pPr>
      <w:r w:rsidRPr="00A15EBE">
        <w:rPr>
          <w:bCs/>
        </w:rPr>
        <w:t>Gautas</w:t>
      </w:r>
      <w:r>
        <w:rPr>
          <w:b/>
        </w:rPr>
        <w:t xml:space="preserve"> </w:t>
      </w:r>
      <w:r w:rsidR="00021CC8">
        <w:rPr>
          <w:b/>
        </w:rPr>
        <w:t xml:space="preserve"> </w:t>
      </w:r>
      <w:r>
        <w:rPr>
          <w:color w:val="000000"/>
        </w:rPr>
        <w:t xml:space="preserve">UAB „Panevėžio autobusų parkas“ </w:t>
      </w:r>
      <w:r w:rsidR="00021CC8">
        <w:rPr>
          <w:color w:val="000000"/>
        </w:rPr>
        <w:t xml:space="preserve"> </w:t>
      </w:r>
      <w:r>
        <w:rPr>
          <w:color w:val="000000"/>
        </w:rPr>
        <w:t xml:space="preserve">2019 m. liepos 3 d. </w:t>
      </w:r>
      <w:r w:rsidR="00021CC8">
        <w:rPr>
          <w:color w:val="000000"/>
        </w:rPr>
        <w:t>r</w:t>
      </w:r>
      <w:r>
        <w:rPr>
          <w:color w:val="000000"/>
        </w:rPr>
        <w:t>aštas</w:t>
      </w:r>
      <w:r w:rsidR="00021CC8">
        <w:rPr>
          <w:color w:val="000000"/>
        </w:rPr>
        <w:t xml:space="preserve"> </w:t>
      </w:r>
      <w:r>
        <w:rPr>
          <w:color w:val="000000"/>
        </w:rPr>
        <w:t xml:space="preserve"> Nr. 1-581 „Dėl</w:t>
      </w:r>
    </w:p>
    <w:p w14:paraId="65EAF0A0" w14:textId="0A8898F9" w:rsidR="00680F49" w:rsidRDefault="00A15EBE" w:rsidP="00021CC8">
      <w:pPr>
        <w:jc w:val="both"/>
        <w:rPr>
          <w:color w:val="000000"/>
        </w:rPr>
      </w:pPr>
      <w:r>
        <w:rPr>
          <w:color w:val="000000"/>
        </w:rPr>
        <w:t>keleivinio transporto bilietų kainų dydžio peržiūrėjimo“</w:t>
      </w:r>
      <w:r w:rsidR="00146112">
        <w:rPr>
          <w:color w:val="000000"/>
        </w:rPr>
        <w:t>. B</w:t>
      </w:r>
      <w:r>
        <w:rPr>
          <w:color w:val="000000"/>
        </w:rPr>
        <w:t>endrovė</w:t>
      </w:r>
      <w:r w:rsidR="00021CC8">
        <w:rPr>
          <w:color w:val="000000"/>
        </w:rPr>
        <w:t xml:space="preserve">, siekdama teikti kokybiškas keleivių vežimo paslaugas ir rūpintis darbuotojų darbo sąlygomis, vadovaudamasi  </w:t>
      </w:r>
      <w:r w:rsidR="007C6FFE" w:rsidRPr="00DE5E39">
        <w:rPr>
          <w:bCs/>
        </w:rPr>
        <w:t>Lietuvos</w:t>
      </w:r>
      <w:r w:rsidR="007C6FFE">
        <w:rPr>
          <w:b/>
        </w:rPr>
        <w:t xml:space="preserve"> </w:t>
      </w:r>
      <w:r w:rsidR="007C6FFE">
        <w:t xml:space="preserve">Respublikos kelių transporto kodekso 22 </w:t>
      </w:r>
      <w:r w:rsidR="001227F8">
        <w:t>s</w:t>
      </w:r>
      <w:r w:rsidR="007C6FFE">
        <w:t>tr</w:t>
      </w:r>
      <w:r w:rsidR="00146112">
        <w:t>.</w:t>
      </w:r>
      <w:r w:rsidR="007C6FFE">
        <w:t xml:space="preserve"> 2 </w:t>
      </w:r>
      <w:r w:rsidR="00146112">
        <w:t>d</w:t>
      </w:r>
      <w:r w:rsidR="007C6FFE">
        <w:t xml:space="preserve">., kad vežėjas privalo </w:t>
      </w:r>
      <w:r w:rsidR="007C6FFE" w:rsidRPr="007C6FFE">
        <w:rPr>
          <w:i/>
          <w:iCs/>
        </w:rPr>
        <w:t>užtikrinti saugų keleivių ir bagažo vežimą</w:t>
      </w:r>
      <w:r w:rsidR="007C6FFE">
        <w:t xml:space="preserve"> bei </w:t>
      </w:r>
      <w:r w:rsidR="007C6FFE" w:rsidRPr="007C6FFE">
        <w:rPr>
          <w:i/>
          <w:iCs/>
        </w:rPr>
        <w:t>laikytis veikiančių maršrutų ir eismo tvarkaraščių</w:t>
      </w:r>
      <w:r w:rsidR="007C6FFE">
        <w:t xml:space="preserve">, </w:t>
      </w:r>
      <w:r w:rsidR="00680F49">
        <w:rPr>
          <w:color w:val="000000"/>
        </w:rPr>
        <w:t>prašo</w:t>
      </w:r>
      <w:r w:rsidR="00021CC8">
        <w:rPr>
          <w:color w:val="000000"/>
        </w:rPr>
        <w:t xml:space="preserve"> </w:t>
      </w:r>
      <w:r w:rsidR="001227F8">
        <w:rPr>
          <w:color w:val="000000"/>
        </w:rPr>
        <w:t xml:space="preserve">suapvalinti iki sveiko skaičiaus </w:t>
      </w:r>
      <w:r w:rsidR="007C6FFE">
        <w:rPr>
          <w:color w:val="000000"/>
        </w:rPr>
        <w:t xml:space="preserve">bilietų, parduodamų </w:t>
      </w:r>
      <w:r w:rsidR="00E72A6E">
        <w:rPr>
          <w:color w:val="000000"/>
        </w:rPr>
        <w:t>pas</w:t>
      </w:r>
      <w:r w:rsidR="007C6FFE">
        <w:rPr>
          <w:color w:val="000000"/>
        </w:rPr>
        <w:t xml:space="preserve"> vairuotoj</w:t>
      </w:r>
      <w:r w:rsidR="00E72A6E">
        <w:rPr>
          <w:color w:val="000000"/>
        </w:rPr>
        <w:t>us</w:t>
      </w:r>
      <w:r w:rsidR="007C6FFE">
        <w:rPr>
          <w:color w:val="000000"/>
        </w:rPr>
        <w:t xml:space="preserve"> kainas.</w:t>
      </w:r>
      <w:r>
        <w:rPr>
          <w:color w:val="000000"/>
        </w:rPr>
        <w:t xml:space="preserve"> </w:t>
      </w:r>
    </w:p>
    <w:p w14:paraId="38A1A32E" w14:textId="011E16A0" w:rsidR="00DE5E39" w:rsidRDefault="001A5B6A" w:rsidP="00680F49">
      <w:pPr>
        <w:ind w:firstLine="567"/>
        <w:jc w:val="both"/>
        <w:rPr>
          <w:b/>
        </w:rPr>
      </w:pPr>
      <w:r>
        <w:rPr>
          <w:color w:val="000000"/>
        </w:rPr>
        <w:t>Vienkartinių bilietų, įsigyjamų prekybos vietose kainos nesikeistų.</w:t>
      </w:r>
    </w:p>
    <w:p w14:paraId="21EBB516" w14:textId="02108E09" w:rsidR="000A1C7C" w:rsidRPr="005B0B5F" w:rsidRDefault="000A1C7C" w:rsidP="001A5B6A">
      <w:pPr>
        <w:ind w:firstLine="567"/>
        <w:jc w:val="both"/>
        <w:rPr>
          <w:b/>
        </w:rPr>
      </w:pPr>
    </w:p>
    <w:p w14:paraId="6A8ED200" w14:textId="7C301749" w:rsidR="000A1C7C" w:rsidRDefault="000A1C7C" w:rsidP="001227F8">
      <w:pPr>
        <w:numPr>
          <w:ilvl w:val="0"/>
          <w:numId w:val="3"/>
        </w:numPr>
        <w:jc w:val="both"/>
      </w:pPr>
      <w:r>
        <w:rPr>
          <w:b/>
        </w:rPr>
        <w:t>Kaip šiuo metu sprendžiami sprendimo projekte aptarti klausimai:</w:t>
      </w:r>
      <w:r>
        <w:t xml:space="preserve"> </w:t>
      </w:r>
    </w:p>
    <w:p w14:paraId="56BD7B06" w14:textId="7A56AC32" w:rsidR="002E7D33" w:rsidRDefault="002E7D33" w:rsidP="002E7D33">
      <w:pPr>
        <w:ind w:firstLine="567"/>
        <w:jc w:val="both"/>
      </w:pPr>
      <w:r>
        <w:t>Nuo 2012 m. sausio 1 d. galioja Savivaldybės tarybos 2011 m. gruodžio 15 d. sprendimu Nr.1-12-4 (kartu su vėlesniais pakeitimais) nustatytos keleivių vežimo reguliariais reisais vietinio (miesto) susisiekimo maršrutais bilietų kainos.</w:t>
      </w:r>
    </w:p>
    <w:p w14:paraId="3D26A43B" w14:textId="6436EDF1" w:rsidR="002E7D33" w:rsidRDefault="002E7D33" w:rsidP="00AD561D">
      <w:pPr>
        <w:ind w:firstLine="567"/>
        <w:jc w:val="both"/>
      </w:pPr>
      <w:r>
        <w:t xml:space="preserve">Parengtas sprendimo projektas „Dėl savivaldybės tarybos 2011 m. gruodžio 15 d. sprendimo Nr. 1-12-4 pakeitimo“, kuriuo numatyta </w:t>
      </w:r>
      <w:r w:rsidRPr="002E7D33">
        <w:rPr>
          <w:b/>
        </w:rPr>
        <w:t>pakeisti</w:t>
      </w:r>
      <w:r>
        <w:t xml:space="preserve"> </w:t>
      </w:r>
      <w:r w:rsidRPr="002E7D33">
        <w:rPr>
          <w:b/>
        </w:rPr>
        <w:t>vienkartinio bilieto, įsigyjamo autobuse kainas</w:t>
      </w:r>
      <w:r>
        <w:t xml:space="preserve"> taip: </w:t>
      </w:r>
      <w:r w:rsidR="00AD561D">
        <w:t xml:space="preserve">       </w:t>
      </w:r>
      <w:r>
        <w:t xml:space="preserve">- vienkartinis bilietas įsigyjamas autobuse, – </w:t>
      </w:r>
      <w:r w:rsidR="00680F49">
        <w:t>1</w:t>
      </w:r>
      <w:r>
        <w:t>,</w:t>
      </w:r>
      <w:r w:rsidR="00680F49">
        <w:t>0</w:t>
      </w:r>
      <w:r>
        <w:t>0 Eur vietoj 0,64 Eur;</w:t>
      </w:r>
    </w:p>
    <w:p w14:paraId="0E773C96" w14:textId="50BF7174" w:rsidR="002E7D33" w:rsidRDefault="002E7D33" w:rsidP="00AD561D">
      <w:pPr>
        <w:pStyle w:val="Sraopastraipa"/>
        <w:ind w:left="0" w:firstLine="927"/>
        <w:jc w:val="both"/>
      </w:pPr>
      <w:r>
        <w:t>- taikant 50 proc. transporto lengvatą vienkartinis bilietas įsigyjamas autobuse, – 0,</w:t>
      </w:r>
      <w:r w:rsidR="00680F49">
        <w:t>5</w:t>
      </w:r>
      <w:r w:rsidR="00AD561D">
        <w:t xml:space="preserve">0 Eur </w:t>
      </w:r>
      <w:r>
        <w:t>vietoj 0,32 Eur;</w:t>
      </w:r>
    </w:p>
    <w:p w14:paraId="0F5BEF1B" w14:textId="2A02BFCA" w:rsidR="002E7D33" w:rsidRDefault="002E7D33" w:rsidP="00AD561D">
      <w:pPr>
        <w:pStyle w:val="Sraopastraipa"/>
        <w:ind w:left="142" w:firstLine="785"/>
        <w:jc w:val="both"/>
      </w:pPr>
      <w:r>
        <w:t>- taikant 80 proc. transporto lengvatą vienkartinis bilietas įsigyjamas autobuse, – 0,</w:t>
      </w:r>
      <w:r w:rsidR="00680F49">
        <w:t>20</w:t>
      </w:r>
      <w:r>
        <w:t xml:space="preserve"> Eur vietoj 0,13 Eur</w:t>
      </w:r>
      <w:r w:rsidR="00680F49">
        <w:t>.</w:t>
      </w:r>
    </w:p>
    <w:p w14:paraId="39E234E0" w14:textId="77777777" w:rsidR="00C15AF4" w:rsidRDefault="00680F49" w:rsidP="00AD561D">
      <w:pPr>
        <w:ind w:firstLine="567"/>
        <w:jc w:val="both"/>
      </w:pPr>
      <w:r>
        <w:t xml:space="preserve">Sprendimo taikymas numatytas nuo 2019 m. spalio 1 d. </w:t>
      </w:r>
    </w:p>
    <w:p w14:paraId="3402E0BE" w14:textId="77777777" w:rsidR="005E48BD" w:rsidRDefault="00C15AF4" w:rsidP="00AD561D">
      <w:pPr>
        <w:ind w:firstLine="567"/>
        <w:jc w:val="both"/>
      </w:pPr>
      <w:r>
        <w:t>Sprendimo 1.9, 1.10, 2.8, 2.9,3.7,3.8 papunkčiuose nustatytos kainos</w:t>
      </w:r>
      <w:r w:rsidR="00AD561D">
        <w:t xml:space="preserve"> </w:t>
      </w:r>
      <w:r>
        <w:t xml:space="preserve">galios tik </w:t>
      </w:r>
      <w:r w:rsidR="00AD561D">
        <w:t xml:space="preserve">lapkričio 1 d. </w:t>
      </w:r>
      <w:r w:rsidR="001A5B6A">
        <w:t xml:space="preserve">Panevėžio miesto savivaldybės administracija </w:t>
      </w:r>
      <w:r w:rsidR="00AD561D">
        <w:t xml:space="preserve">kaip ir </w:t>
      </w:r>
      <w:r w:rsidR="001A5B6A">
        <w:t>kasmet organizuo</w:t>
      </w:r>
      <w:r w:rsidR="00AD561D">
        <w:t>s</w:t>
      </w:r>
      <w:r w:rsidR="001A5B6A">
        <w:t xml:space="preserve"> keleivių vežimą Visų Šventųjų dieną iš miesto gyvenamųjų rajonų, esančių Dariaus ir Girėno g. ir Aguonų g., į Panevėžio rajono teritorijoje esančias Panevėžio miesto Šilaičių civilines ir Pašilių kapines.</w:t>
      </w:r>
      <w:r w:rsidR="00A353DA">
        <w:t xml:space="preserve"> Siekdami didinti miestiečių naudojimąsi viešuoju transportu, o tuo pačiu mažinti oro taršą, gerinti gyventojų gyvenimo kokybę mieste keleiviams vykstantiems </w:t>
      </w:r>
      <w:r w:rsidR="001F17B2">
        <w:t>šiais patvirtintais maršrutais</w:t>
      </w:r>
      <w:r w:rsidR="001227F8">
        <w:t xml:space="preserve"> 2019 m. lapkričio 1 d.</w:t>
      </w:r>
      <w:r w:rsidR="001F17B2">
        <w:t xml:space="preserve">, bilietas įsigyjamas autobuse atitiks </w:t>
      </w:r>
      <w:r w:rsidR="00680F49">
        <w:t xml:space="preserve">vienkartinio bilieto </w:t>
      </w:r>
      <w:r w:rsidR="001F17B2">
        <w:t xml:space="preserve">įsigyjamo autobuse kainą, </w:t>
      </w:r>
      <w:r w:rsidR="00680F49">
        <w:t xml:space="preserve">t.y. 1,00 Eur ir atitinkamai </w:t>
      </w:r>
      <w:r w:rsidR="001A5B6A">
        <w:t>taikant transporto lengvatas</w:t>
      </w:r>
      <w:r w:rsidR="00AD561D">
        <w:t xml:space="preserve"> 0</w:t>
      </w:r>
      <w:r w:rsidR="00216635">
        <w:t>,</w:t>
      </w:r>
      <w:r w:rsidR="00AD561D">
        <w:t>50 E</w:t>
      </w:r>
      <w:r w:rsidR="00680F49">
        <w:t>ur ir 0,20 Eur.</w:t>
      </w:r>
      <w:r w:rsidR="00067503">
        <w:t xml:space="preserve"> </w:t>
      </w:r>
    </w:p>
    <w:p w14:paraId="28795D2F" w14:textId="6D74A72C" w:rsidR="001A5B6A" w:rsidRDefault="00067503" w:rsidP="00AD561D">
      <w:pPr>
        <w:ind w:firstLine="567"/>
        <w:jc w:val="both"/>
        <w:rPr>
          <w:b/>
        </w:rPr>
      </w:pPr>
      <w:r>
        <w:t>Pagal dabar galiojantį sprendimą keleivis važiuojantis šiais maršrutais lapkričio 1 d.  mokėtų 1,28 Eur, o atitinkamai taikant lengvatas 0,64 Eur ir 0,26 Eur.</w:t>
      </w:r>
    </w:p>
    <w:p w14:paraId="52F8A020" w14:textId="22E416E9" w:rsidR="001A5B6A" w:rsidRPr="005B0B5F" w:rsidRDefault="001A5B6A" w:rsidP="001A5B6A">
      <w:pPr>
        <w:ind w:firstLine="567"/>
        <w:jc w:val="both"/>
        <w:rPr>
          <w:b/>
        </w:rPr>
      </w:pPr>
      <w:r>
        <w:rPr>
          <w:b/>
        </w:rPr>
        <w:t xml:space="preserve">    </w:t>
      </w:r>
    </w:p>
    <w:p w14:paraId="24DAF5BD" w14:textId="77777777" w:rsidR="00597F50" w:rsidRDefault="00A22DA0" w:rsidP="00930940">
      <w:pPr>
        <w:ind w:left="567"/>
        <w:jc w:val="both"/>
      </w:pPr>
      <w:r>
        <w:rPr>
          <w:b/>
        </w:rPr>
        <w:t>3. Sprendimo priėmimo būtinumo pagrindimas, kokių pozityvių rezultatų laukiama:</w:t>
      </w:r>
      <w:r>
        <w:t xml:space="preserve"> </w:t>
      </w:r>
    </w:p>
    <w:p w14:paraId="4702F2E5" w14:textId="0839EA94" w:rsidR="0057002D" w:rsidRDefault="00120F87" w:rsidP="00597F50">
      <w:pPr>
        <w:tabs>
          <w:tab w:val="left" w:pos="567"/>
        </w:tabs>
        <w:jc w:val="both"/>
      </w:pPr>
      <w:r>
        <w:tab/>
      </w:r>
      <w:r w:rsidR="00597F50">
        <w:t xml:space="preserve">Įvertindami </w:t>
      </w:r>
      <w:r w:rsidR="00597F50" w:rsidRPr="005D01EF">
        <w:t>Panevėžio keleivinio transporto organizavimo komisij</w:t>
      </w:r>
      <w:r w:rsidR="00597F50">
        <w:t>os 201</w:t>
      </w:r>
      <w:r>
        <w:t>9</w:t>
      </w:r>
      <w:r w:rsidR="00597F50">
        <w:t xml:space="preserve"> m. </w:t>
      </w:r>
      <w:r>
        <w:t>liepos</w:t>
      </w:r>
      <w:r w:rsidR="00597F50">
        <w:t xml:space="preserve"> </w:t>
      </w:r>
      <w:r>
        <w:t>9</w:t>
      </w:r>
      <w:r w:rsidR="00597F50">
        <w:t xml:space="preserve"> d.</w:t>
      </w:r>
      <w:r w:rsidR="007A5B80">
        <w:t xml:space="preserve"> ir liepos 19 d. </w:t>
      </w:r>
      <w:r w:rsidR="00597F50">
        <w:t>posėdži</w:t>
      </w:r>
      <w:r>
        <w:t>ų</w:t>
      </w:r>
      <w:r w:rsidR="00597F50">
        <w:t xml:space="preserve"> protokol</w:t>
      </w:r>
      <w:r>
        <w:t>ų</w:t>
      </w:r>
      <w:r w:rsidR="00597F50">
        <w:t xml:space="preserve"> Nr. KK-</w:t>
      </w:r>
      <w:r>
        <w:t>49</w:t>
      </w:r>
      <w:r w:rsidR="00597F50">
        <w:t>(12.1.3)</w:t>
      </w:r>
      <w:r w:rsidR="007A5B80">
        <w:t xml:space="preserve"> ir Nr. KK-51</w:t>
      </w:r>
      <w:r>
        <w:t>(12.1.3)</w:t>
      </w:r>
      <w:r w:rsidR="00597F50">
        <w:t xml:space="preserve"> išraš</w:t>
      </w:r>
      <w:r w:rsidR="00D80F04">
        <w:t>ų</w:t>
      </w:r>
      <w:r w:rsidR="00597F50">
        <w:t xml:space="preserve"> rekomendacijas siūlome</w:t>
      </w:r>
      <w:r w:rsidR="0057002D">
        <w:t xml:space="preserve"> nustatyti </w:t>
      </w:r>
      <w:r w:rsidR="00597F50">
        <w:t>keleivių vežimo reguliariais reisais vietinio (miesto) susisiekimo maršrut</w:t>
      </w:r>
      <w:r w:rsidR="00F9418F">
        <w:t>ais</w:t>
      </w:r>
      <w:r w:rsidR="0057002D">
        <w:t xml:space="preserve"> autobusų</w:t>
      </w:r>
      <w:r w:rsidR="00F9418F">
        <w:t xml:space="preserve"> bilietų</w:t>
      </w:r>
      <w:r w:rsidR="0057002D">
        <w:t xml:space="preserve">, įsigyjamų autobuse, </w:t>
      </w:r>
      <w:r w:rsidR="00597F50">
        <w:t xml:space="preserve"> </w:t>
      </w:r>
      <w:r w:rsidR="0057002D">
        <w:t>kainas (su PVM):</w:t>
      </w:r>
    </w:p>
    <w:p w14:paraId="21D12F0D" w14:textId="257DBFD7" w:rsidR="0057002D" w:rsidRDefault="0057002D" w:rsidP="0057002D">
      <w:pPr>
        <w:pStyle w:val="Sraopastraipa"/>
        <w:numPr>
          <w:ilvl w:val="0"/>
          <w:numId w:val="4"/>
        </w:numPr>
        <w:tabs>
          <w:tab w:val="left" w:pos="567"/>
        </w:tabs>
        <w:jc w:val="both"/>
      </w:pPr>
      <w:r>
        <w:t>pilnos vertės vienkartinio bilieto kaina – 1</w:t>
      </w:r>
      <w:r w:rsidR="00C15AF4">
        <w:t>,00</w:t>
      </w:r>
      <w:r>
        <w:t xml:space="preserve"> Eur;</w:t>
      </w:r>
    </w:p>
    <w:p w14:paraId="2A870C0F" w14:textId="0D4C20EA" w:rsidR="0057002D" w:rsidRDefault="0057002D" w:rsidP="0057002D">
      <w:pPr>
        <w:pStyle w:val="Sraopastraipa"/>
        <w:numPr>
          <w:ilvl w:val="0"/>
          <w:numId w:val="4"/>
        </w:numPr>
        <w:tabs>
          <w:tab w:val="left" w:pos="567"/>
        </w:tabs>
        <w:jc w:val="both"/>
      </w:pPr>
      <w:r>
        <w:lastRenderedPageBreak/>
        <w:t>vienkartinis bilietas įsigyjamas su 50 proc. nuolaida</w:t>
      </w:r>
      <w:r w:rsidR="00A77F65">
        <w:t xml:space="preserve"> – 0,50 Eur;</w:t>
      </w:r>
    </w:p>
    <w:p w14:paraId="111C7F4B" w14:textId="7DB64030" w:rsidR="00A77F65" w:rsidRDefault="00A77F65" w:rsidP="0057002D">
      <w:pPr>
        <w:pStyle w:val="Sraopastraipa"/>
        <w:numPr>
          <w:ilvl w:val="0"/>
          <w:numId w:val="4"/>
        </w:numPr>
        <w:tabs>
          <w:tab w:val="left" w:pos="567"/>
        </w:tabs>
        <w:jc w:val="both"/>
      </w:pPr>
      <w:r>
        <w:t>vienkartinis bilietas įsigyjamas su 80 proc. nuolaida – 0,20 Eur.</w:t>
      </w:r>
    </w:p>
    <w:p w14:paraId="25691D33" w14:textId="324A56D1" w:rsidR="007A5B80" w:rsidRDefault="0057002D" w:rsidP="00597F50">
      <w:pPr>
        <w:tabs>
          <w:tab w:val="left" w:pos="567"/>
        </w:tabs>
        <w:jc w:val="both"/>
      </w:pPr>
      <w:r>
        <w:t xml:space="preserve"> </w:t>
      </w:r>
      <w:r w:rsidR="00844F08">
        <w:tab/>
      </w:r>
      <w:r w:rsidR="007A5B80">
        <w:t>2019 m. lapkričio 1 d. vienkartinių bilietų, isigyjamų autobusuose, kainos patvirtintuose maršrutuose:</w:t>
      </w:r>
    </w:p>
    <w:p w14:paraId="103418B9" w14:textId="57A70198" w:rsidR="00844F08" w:rsidRDefault="00844F08" w:rsidP="00844F08">
      <w:pPr>
        <w:pStyle w:val="Sraopastraipa"/>
        <w:tabs>
          <w:tab w:val="left" w:pos="567"/>
        </w:tabs>
        <w:jc w:val="both"/>
      </w:pPr>
      <w:r>
        <w:t>P</w:t>
      </w:r>
      <w:r w:rsidR="007A5B80">
        <w:t>ilnos vertės</w:t>
      </w:r>
      <w:r>
        <w:t xml:space="preserve"> </w:t>
      </w:r>
      <w:r w:rsidR="007A5B80">
        <w:t>bilietai</w:t>
      </w:r>
      <w:r>
        <w:t>:</w:t>
      </w:r>
    </w:p>
    <w:p w14:paraId="294C934B" w14:textId="53F4FB71" w:rsidR="00597F50" w:rsidRPr="00844F08" w:rsidRDefault="007A5B80" w:rsidP="007A5B80">
      <w:pPr>
        <w:pStyle w:val="Sraopastraipa"/>
        <w:numPr>
          <w:ilvl w:val="0"/>
          <w:numId w:val="4"/>
        </w:numPr>
        <w:tabs>
          <w:tab w:val="left" w:pos="567"/>
        </w:tabs>
        <w:jc w:val="both"/>
      </w:pPr>
      <w:r>
        <w:t xml:space="preserve"> </w:t>
      </w:r>
      <w:r w:rsidR="00844F08" w:rsidRPr="00E337E3">
        <w:rPr>
          <w:color w:val="000000"/>
          <w:lang w:eastAsia="lt-LT"/>
        </w:rPr>
        <w:t xml:space="preserve">Dariaus ir Girėno g.–Panevėžio miesto Šilaičių civilinės kapinės – </w:t>
      </w:r>
      <w:r w:rsidR="00844F08">
        <w:rPr>
          <w:color w:val="000000"/>
          <w:lang w:eastAsia="lt-LT"/>
        </w:rPr>
        <w:t>1</w:t>
      </w:r>
      <w:r w:rsidR="00844F08" w:rsidRPr="00E337E3">
        <w:rPr>
          <w:color w:val="000000"/>
          <w:lang w:eastAsia="lt-LT"/>
        </w:rPr>
        <w:t>,</w:t>
      </w:r>
      <w:r w:rsidR="00844F08">
        <w:rPr>
          <w:color w:val="000000"/>
          <w:lang w:eastAsia="lt-LT"/>
        </w:rPr>
        <w:t>00</w:t>
      </w:r>
      <w:r w:rsidR="00844F08" w:rsidRPr="00E337E3">
        <w:rPr>
          <w:color w:val="000000"/>
          <w:lang w:eastAsia="lt-LT"/>
        </w:rPr>
        <w:t xml:space="preserve"> Eur</w:t>
      </w:r>
      <w:r w:rsidR="00844F08">
        <w:rPr>
          <w:color w:val="000000"/>
          <w:lang w:eastAsia="lt-LT"/>
        </w:rPr>
        <w:t>;</w:t>
      </w:r>
    </w:p>
    <w:p w14:paraId="00D7D4AA" w14:textId="378F3C3C" w:rsidR="00844F08" w:rsidRPr="00844F08" w:rsidRDefault="00844F08" w:rsidP="007A5B80">
      <w:pPr>
        <w:pStyle w:val="Sraopastraipa"/>
        <w:numPr>
          <w:ilvl w:val="0"/>
          <w:numId w:val="4"/>
        </w:numPr>
        <w:tabs>
          <w:tab w:val="left" w:pos="567"/>
        </w:tabs>
        <w:jc w:val="both"/>
      </w:pPr>
      <w:r w:rsidRPr="00E337E3">
        <w:rPr>
          <w:color w:val="000000"/>
          <w:lang w:eastAsia="lt-LT"/>
        </w:rPr>
        <w:t xml:space="preserve">Panevėžio miesto Šilaičių civilinės kapinės–Dariaus ir Girėno g. – </w:t>
      </w:r>
      <w:r>
        <w:rPr>
          <w:color w:val="000000"/>
          <w:lang w:eastAsia="lt-LT"/>
        </w:rPr>
        <w:t>1</w:t>
      </w:r>
      <w:r w:rsidRPr="00E337E3">
        <w:rPr>
          <w:color w:val="000000"/>
          <w:lang w:eastAsia="lt-LT"/>
        </w:rPr>
        <w:t>,</w:t>
      </w:r>
      <w:r>
        <w:rPr>
          <w:color w:val="000000"/>
          <w:lang w:eastAsia="lt-LT"/>
        </w:rPr>
        <w:t>00</w:t>
      </w:r>
      <w:r w:rsidRPr="00E337E3">
        <w:rPr>
          <w:color w:val="000000"/>
          <w:lang w:eastAsia="lt-LT"/>
        </w:rPr>
        <w:t xml:space="preserve"> Eur</w:t>
      </w:r>
      <w:r>
        <w:rPr>
          <w:color w:val="000000"/>
          <w:lang w:eastAsia="lt-LT"/>
        </w:rPr>
        <w:t>;</w:t>
      </w:r>
    </w:p>
    <w:p w14:paraId="2D9B3D66" w14:textId="27EAC4B7" w:rsidR="00844F08" w:rsidRPr="00844F08" w:rsidRDefault="00844F08" w:rsidP="007A5B80">
      <w:pPr>
        <w:pStyle w:val="Sraopastraipa"/>
        <w:numPr>
          <w:ilvl w:val="0"/>
          <w:numId w:val="4"/>
        </w:numPr>
        <w:tabs>
          <w:tab w:val="left" w:pos="567"/>
        </w:tabs>
        <w:jc w:val="both"/>
      </w:pPr>
      <w:r w:rsidRPr="00E337E3">
        <w:rPr>
          <w:color w:val="000000"/>
          <w:lang w:eastAsia="lt-LT"/>
        </w:rPr>
        <w:t xml:space="preserve">Aguonų g.–Panevėžio miesto Šilaičių civilinės kapinės – </w:t>
      </w:r>
      <w:r>
        <w:rPr>
          <w:color w:val="000000"/>
          <w:lang w:eastAsia="lt-LT"/>
        </w:rPr>
        <w:t>1</w:t>
      </w:r>
      <w:r w:rsidRPr="00E337E3">
        <w:rPr>
          <w:color w:val="000000"/>
          <w:lang w:eastAsia="lt-LT"/>
        </w:rPr>
        <w:t>,</w:t>
      </w:r>
      <w:r>
        <w:rPr>
          <w:color w:val="000000"/>
          <w:lang w:eastAsia="lt-LT"/>
        </w:rPr>
        <w:t>00</w:t>
      </w:r>
      <w:r w:rsidRPr="00E337E3">
        <w:rPr>
          <w:color w:val="000000"/>
          <w:lang w:eastAsia="lt-LT"/>
        </w:rPr>
        <w:t xml:space="preserve"> Eur</w:t>
      </w:r>
      <w:r>
        <w:rPr>
          <w:color w:val="000000"/>
          <w:lang w:eastAsia="lt-LT"/>
        </w:rPr>
        <w:t>;</w:t>
      </w:r>
    </w:p>
    <w:p w14:paraId="21AA9389" w14:textId="6C93102E" w:rsidR="00844F08" w:rsidRPr="00844F08" w:rsidRDefault="00844F08" w:rsidP="007A5B80">
      <w:pPr>
        <w:pStyle w:val="Sraopastraipa"/>
        <w:numPr>
          <w:ilvl w:val="0"/>
          <w:numId w:val="4"/>
        </w:numPr>
        <w:tabs>
          <w:tab w:val="left" w:pos="567"/>
        </w:tabs>
        <w:jc w:val="both"/>
      </w:pPr>
      <w:r w:rsidRPr="00E337E3">
        <w:rPr>
          <w:color w:val="000000"/>
          <w:lang w:eastAsia="lt-LT"/>
        </w:rPr>
        <w:t xml:space="preserve">Panevėžio miesto Šilaičių civilinės kapinės–Aguonų g. – </w:t>
      </w:r>
      <w:r>
        <w:rPr>
          <w:color w:val="000000"/>
          <w:lang w:eastAsia="lt-LT"/>
        </w:rPr>
        <w:t>1</w:t>
      </w:r>
      <w:r w:rsidRPr="00E337E3">
        <w:rPr>
          <w:color w:val="000000"/>
          <w:lang w:eastAsia="lt-LT"/>
        </w:rPr>
        <w:t>,</w:t>
      </w:r>
      <w:r>
        <w:rPr>
          <w:color w:val="000000"/>
          <w:lang w:eastAsia="lt-LT"/>
        </w:rPr>
        <w:t>00</w:t>
      </w:r>
      <w:r w:rsidRPr="00E337E3">
        <w:rPr>
          <w:color w:val="000000"/>
          <w:lang w:eastAsia="lt-LT"/>
        </w:rPr>
        <w:t xml:space="preserve"> Eur</w:t>
      </w:r>
      <w:r>
        <w:rPr>
          <w:color w:val="000000"/>
          <w:lang w:eastAsia="lt-LT"/>
        </w:rPr>
        <w:t>.</w:t>
      </w:r>
    </w:p>
    <w:p w14:paraId="568FFABD" w14:textId="258C7DB9" w:rsidR="00844F08" w:rsidRDefault="00844F08" w:rsidP="00844F08">
      <w:pPr>
        <w:pStyle w:val="Sraopastraipa"/>
        <w:tabs>
          <w:tab w:val="left" w:pos="567"/>
        </w:tabs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Bilietai su 50 proc. nuolaida:</w:t>
      </w:r>
    </w:p>
    <w:p w14:paraId="23862BAC" w14:textId="2782A53D" w:rsidR="00844F08" w:rsidRPr="00844F08" w:rsidRDefault="00844F08" w:rsidP="00844F08">
      <w:pPr>
        <w:pStyle w:val="Sraopastraipa"/>
        <w:numPr>
          <w:ilvl w:val="0"/>
          <w:numId w:val="4"/>
        </w:numPr>
        <w:tabs>
          <w:tab w:val="left" w:pos="567"/>
        </w:tabs>
        <w:jc w:val="both"/>
      </w:pPr>
      <w:r w:rsidRPr="00E337E3">
        <w:rPr>
          <w:color w:val="000000"/>
          <w:lang w:eastAsia="lt-LT"/>
        </w:rPr>
        <w:t xml:space="preserve">Dariaus ir Girėno g.–Panevėžio miesto Šilaičių civilinės kapinės – </w:t>
      </w:r>
      <w:r>
        <w:rPr>
          <w:color w:val="000000"/>
          <w:lang w:eastAsia="lt-LT"/>
        </w:rPr>
        <w:t>0</w:t>
      </w:r>
      <w:r w:rsidRPr="00E337E3">
        <w:rPr>
          <w:color w:val="000000"/>
          <w:lang w:eastAsia="lt-LT"/>
        </w:rPr>
        <w:t>,</w:t>
      </w:r>
      <w:r>
        <w:rPr>
          <w:color w:val="000000"/>
          <w:lang w:eastAsia="lt-LT"/>
        </w:rPr>
        <w:t>50</w:t>
      </w:r>
      <w:r w:rsidRPr="00E337E3">
        <w:rPr>
          <w:color w:val="000000"/>
          <w:lang w:eastAsia="lt-LT"/>
        </w:rPr>
        <w:t xml:space="preserve"> Eur</w:t>
      </w:r>
      <w:r>
        <w:rPr>
          <w:color w:val="000000"/>
          <w:lang w:eastAsia="lt-LT"/>
        </w:rPr>
        <w:t>;</w:t>
      </w:r>
    </w:p>
    <w:p w14:paraId="6D4632F5" w14:textId="1F3A6AB0" w:rsidR="00844F08" w:rsidRPr="00844F08" w:rsidRDefault="00844F08" w:rsidP="00844F08">
      <w:pPr>
        <w:pStyle w:val="Sraopastraipa"/>
        <w:numPr>
          <w:ilvl w:val="0"/>
          <w:numId w:val="4"/>
        </w:numPr>
        <w:tabs>
          <w:tab w:val="left" w:pos="567"/>
        </w:tabs>
        <w:jc w:val="both"/>
      </w:pPr>
      <w:r w:rsidRPr="00E337E3">
        <w:rPr>
          <w:color w:val="000000"/>
          <w:lang w:eastAsia="lt-LT"/>
        </w:rPr>
        <w:t xml:space="preserve">Panevėžio miesto Šilaičių civilinės kapinės–Dariaus ir Girėno g. – </w:t>
      </w:r>
      <w:r>
        <w:rPr>
          <w:color w:val="000000"/>
          <w:lang w:eastAsia="lt-LT"/>
        </w:rPr>
        <w:t>0</w:t>
      </w:r>
      <w:r w:rsidRPr="00E337E3">
        <w:rPr>
          <w:color w:val="000000"/>
          <w:lang w:eastAsia="lt-LT"/>
        </w:rPr>
        <w:t>,</w:t>
      </w:r>
      <w:r>
        <w:rPr>
          <w:color w:val="000000"/>
          <w:lang w:eastAsia="lt-LT"/>
        </w:rPr>
        <w:t>50</w:t>
      </w:r>
      <w:r w:rsidRPr="00E337E3">
        <w:rPr>
          <w:color w:val="000000"/>
          <w:lang w:eastAsia="lt-LT"/>
        </w:rPr>
        <w:t xml:space="preserve">  Eur</w:t>
      </w:r>
      <w:r>
        <w:rPr>
          <w:color w:val="000000"/>
          <w:lang w:eastAsia="lt-LT"/>
        </w:rPr>
        <w:t>;</w:t>
      </w:r>
    </w:p>
    <w:p w14:paraId="391DDA2A" w14:textId="0023167A" w:rsidR="00844F08" w:rsidRPr="00844F08" w:rsidRDefault="00844F08" w:rsidP="00844F08">
      <w:pPr>
        <w:pStyle w:val="Sraopastraipa"/>
        <w:numPr>
          <w:ilvl w:val="0"/>
          <w:numId w:val="4"/>
        </w:numPr>
        <w:tabs>
          <w:tab w:val="left" w:pos="567"/>
        </w:tabs>
        <w:jc w:val="both"/>
      </w:pPr>
      <w:r w:rsidRPr="00E337E3">
        <w:rPr>
          <w:color w:val="000000"/>
          <w:lang w:eastAsia="lt-LT"/>
        </w:rPr>
        <w:t xml:space="preserve">Aguonų g.–Panevėžio miesto Šilaičių civilinės kapinės – </w:t>
      </w:r>
      <w:r>
        <w:rPr>
          <w:color w:val="000000"/>
          <w:lang w:eastAsia="lt-LT"/>
        </w:rPr>
        <w:t>0</w:t>
      </w:r>
      <w:r w:rsidRPr="00E337E3">
        <w:rPr>
          <w:color w:val="000000"/>
          <w:lang w:eastAsia="lt-LT"/>
        </w:rPr>
        <w:t>,</w:t>
      </w:r>
      <w:r>
        <w:rPr>
          <w:color w:val="000000"/>
          <w:lang w:eastAsia="lt-LT"/>
        </w:rPr>
        <w:t>50</w:t>
      </w:r>
      <w:r w:rsidRPr="00E337E3">
        <w:rPr>
          <w:color w:val="000000"/>
          <w:lang w:eastAsia="lt-LT"/>
        </w:rPr>
        <w:t xml:space="preserve"> Eur</w:t>
      </w:r>
      <w:r>
        <w:rPr>
          <w:color w:val="000000"/>
          <w:lang w:eastAsia="lt-LT"/>
        </w:rPr>
        <w:t>;</w:t>
      </w:r>
    </w:p>
    <w:p w14:paraId="49474C28" w14:textId="7BD4D4A4" w:rsidR="00844F08" w:rsidRPr="00844F08" w:rsidRDefault="00844F08" w:rsidP="00844F08">
      <w:pPr>
        <w:pStyle w:val="Sraopastraipa"/>
        <w:numPr>
          <w:ilvl w:val="0"/>
          <w:numId w:val="4"/>
        </w:numPr>
        <w:tabs>
          <w:tab w:val="left" w:pos="567"/>
        </w:tabs>
        <w:jc w:val="both"/>
      </w:pPr>
      <w:r w:rsidRPr="00E337E3">
        <w:rPr>
          <w:color w:val="000000"/>
          <w:lang w:eastAsia="lt-LT"/>
        </w:rPr>
        <w:t xml:space="preserve">Panevėžio miesto Šilaičių civilinės kapinės–Aguonų g. – </w:t>
      </w:r>
      <w:r>
        <w:rPr>
          <w:color w:val="000000"/>
          <w:lang w:eastAsia="lt-LT"/>
        </w:rPr>
        <w:t>0</w:t>
      </w:r>
      <w:r w:rsidRPr="00E337E3">
        <w:rPr>
          <w:color w:val="000000"/>
          <w:lang w:eastAsia="lt-LT"/>
        </w:rPr>
        <w:t>,</w:t>
      </w:r>
      <w:r>
        <w:rPr>
          <w:color w:val="000000"/>
          <w:lang w:eastAsia="lt-LT"/>
        </w:rPr>
        <w:t>50</w:t>
      </w:r>
      <w:r w:rsidRPr="00E337E3">
        <w:rPr>
          <w:color w:val="000000"/>
          <w:lang w:eastAsia="lt-LT"/>
        </w:rPr>
        <w:t xml:space="preserve"> Eur</w:t>
      </w:r>
      <w:r>
        <w:rPr>
          <w:color w:val="000000"/>
          <w:lang w:eastAsia="lt-LT"/>
        </w:rPr>
        <w:t>.</w:t>
      </w:r>
    </w:p>
    <w:p w14:paraId="2EEE94EF" w14:textId="1CFF88EF" w:rsidR="00844F08" w:rsidRPr="00844F08" w:rsidRDefault="00844F08" w:rsidP="00844F08">
      <w:pPr>
        <w:pStyle w:val="Sraopastraipa"/>
        <w:tabs>
          <w:tab w:val="left" w:pos="567"/>
        </w:tabs>
        <w:jc w:val="both"/>
      </w:pPr>
      <w:r>
        <w:rPr>
          <w:color w:val="000000"/>
          <w:lang w:eastAsia="lt-LT"/>
        </w:rPr>
        <w:t>Bilietai su 80 proc. nuolaida:</w:t>
      </w:r>
    </w:p>
    <w:p w14:paraId="6C11BD10" w14:textId="5493067A" w:rsidR="00844F08" w:rsidRPr="00844F08" w:rsidRDefault="00844F08" w:rsidP="00844F08">
      <w:pPr>
        <w:pStyle w:val="Sraopastraipa"/>
        <w:numPr>
          <w:ilvl w:val="0"/>
          <w:numId w:val="4"/>
        </w:numPr>
        <w:tabs>
          <w:tab w:val="left" w:pos="567"/>
        </w:tabs>
        <w:jc w:val="both"/>
      </w:pPr>
      <w:r w:rsidRPr="00E337E3">
        <w:rPr>
          <w:color w:val="000000"/>
          <w:lang w:eastAsia="lt-LT"/>
        </w:rPr>
        <w:t xml:space="preserve">Dariaus ir Girėno g.–Panevėžio miesto Šilaičių civilinės kapinės – </w:t>
      </w:r>
      <w:r>
        <w:rPr>
          <w:color w:val="000000"/>
          <w:lang w:eastAsia="lt-LT"/>
        </w:rPr>
        <w:t>0</w:t>
      </w:r>
      <w:r w:rsidRPr="00E337E3">
        <w:rPr>
          <w:color w:val="000000"/>
          <w:lang w:eastAsia="lt-LT"/>
        </w:rPr>
        <w:t>,</w:t>
      </w:r>
      <w:r>
        <w:rPr>
          <w:color w:val="000000"/>
          <w:lang w:eastAsia="lt-LT"/>
        </w:rPr>
        <w:t>20</w:t>
      </w:r>
      <w:r w:rsidRPr="00E337E3">
        <w:rPr>
          <w:color w:val="000000"/>
          <w:lang w:eastAsia="lt-LT"/>
        </w:rPr>
        <w:t xml:space="preserve"> Eur</w:t>
      </w:r>
      <w:r>
        <w:rPr>
          <w:color w:val="000000"/>
          <w:lang w:eastAsia="lt-LT"/>
        </w:rPr>
        <w:t>;</w:t>
      </w:r>
    </w:p>
    <w:p w14:paraId="7F8EFA2E" w14:textId="5E7BAB62" w:rsidR="00844F08" w:rsidRPr="00844F08" w:rsidRDefault="00844F08" w:rsidP="00844F08">
      <w:pPr>
        <w:pStyle w:val="Sraopastraipa"/>
        <w:numPr>
          <w:ilvl w:val="0"/>
          <w:numId w:val="4"/>
        </w:numPr>
        <w:tabs>
          <w:tab w:val="left" w:pos="567"/>
        </w:tabs>
        <w:jc w:val="both"/>
      </w:pPr>
      <w:r w:rsidRPr="00E337E3">
        <w:rPr>
          <w:color w:val="000000"/>
          <w:lang w:eastAsia="lt-LT"/>
        </w:rPr>
        <w:t xml:space="preserve">Panevėžio miesto Šilaičių civilinės kapinės–Dariaus ir Girėno g. – </w:t>
      </w:r>
      <w:r>
        <w:rPr>
          <w:color w:val="000000"/>
          <w:lang w:eastAsia="lt-LT"/>
        </w:rPr>
        <w:t>0</w:t>
      </w:r>
      <w:r w:rsidRPr="00E337E3">
        <w:rPr>
          <w:color w:val="000000"/>
          <w:lang w:eastAsia="lt-LT"/>
        </w:rPr>
        <w:t>,</w:t>
      </w:r>
      <w:r>
        <w:rPr>
          <w:color w:val="000000"/>
          <w:lang w:eastAsia="lt-LT"/>
        </w:rPr>
        <w:t>20</w:t>
      </w:r>
      <w:r w:rsidRPr="00E337E3">
        <w:rPr>
          <w:color w:val="000000"/>
          <w:lang w:eastAsia="lt-LT"/>
        </w:rPr>
        <w:t xml:space="preserve"> Eur</w:t>
      </w:r>
      <w:r>
        <w:rPr>
          <w:color w:val="000000"/>
          <w:lang w:eastAsia="lt-LT"/>
        </w:rPr>
        <w:t>;</w:t>
      </w:r>
    </w:p>
    <w:p w14:paraId="2B20C227" w14:textId="1F678AAD" w:rsidR="00844F08" w:rsidRPr="00844F08" w:rsidRDefault="00844F08" w:rsidP="00844F08">
      <w:pPr>
        <w:pStyle w:val="Sraopastraipa"/>
        <w:numPr>
          <w:ilvl w:val="0"/>
          <w:numId w:val="4"/>
        </w:numPr>
        <w:tabs>
          <w:tab w:val="left" w:pos="567"/>
        </w:tabs>
        <w:jc w:val="both"/>
      </w:pPr>
      <w:r w:rsidRPr="00E337E3">
        <w:rPr>
          <w:color w:val="000000"/>
          <w:lang w:eastAsia="lt-LT"/>
        </w:rPr>
        <w:t xml:space="preserve">Aguonų g.–Panevėžio miesto Šilaičių civilinės kapinės – </w:t>
      </w:r>
      <w:r>
        <w:rPr>
          <w:color w:val="000000"/>
          <w:lang w:eastAsia="lt-LT"/>
        </w:rPr>
        <w:t>0</w:t>
      </w:r>
      <w:r w:rsidRPr="00E337E3">
        <w:rPr>
          <w:color w:val="000000"/>
          <w:lang w:eastAsia="lt-LT"/>
        </w:rPr>
        <w:t>,</w:t>
      </w:r>
      <w:r>
        <w:rPr>
          <w:color w:val="000000"/>
          <w:lang w:eastAsia="lt-LT"/>
        </w:rPr>
        <w:t>20</w:t>
      </w:r>
      <w:r w:rsidRPr="00E337E3">
        <w:rPr>
          <w:color w:val="000000"/>
          <w:lang w:eastAsia="lt-LT"/>
        </w:rPr>
        <w:t xml:space="preserve"> Eur</w:t>
      </w:r>
      <w:r>
        <w:rPr>
          <w:color w:val="000000"/>
          <w:lang w:eastAsia="lt-LT"/>
        </w:rPr>
        <w:t>;</w:t>
      </w:r>
    </w:p>
    <w:p w14:paraId="22C52D5C" w14:textId="44C3A82B" w:rsidR="00844F08" w:rsidRPr="00844F08" w:rsidRDefault="00844F08" w:rsidP="00844F08">
      <w:pPr>
        <w:pStyle w:val="Sraopastraipa"/>
        <w:numPr>
          <w:ilvl w:val="0"/>
          <w:numId w:val="4"/>
        </w:numPr>
        <w:tabs>
          <w:tab w:val="left" w:pos="567"/>
        </w:tabs>
        <w:jc w:val="both"/>
      </w:pPr>
      <w:r w:rsidRPr="00E337E3">
        <w:rPr>
          <w:color w:val="000000"/>
          <w:lang w:eastAsia="lt-LT"/>
        </w:rPr>
        <w:t xml:space="preserve">Panevėžio miesto Šilaičių civilinės kapinės–Aguonų g. – </w:t>
      </w:r>
      <w:r>
        <w:rPr>
          <w:color w:val="000000"/>
          <w:lang w:eastAsia="lt-LT"/>
        </w:rPr>
        <w:t>0</w:t>
      </w:r>
      <w:r w:rsidRPr="00E337E3">
        <w:rPr>
          <w:color w:val="000000"/>
          <w:lang w:eastAsia="lt-LT"/>
        </w:rPr>
        <w:t>,</w:t>
      </w:r>
      <w:r>
        <w:rPr>
          <w:color w:val="000000"/>
          <w:lang w:eastAsia="lt-LT"/>
        </w:rPr>
        <w:t>20</w:t>
      </w:r>
      <w:r w:rsidRPr="00E337E3">
        <w:rPr>
          <w:color w:val="000000"/>
          <w:lang w:eastAsia="lt-LT"/>
        </w:rPr>
        <w:t xml:space="preserve"> Eur</w:t>
      </w:r>
      <w:r>
        <w:rPr>
          <w:color w:val="000000"/>
          <w:lang w:eastAsia="lt-LT"/>
        </w:rPr>
        <w:t>.</w:t>
      </w:r>
    </w:p>
    <w:p w14:paraId="26F559C8" w14:textId="1D7612B5" w:rsidR="00597F50" w:rsidRDefault="00597F50" w:rsidP="00597F50">
      <w:pPr>
        <w:tabs>
          <w:tab w:val="left" w:pos="567"/>
        </w:tabs>
        <w:jc w:val="both"/>
      </w:pPr>
      <w:r>
        <w:tab/>
        <w:t xml:space="preserve">Be to, atsižvelgdami į kitų Lietuvos miestų patirtį (Vilnius, Kaunas, Klaipėda, Šiauliai vienkartinio bilieto kaina pas vairuotoją 1,00 Eur) tikimės, kad vienkartinių bilietų, parduodamų autobuse kainos padidinimas, t.y. suapvalinimas iki </w:t>
      </w:r>
      <w:r w:rsidR="00764D03">
        <w:t>1</w:t>
      </w:r>
      <w:r>
        <w:t>,</w:t>
      </w:r>
      <w:r w:rsidR="00764D03">
        <w:t>0</w:t>
      </w:r>
      <w:r>
        <w:t>0 Eur, 0,</w:t>
      </w:r>
      <w:r w:rsidR="00764D03">
        <w:t>5</w:t>
      </w:r>
      <w:r>
        <w:t>0 Eur</w:t>
      </w:r>
      <w:r w:rsidR="00764D03">
        <w:t>, 0,20 Eur</w:t>
      </w:r>
      <w:r>
        <w:t xml:space="preserve"> (tokių bilietų per </w:t>
      </w:r>
      <w:r w:rsidR="00764D03">
        <w:t>2018 metus</w:t>
      </w:r>
      <w:r>
        <w:t xml:space="preserve"> parduota a</w:t>
      </w:r>
      <w:r w:rsidR="00C15AF4">
        <w:t>titinkam</w:t>
      </w:r>
      <w:r>
        <w:t xml:space="preserve">ai </w:t>
      </w:r>
      <w:r w:rsidR="00764D03">
        <w:t>401039</w:t>
      </w:r>
      <w:r>
        <w:t xml:space="preserve"> vnt.</w:t>
      </w:r>
      <w:r w:rsidR="00764D03">
        <w:t>, 277295 vnt.</w:t>
      </w:r>
      <w:r>
        <w:t xml:space="preserve"> ir </w:t>
      </w:r>
      <w:r w:rsidR="00764D03">
        <w:t>16897</w:t>
      </w:r>
      <w:r>
        <w:t xml:space="preserve"> vnt.) sutrumpintų vairuotojams bilietų pardavimo laiką</w:t>
      </w:r>
      <w:r w:rsidR="00764D03">
        <w:t xml:space="preserve"> (skaičiuojant smulkius centus)</w:t>
      </w:r>
      <w:r>
        <w:t>, autobusas mažiau užtruktų stotelėje</w:t>
      </w:r>
      <w:r w:rsidR="00764D03">
        <w:t xml:space="preserve"> (mieste mažėtų oro tarša, nes </w:t>
      </w:r>
      <w:r>
        <w:t>pajudėti iš stotelės autobusas gali, tik vairuotojui atsiskaičius su keleiviais perkančiais vienkartinius bilietus), būtų tiksliau laikomasi eismo tvarkaraščių. Viešasis transportas taptų patrauklesnis miestiečiams ir svečiams.</w:t>
      </w:r>
    </w:p>
    <w:p w14:paraId="7B7C0E88" w14:textId="77777777" w:rsidR="009E09D6" w:rsidRDefault="009E09D6" w:rsidP="00B83612">
      <w:pPr>
        <w:ind w:firstLine="567"/>
        <w:jc w:val="both"/>
        <w:textAlignment w:val="center"/>
        <w:rPr>
          <w:b/>
          <w:color w:val="000000"/>
        </w:rPr>
      </w:pPr>
    </w:p>
    <w:p w14:paraId="76117F7D" w14:textId="77777777" w:rsidR="00B83612" w:rsidRDefault="00B83612" w:rsidP="00B83612">
      <w:pPr>
        <w:ind w:firstLine="567"/>
        <w:jc w:val="both"/>
        <w:textAlignment w:val="center"/>
        <w:rPr>
          <w:color w:val="000000"/>
        </w:rPr>
      </w:pPr>
      <w:r>
        <w:rPr>
          <w:b/>
          <w:color w:val="000000"/>
        </w:rPr>
        <w:t xml:space="preserve">4. Skaičiavimai, išlaidų sąmatos, finansavimo šaltiniai: </w:t>
      </w:r>
    </w:p>
    <w:p w14:paraId="60CF54D5" w14:textId="5862E11A" w:rsidR="00952A50" w:rsidRDefault="00952A50" w:rsidP="00952A50">
      <w:pPr>
        <w:ind w:firstLine="567"/>
        <w:jc w:val="both"/>
        <w:textAlignment w:val="center"/>
      </w:pPr>
      <w:r>
        <w:rPr>
          <w:color w:val="000000"/>
        </w:rPr>
        <w:t xml:space="preserve">UAB „Panevėžio autobusų parkas“ pateikė faktinius 2018 m. parduotų vienkartinių bilietų, vienkartinių bilietų su 50 proc. nuolaida, vienkartinių bilietų su 80 proc. nuolaida (įsigyjamų </w:t>
      </w:r>
      <w:r w:rsidRPr="005F7A26">
        <w:rPr>
          <w:color w:val="000000"/>
        </w:rPr>
        <w:t>autobuse</w:t>
      </w:r>
      <w:r>
        <w:rPr>
          <w:color w:val="000000"/>
        </w:rPr>
        <w:t>) kiekius. Remiantis kitų autobusų parkų patirtimi bendrovė prognozuoja, kad pardavimai pas vairuotojus sumažės apie 6 proc. Atlikus skaičiavimus matome, kad priėmus teikiamą sprendimo projektą b</w:t>
      </w:r>
      <w:r w:rsidRPr="000C18F7">
        <w:t xml:space="preserve">endrovės metinės pajamos padidėtų </w:t>
      </w:r>
      <w:r>
        <w:t>162,9 tūkst. Eur, o Savivaldybės kompensacija už lengvatinių keleivių vežimą padidėtų 45,5 tūkst. Eur.</w:t>
      </w:r>
    </w:p>
    <w:p w14:paraId="72A1E5C3" w14:textId="50234C71" w:rsidR="000A1C7C" w:rsidRPr="00BC1C5B" w:rsidRDefault="000C54A4" w:rsidP="00BC1C5B">
      <w:pPr>
        <w:spacing w:line="360" w:lineRule="auto"/>
        <w:jc w:val="both"/>
      </w:pPr>
      <w:r>
        <w:t xml:space="preserve">         Bilietų spausdinimą ir platinimą organizuoja UAB „Panevėžio autobusų parkas“.</w:t>
      </w:r>
    </w:p>
    <w:p w14:paraId="47F84BEC" w14:textId="77777777" w:rsidR="00F62193" w:rsidRDefault="000A1C7C">
      <w:pPr>
        <w:ind w:firstLine="567"/>
        <w:jc w:val="both"/>
        <w:rPr>
          <w:color w:val="000000"/>
        </w:rPr>
      </w:pPr>
      <w:r>
        <w:rPr>
          <w:b/>
          <w:color w:val="000000"/>
        </w:rPr>
        <w:t>5. Galimos neigiamos pasekmės priėmus sprendimą, kokių priemonių reikėtų imtis, kad tokių pasekmių būtų išvengta:</w:t>
      </w:r>
    </w:p>
    <w:p w14:paraId="1B856DBC" w14:textId="77777777" w:rsidR="000A1C7C" w:rsidRDefault="00F62193">
      <w:pPr>
        <w:ind w:firstLine="567"/>
        <w:jc w:val="both"/>
        <w:rPr>
          <w:color w:val="000000"/>
        </w:rPr>
      </w:pPr>
      <w:r>
        <w:rPr>
          <w:color w:val="000000"/>
        </w:rPr>
        <w:t>Neigiamų pasekmių nesitikima</w:t>
      </w:r>
      <w:r w:rsidR="000A1C7C">
        <w:rPr>
          <w:color w:val="000000"/>
        </w:rPr>
        <w:t xml:space="preserve">. </w:t>
      </w:r>
    </w:p>
    <w:p w14:paraId="68CF8655" w14:textId="77777777" w:rsidR="000A1C7C" w:rsidRDefault="000A1C7C">
      <w:pPr>
        <w:ind w:firstLine="1296"/>
        <w:jc w:val="both"/>
        <w:rPr>
          <w:color w:val="000000"/>
        </w:rPr>
      </w:pPr>
    </w:p>
    <w:p w14:paraId="7C615E31" w14:textId="77777777" w:rsidR="000A1C7C" w:rsidRDefault="000A1C7C">
      <w:pPr>
        <w:ind w:firstLine="567"/>
        <w:jc w:val="both"/>
        <w:rPr>
          <w:color w:val="000000"/>
        </w:rPr>
      </w:pPr>
      <w:r>
        <w:rPr>
          <w:b/>
          <w:color w:val="000000"/>
        </w:rPr>
        <w:t>6. Kieno iniciatyva parengtas sprendimo projektas:</w:t>
      </w:r>
    </w:p>
    <w:p w14:paraId="3E676C8C" w14:textId="23BA23FD" w:rsidR="000A1C7C" w:rsidRDefault="00A21948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Sprendimo projektas parengtas </w:t>
      </w:r>
      <w:r w:rsidR="000A1C7C">
        <w:rPr>
          <w:color w:val="000000"/>
        </w:rPr>
        <w:t>Savivaldybės administracijos iniciatyva.</w:t>
      </w:r>
    </w:p>
    <w:p w14:paraId="20BBFC52" w14:textId="77777777" w:rsidR="000A1C7C" w:rsidRDefault="000A1C7C">
      <w:pPr>
        <w:ind w:firstLine="567"/>
        <w:jc w:val="both"/>
        <w:rPr>
          <w:color w:val="000000"/>
        </w:rPr>
      </w:pPr>
    </w:p>
    <w:p w14:paraId="66CB97E0" w14:textId="77777777" w:rsidR="00E05240" w:rsidRDefault="00E05240">
      <w:pPr>
        <w:ind w:firstLine="567"/>
        <w:jc w:val="both"/>
        <w:rPr>
          <w:color w:val="000000"/>
        </w:rPr>
      </w:pPr>
      <w:r>
        <w:rPr>
          <w:color w:val="000000"/>
        </w:rPr>
        <w:t>PRIDEDAMA:</w:t>
      </w:r>
      <w:r w:rsidR="000A1C7C">
        <w:rPr>
          <w:color w:val="000000"/>
        </w:rPr>
        <w:t xml:space="preserve"> </w:t>
      </w:r>
    </w:p>
    <w:p w14:paraId="6F5CCB43" w14:textId="0B103562" w:rsidR="00A21948" w:rsidRDefault="00E05240" w:rsidP="00A21948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1. </w:t>
      </w:r>
      <w:r w:rsidR="00A21948">
        <w:rPr>
          <w:color w:val="000000"/>
        </w:rPr>
        <w:t xml:space="preserve">UAB „Panevėžio autobusų parkas“ </w:t>
      </w:r>
      <w:r w:rsidR="00A15EBE">
        <w:rPr>
          <w:color w:val="000000"/>
        </w:rPr>
        <w:t xml:space="preserve">2019 m. liepos 3 d. </w:t>
      </w:r>
      <w:r w:rsidR="00A21948">
        <w:rPr>
          <w:color w:val="000000"/>
        </w:rPr>
        <w:t>raštas Nr. 1-581 „Dėl keleivinio transporto  bilietų kainų dydžio peržiūrėjimo“, 4 lapai.</w:t>
      </w:r>
    </w:p>
    <w:p w14:paraId="61964E5B" w14:textId="71B9A835" w:rsidR="00A21948" w:rsidRDefault="00E05240" w:rsidP="00A21948">
      <w:pPr>
        <w:ind w:firstLine="567"/>
        <w:jc w:val="both"/>
      </w:pPr>
      <w:r>
        <w:t xml:space="preserve">2. </w:t>
      </w:r>
      <w:r w:rsidR="00A21948">
        <w:rPr>
          <w:color w:val="000000"/>
        </w:rPr>
        <w:t xml:space="preserve">Panevėžio miesto savivaldybės tarybos 2011 m. gruodžio 15 d. sprendimo Nr. 1-12-4 (su pakeitimais), </w:t>
      </w:r>
      <w:r w:rsidR="00A21948" w:rsidRPr="00DC2A72">
        <w:rPr>
          <w:color w:val="000000"/>
        </w:rPr>
        <w:t>lyginamasis variantas</w:t>
      </w:r>
      <w:r w:rsidR="00A21948">
        <w:rPr>
          <w:color w:val="000000"/>
        </w:rPr>
        <w:t>, 3 lapai;</w:t>
      </w:r>
    </w:p>
    <w:p w14:paraId="5BE6F579" w14:textId="77777777" w:rsidR="00597F50" w:rsidRDefault="00597F50"/>
    <w:p w14:paraId="0D702353" w14:textId="77777777" w:rsidR="0024539A" w:rsidRDefault="0024539A"/>
    <w:p w14:paraId="534482C4" w14:textId="339E05B7" w:rsidR="000A1C7C" w:rsidRDefault="000A1C7C">
      <w:r>
        <w:t xml:space="preserve">Miesto </w:t>
      </w:r>
      <w:r w:rsidR="00A21948">
        <w:t>plėtros</w:t>
      </w:r>
      <w:r w:rsidR="00303136">
        <w:t xml:space="preserve"> skyriaus </w:t>
      </w:r>
      <w:r>
        <w:t xml:space="preserve"> vyr</w:t>
      </w:r>
      <w:r w:rsidR="00A21948">
        <w:t>iausioji</w:t>
      </w:r>
      <w:r>
        <w:t xml:space="preserve"> specialistė</w:t>
      </w:r>
      <w:r>
        <w:tab/>
      </w:r>
      <w:r>
        <w:tab/>
      </w:r>
      <w:r w:rsidR="00362892">
        <w:t xml:space="preserve">           </w:t>
      </w:r>
      <w:r w:rsidR="00A21948">
        <w:tab/>
      </w:r>
      <w:r w:rsidR="00362892">
        <w:t xml:space="preserve">     </w:t>
      </w:r>
      <w:r w:rsidR="00A21948">
        <w:t>Rita Servienė</w:t>
      </w:r>
    </w:p>
    <w:sectPr w:rsidR="000A1C7C" w:rsidSect="00ED4AF0">
      <w:headerReference w:type="default" r:id="rId7"/>
      <w:pgSz w:w="11906" w:h="16838" w:code="9"/>
      <w:pgMar w:top="902" w:right="567" w:bottom="1134" w:left="1701" w:header="567" w:footer="567" w:gutter="0"/>
      <w:cols w:space="1296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D0EC45" w14:textId="77777777" w:rsidR="00421F89" w:rsidRDefault="00421F89" w:rsidP="00ED4AF0">
      <w:r>
        <w:separator/>
      </w:r>
    </w:p>
  </w:endnote>
  <w:endnote w:type="continuationSeparator" w:id="0">
    <w:p w14:paraId="4F40BA9E" w14:textId="77777777" w:rsidR="00421F89" w:rsidRDefault="00421F89" w:rsidP="00ED4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533CC9" w14:textId="77777777" w:rsidR="00421F89" w:rsidRDefault="00421F89" w:rsidP="00ED4AF0">
      <w:r>
        <w:separator/>
      </w:r>
    </w:p>
  </w:footnote>
  <w:footnote w:type="continuationSeparator" w:id="0">
    <w:p w14:paraId="24B4D362" w14:textId="77777777" w:rsidR="00421F89" w:rsidRDefault="00421F89" w:rsidP="00ED4A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8EBB4C" w14:textId="77777777" w:rsidR="00ED4AF0" w:rsidRDefault="00ED4AF0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E97EA8">
      <w:rPr>
        <w:noProof/>
      </w:rPr>
      <w:t>2</w:t>
    </w:r>
    <w:r>
      <w:fldChar w:fldCharType="end"/>
    </w:r>
  </w:p>
  <w:p w14:paraId="08B4173F" w14:textId="77777777" w:rsidR="00ED4AF0" w:rsidRDefault="00ED4AF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2963845"/>
    <w:multiLevelType w:val="hybridMultilevel"/>
    <w:tmpl w:val="705AC278"/>
    <w:lvl w:ilvl="0" w:tplc="8C3C7D0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72682"/>
    <w:multiLevelType w:val="hybridMultilevel"/>
    <w:tmpl w:val="16C285AC"/>
    <w:lvl w:ilvl="0" w:tplc="6EE853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32B"/>
    <w:rsid w:val="00010CC2"/>
    <w:rsid w:val="00017FB5"/>
    <w:rsid w:val="00021CC8"/>
    <w:rsid w:val="00050D7F"/>
    <w:rsid w:val="00067503"/>
    <w:rsid w:val="000A1C7C"/>
    <w:rsid w:val="000C54A4"/>
    <w:rsid w:val="000D0644"/>
    <w:rsid w:val="000D288A"/>
    <w:rsid w:val="00120F87"/>
    <w:rsid w:val="001227F8"/>
    <w:rsid w:val="00146112"/>
    <w:rsid w:val="00155607"/>
    <w:rsid w:val="001A5B6A"/>
    <w:rsid w:val="001B37CF"/>
    <w:rsid w:val="001C3654"/>
    <w:rsid w:val="001D5A53"/>
    <w:rsid w:val="001F17B2"/>
    <w:rsid w:val="002056D6"/>
    <w:rsid w:val="00216635"/>
    <w:rsid w:val="00227E8A"/>
    <w:rsid w:val="0024539A"/>
    <w:rsid w:val="002841FF"/>
    <w:rsid w:val="002963FD"/>
    <w:rsid w:val="002E7D33"/>
    <w:rsid w:val="00303136"/>
    <w:rsid w:val="00325022"/>
    <w:rsid w:val="00332E20"/>
    <w:rsid w:val="00362892"/>
    <w:rsid w:val="00371ED7"/>
    <w:rsid w:val="00373E68"/>
    <w:rsid w:val="00377EF3"/>
    <w:rsid w:val="0039384F"/>
    <w:rsid w:val="00421F89"/>
    <w:rsid w:val="00446990"/>
    <w:rsid w:val="00447360"/>
    <w:rsid w:val="00451651"/>
    <w:rsid w:val="00472753"/>
    <w:rsid w:val="004801FE"/>
    <w:rsid w:val="004D182A"/>
    <w:rsid w:val="0050086A"/>
    <w:rsid w:val="00557F77"/>
    <w:rsid w:val="0056115A"/>
    <w:rsid w:val="0057002D"/>
    <w:rsid w:val="00577F2C"/>
    <w:rsid w:val="00597F50"/>
    <w:rsid w:val="005B0B5F"/>
    <w:rsid w:val="005C071C"/>
    <w:rsid w:val="005E48BD"/>
    <w:rsid w:val="005F3685"/>
    <w:rsid w:val="006137CB"/>
    <w:rsid w:val="00637924"/>
    <w:rsid w:val="00680F49"/>
    <w:rsid w:val="0068180F"/>
    <w:rsid w:val="006A28C6"/>
    <w:rsid w:val="006B4B9B"/>
    <w:rsid w:val="0073171A"/>
    <w:rsid w:val="00764D03"/>
    <w:rsid w:val="007A5B80"/>
    <w:rsid w:val="007A6D38"/>
    <w:rsid w:val="007C6FFE"/>
    <w:rsid w:val="007D0A74"/>
    <w:rsid w:val="007D5F2B"/>
    <w:rsid w:val="008448AC"/>
    <w:rsid w:val="00844AA6"/>
    <w:rsid w:val="00844F08"/>
    <w:rsid w:val="008A6589"/>
    <w:rsid w:val="00913CBD"/>
    <w:rsid w:val="00925CBE"/>
    <w:rsid w:val="00930940"/>
    <w:rsid w:val="00952A50"/>
    <w:rsid w:val="009C46B7"/>
    <w:rsid w:val="009E09D6"/>
    <w:rsid w:val="00A1122D"/>
    <w:rsid w:val="00A15EBE"/>
    <w:rsid w:val="00A21948"/>
    <w:rsid w:val="00A22DA0"/>
    <w:rsid w:val="00A353DA"/>
    <w:rsid w:val="00A45B0D"/>
    <w:rsid w:val="00A77F65"/>
    <w:rsid w:val="00AA64A0"/>
    <w:rsid w:val="00AD561D"/>
    <w:rsid w:val="00AE0284"/>
    <w:rsid w:val="00B54C8C"/>
    <w:rsid w:val="00B62A47"/>
    <w:rsid w:val="00B83612"/>
    <w:rsid w:val="00B86BEF"/>
    <w:rsid w:val="00BB744B"/>
    <w:rsid w:val="00BC1C5B"/>
    <w:rsid w:val="00BE4174"/>
    <w:rsid w:val="00C15AF4"/>
    <w:rsid w:val="00C37C39"/>
    <w:rsid w:val="00C74E5C"/>
    <w:rsid w:val="00D34C5F"/>
    <w:rsid w:val="00D80F04"/>
    <w:rsid w:val="00DC2A72"/>
    <w:rsid w:val="00DD764E"/>
    <w:rsid w:val="00DE5E39"/>
    <w:rsid w:val="00DF14B3"/>
    <w:rsid w:val="00E05240"/>
    <w:rsid w:val="00E205EF"/>
    <w:rsid w:val="00E4003D"/>
    <w:rsid w:val="00E61C40"/>
    <w:rsid w:val="00E72A6E"/>
    <w:rsid w:val="00E97EA8"/>
    <w:rsid w:val="00EC2E04"/>
    <w:rsid w:val="00ED3E85"/>
    <w:rsid w:val="00ED4AF0"/>
    <w:rsid w:val="00F3332B"/>
    <w:rsid w:val="00F56F9F"/>
    <w:rsid w:val="00F62193"/>
    <w:rsid w:val="00F9418F"/>
    <w:rsid w:val="00FB3F3C"/>
    <w:rsid w:val="00FE4994"/>
    <w:rsid w:val="00FE5407"/>
    <w:rsid w:val="00FE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56687E6"/>
  <w15:chartTrackingRefBased/>
  <w15:docId w15:val="{628AE912-CEFB-4615-B6CF-66D6AF4A4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sz w:val="24"/>
      <w:szCs w:val="24"/>
      <w:lang w:eastAsia="ar-SA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jc w:val="center"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  <w:color w:val="00000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Numatytasispastraiposriftas1">
    <w:name w:val="Numatytasis pastraipos šriftas1"/>
  </w:style>
  <w:style w:type="character" w:styleId="Emfaz">
    <w:name w:val="Emphasis"/>
    <w:qFormat/>
    <w:rPr>
      <w:i/>
      <w:iCs/>
    </w:rPr>
  </w:style>
  <w:style w:type="character" w:customStyle="1" w:styleId="Numeravimoenklai">
    <w:name w:val="Numeravimo ženklai"/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Ari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Arial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Arial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ED4AF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ED4AF0"/>
    <w:rPr>
      <w:sz w:val="24"/>
      <w:szCs w:val="24"/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ED4AF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ED4AF0"/>
    <w:rPr>
      <w:sz w:val="24"/>
      <w:szCs w:val="24"/>
      <w:lang w:eastAsia="ar-SA"/>
    </w:rPr>
  </w:style>
  <w:style w:type="paragraph" w:styleId="Sraopastraipa">
    <w:name w:val="List Paragraph"/>
    <w:basedOn w:val="prastasis"/>
    <w:uiPriority w:val="34"/>
    <w:qFormat/>
    <w:rsid w:val="002E7D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4340</Words>
  <Characters>2475</Characters>
  <Application>Microsoft Office Word</Application>
  <DocSecurity>4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/>
  <LinksUpToDate>false</LinksUpToDate>
  <CharactersWithSpaces>6802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rita1</dc:creator>
  <cp:keywords/>
  <cp:lastModifiedBy>Mantas Navaruckis</cp:lastModifiedBy>
  <cp:revision>2</cp:revision>
  <cp:lastPrinted>2017-03-16T06:46:00Z</cp:lastPrinted>
  <dcterms:created xsi:type="dcterms:W3CDTF">2019-08-06T06:14:00Z</dcterms:created>
  <dcterms:modified xsi:type="dcterms:W3CDTF">2019-08-06T06:14:00Z</dcterms:modified>
</cp:coreProperties>
</file>