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r>
        <w:t>DĖL</w:t>
      </w:r>
      <w:r w:rsidR="00551AB7">
        <w:t xml:space="preserve"> ŽEMĖS SKLYPŲ</w:t>
      </w:r>
      <w:r w:rsidR="006D691C">
        <w:t xml:space="preserve"> PERTVARKYMO</w:t>
      </w:r>
      <w:r w:rsidR="001D29CA">
        <w:t xml:space="preserve">, </w:t>
      </w:r>
      <w:r w:rsidR="00EB0E7E">
        <w:t xml:space="preserve">ŽEMĖS </w:t>
      </w:r>
      <w:r w:rsidR="001D29CA">
        <w:t>SKLYPŲ</w:t>
      </w:r>
      <w:r w:rsidR="006D691C">
        <w:t xml:space="preserve"> </w:t>
      </w:r>
      <w:r w:rsidR="004D6B50">
        <w:t>(</w:t>
      </w:r>
      <w:r w:rsidR="00392178">
        <w:t xml:space="preserve">UNIKALUS NR. 4400-1142-5248 </w:t>
      </w:r>
      <w:r w:rsidR="00551AB7">
        <w:t xml:space="preserve">IR </w:t>
      </w:r>
      <w:r w:rsidR="006217B8">
        <w:t xml:space="preserve">UNIKALUS </w:t>
      </w:r>
      <w:r w:rsidR="00551AB7">
        <w:t>NR. 4400-4931-</w:t>
      </w:r>
      <w:r w:rsidR="004D6B50">
        <w:t xml:space="preserve">4250) </w:t>
      </w:r>
      <w:r w:rsidR="00392178">
        <w:t>VALDYMO</w:t>
      </w:r>
      <w:r w:rsidR="006217B8">
        <w:t xml:space="preserve"> IR ĮGALIOJIMŲ </w:t>
      </w:r>
      <w:r w:rsidR="00EB0E7E">
        <w:t xml:space="preserve">ADMINISTRACIJOS DIREKTORIUI </w:t>
      </w:r>
      <w:r w:rsidR="006217B8">
        <w:t>SUTEIKIMO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rugpjūčio 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TSP-330</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CC51F5">
      <w:pPr>
        <w:ind w:firstLine="851"/>
        <w:jc w:val="both"/>
      </w:pPr>
    </w:p>
    <w:p w:rsidR="00CC51F5" w:rsidRDefault="0062551B" w:rsidP="00392178">
      <w:pPr>
        <w:spacing w:line="360" w:lineRule="auto"/>
        <w:ind w:firstLine="851"/>
        <w:jc w:val="both"/>
        <w:rPr>
          <w:szCs w:val="24"/>
        </w:rPr>
      </w:pPr>
      <w:r w:rsidRPr="001764BE">
        <w:rPr>
          <w:szCs w:val="24"/>
        </w:rPr>
        <w:t>Vadovaudamasi</w:t>
      </w:r>
      <w:r w:rsidR="00392178">
        <w:rPr>
          <w:szCs w:val="24"/>
        </w:rPr>
        <w:t xml:space="preserve"> Lietuvos Respublikos vietos s</w:t>
      </w:r>
      <w:r w:rsidR="006217B8" w:rsidRPr="001764BE">
        <w:rPr>
          <w:szCs w:val="24"/>
        </w:rPr>
        <w:t>avivaldos įstatymo 16 straipsnio 4 dalimi, Lietuvos</w:t>
      </w:r>
      <w:r w:rsidR="001764BE" w:rsidRPr="001764BE">
        <w:rPr>
          <w:szCs w:val="24"/>
        </w:rPr>
        <w:t xml:space="preserve"> </w:t>
      </w:r>
      <w:r w:rsidR="006217B8" w:rsidRPr="001764BE">
        <w:rPr>
          <w:szCs w:val="24"/>
        </w:rPr>
        <w:t>Respublikos</w:t>
      </w:r>
      <w:r w:rsidR="001764BE" w:rsidRPr="001764BE">
        <w:rPr>
          <w:szCs w:val="24"/>
        </w:rPr>
        <w:t xml:space="preserve"> </w:t>
      </w:r>
      <w:r w:rsidR="006C63AE">
        <w:rPr>
          <w:szCs w:val="24"/>
        </w:rPr>
        <w:t>ž</w:t>
      </w:r>
      <w:r w:rsidR="001764BE" w:rsidRPr="001764BE">
        <w:rPr>
          <w:szCs w:val="24"/>
        </w:rPr>
        <w:t>emės įstatymo 30 st</w:t>
      </w:r>
      <w:r w:rsidR="001764BE">
        <w:rPr>
          <w:szCs w:val="24"/>
        </w:rPr>
        <w:t xml:space="preserve">raipsnio 3 dalimi, </w:t>
      </w:r>
      <w:r w:rsidR="006217B8" w:rsidRPr="00A035D6">
        <w:t>Panevėžio miesto savivaldybės tarybos 2014 m. gegužės 29 d. sprendimu Nr. 1-154 „Dėl Panevėžio miesto savivaldybės sutarčių pasirašymo tvarkos aprašo patvirtinimo ir Savivaldybės tarybos 2008 m. gegužės 29 d. sprendimo Nr. 1-17-5</w:t>
      </w:r>
      <w:r w:rsidR="00EB0E7E">
        <w:br/>
      </w:r>
      <w:r w:rsidR="006217B8" w:rsidRPr="00A035D6">
        <w:t>1 punkt</w:t>
      </w:r>
      <w:r w:rsidR="00D72FA5">
        <w:t>o pripažinimo netekusiu galios“</w:t>
      </w:r>
      <w:r w:rsidR="001764BE" w:rsidRPr="001764BE">
        <w:rPr>
          <w:szCs w:val="24"/>
        </w:rPr>
        <w:t xml:space="preserve"> </w:t>
      </w:r>
      <w:r w:rsidR="001764BE">
        <w:rPr>
          <w:szCs w:val="24"/>
        </w:rPr>
        <w:t xml:space="preserve">ir </w:t>
      </w:r>
      <w:r w:rsidR="006C63AE">
        <w:t>detaliuoju planu, patvirtintu</w:t>
      </w:r>
      <w:r w:rsidR="00CC51F5" w:rsidRPr="00CC51F5">
        <w:rPr>
          <w:b/>
        </w:rPr>
        <w:t xml:space="preserve"> </w:t>
      </w:r>
      <w:r w:rsidR="00CC51F5" w:rsidRPr="00CC51F5">
        <w:t xml:space="preserve">Panevėžio miesto savivaldybės administracijos direktoriaus </w:t>
      </w:r>
      <w:r w:rsidR="00CC51F5" w:rsidRPr="00CC51F5">
        <w:rPr>
          <w:rStyle w:val="Style3"/>
        </w:rPr>
        <w:t>2019 m. birželio 12 d.</w:t>
      </w:r>
      <w:r w:rsidR="00392178">
        <w:t xml:space="preserve"> įsakymu</w:t>
      </w:r>
      <w:r w:rsidR="00CC51F5" w:rsidRPr="00CC51F5">
        <w:t xml:space="preserve"> Nr. A-404</w:t>
      </w:r>
      <w:r w:rsidR="00CC51F5">
        <w:t xml:space="preserve"> ,,D</w:t>
      </w:r>
      <w:r w:rsidR="00CC51F5" w:rsidRPr="00CC51F5">
        <w:t xml:space="preserve">ėl </w:t>
      </w:r>
      <w:r w:rsidR="00CC51F5">
        <w:t>detaliųjų planų ,,P</w:t>
      </w:r>
      <w:r w:rsidR="00CC51F5" w:rsidRPr="00CC51F5">
        <w:t>anevėži</w:t>
      </w:r>
      <w:r w:rsidR="00CC51F5">
        <w:t>o pramonės (logistikos) centro Pažalvaičiuose (prie J. J</w:t>
      </w:r>
      <w:r w:rsidR="00CC51F5" w:rsidRPr="00CC51F5">
        <w:t xml:space="preserve">anonio g.) detalusis planas“ ir </w:t>
      </w:r>
      <w:r w:rsidR="00CC51F5">
        <w:t>,,P</w:t>
      </w:r>
      <w:r w:rsidR="00CC51F5" w:rsidRPr="00CC51F5">
        <w:t>anevėži</w:t>
      </w:r>
      <w:r w:rsidR="00CC51F5">
        <w:t>o pramonės (logistikos) centro Pažalvaičiuose (prie J. J</w:t>
      </w:r>
      <w:r w:rsidR="00CC51F5" w:rsidRPr="00CC51F5">
        <w:t>anonio g.) detaliojo plano koregavimas“ koregavimo patvirtinimo</w:t>
      </w:r>
      <w:r w:rsidR="006C63AE">
        <w:t>“</w:t>
      </w:r>
      <w:r w:rsidR="00CC51F5">
        <w:t xml:space="preserve">, </w:t>
      </w:r>
      <w:r w:rsidR="00392178">
        <w:rPr>
          <w:szCs w:val="24"/>
        </w:rPr>
        <w:t>Panevėžio miesto savivaldybės</w:t>
      </w:r>
      <w:r w:rsidR="00CC51F5">
        <w:rPr>
          <w:szCs w:val="24"/>
        </w:rPr>
        <w:t xml:space="preserve"> taryba n</w:t>
      </w:r>
      <w:r w:rsidR="006C63AE">
        <w:rPr>
          <w:szCs w:val="24"/>
        </w:rPr>
        <w:t xml:space="preserve"> </w:t>
      </w:r>
      <w:r w:rsidR="00CC51F5">
        <w:rPr>
          <w:szCs w:val="24"/>
        </w:rPr>
        <w:t>u</w:t>
      </w:r>
      <w:r w:rsidR="006C63AE">
        <w:rPr>
          <w:szCs w:val="24"/>
        </w:rPr>
        <w:t xml:space="preserve"> </w:t>
      </w:r>
      <w:r w:rsidR="00CC51F5">
        <w:rPr>
          <w:szCs w:val="24"/>
        </w:rPr>
        <w:t>s</w:t>
      </w:r>
      <w:r w:rsidR="006C63AE">
        <w:rPr>
          <w:szCs w:val="24"/>
        </w:rPr>
        <w:t xml:space="preserve"> </w:t>
      </w:r>
      <w:r w:rsidR="00CC51F5">
        <w:rPr>
          <w:szCs w:val="24"/>
        </w:rPr>
        <w:t>p</w:t>
      </w:r>
      <w:r w:rsidR="006C63AE">
        <w:rPr>
          <w:szCs w:val="24"/>
        </w:rPr>
        <w:t xml:space="preserve"> </w:t>
      </w:r>
      <w:r w:rsidR="00CC51F5">
        <w:rPr>
          <w:szCs w:val="24"/>
        </w:rPr>
        <w:t>r</w:t>
      </w:r>
      <w:r w:rsidR="006C63AE">
        <w:rPr>
          <w:szCs w:val="24"/>
        </w:rPr>
        <w:t xml:space="preserve"> </w:t>
      </w:r>
      <w:r w:rsidR="00CC51F5">
        <w:rPr>
          <w:szCs w:val="24"/>
        </w:rPr>
        <w:t>e</w:t>
      </w:r>
      <w:r w:rsidR="006C63AE">
        <w:rPr>
          <w:szCs w:val="24"/>
        </w:rPr>
        <w:t xml:space="preserve"> </w:t>
      </w:r>
      <w:r w:rsidR="00CC51F5">
        <w:rPr>
          <w:szCs w:val="24"/>
        </w:rPr>
        <w:t>n</w:t>
      </w:r>
      <w:r w:rsidR="006C63AE">
        <w:rPr>
          <w:szCs w:val="24"/>
        </w:rPr>
        <w:t xml:space="preserve"> </w:t>
      </w:r>
      <w:r w:rsidR="00CC51F5">
        <w:rPr>
          <w:szCs w:val="24"/>
        </w:rPr>
        <w:t>d</w:t>
      </w:r>
      <w:r w:rsidR="006C63AE">
        <w:rPr>
          <w:szCs w:val="24"/>
        </w:rPr>
        <w:t xml:space="preserve"> </w:t>
      </w:r>
      <w:r w:rsidR="00CC51F5">
        <w:rPr>
          <w:szCs w:val="24"/>
        </w:rPr>
        <w:t>ž</w:t>
      </w:r>
      <w:r w:rsidR="006C63AE">
        <w:rPr>
          <w:szCs w:val="24"/>
        </w:rPr>
        <w:t xml:space="preserve"> </w:t>
      </w:r>
      <w:r w:rsidR="00CC51F5">
        <w:rPr>
          <w:szCs w:val="24"/>
        </w:rPr>
        <w:t>i</w:t>
      </w:r>
      <w:r w:rsidR="006C63AE">
        <w:rPr>
          <w:szCs w:val="24"/>
        </w:rPr>
        <w:t xml:space="preserve"> </w:t>
      </w:r>
      <w:r w:rsidR="00CC51F5">
        <w:rPr>
          <w:szCs w:val="24"/>
        </w:rPr>
        <w:t>a:</w:t>
      </w:r>
    </w:p>
    <w:p w:rsidR="00D72FA5" w:rsidRPr="006C63AE" w:rsidRDefault="00CC51F5" w:rsidP="006C63AE">
      <w:pPr>
        <w:pStyle w:val="Sraopastraipa"/>
        <w:numPr>
          <w:ilvl w:val="0"/>
          <w:numId w:val="1"/>
        </w:numPr>
        <w:autoSpaceDE w:val="0"/>
        <w:autoSpaceDN w:val="0"/>
        <w:adjustRightInd w:val="0"/>
        <w:spacing w:line="360" w:lineRule="auto"/>
        <w:ind w:left="0" w:firstLine="851"/>
        <w:jc w:val="both"/>
        <w:rPr>
          <w:rFonts w:ascii="TimesNewRomanPSMT" w:hAnsi="TimesNewRomanPSMT" w:cs="TimesNewRomanPSMT"/>
        </w:rPr>
      </w:pPr>
      <w:r w:rsidRPr="006C63AE">
        <w:t xml:space="preserve">Sutikti, kad pagal </w:t>
      </w:r>
      <w:r w:rsidR="006C63AE">
        <w:t xml:space="preserve">detalųjį planą, patvirtintą </w:t>
      </w:r>
      <w:r w:rsidRPr="00CC51F5">
        <w:t xml:space="preserve">Panevėžio miesto savivaldybės administracijos direktoriaus </w:t>
      </w:r>
      <w:r w:rsidRPr="00CC51F5">
        <w:rPr>
          <w:rStyle w:val="Style3"/>
        </w:rPr>
        <w:t>2019 m. birželio 12 d.</w:t>
      </w:r>
      <w:r w:rsidR="00392178">
        <w:t xml:space="preserve"> įsakymu</w:t>
      </w:r>
      <w:r w:rsidRPr="00CC51F5">
        <w:t xml:space="preserve"> Nr. A-404</w:t>
      </w:r>
      <w:r>
        <w:t xml:space="preserve"> ,,D</w:t>
      </w:r>
      <w:r w:rsidRPr="00CC51F5">
        <w:t xml:space="preserve">ėl </w:t>
      </w:r>
      <w:r>
        <w:t>detaliųjų planų ,,P</w:t>
      </w:r>
      <w:r w:rsidRPr="00CC51F5">
        <w:t>anevėži</w:t>
      </w:r>
      <w:r>
        <w:t>o pramonės (logistikos) centro Pažalvaičiuose (prie J. J</w:t>
      </w:r>
      <w:r w:rsidRPr="00CC51F5">
        <w:t xml:space="preserve">anonio g.) detalusis planas“ ir </w:t>
      </w:r>
      <w:r>
        <w:t>,,P</w:t>
      </w:r>
      <w:r w:rsidRPr="00CC51F5">
        <w:t>anevėži</w:t>
      </w:r>
      <w:r>
        <w:t>o pramonės (logistikos) centro Pažalvaičiuose (prie J. J</w:t>
      </w:r>
      <w:r w:rsidRPr="00CC51F5">
        <w:t>anonio g.) detaliojo plano koregavimas“ koregavimo patvirtinimo</w:t>
      </w:r>
      <w:r w:rsidR="006C63AE">
        <w:t xml:space="preserve">“, </w:t>
      </w:r>
      <w:r w:rsidR="00BE5361">
        <w:t xml:space="preserve">būtų pertvarkomi </w:t>
      </w:r>
      <w:r w:rsidR="00214FA7">
        <w:t xml:space="preserve">Panevėžio miesto savivaldybės nuosavybės teise valdomi </w:t>
      </w:r>
      <w:r w:rsidR="00BE5361">
        <w:t>žemės sklypai</w:t>
      </w:r>
      <w:r w:rsidR="00EB0E7E">
        <w:t xml:space="preserve"> ir</w:t>
      </w:r>
      <w:r w:rsidR="006C63AE">
        <w:t xml:space="preserve"> pertvarkant </w:t>
      </w:r>
      <w:r>
        <w:t>sujungti žemės sklyp</w:t>
      </w:r>
      <w:r w:rsidR="00392178">
        <w:t>ai (unikalus Nr. 4400-1142-5248 ir unikalus Nr. 4400-4931-</w:t>
      </w:r>
      <w:r>
        <w:t>4250) būtų valdomi bendrosios dalinės nuosavybės teise</w:t>
      </w:r>
      <w:r w:rsidR="00D72FA5">
        <w:t>.</w:t>
      </w:r>
    </w:p>
    <w:p w:rsidR="00D72FA5" w:rsidRPr="00D72FA5" w:rsidRDefault="00D72FA5" w:rsidP="006C63AE">
      <w:pPr>
        <w:pStyle w:val="Sraopastraipa"/>
        <w:numPr>
          <w:ilvl w:val="0"/>
          <w:numId w:val="1"/>
        </w:numPr>
        <w:spacing w:line="360" w:lineRule="auto"/>
        <w:ind w:left="0" w:firstLine="851"/>
        <w:jc w:val="both"/>
      </w:pPr>
      <w:r>
        <w:t>Įgalioti Savivaldybės administracijos direktorių Tomą</w:t>
      </w:r>
      <w:r w:rsidR="00392178">
        <w:t xml:space="preserve"> Jukną</w:t>
      </w:r>
      <w:r w:rsidR="00E30AF8">
        <w:t xml:space="preserve"> arba jo įgaliotą asmenį</w:t>
      </w:r>
      <w:r>
        <w:t xml:space="preserve"> </w:t>
      </w:r>
      <w:r w:rsidRPr="006C63AE">
        <w:t>atstovauti Panevėžio miesto savivaldybei visose įstaigose ir organizacijose, tarp jų VĮ Registrų centre, notarų biuruose, pasiraša</w:t>
      </w:r>
      <w:r w:rsidR="00392178" w:rsidRPr="006C63AE">
        <w:t>nt sutartis ir kitus dokumentus</w:t>
      </w:r>
      <w:r w:rsidRPr="006C63AE">
        <w:t xml:space="preserve"> dėl</w:t>
      </w:r>
      <w:r w:rsidR="00EB0E7E">
        <w:t xml:space="preserve"> Panevėžio miesto savivaldybės administracijos direktoriaus </w:t>
      </w:r>
      <w:r w:rsidRPr="00CC51F5">
        <w:rPr>
          <w:rStyle w:val="Style3"/>
        </w:rPr>
        <w:t>2019 m. birželio 12 d.</w:t>
      </w:r>
      <w:r w:rsidRPr="00CC51F5">
        <w:t xml:space="preserve"> įsakymu Nr. A-404</w:t>
      </w:r>
      <w:r>
        <w:t xml:space="preserve"> ,,D</w:t>
      </w:r>
      <w:r w:rsidRPr="00CC51F5">
        <w:t xml:space="preserve">ėl </w:t>
      </w:r>
      <w:r>
        <w:t>detaliųjų planų ,,P</w:t>
      </w:r>
      <w:r w:rsidRPr="00CC51F5">
        <w:t>anevėži</w:t>
      </w:r>
      <w:r>
        <w:t>o pramonės (logistikos) centro Pažalvaičiuose (prie J. J</w:t>
      </w:r>
      <w:r w:rsidRPr="00CC51F5">
        <w:t xml:space="preserve">anonio g.) detalusis planas“ ir </w:t>
      </w:r>
      <w:r>
        <w:t>,,P</w:t>
      </w:r>
      <w:r w:rsidRPr="00CC51F5">
        <w:t>anevėži</w:t>
      </w:r>
      <w:r>
        <w:t>o pramonės (logistikos) centro Pažalvaičiuose (prie J. J</w:t>
      </w:r>
      <w:r w:rsidRPr="00CC51F5">
        <w:t>anonio g.) detaliojo plano koregavimas“ koregavimo patvirtinimo</w:t>
      </w:r>
      <w:r w:rsidR="006C63AE">
        <w:t>“</w:t>
      </w:r>
      <w:r>
        <w:t xml:space="preserve"> suplanuotų žemės sklypų </w:t>
      </w:r>
      <w:r w:rsidR="006C63AE">
        <w:t>per</w:t>
      </w:r>
      <w:r>
        <w:t>tvarkymo.</w:t>
      </w:r>
    </w:p>
    <w:p w:rsidR="00C87376" w:rsidRPr="00C87376" w:rsidRDefault="00C87376" w:rsidP="00392178">
      <w:pPr>
        <w:spacing w:line="360" w:lineRule="auto"/>
        <w:ind w:firstLine="851"/>
        <w:jc w:val="both"/>
        <w:rPr>
          <w:color w:val="000000"/>
        </w:rPr>
      </w:pPr>
      <w:r w:rsidRPr="00C87376">
        <w:rPr>
          <w:color w:val="000000"/>
        </w:rPr>
        <w:t>Šis sprendimas per vieną mėnesį gali būti apskundžiamas Lietuvos administracinių ginčų</w:t>
      </w:r>
    </w:p>
    <w:p w:rsidR="00C87376" w:rsidRPr="00A035D6" w:rsidRDefault="00C87376" w:rsidP="00392178">
      <w:pPr>
        <w:spacing w:line="360" w:lineRule="auto"/>
        <w:jc w:val="both"/>
        <w:rPr>
          <w:color w:val="000000"/>
        </w:rPr>
      </w:pPr>
      <w:r w:rsidRPr="00A035D6">
        <w:rPr>
          <w:color w:val="000000"/>
        </w:rPr>
        <w:lastRenderedPageBreak/>
        <w:t>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C87376" w:rsidRDefault="00C87376" w:rsidP="00C87376">
      <w:pPr>
        <w:spacing w:line="360" w:lineRule="auto"/>
        <w:jc w:val="both"/>
        <w:rPr>
          <w:color w:val="000000"/>
        </w:rPr>
      </w:pPr>
    </w:p>
    <w:p w:rsidR="00C87376" w:rsidRPr="006573AF" w:rsidRDefault="00C87376" w:rsidP="00C87376">
      <w:pPr>
        <w:spacing w:line="360" w:lineRule="auto"/>
        <w:jc w:val="both"/>
        <w:rPr>
          <w:color w:val="000000"/>
        </w:rPr>
      </w:pPr>
    </w:p>
    <w:p w:rsidR="0062551B" w:rsidRDefault="0062551B" w:rsidP="002D0B3C">
      <w:pPr>
        <w:jc w:val="both"/>
        <w:rPr>
          <w:szCs w:val="24"/>
        </w:rPr>
      </w:pPr>
    </w:p>
    <w:p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392178">
        <w:rPr>
          <w:rFonts w:eastAsia="Calibri"/>
          <w:szCs w:val="24"/>
        </w:rPr>
        <w:t xml:space="preserve">    </w:t>
      </w:r>
      <w:r w:rsidR="00895637">
        <w:rPr>
          <w:rFonts w:eastAsia="Calibri"/>
          <w:szCs w:val="24"/>
        </w:rPr>
        <w:t>Rytis Mykolas Račkauskas</w:t>
      </w:r>
    </w:p>
    <w:sectPr w:rsidR="001D3CB6" w:rsidRPr="00A562AA" w:rsidSect="00EB0E7E">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A44" w:rsidRDefault="00FC7A44">
      <w:r>
        <w:separator/>
      </w:r>
    </w:p>
  </w:endnote>
  <w:endnote w:type="continuationSeparator" w:id="0">
    <w:p w:rsidR="00FC7A44" w:rsidRDefault="00FC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A44" w:rsidRDefault="00FC7A44">
      <w:r>
        <w:separator/>
      </w:r>
    </w:p>
  </w:footnote>
  <w:footnote w:type="continuationSeparator" w:id="0">
    <w:p w:rsidR="00FC7A44" w:rsidRDefault="00FC7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151E91">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C5A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606DEE"/>
    <w:multiLevelType w:val="hybridMultilevel"/>
    <w:tmpl w:val="F03E1886"/>
    <w:lvl w:ilvl="0" w:tplc="15C2FDB0">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06542"/>
    <w:rsid w:val="00124B60"/>
    <w:rsid w:val="00132ABE"/>
    <w:rsid w:val="00151E91"/>
    <w:rsid w:val="00153B94"/>
    <w:rsid w:val="001764BE"/>
    <w:rsid w:val="001B1FE3"/>
    <w:rsid w:val="001D1AC1"/>
    <w:rsid w:val="001D29CA"/>
    <w:rsid w:val="001D3CB6"/>
    <w:rsid w:val="001E4DFD"/>
    <w:rsid w:val="001F7914"/>
    <w:rsid w:val="0020204A"/>
    <w:rsid w:val="00206FC7"/>
    <w:rsid w:val="00214FA7"/>
    <w:rsid w:val="0023417F"/>
    <w:rsid w:val="00234FD8"/>
    <w:rsid w:val="00243FFA"/>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414E"/>
    <w:rsid w:val="00337555"/>
    <w:rsid w:val="00355495"/>
    <w:rsid w:val="00355EE8"/>
    <w:rsid w:val="00392178"/>
    <w:rsid w:val="00392558"/>
    <w:rsid w:val="0039707D"/>
    <w:rsid w:val="003A3559"/>
    <w:rsid w:val="003D113C"/>
    <w:rsid w:val="003D6535"/>
    <w:rsid w:val="003E58F0"/>
    <w:rsid w:val="003F3684"/>
    <w:rsid w:val="004014AB"/>
    <w:rsid w:val="004100D4"/>
    <w:rsid w:val="00420850"/>
    <w:rsid w:val="00421D43"/>
    <w:rsid w:val="004376E8"/>
    <w:rsid w:val="0044679A"/>
    <w:rsid w:val="004564CD"/>
    <w:rsid w:val="00464BB1"/>
    <w:rsid w:val="00480D2E"/>
    <w:rsid w:val="004849ED"/>
    <w:rsid w:val="004A3610"/>
    <w:rsid w:val="004C07E0"/>
    <w:rsid w:val="004D35C5"/>
    <w:rsid w:val="004D6B50"/>
    <w:rsid w:val="004E4142"/>
    <w:rsid w:val="00510DE4"/>
    <w:rsid w:val="005166E3"/>
    <w:rsid w:val="0052387D"/>
    <w:rsid w:val="00524D2D"/>
    <w:rsid w:val="00533646"/>
    <w:rsid w:val="00551AB7"/>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17B8"/>
    <w:rsid w:val="006244B6"/>
    <w:rsid w:val="0062551B"/>
    <w:rsid w:val="00625C86"/>
    <w:rsid w:val="00630B08"/>
    <w:rsid w:val="00655408"/>
    <w:rsid w:val="00655E6A"/>
    <w:rsid w:val="00662FB1"/>
    <w:rsid w:val="0068030A"/>
    <w:rsid w:val="006B0BC0"/>
    <w:rsid w:val="006C63AE"/>
    <w:rsid w:val="006D107B"/>
    <w:rsid w:val="006D6344"/>
    <w:rsid w:val="006D691C"/>
    <w:rsid w:val="006D7A59"/>
    <w:rsid w:val="00701945"/>
    <w:rsid w:val="007129E5"/>
    <w:rsid w:val="00740946"/>
    <w:rsid w:val="00743B7D"/>
    <w:rsid w:val="007452C6"/>
    <w:rsid w:val="00780E8C"/>
    <w:rsid w:val="00785145"/>
    <w:rsid w:val="00793437"/>
    <w:rsid w:val="00796E6A"/>
    <w:rsid w:val="007978F3"/>
    <w:rsid w:val="007A3555"/>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E5361"/>
    <w:rsid w:val="00BF06D7"/>
    <w:rsid w:val="00BF0A1B"/>
    <w:rsid w:val="00C008EA"/>
    <w:rsid w:val="00C13EA5"/>
    <w:rsid w:val="00C14F8B"/>
    <w:rsid w:val="00C40FD3"/>
    <w:rsid w:val="00C420AA"/>
    <w:rsid w:val="00C52416"/>
    <w:rsid w:val="00C72861"/>
    <w:rsid w:val="00C72CB4"/>
    <w:rsid w:val="00C75F05"/>
    <w:rsid w:val="00C87376"/>
    <w:rsid w:val="00C9091E"/>
    <w:rsid w:val="00CC23E4"/>
    <w:rsid w:val="00CC51F5"/>
    <w:rsid w:val="00CC5B6A"/>
    <w:rsid w:val="00CD5CCA"/>
    <w:rsid w:val="00CE1C5C"/>
    <w:rsid w:val="00CF4026"/>
    <w:rsid w:val="00D16849"/>
    <w:rsid w:val="00D25AF1"/>
    <w:rsid w:val="00D25F2C"/>
    <w:rsid w:val="00D33742"/>
    <w:rsid w:val="00D625ED"/>
    <w:rsid w:val="00D679FC"/>
    <w:rsid w:val="00D72FA5"/>
    <w:rsid w:val="00DB5818"/>
    <w:rsid w:val="00DC75E0"/>
    <w:rsid w:val="00DD20B8"/>
    <w:rsid w:val="00DE0D95"/>
    <w:rsid w:val="00DE608A"/>
    <w:rsid w:val="00E00B4D"/>
    <w:rsid w:val="00E21A77"/>
    <w:rsid w:val="00E30AF8"/>
    <w:rsid w:val="00E34BFA"/>
    <w:rsid w:val="00E429EE"/>
    <w:rsid w:val="00E60928"/>
    <w:rsid w:val="00E6329A"/>
    <w:rsid w:val="00E73C7C"/>
    <w:rsid w:val="00E81C99"/>
    <w:rsid w:val="00E874D4"/>
    <w:rsid w:val="00E9055A"/>
    <w:rsid w:val="00E94693"/>
    <w:rsid w:val="00E94E7A"/>
    <w:rsid w:val="00EA2453"/>
    <w:rsid w:val="00EA6A5E"/>
    <w:rsid w:val="00EB01E1"/>
    <w:rsid w:val="00EB0E7E"/>
    <w:rsid w:val="00EC4E26"/>
    <w:rsid w:val="00ED6339"/>
    <w:rsid w:val="00F0681D"/>
    <w:rsid w:val="00F43577"/>
    <w:rsid w:val="00F47074"/>
    <w:rsid w:val="00F51B6C"/>
    <w:rsid w:val="00F83894"/>
    <w:rsid w:val="00F86B18"/>
    <w:rsid w:val="00F9348D"/>
    <w:rsid w:val="00F97C2A"/>
    <w:rsid w:val="00FA5FAE"/>
    <w:rsid w:val="00FB6C36"/>
    <w:rsid w:val="00FC1FBA"/>
    <w:rsid w:val="00FC7A44"/>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EEBF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87376"/>
    <w:pPr>
      <w:ind w:left="720"/>
      <w:contextualSpacing/>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07596-A9C1-4E3F-98AD-F15C8D13D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357</Words>
  <Characters>2557</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2019-08-07T10:57:00Z</dcterms:created>
  <dcterms:modified xsi:type="dcterms:W3CDTF">2019-08-07T10:57:00Z</dcterms:modified>
</cp:coreProperties>
</file>