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B734D" w14:textId="77777777" w:rsidR="005C41AC" w:rsidRPr="005C41AC" w:rsidRDefault="001D3CB6" w:rsidP="005C41AC">
      <w:pPr>
        <w:jc w:val="center"/>
        <w:rPr>
          <w:szCs w:val="24"/>
        </w:rPr>
      </w:pPr>
      <w:r>
        <w:rPr>
          <w:noProof/>
          <w:lang w:eastAsia="lt-LT"/>
        </w:rPr>
        <w:drawing>
          <wp:inline distT="0" distB="0" distL="0" distR="0" wp14:anchorId="46184AF9" wp14:editId="2D00FC5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61322CC" w14:textId="77777777" w:rsidR="005C41AC" w:rsidRPr="005C41AC" w:rsidRDefault="005C41AC" w:rsidP="005C41AC">
      <w:pPr>
        <w:jc w:val="center"/>
        <w:rPr>
          <w:szCs w:val="24"/>
        </w:rPr>
      </w:pPr>
    </w:p>
    <w:p w14:paraId="172AB88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CF64419" w14:textId="77777777" w:rsidR="005C41AC" w:rsidRPr="005C41AC" w:rsidRDefault="005C41AC" w:rsidP="00571BF3">
      <w:pPr>
        <w:keepNext/>
        <w:jc w:val="center"/>
        <w:outlineLvl w:val="1"/>
      </w:pPr>
    </w:p>
    <w:p w14:paraId="6E9F553C" w14:textId="77777777" w:rsidR="005C41AC" w:rsidRPr="005C41AC" w:rsidRDefault="005C41AC" w:rsidP="00571BF3">
      <w:pPr>
        <w:keepNext/>
        <w:jc w:val="center"/>
        <w:outlineLvl w:val="1"/>
      </w:pPr>
    </w:p>
    <w:p w14:paraId="7195DD0C" w14:textId="77777777" w:rsidR="0062551B" w:rsidRPr="00A562AA" w:rsidRDefault="00A11511" w:rsidP="00571BF3">
      <w:pPr>
        <w:keepNext/>
        <w:jc w:val="center"/>
        <w:outlineLvl w:val="1"/>
        <w:rPr>
          <w:b/>
        </w:rPr>
      </w:pPr>
      <w:r>
        <w:rPr>
          <w:b/>
        </w:rPr>
        <w:t>SPRENDIMAS</w:t>
      </w:r>
    </w:p>
    <w:p w14:paraId="1D4E181D" w14:textId="320FFB7A" w:rsidR="00D7205B" w:rsidRPr="00DA4727" w:rsidRDefault="00D7205B" w:rsidP="00B97ECC">
      <w:pPr>
        <w:jc w:val="center"/>
        <w:rPr>
          <w:b/>
          <w:szCs w:val="24"/>
        </w:rPr>
      </w:pPr>
      <w:r w:rsidRPr="00DA4727">
        <w:rPr>
          <w:b/>
          <w:szCs w:val="24"/>
        </w:rPr>
        <w:t>DĖL</w:t>
      </w:r>
      <w:r w:rsidR="007E21E1">
        <w:rPr>
          <w:b/>
          <w:szCs w:val="24"/>
        </w:rPr>
        <w:t xml:space="preserve"> PANEVĖŽIO MIESTO</w:t>
      </w:r>
      <w:r w:rsidRPr="00DA4727">
        <w:rPr>
          <w:b/>
          <w:szCs w:val="24"/>
        </w:rPr>
        <w:t xml:space="preserve"> SAVIVALDYBĖS KULTŪROS IR MENO PROJEKTŲ DALINIO FINANSAVIMO </w:t>
      </w:r>
      <w:r w:rsidR="007E21E1">
        <w:rPr>
          <w:b/>
          <w:szCs w:val="24"/>
        </w:rPr>
        <w:t xml:space="preserve">IR KOFINANSAVIMO </w:t>
      </w:r>
      <w:r w:rsidRPr="00DA4727">
        <w:rPr>
          <w:b/>
          <w:szCs w:val="24"/>
        </w:rPr>
        <w:t>NUOSTATŲ, KULTŪROS IR MENO PROJEKTŲ</w:t>
      </w:r>
      <w:r w:rsidR="006B4455">
        <w:rPr>
          <w:b/>
          <w:szCs w:val="24"/>
        </w:rPr>
        <w:t xml:space="preserve"> DALINIO</w:t>
      </w:r>
      <w:r w:rsidRPr="00DA4727">
        <w:rPr>
          <w:b/>
          <w:szCs w:val="24"/>
        </w:rPr>
        <w:t xml:space="preserve"> FINANSAVIMO</w:t>
      </w:r>
      <w:r w:rsidR="006B4455">
        <w:rPr>
          <w:b/>
          <w:szCs w:val="24"/>
        </w:rPr>
        <w:t xml:space="preserve"> IR KOFINANSAVIMO</w:t>
      </w:r>
      <w:r w:rsidRPr="00DA4727">
        <w:rPr>
          <w:b/>
          <w:szCs w:val="24"/>
        </w:rPr>
        <w:t xml:space="preserve"> PARAIŠKOS</w:t>
      </w:r>
      <w:r w:rsidR="007E21E1">
        <w:rPr>
          <w:b/>
          <w:szCs w:val="24"/>
        </w:rPr>
        <w:t xml:space="preserve"> FORMOS</w:t>
      </w:r>
      <w:r w:rsidRPr="00DA4727">
        <w:rPr>
          <w:b/>
          <w:szCs w:val="24"/>
        </w:rPr>
        <w:t xml:space="preserve"> PATVIRTIN</w:t>
      </w:r>
      <w:r w:rsidR="007E21E1">
        <w:rPr>
          <w:b/>
          <w:szCs w:val="24"/>
        </w:rPr>
        <w:t xml:space="preserve">IMO IR SAVIVALDYBĖS TARYBOS </w:t>
      </w:r>
      <w:r w:rsidR="007E21E1" w:rsidRPr="007E21E1">
        <w:rPr>
          <w:b/>
          <w:szCs w:val="24"/>
        </w:rPr>
        <w:t>2015 M. LIEPOS 30 D. SPRENDIMO NR. 1-206 1.1 IR 1.2 PAPUNKČIŲ PRIPAŽINIMO NETEKUSIAIS GALIOS</w:t>
      </w:r>
    </w:p>
    <w:p w14:paraId="57FFC2A9" w14:textId="77777777" w:rsidR="0062551B" w:rsidRDefault="0062551B" w:rsidP="003E58F0">
      <w:pPr>
        <w:jc w:val="center"/>
      </w:pPr>
    </w:p>
    <w:p w14:paraId="09DBBB1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2019 m. rugpjūčio 8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TSP-340</w:t>
      </w:r>
      <w:r>
        <w:fldChar w:fldCharType="end"/>
      </w:r>
      <w:bookmarkEnd w:id="1"/>
    </w:p>
    <w:p w14:paraId="4DA53832" w14:textId="77777777" w:rsidR="0062551B" w:rsidRPr="00A562AA" w:rsidRDefault="0062551B" w:rsidP="00571BF3">
      <w:pPr>
        <w:keepNext/>
        <w:jc w:val="center"/>
        <w:outlineLvl w:val="2"/>
        <w:rPr>
          <w:b/>
        </w:rPr>
      </w:pPr>
      <w:r w:rsidRPr="00A562AA">
        <w:t>Panevėžys</w:t>
      </w:r>
    </w:p>
    <w:p w14:paraId="5669C402" w14:textId="77777777" w:rsidR="0062551B" w:rsidRDefault="0062551B" w:rsidP="00571BF3">
      <w:pPr>
        <w:jc w:val="both"/>
      </w:pPr>
    </w:p>
    <w:p w14:paraId="32916582" w14:textId="77777777" w:rsidR="0062551B" w:rsidRPr="00A562AA" w:rsidRDefault="0062551B" w:rsidP="005C41AC">
      <w:pPr>
        <w:ind w:firstLine="851"/>
        <w:jc w:val="both"/>
      </w:pPr>
    </w:p>
    <w:p w14:paraId="0EEFEB78" w14:textId="2A2F37AF" w:rsidR="00D7205B" w:rsidRPr="007618F7" w:rsidRDefault="0062551B" w:rsidP="00D7205B">
      <w:pPr>
        <w:spacing w:line="360" w:lineRule="auto"/>
        <w:ind w:firstLine="851"/>
        <w:jc w:val="both"/>
      </w:pPr>
      <w:r w:rsidRPr="00A562AA">
        <w:rPr>
          <w:szCs w:val="24"/>
        </w:rPr>
        <w:t>Vadovaudamasi</w:t>
      </w:r>
      <w:r w:rsidR="00D7205B">
        <w:rPr>
          <w:szCs w:val="24"/>
        </w:rPr>
        <w:t xml:space="preserve"> </w:t>
      </w:r>
      <w:r w:rsidR="00D7205B" w:rsidRPr="007618F7">
        <w:t>Lietuvos Respub</w:t>
      </w:r>
      <w:r w:rsidR="00D7205B">
        <w:t>likos vietos savivaldos įstatymo 6 straipsnio 13 punktu</w:t>
      </w:r>
      <w:r w:rsidR="00547EC2">
        <w:t xml:space="preserve">, </w:t>
      </w:r>
      <w:r w:rsidR="00B97ECC">
        <w:br/>
      </w:r>
      <w:r w:rsidR="00547EC2">
        <w:t>18 straipsnio 1 dalimi</w:t>
      </w:r>
      <w:r w:rsidR="00D7205B">
        <w:t xml:space="preserve"> ir Biudžeto sandaros įstatymo 4 straipsnio 2 dalimi, 5 straipsnio 1 dalimi, </w:t>
      </w:r>
      <w:r w:rsidR="00D7205B" w:rsidRPr="007618F7">
        <w:t xml:space="preserve">Panevėžio miesto savivaldybės taryba </w:t>
      </w:r>
      <w:r w:rsidR="00D7205B">
        <w:t xml:space="preserve"> </w:t>
      </w:r>
      <w:r w:rsidR="00D7205B" w:rsidRPr="007618F7">
        <w:t>n u s p r e n d ž i a:</w:t>
      </w:r>
    </w:p>
    <w:p w14:paraId="252919C3" w14:textId="77777777" w:rsidR="00D7205B" w:rsidRDefault="00D7205B" w:rsidP="007E21E1">
      <w:pPr>
        <w:pStyle w:val="Sraopastraipa"/>
        <w:numPr>
          <w:ilvl w:val="0"/>
          <w:numId w:val="1"/>
        </w:numPr>
        <w:spacing w:line="360" w:lineRule="auto"/>
        <w:ind w:left="0" w:firstLine="851"/>
        <w:jc w:val="both"/>
      </w:pPr>
      <w:r w:rsidRPr="007618F7">
        <w:t xml:space="preserve">Patvirtinti </w:t>
      </w:r>
      <w:r>
        <w:t>pridedamus:</w:t>
      </w:r>
    </w:p>
    <w:p w14:paraId="34CE0609" w14:textId="77777777" w:rsidR="00D7205B" w:rsidRDefault="00D7205B" w:rsidP="007E21E1">
      <w:pPr>
        <w:pStyle w:val="Sraopastraipa"/>
        <w:numPr>
          <w:ilvl w:val="1"/>
          <w:numId w:val="1"/>
        </w:numPr>
        <w:spacing w:line="360" w:lineRule="auto"/>
        <w:ind w:left="0" w:firstLine="851"/>
        <w:jc w:val="both"/>
      </w:pPr>
      <w:r w:rsidRPr="007618F7">
        <w:t>Panevėžio miesto savivaldybės kultūros ir meno projektų dalinio finansavimo</w:t>
      </w:r>
      <w:r>
        <w:t xml:space="preserve"> ir kofinansavimo</w:t>
      </w:r>
      <w:r w:rsidRPr="007618F7">
        <w:t xml:space="preserve"> nuostatus</w:t>
      </w:r>
      <w:r>
        <w:t>.</w:t>
      </w:r>
    </w:p>
    <w:p w14:paraId="5ECA69F3" w14:textId="7B1DCEE4" w:rsidR="00D7205B" w:rsidRPr="007E21E1" w:rsidRDefault="00D7205B" w:rsidP="007E21E1">
      <w:pPr>
        <w:pStyle w:val="Sraopastraipa"/>
        <w:numPr>
          <w:ilvl w:val="1"/>
          <w:numId w:val="1"/>
        </w:numPr>
        <w:spacing w:line="360" w:lineRule="auto"/>
        <w:ind w:left="0" w:firstLine="851"/>
        <w:jc w:val="both"/>
        <w:rPr>
          <w:szCs w:val="24"/>
        </w:rPr>
      </w:pPr>
      <w:bookmarkStart w:id="2" w:name="_GoBack"/>
      <w:r w:rsidRPr="007E21E1">
        <w:rPr>
          <w:szCs w:val="24"/>
        </w:rPr>
        <w:t>Kultūros ir meno projektų</w:t>
      </w:r>
      <w:r w:rsidR="006B4455">
        <w:rPr>
          <w:szCs w:val="24"/>
        </w:rPr>
        <w:t xml:space="preserve"> dalinio</w:t>
      </w:r>
      <w:r w:rsidRPr="007E21E1">
        <w:rPr>
          <w:szCs w:val="24"/>
        </w:rPr>
        <w:t xml:space="preserve"> finansavimo</w:t>
      </w:r>
      <w:r w:rsidR="006B4455">
        <w:rPr>
          <w:szCs w:val="24"/>
        </w:rPr>
        <w:t xml:space="preserve"> ir kofinansavimo</w:t>
      </w:r>
      <w:r w:rsidRPr="007E21E1">
        <w:rPr>
          <w:szCs w:val="24"/>
        </w:rPr>
        <w:t xml:space="preserve"> par</w:t>
      </w:r>
      <w:bookmarkEnd w:id="2"/>
      <w:r w:rsidRPr="007E21E1">
        <w:rPr>
          <w:szCs w:val="24"/>
        </w:rPr>
        <w:t>aiškos formą.</w:t>
      </w:r>
    </w:p>
    <w:p w14:paraId="164F7196" w14:textId="77777777" w:rsidR="00D7205B" w:rsidRPr="00D7205B" w:rsidRDefault="00D7205B" w:rsidP="007E21E1">
      <w:pPr>
        <w:pStyle w:val="Sraopastraipa"/>
        <w:numPr>
          <w:ilvl w:val="0"/>
          <w:numId w:val="1"/>
        </w:numPr>
        <w:spacing w:line="360" w:lineRule="auto"/>
        <w:ind w:left="0" w:firstLine="851"/>
        <w:jc w:val="both"/>
      </w:pPr>
      <w:r w:rsidRPr="007E21E1">
        <w:rPr>
          <w:szCs w:val="24"/>
        </w:rPr>
        <w:t>Pripažinti netekusiais galios Panevėžio miesto savivaldybės tarybos 2015 m. liepos 30 d. sprendimo Nr. 1-206 „</w:t>
      </w:r>
      <w:bookmarkStart w:id="3" w:name="Pavadinimas"/>
      <w:r w:rsidRPr="007E21E1">
        <w:rPr>
          <w:color w:val="000000"/>
          <w:szCs w:val="24"/>
        </w:rPr>
        <w:t>Dėl Savivaldybės kultūros ir meno projektų dalinio finansavimo nuostatų, kultūros ir meno projektų finansavimo paraiškos, projekto išlaidų patikslintos bei faktinės sąmatų, projekto ataskaitos formų patvirtinimo ir Savivaldybės tarybos 2010 m. lapkričio 25 d. sprendimo</w:t>
      </w:r>
      <w:bookmarkEnd w:id="3"/>
      <w:r w:rsidR="007E21E1">
        <w:rPr>
          <w:color w:val="000000"/>
          <w:szCs w:val="24"/>
        </w:rPr>
        <w:t xml:space="preserve"> </w:t>
      </w:r>
      <w:r w:rsidR="007E21E1">
        <w:rPr>
          <w:color w:val="000000"/>
          <w:szCs w:val="24"/>
        </w:rPr>
        <w:br/>
      </w:r>
      <w:r w:rsidRPr="007E21E1">
        <w:rPr>
          <w:color w:val="000000"/>
          <w:szCs w:val="24"/>
        </w:rPr>
        <w:t>Nr.</w:t>
      </w:r>
      <w:bookmarkStart w:id="4" w:name="Nr"/>
      <w:r w:rsidR="007E21E1">
        <w:rPr>
          <w:color w:val="000000"/>
          <w:szCs w:val="24"/>
        </w:rPr>
        <w:t xml:space="preserve"> </w:t>
      </w:r>
      <w:r w:rsidRPr="007E21E1">
        <w:rPr>
          <w:color w:val="000000"/>
          <w:szCs w:val="24"/>
        </w:rPr>
        <w:t>1-62-5</w:t>
      </w:r>
      <w:bookmarkEnd w:id="4"/>
      <w:r w:rsidRPr="007E21E1">
        <w:rPr>
          <w:color w:val="000000"/>
          <w:szCs w:val="24"/>
        </w:rPr>
        <w:t>, 2010 m. kovo 25 d. sprendimo</w:t>
      </w:r>
      <w:r w:rsidRPr="007E21E1">
        <w:rPr>
          <w:color w:val="000000"/>
          <w:szCs w:val="24"/>
          <w:lang w:eastAsia="lt-LT"/>
        </w:rPr>
        <w:t xml:space="preserve"> </w:t>
      </w:r>
      <w:r w:rsidRPr="007E21E1">
        <w:rPr>
          <w:color w:val="000000"/>
          <w:szCs w:val="24"/>
        </w:rPr>
        <w:t>Nr. 1-50-14 pripažinimo netekusiais galios</w:t>
      </w:r>
      <w:r w:rsidRPr="007E21E1">
        <w:rPr>
          <w:szCs w:val="24"/>
        </w:rPr>
        <w:t>“ 1.1 ir 1.2 papunkčius.</w:t>
      </w:r>
    </w:p>
    <w:p w14:paraId="00C546F6" w14:textId="77777777" w:rsidR="0062551B" w:rsidRDefault="0062551B" w:rsidP="002D0B3C">
      <w:pPr>
        <w:jc w:val="both"/>
        <w:rPr>
          <w:szCs w:val="24"/>
        </w:rPr>
      </w:pPr>
    </w:p>
    <w:p w14:paraId="2B3FF913" w14:textId="77777777" w:rsidR="005C41AC" w:rsidRPr="00A562AA" w:rsidRDefault="005C41AC" w:rsidP="002D0B3C">
      <w:pPr>
        <w:jc w:val="both"/>
        <w:rPr>
          <w:szCs w:val="24"/>
        </w:rPr>
      </w:pPr>
    </w:p>
    <w:p w14:paraId="50432019" w14:textId="77777777" w:rsidR="0062551B" w:rsidRDefault="0062551B" w:rsidP="002D0B3C">
      <w:pPr>
        <w:jc w:val="both"/>
        <w:rPr>
          <w:szCs w:val="24"/>
        </w:rPr>
      </w:pPr>
    </w:p>
    <w:p w14:paraId="3A334E64"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7E21E1">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9231C" w14:textId="77777777" w:rsidR="001265C5" w:rsidRDefault="001265C5">
      <w:r>
        <w:separator/>
      </w:r>
    </w:p>
  </w:endnote>
  <w:endnote w:type="continuationSeparator" w:id="0">
    <w:p w14:paraId="1C47420B" w14:textId="77777777" w:rsidR="001265C5" w:rsidRDefault="0012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91ACE" w14:textId="77777777" w:rsidR="0062551B" w:rsidRDefault="0062551B" w:rsidP="00BE4566">
    <w:pPr>
      <w:tabs>
        <w:tab w:val="left" w:pos="8445"/>
      </w:tabs>
    </w:pPr>
    <w:r>
      <w:tab/>
    </w:r>
  </w:p>
  <w:p w14:paraId="7FB63C94" w14:textId="77777777" w:rsidR="0062551B" w:rsidRDefault="0062551B"/>
  <w:p w14:paraId="0D3F01C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8CD17" w14:textId="77777777" w:rsidR="0062551B" w:rsidRDefault="0062551B" w:rsidP="00DD20B8">
    <w:pPr>
      <w:pStyle w:val="Porat"/>
    </w:pPr>
  </w:p>
  <w:p w14:paraId="3860DC6C" w14:textId="77777777" w:rsidR="0062551B" w:rsidRDefault="0062551B" w:rsidP="00DD20B8">
    <w:pPr>
      <w:pStyle w:val="Porat"/>
    </w:pPr>
  </w:p>
  <w:p w14:paraId="76F4F8BE" w14:textId="77777777" w:rsidR="0062551B" w:rsidRDefault="0062551B" w:rsidP="00DD20B8">
    <w:pPr>
      <w:pStyle w:val="Porat"/>
    </w:pPr>
  </w:p>
  <w:p w14:paraId="2EF7853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11B89" w14:textId="77777777" w:rsidR="001265C5" w:rsidRDefault="001265C5">
      <w:r>
        <w:separator/>
      </w:r>
    </w:p>
  </w:footnote>
  <w:footnote w:type="continuationSeparator" w:id="0">
    <w:p w14:paraId="142D683D" w14:textId="77777777" w:rsidR="001265C5" w:rsidRDefault="00126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E322" w14:textId="77777777" w:rsidR="0062551B" w:rsidRDefault="0062551B">
    <w:pPr>
      <w:pStyle w:val="Antrats"/>
      <w:jc w:val="center"/>
    </w:pPr>
  </w:p>
  <w:p w14:paraId="53375B67" w14:textId="77777777" w:rsidR="0062551B" w:rsidRDefault="0062551B">
    <w:pPr>
      <w:pStyle w:val="Antrats"/>
      <w:jc w:val="center"/>
    </w:pPr>
  </w:p>
  <w:p w14:paraId="0DBA664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2F2357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BC5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E55CCA"/>
    <w:multiLevelType w:val="multilevel"/>
    <w:tmpl w:val="F0E4E5CE"/>
    <w:lvl w:ilvl="0">
      <w:start w:val="1"/>
      <w:numFmt w:val="decimal"/>
      <w:lvlText w:val="%1."/>
      <w:lvlJc w:val="left"/>
      <w:pPr>
        <w:ind w:left="1211" w:hanging="360"/>
      </w:pPr>
      <w:rPr>
        <w:rFonts w:hint="default"/>
      </w:rPr>
    </w:lvl>
    <w:lvl w:ilvl="1">
      <w:start w:val="1"/>
      <w:numFmt w:val="decimal"/>
      <w:isLgl/>
      <w:lvlText w:val="%1.%2."/>
      <w:lvlJc w:val="left"/>
      <w:pPr>
        <w:ind w:left="1361" w:hanging="51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265C5"/>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5820"/>
    <w:rsid w:val="00276412"/>
    <w:rsid w:val="002915B5"/>
    <w:rsid w:val="00291649"/>
    <w:rsid w:val="002919DC"/>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911D7"/>
    <w:rsid w:val="004A3610"/>
    <w:rsid w:val="004C07E0"/>
    <w:rsid w:val="004D35C5"/>
    <w:rsid w:val="004E4142"/>
    <w:rsid w:val="00510DE4"/>
    <w:rsid w:val="005166E3"/>
    <w:rsid w:val="0052387D"/>
    <w:rsid w:val="00524D2D"/>
    <w:rsid w:val="00533646"/>
    <w:rsid w:val="00547EC2"/>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26E90"/>
    <w:rsid w:val="00630B08"/>
    <w:rsid w:val="00655408"/>
    <w:rsid w:val="00655E6A"/>
    <w:rsid w:val="00662FB1"/>
    <w:rsid w:val="0068030A"/>
    <w:rsid w:val="006B0BC0"/>
    <w:rsid w:val="006B4455"/>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1E1"/>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5EF3"/>
    <w:rsid w:val="00AD3E4E"/>
    <w:rsid w:val="00AD778C"/>
    <w:rsid w:val="00B05FC9"/>
    <w:rsid w:val="00B14AEE"/>
    <w:rsid w:val="00B408ED"/>
    <w:rsid w:val="00B44F79"/>
    <w:rsid w:val="00B52FFC"/>
    <w:rsid w:val="00B61A88"/>
    <w:rsid w:val="00B6518B"/>
    <w:rsid w:val="00B664FD"/>
    <w:rsid w:val="00B83E18"/>
    <w:rsid w:val="00B92EBF"/>
    <w:rsid w:val="00B97ECC"/>
    <w:rsid w:val="00BA458B"/>
    <w:rsid w:val="00BB0318"/>
    <w:rsid w:val="00BB130F"/>
    <w:rsid w:val="00BB6886"/>
    <w:rsid w:val="00BC3D4D"/>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7205B"/>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773F7"/>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E5EA3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E2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195</Words>
  <Characters>1244</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2019-08-08T07:34:00Z</dcterms:created>
  <dcterms:modified xsi:type="dcterms:W3CDTF">2019-08-08T07:34:00Z</dcterms:modified>
</cp:coreProperties>
</file>