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86450" w14:textId="31A624CB" w:rsidR="005C41AC" w:rsidRPr="005C41AC" w:rsidRDefault="00014056" w:rsidP="005C41AC">
      <w:pPr>
        <w:jc w:val="center"/>
        <w:rPr>
          <w:szCs w:val="24"/>
        </w:rPr>
      </w:pPr>
      <w:r>
        <w:rPr>
          <w:noProof/>
          <w:lang w:eastAsia="lt-LT"/>
        </w:rPr>
        <w:drawing>
          <wp:inline distT="0" distB="0" distL="0" distR="0" wp14:anchorId="4B986466" wp14:editId="1D2BBAB3">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986451" w14:textId="77777777" w:rsidR="005C41AC" w:rsidRPr="005C41AC" w:rsidRDefault="005C41AC" w:rsidP="005C41AC">
      <w:pPr>
        <w:jc w:val="center"/>
        <w:rPr>
          <w:szCs w:val="24"/>
        </w:rPr>
      </w:pPr>
    </w:p>
    <w:p w14:paraId="4B98645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B986453" w14:textId="77777777" w:rsidR="005C41AC" w:rsidRPr="005C41AC" w:rsidRDefault="005C41AC" w:rsidP="00571BF3">
      <w:pPr>
        <w:keepNext/>
        <w:jc w:val="center"/>
        <w:outlineLvl w:val="1"/>
      </w:pPr>
    </w:p>
    <w:p w14:paraId="4B986454" w14:textId="77777777" w:rsidR="005C41AC" w:rsidRPr="005C41AC" w:rsidRDefault="005C41AC" w:rsidP="00571BF3">
      <w:pPr>
        <w:keepNext/>
        <w:jc w:val="center"/>
        <w:outlineLvl w:val="1"/>
      </w:pPr>
    </w:p>
    <w:p w14:paraId="4B986455" w14:textId="77777777" w:rsidR="0062551B" w:rsidRPr="00A562AA" w:rsidRDefault="00A11511" w:rsidP="00571BF3">
      <w:pPr>
        <w:keepNext/>
        <w:jc w:val="center"/>
        <w:outlineLvl w:val="1"/>
        <w:rPr>
          <w:b/>
        </w:rPr>
      </w:pPr>
      <w:r>
        <w:rPr>
          <w:b/>
        </w:rPr>
        <w:t>SPRENDIMAS</w:t>
      </w:r>
    </w:p>
    <w:p w14:paraId="4B986456" w14:textId="297E12B6" w:rsidR="0062551B" w:rsidRPr="00A562AA" w:rsidRDefault="006127B2" w:rsidP="005F44E3">
      <w:pPr>
        <w:pStyle w:val="Antrat1"/>
      </w:pPr>
      <w:r>
        <w:t>DĖL</w:t>
      </w:r>
      <w:r w:rsidR="001B6383">
        <w:t xml:space="preserve"> </w:t>
      </w:r>
      <w:r w:rsidR="001B6383" w:rsidRPr="001B6383">
        <w:rPr>
          <w:caps/>
          <w:szCs w:val="24"/>
        </w:rPr>
        <w:t xml:space="preserve">PRITARIMO </w:t>
      </w:r>
      <w:r w:rsidR="004D6D0D">
        <w:rPr>
          <w:bCs/>
          <w:caps/>
          <w:szCs w:val="24"/>
        </w:rPr>
        <w:t>DALYVAUTI</w:t>
      </w:r>
      <w:r w:rsidR="00363DB8" w:rsidRPr="001B6383">
        <w:rPr>
          <w:bCs/>
          <w:caps/>
          <w:szCs w:val="24"/>
        </w:rPr>
        <w:t xml:space="preserve"> </w:t>
      </w:r>
      <w:r w:rsidR="001B6383" w:rsidRPr="001B6383">
        <w:rPr>
          <w:bCs/>
          <w:caps/>
          <w:szCs w:val="24"/>
        </w:rPr>
        <w:t>PROJEKT</w:t>
      </w:r>
      <w:r w:rsidR="00363DB8">
        <w:rPr>
          <w:bCs/>
          <w:caps/>
          <w:szCs w:val="24"/>
        </w:rPr>
        <w:t>E</w:t>
      </w:r>
      <w:r w:rsidR="001B6383" w:rsidRPr="001B6383">
        <w:rPr>
          <w:bCs/>
          <w:caps/>
          <w:szCs w:val="24"/>
        </w:rPr>
        <w:t xml:space="preserve"> </w:t>
      </w:r>
      <w:r w:rsidR="001B6383" w:rsidRPr="001B6383">
        <w:rPr>
          <w:caps/>
          <w:szCs w:val="24"/>
        </w:rPr>
        <w:t>„</w:t>
      </w:r>
      <w:r w:rsidR="008B67ED">
        <w:rPr>
          <w:szCs w:val="24"/>
        </w:rPr>
        <w:t>ERDVĖS ŽMONĖMS</w:t>
      </w:r>
      <w:r w:rsidR="001B6383" w:rsidRPr="001B6383">
        <w:rPr>
          <w:caps/>
          <w:szCs w:val="24"/>
        </w:rPr>
        <w:t>“</w:t>
      </w:r>
      <w:r w:rsidR="00C443FB">
        <w:rPr>
          <w:caps/>
          <w:szCs w:val="24"/>
        </w:rPr>
        <w:t xml:space="preserve"> (Space4people)</w:t>
      </w:r>
      <w:r w:rsidR="001B6383" w:rsidRPr="001B6383">
        <w:rPr>
          <w:caps/>
          <w:szCs w:val="24"/>
        </w:rPr>
        <w:t xml:space="preserve"> </w:t>
      </w:r>
      <w:r w:rsidR="001B6383" w:rsidRPr="001B6383">
        <w:rPr>
          <w:bCs/>
          <w:caps/>
          <w:szCs w:val="24"/>
        </w:rPr>
        <w:t>partnerio teisėmis</w:t>
      </w:r>
      <w:r w:rsidR="001B6383" w:rsidRPr="001B6383">
        <w:rPr>
          <w:caps/>
          <w:szCs w:val="24"/>
        </w:rPr>
        <w:t xml:space="preserve"> pagal </w:t>
      </w:r>
      <w:bookmarkStart w:id="0" w:name="_Hlk15632149"/>
      <w:r w:rsidR="004D6D0D">
        <w:rPr>
          <w:caps/>
          <w:szCs w:val="24"/>
        </w:rPr>
        <w:t>2014–</w:t>
      </w:r>
      <w:r w:rsidR="00C443FB">
        <w:rPr>
          <w:caps/>
          <w:szCs w:val="24"/>
        </w:rPr>
        <w:t>2020 m.</w:t>
      </w:r>
      <w:r w:rsidR="001B6383" w:rsidRPr="001B6383">
        <w:rPr>
          <w:caps/>
          <w:szCs w:val="24"/>
        </w:rPr>
        <w:t xml:space="preserve"> </w:t>
      </w:r>
      <w:r w:rsidR="008B67ED">
        <w:rPr>
          <w:caps/>
          <w:szCs w:val="24"/>
        </w:rPr>
        <w:t xml:space="preserve">urbact </w:t>
      </w:r>
      <w:r w:rsidR="00C443FB">
        <w:rPr>
          <w:caps/>
          <w:szCs w:val="24"/>
        </w:rPr>
        <w:t xml:space="preserve">III </w:t>
      </w:r>
      <w:r w:rsidR="008B67ED">
        <w:rPr>
          <w:caps/>
          <w:szCs w:val="24"/>
        </w:rPr>
        <w:t>programą</w:t>
      </w:r>
      <w:bookmarkEnd w:id="0"/>
      <w:r w:rsidR="008B67ED">
        <w:rPr>
          <w:caps/>
          <w:szCs w:val="24"/>
        </w:rPr>
        <w:t xml:space="preserve"> </w:t>
      </w:r>
      <w:r w:rsidR="001B6383" w:rsidRPr="001B6383">
        <w:rPr>
          <w:bCs/>
          <w:szCs w:val="24"/>
        </w:rPr>
        <w:t>IR JO DALINIO FINANSAVIMO</w:t>
      </w:r>
    </w:p>
    <w:p w14:paraId="4B986457" w14:textId="77777777" w:rsidR="0062551B" w:rsidRDefault="0062551B" w:rsidP="003E58F0">
      <w:pPr>
        <w:jc w:val="center"/>
      </w:pPr>
    </w:p>
    <w:p w14:paraId="4B98645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TSP-347</w:t>
      </w:r>
      <w:r>
        <w:fldChar w:fldCharType="end"/>
      </w:r>
      <w:bookmarkEnd w:id="2"/>
    </w:p>
    <w:p w14:paraId="4B986459" w14:textId="77777777" w:rsidR="0062551B" w:rsidRPr="00A562AA" w:rsidRDefault="0062551B" w:rsidP="00571BF3">
      <w:pPr>
        <w:keepNext/>
        <w:jc w:val="center"/>
        <w:outlineLvl w:val="2"/>
        <w:rPr>
          <w:b/>
        </w:rPr>
      </w:pPr>
      <w:r w:rsidRPr="00A562AA">
        <w:t>Panevėžys</w:t>
      </w:r>
    </w:p>
    <w:p w14:paraId="4B98645A" w14:textId="77777777" w:rsidR="0062551B" w:rsidRDefault="0062551B" w:rsidP="00571BF3">
      <w:pPr>
        <w:jc w:val="both"/>
      </w:pPr>
    </w:p>
    <w:p w14:paraId="4B98645B" w14:textId="77777777" w:rsidR="0062551B" w:rsidRPr="00A562AA" w:rsidRDefault="0062551B" w:rsidP="005C41AC">
      <w:pPr>
        <w:ind w:firstLine="851"/>
        <w:jc w:val="both"/>
      </w:pPr>
    </w:p>
    <w:p w14:paraId="4B98645C" w14:textId="12AE3A13" w:rsidR="001B6383" w:rsidRDefault="0062551B" w:rsidP="004D6D0D">
      <w:pPr>
        <w:tabs>
          <w:tab w:val="left" w:pos="912"/>
        </w:tabs>
        <w:spacing w:line="360" w:lineRule="auto"/>
        <w:ind w:firstLine="851"/>
        <w:jc w:val="both"/>
        <w:rPr>
          <w:szCs w:val="24"/>
        </w:rPr>
      </w:pPr>
      <w:r w:rsidRPr="00A562AA">
        <w:rPr>
          <w:szCs w:val="24"/>
        </w:rPr>
        <w:t>Vadovaudamasi</w:t>
      </w:r>
      <w:r w:rsidR="001B6383">
        <w:rPr>
          <w:szCs w:val="24"/>
        </w:rPr>
        <w:t xml:space="preserve"> Lietuvos Respublikos vietos savivaldos įstatymo 6 straipsnio </w:t>
      </w:r>
      <w:r w:rsidR="00440984">
        <w:rPr>
          <w:szCs w:val="24"/>
        </w:rPr>
        <w:t>23</w:t>
      </w:r>
      <w:r w:rsidR="001B6383">
        <w:rPr>
          <w:szCs w:val="24"/>
        </w:rPr>
        <w:t xml:space="preserve"> punktu</w:t>
      </w:r>
      <w:r w:rsidR="00E43291">
        <w:rPr>
          <w:szCs w:val="24"/>
        </w:rPr>
        <w:t xml:space="preserve"> ir</w:t>
      </w:r>
      <w:r w:rsidR="001B6383">
        <w:rPr>
          <w:szCs w:val="24"/>
        </w:rPr>
        <w:br/>
      </w:r>
      <w:r w:rsidR="001B6383">
        <w:rPr>
          <w:iCs/>
          <w:szCs w:val="24"/>
        </w:rPr>
        <w:t>2014–2020</w:t>
      </w:r>
      <w:r w:rsidR="00C443FB">
        <w:rPr>
          <w:iCs/>
          <w:szCs w:val="24"/>
        </w:rPr>
        <w:t xml:space="preserve"> m. URBACT III programos</w:t>
      </w:r>
      <w:r w:rsidR="005F09F0">
        <w:rPr>
          <w:iCs/>
          <w:szCs w:val="24"/>
        </w:rPr>
        <w:t xml:space="preserve"> 201</w:t>
      </w:r>
      <w:r w:rsidR="00CD136D">
        <w:rPr>
          <w:iCs/>
          <w:szCs w:val="24"/>
        </w:rPr>
        <w:t>7 lapkričio 17</w:t>
      </w:r>
      <w:r w:rsidR="005F09F0">
        <w:rPr>
          <w:iCs/>
          <w:szCs w:val="24"/>
        </w:rPr>
        <w:t xml:space="preserve"> d.</w:t>
      </w:r>
      <w:r w:rsidR="00C443FB">
        <w:rPr>
          <w:iCs/>
          <w:szCs w:val="24"/>
        </w:rPr>
        <w:t xml:space="preserve"> </w:t>
      </w:r>
      <w:r w:rsidR="005F09F0">
        <w:rPr>
          <w:iCs/>
          <w:szCs w:val="24"/>
        </w:rPr>
        <w:t xml:space="preserve">stebėsenos komiteto </w:t>
      </w:r>
      <w:r w:rsidR="00C443FB">
        <w:rPr>
          <w:iCs/>
          <w:szCs w:val="24"/>
        </w:rPr>
        <w:t xml:space="preserve">patvirtintų </w:t>
      </w:r>
      <w:r w:rsidR="005F09F0">
        <w:rPr>
          <w:iCs/>
          <w:szCs w:val="24"/>
        </w:rPr>
        <w:t xml:space="preserve">gairių </w:t>
      </w:r>
      <w:r w:rsidR="00C443FB">
        <w:rPr>
          <w:iCs/>
          <w:szCs w:val="24"/>
        </w:rPr>
        <w:t xml:space="preserve">5.2.3 </w:t>
      </w:r>
      <w:r w:rsidR="004D6D0D">
        <w:rPr>
          <w:iCs/>
          <w:szCs w:val="24"/>
        </w:rPr>
        <w:t>papunkčiu</w:t>
      </w:r>
      <w:r w:rsidR="00E43291">
        <w:rPr>
          <w:iCs/>
          <w:szCs w:val="24"/>
        </w:rPr>
        <w:t xml:space="preserve">, </w:t>
      </w:r>
      <w:r w:rsidR="001B6383">
        <w:rPr>
          <w:szCs w:val="24"/>
        </w:rPr>
        <w:t>Panevėžio miesto savivaldybės taryba n u s p r e n d ž i a:</w:t>
      </w:r>
    </w:p>
    <w:p w14:paraId="4B98645D" w14:textId="3E6D148F" w:rsidR="001B6383" w:rsidRDefault="001B6383" w:rsidP="004D6D0D">
      <w:pPr>
        <w:numPr>
          <w:ilvl w:val="0"/>
          <w:numId w:val="1"/>
        </w:numPr>
        <w:tabs>
          <w:tab w:val="left" w:pos="912"/>
        </w:tabs>
        <w:spacing w:line="360" w:lineRule="auto"/>
        <w:ind w:left="0" w:firstLine="851"/>
        <w:jc w:val="both"/>
        <w:rPr>
          <w:szCs w:val="24"/>
        </w:rPr>
      </w:pPr>
      <w:bookmarkStart w:id="3" w:name="_GoBack"/>
      <w:r>
        <w:rPr>
          <w:szCs w:val="24"/>
        </w:rPr>
        <w:t xml:space="preserve">Pritarti projekto </w:t>
      </w:r>
      <w:r w:rsidRPr="00203231">
        <w:rPr>
          <w:szCs w:val="24"/>
        </w:rPr>
        <w:t>„</w:t>
      </w:r>
      <w:r w:rsidR="00E43291">
        <w:rPr>
          <w:szCs w:val="24"/>
        </w:rPr>
        <w:t>Erdvės žmonėms (angl. Space4People)</w:t>
      </w:r>
      <w:r>
        <w:rPr>
          <w:szCs w:val="24"/>
        </w:rPr>
        <w:t xml:space="preserve">“ </w:t>
      </w:r>
      <w:bookmarkEnd w:id="3"/>
      <w:r>
        <w:rPr>
          <w:szCs w:val="24"/>
        </w:rPr>
        <w:t xml:space="preserve">(toliau – </w:t>
      </w:r>
      <w:r w:rsidR="00450E3E">
        <w:rPr>
          <w:szCs w:val="24"/>
        </w:rPr>
        <w:t>P</w:t>
      </w:r>
      <w:r>
        <w:rPr>
          <w:szCs w:val="24"/>
        </w:rPr>
        <w:t>rojektas)</w:t>
      </w:r>
      <w:r w:rsidR="00C443FB">
        <w:rPr>
          <w:szCs w:val="24"/>
        </w:rPr>
        <w:t xml:space="preserve"> rengimui, p</w:t>
      </w:r>
      <w:r w:rsidR="004D6D0D">
        <w:rPr>
          <w:szCs w:val="24"/>
        </w:rPr>
        <w:t>araiškos teikimui, įgyvendinimo</w:t>
      </w:r>
      <w:r>
        <w:rPr>
          <w:szCs w:val="24"/>
        </w:rPr>
        <w:t xml:space="preserve"> teikimui ir dalyvavimui jame</w:t>
      </w:r>
      <w:r w:rsidR="003C366D">
        <w:rPr>
          <w:szCs w:val="24"/>
        </w:rPr>
        <w:t xml:space="preserve"> </w:t>
      </w:r>
      <w:r>
        <w:rPr>
          <w:szCs w:val="24"/>
        </w:rPr>
        <w:t xml:space="preserve">partnerio teisėmis </w:t>
      </w:r>
      <w:r w:rsidR="004D6D0D">
        <w:rPr>
          <w:szCs w:val="24"/>
        </w:rPr>
        <w:t>pagal 2014–</w:t>
      </w:r>
      <w:r w:rsidR="00C443FB">
        <w:rPr>
          <w:szCs w:val="24"/>
        </w:rPr>
        <w:t>2020</w:t>
      </w:r>
      <w:r w:rsidR="006E2BFA">
        <w:rPr>
          <w:szCs w:val="24"/>
        </w:rPr>
        <w:t xml:space="preserve"> m.</w:t>
      </w:r>
      <w:r w:rsidR="00E43291" w:rsidRPr="00E43291">
        <w:rPr>
          <w:szCs w:val="24"/>
        </w:rPr>
        <w:t xml:space="preserve"> </w:t>
      </w:r>
      <w:r w:rsidR="00E43291">
        <w:rPr>
          <w:szCs w:val="24"/>
        </w:rPr>
        <w:t>URBACT</w:t>
      </w:r>
      <w:r w:rsidR="006E2BFA">
        <w:rPr>
          <w:szCs w:val="24"/>
        </w:rPr>
        <w:t xml:space="preserve"> III</w:t>
      </w:r>
      <w:r w:rsidR="00E43291" w:rsidRPr="00E43291">
        <w:rPr>
          <w:szCs w:val="24"/>
        </w:rPr>
        <w:t xml:space="preserve"> programą</w:t>
      </w:r>
      <w:r>
        <w:rPr>
          <w:szCs w:val="24"/>
        </w:rPr>
        <w:t>.</w:t>
      </w:r>
    </w:p>
    <w:p w14:paraId="4B98645E" w14:textId="77777777" w:rsidR="001B6383" w:rsidRDefault="001B6383" w:rsidP="004D6D0D">
      <w:pPr>
        <w:numPr>
          <w:ilvl w:val="0"/>
          <w:numId w:val="1"/>
        </w:numPr>
        <w:tabs>
          <w:tab w:val="left" w:pos="912"/>
        </w:tabs>
        <w:spacing w:line="360" w:lineRule="auto"/>
        <w:ind w:left="0" w:firstLine="851"/>
        <w:jc w:val="both"/>
        <w:rPr>
          <w:bCs/>
          <w:szCs w:val="24"/>
        </w:rPr>
      </w:pPr>
      <w:r>
        <w:rPr>
          <w:bCs/>
          <w:szCs w:val="24"/>
        </w:rPr>
        <w:t xml:space="preserve">Skirti šio sprendimo 1 punkte nurodytam </w:t>
      </w:r>
      <w:r w:rsidR="00203231">
        <w:rPr>
          <w:bCs/>
          <w:szCs w:val="24"/>
        </w:rPr>
        <w:t>P</w:t>
      </w:r>
      <w:r>
        <w:rPr>
          <w:bCs/>
          <w:szCs w:val="24"/>
        </w:rPr>
        <w:t xml:space="preserve">rojektui įgyvendinti ne mažesnį nei </w:t>
      </w:r>
      <w:r w:rsidR="00121447" w:rsidRPr="000749A3">
        <w:rPr>
          <w:bCs/>
          <w:szCs w:val="24"/>
        </w:rPr>
        <w:t>7,5</w:t>
      </w:r>
      <w:r>
        <w:rPr>
          <w:bCs/>
          <w:szCs w:val="24"/>
        </w:rPr>
        <w:t xml:space="preserve"> proc. bendrąjį finansavimą nuo visų tinkamų finansuoti </w:t>
      </w:r>
      <w:r w:rsidR="00450E3E">
        <w:rPr>
          <w:bCs/>
          <w:szCs w:val="24"/>
        </w:rPr>
        <w:t>P</w:t>
      </w:r>
      <w:r>
        <w:rPr>
          <w:bCs/>
          <w:szCs w:val="24"/>
        </w:rPr>
        <w:t>rojekto išlaidų,</w:t>
      </w:r>
      <w:r w:rsidR="006E2BFA">
        <w:rPr>
          <w:bCs/>
          <w:szCs w:val="24"/>
        </w:rPr>
        <w:t xml:space="preserve"> tenkančių Panevėžio miesto savivaldybės administracijai,</w:t>
      </w:r>
      <w:r>
        <w:rPr>
          <w:bCs/>
          <w:szCs w:val="24"/>
        </w:rPr>
        <w:t xml:space="preserve"> </w:t>
      </w:r>
      <w:r>
        <w:rPr>
          <w:szCs w:val="24"/>
        </w:rPr>
        <w:t xml:space="preserve">padengti tinkamų finansuoti išlaidų dalį, kurios nepadengia </w:t>
      </w:r>
      <w:r w:rsidR="00450E3E">
        <w:rPr>
          <w:szCs w:val="24"/>
        </w:rPr>
        <w:t>P</w:t>
      </w:r>
      <w:r>
        <w:rPr>
          <w:szCs w:val="24"/>
        </w:rPr>
        <w:t xml:space="preserve">rojektui skiriamo finansavimo lėšos, ir netinkamas finansuoti, tačiau </w:t>
      </w:r>
      <w:r w:rsidR="00203231">
        <w:rPr>
          <w:szCs w:val="24"/>
        </w:rPr>
        <w:t>P</w:t>
      </w:r>
      <w:r>
        <w:rPr>
          <w:szCs w:val="24"/>
        </w:rPr>
        <w:t>rojektui įgyvendinti būtinas išlaidas</w:t>
      </w:r>
      <w:r>
        <w:rPr>
          <w:bCs/>
          <w:szCs w:val="24"/>
        </w:rPr>
        <w:t>.</w:t>
      </w:r>
    </w:p>
    <w:p w14:paraId="4B98645F" w14:textId="77777777" w:rsidR="001B6383" w:rsidRDefault="001B6383" w:rsidP="004D6D0D">
      <w:pPr>
        <w:numPr>
          <w:ilvl w:val="0"/>
          <w:numId w:val="1"/>
        </w:numPr>
        <w:tabs>
          <w:tab w:val="left" w:pos="912"/>
        </w:tabs>
        <w:spacing w:line="360" w:lineRule="auto"/>
        <w:ind w:left="0" w:firstLine="851"/>
        <w:jc w:val="both"/>
        <w:rPr>
          <w:szCs w:val="24"/>
        </w:rPr>
      </w:pPr>
      <w:r>
        <w:rPr>
          <w:szCs w:val="24"/>
        </w:rPr>
        <w:t xml:space="preserve">Įgalioti Savivaldybės administracijos direktorių pasirašyti dokumentus, susijusius su paraiškos teikimu ir </w:t>
      </w:r>
      <w:r w:rsidR="00450E3E">
        <w:rPr>
          <w:szCs w:val="24"/>
        </w:rPr>
        <w:t>P</w:t>
      </w:r>
      <w:r>
        <w:rPr>
          <w:szCs w:val="24"/>
        </w:rPr>
        <w:t>rojekto įgyvendinimu.</w:t>
      </w:r>
      <w:r w:rsidR="00203231">
        <w:rPr>
          <w:szCs w:val="24"/>
        </w:rPr>
        <w:t xml:space="preserve"> Užtikrinti Projekto investicijų tęstinumą 5 metus po Projekto finansavimo pabaigos.</w:t>
      </w:r>
    </w:p>
    <w:p w14:paraId="4B986460" w14:textId="77777777" w:rsidR="001B6383" w:rsidRDefault="001B6383" w:rsidP="004D6D0D">
      <w:pPr>
        <w:tabs>
          <w:tab w:val="left" w:pos="912"/>
        </w:tabs>
        <w:spacing w:line="360" w:lineRule="auto"/>
        <w:ind w:firstLine="851"/>
        <w:jc w:val="both"/>
        <w:rPr>
          <w:szCs w:val="24"/>
        </w:rPr>
      </w:pPr>
      <w:r>
        <w:rPr>
          <w:bCs/>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986461" w14:textId="77777777" w:rsidR="005C41AC" w:rsidRDefault="005C41AC" w:rsidP="004D6D0D">
      <w:pPr>
        <w:spacing w:line="360" w:lineRule="auto"/>
        <w:jc w:val="both"/>
        <w:rPr>
          <w:szCs w:val="24"/>
        </w:rPr>
      </w:pPr>
    </w:p>
    <w:p w14:paraId="4B986462" w14:textId="77777777" w:rsidR="0062551B" w:rsidRDefault="0062551B" w:rsidP="002D0B3C">
      <w:pPr>
        <w:jc w:val="both"/>
        <w:rPr>
          <w:szCs w:val="24"/>
        </w:rPr>
      </w:pPr>
    </w:p>
    <w:p w14:paraId="4B986464" w14:textId="77777777" w:rsidR="0062551B" w:rsidRDefault="0062551B" w:rsidP="002D0B3C">
      <w:pPr>
        <w:jc w:val="both"/>
        <w:rPr>
          <w:szCs w:val="24"/>
        </w:rPr>
      </w:pPr>
    </w:p>
    <w:p w14:paraId="4B986465" w14:textId="79BA7F6C" w:rsidR="001D3CB6" w:rsidRPr="00306DD2"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4D6D0D">
        <w:rPr>
          <w:rFonts w:eastAsia="Calibri"/>
          <w:szCs w:val="24"/>
        </w:rPr>
        <w:t xml:space="preserve">      </w:t>
      </w:r>
      <w:r w:rsidR="00306DD2">
        <w:rPr>
          <w:rFonts w:eastAsia="Calibri"/>
          <w:szCs w:val="24"/>
        </w:rPr>
        <w:t xml:space="preserve">   Rytis Mykolas Račkauskas</w:t>
      </w:r>
    </w:p>
    <w:sectPr w:rsidR="001D3CB6" w:rsidRPr="00306DD2"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86469" w14:textId="77777777" w:rsidR="00725F9C" w:rsidRDefault="00725F9C">
      <w:r>
        <w:separator/>
      </w:r>
    </w:p>
  </w:endnote>
  <w:endnote w:type="continuationSeparator" w:id="0">
    <w:p w14:paraId="4B98646A" w14:textId="77777777" w:rsidR="00725F9C" w:rsidRDefault="0072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646F" w14:textId="77777777" w:rsidR="0062551B" w:rsidRDefault="0062551B" w:rsidP="00BE4566">
    <w:pPr>
      <w:tabs>
        <w:tab w:val="left" w:pos="8445"/>
      </w:tabs>
    </w:pPr>
    <w:r>
      <w:tab/>
    </w:r>
  </w:p>
  <w:p w14:paraId="4B986470" w14:textId="77777777" w:rsidR="0062551B" w:rsidRDefault="0062551B"/>
  <w:p w14:paraId="4B98647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6472" w14:textId="77777777" w:rsidR="0062551B" w:rsidRDefault="0062551B" w:rsidP="00DD20B8">
    <w:pPr>
      <w:pStyle w:val="Porat"/>
    </w:pPr>
  </w:p>
  <w:p w14:paraId="4B986473" w14:textId="77777777" w:rsidR="0062551B" w:rsidRDefault="0062551B" w:rsidP="00DD20B8">
    <w:pPr>
      <w:pStyle w:val="Porat"/>
    </w:pPr>
  </w:p>
  <w:p w14:paraId="4B986474" w14:textId="77777777" w:rsidR="0062551B" w:rsidRDefault="0062551B" w:rsidP="00DD20B8">
    <w:pPr>
      <w:pStyle w:val="Porat"/>
    </w:pPr>
  </w:p>
  <w:p w14:paraId="4B98647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86467" w14:textId="77777777" w:rsidR="00725F9C" w:rsidRDefault="00725F9C">
      <w:r>
        <w:separator/>
      </w:r>
    </w:p>
  </w:footnote>
  <w:footnote w:type="continuationSeparator" w:id="0">
    <w:p w14:paraId="4B986468" w14:textId="77777777" w:rsidR="00725F9C" w:rsidRDefault="0072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646B" w14:textId="77777777" w:rsidR="0062551B" w:rsidRDefault="0062551B">
    <w:pPr>
      <w:pStyle w:val="Antrats"/>
      <w:jc w:val="center"/>
    </w:pPr>
  </w:p>
  <w:p w14:paraId="4B98646C" w14:textId="77777777" w:rsidR="0062551B" w:rsidRDefault="0062551B">
    <w:pPr>
      <w:pStyle w:val="Antrats"/>
      <w:jc w:val="center"/>
    </w:pPr>
  </w:p>
  <w:p w14:paraId="4B98646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98646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1ACC80EA"/>
    <w:lvl w:ilvl="0" w:tplc="089A3B2A">
      <w:start w:val="1"/>
      <w:numFmt w:val="decimal"/>
      <w:lvlText w:val="%1."/>
      <w:lvlJc w:val="left"/>
      <w:pPr>
        <w:ind w:left="1068"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056"/>
    <w:rsid w:val="0001566B"/>
    <w:rsid w:val="0002192F"/>
    <w:rsid w:val="0005169C"/>
    <w:rsid w:val="000749A3"/>
    <w:rsid w:val="00075594"/>
    <w:rsid w:val="00075D5A"/>
    <w:rsid w:val="000811E1"/>
    <w:rsid w:val="000E5933"/>
    <w:rsid w:val="000E7131"/>
    <w:rsid w:val="00101F07"/>
    <w:rsid w:val="00121447"/>
    <w:rsid w:val="00124B60"/>
    <w:rsid w:val="00125F8E"/>
    <w:rsid w:val="00132ABE"/>
    <w:rsid w:val="00153B94"/>
    <w:rsid w:val="001B1FE3"/>
    <w:rsid w:val="001B6383"/>
    <w:rsid w:val="001D1AC1"/>
    <w:rsid w:val="001D3CB6"/>
    <w:rsid w:val="001E4DFD"/>
    <w:rsid w:val="001F7914"/>
    <w:rsid w:val="0020204A"/>
    <w:rsid w:val="00203231"/>
    <w:rsid w:val="00206FC7"/>
    <w:rsid w:val="00232355"/>
    <w:rsid w:val="0023417F"/>
    <w:rsid w:val="00234FD8"/>
    <w:rsid w:val="0024706D"/>
    <w:rsid w:val="002526D2"/>
    <w:rsid w:val="002630A9"/>
    <w:rsid w:val="002658A0"/>
    <w:rsid w:val="00276412"/>
    <w:rsid w:val="00286FA8"/>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63DB8"/>
    <w:rsid w:val="0038354E"/>
    <w:rsid w:val="00392558"/>
    <w:rsid w:val="0039707D"/>
    <w:rsid w:val="003A0A6A"/>
    <w:rsid w:val="003A3559"/>
    <w:rsid w:val="003C366D"/>
    <w:rsid w:val="003D113C"/>
    <w:rsid w:val="003D6535"/>
    <w:rsid w:val="003E58F0"/>
    <w:rsid w:val="003F3684"/>
    <w:rsid w:val="004014AB"/>
    <w:rsid w:val="004100D4"/>
    <w:rsid w:val="00420850"/>
    <w:rsid w:val="00421D43"/>
    <w:rsid w:val="004376E8"/>
    <w:rsid w:val="00440984"/>
    <w:rsid w:val="00450E3E"/>
    <w:rsid w:val="004564CD"/>
    <w:rsid w:val="00464BB1"/>
    <w:rsid w:val="00480D2E"/>
    <w:rsid w:val="004849ED"/>
    <w:rsid w:val="004A3610"/>
    <w:rsid w:val="004C07E0"/>
    <w:rsid w:val="004D35C5"/>
    <w:rsid w:val="004D6D0D"/>
    <w:rsid w:val="004E4142"/>
    <w:rsid w:val="00500615"/>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09F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2BFA"/>
    <w:rsid w:val="006E549F"/>
    <w:rsid w:val="00701945"/>
    <w:rsid w:val="007129E5"/>
    <w:rsid w:val="00725F9C"/>
    <w:rsid w:val="00740946"/>
    <w:rsid w:val="00743B7D"/>
    <w:rsid w:val="007452C6"/>
    <w:rsid w:val="00753BF2"/>
    <w:rsid w:val="00780E8C"/>
    <w:rsid w:val="00785145"/>
    <w:rsid w:val="00793437"/>
    <w:rsid w:val="00796E6A"/>
    <w:rsid w:val="007978F3"/>
    <w:rsid w:val="007A38DC"/>
    <w:rsid w:val="007D3F07"/>
    <w:rsid w:val="007E2B12"/>
    <w:rsid w:val="007F1F9E"/>
    <w:rsid w:val="007F2ABF"/>
    <w:rsid w:val="007F3F25"/>
    <w:rsid w:val="00801DD2"/>
    <w:rsid w:val="00811E67"/>
    <w:rsid w:val="008127BE"/>
    <w:rsid w:val="008212D1"/>
    <w:rsid w:val="008608CB"/>
    <w:rsid w:val="0086111D"/>
    <w:rsid w:val="00876E15"/>
    <w:rsid w:val="0088367B"/>
    <w:rsid w:val="00883F12"/>
    <w:rsid w:val="00893376"/>
    <w:rsid w:val="008A2000"/>
    <w:rsid w:val="008B28AB"/>
    <w:rsid w:val="008B3D51"/>
    <w:rsid w:val="008B67E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3B2B"/>
    <w:rsid w:val="00A84DDD"/>
    <w:rsid w:val="00A90AC8"/>
    <w:rsid w:val="00A97838"/>
    <w:rsid w:val="00AB02B7"/>
    <w:rsid w:val="00AB0E39"/>
    <w:rsid w:val="00AD3E4E"/>
    <w:rsid w:val="00AD778C"/>
    <w:rsid w:val="00B05FC9"/>
    <w:rsid w:val="00B14AEE"/>
    <w:rsid w:val="00B24C85"/>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43FB"/>
    <w:rsid w:val="00C52416"/>
    <w:rsid w:val="00C72861"/>
    <w:rsid w:val="00C72CB4"/>
    <w:rsid w:val="00C75F05"/>
    <w:rsid w:val="00C9091E"/>
    <w:rsid w:val="00CC23E4"/>
    <w:rsid w:val="00CC5B6A"/>
    <w:rsid w:val="00CD136D"/>
    <w:rsid w:val="00CD5CCA"/>
    <w:rsid w:val="00CE1C5C"/>
    <w:rsid w:val="00CE4796"/>
    <w:rsid w:val="00CF4026"/>
    <w:rsid w:val="00D16849"/>
    <w:rsid w:val="00D25AF1"/>
    <w:rsid w:val="00D25F2C"/>
    <w:rsid w:val="00D33742"/>
    <w:rsid w:val="00D625ED"/>
    <w:rsid w:val="00D679FC"/>
    <w:rsid w:val="00D75C54"/>
    <w:rsid w:val="00DB5818"/>
    <w:rsid w:val="00DC75E0"/>
    <w:rsid w:val="00DD20B8"/>
    <w:rsid w:val="00DE0D95"/>
    <w:rsid w:val="00E00B4D"/>
    <w:rsid w:val="00E07E7F"/>
    <w:rsid w:val="00E21A77"/>
    <w:rsid w:val="00E34BFA"/>
    <w:rsid w:val="00E429EE"/>
    <w:rsid w:val="00E43291"/>
    <w:rsid w:val="00E60928"/>
    <w:rsid w:val="00E6329A"/>
    <w:rsid w:val="00E73C7C"/>
    <w:rsid w:val="00E81C99"/>
    <w:rsid w:val="00E874D4"/>
    <w:rsid w:val="00E9055A"/>
    <w:rsid w:val="00E94693"/>
    <w:rsid w:val="00E94E7A"/>
    <w:rsid w:val="00EA2453"/>
    <w:rsid w:val="00EA6A5E"/>
    <w:rsid w:val="00EB01E1"/>
    <w:rsid w:val="00EC4E26"/>
    <w:rsid w:val="00ED6339"/>
    <w:rsid w:val="00EE231A"/>
    <w:rsid w:val="00F0681D"/>
    <w:rsid w:val="00F43577"/>
    <w:rsid w:val="00F47074"/>
    <w:rsid w:val="00F51B6C"/>
    <w:rsid w:val="00F83894"/>
    <w:rsid w:val="00F86B18"/>
    <w:rsid w:val="00F9348D"/>
    <w:rsid w:val="00F97C2A"/>
    <w:rsid w:val="00FA5FAE"/>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986450"/>
  <w15:docId w15:val="{7541D8E5-F310-44B9-8A6A-A1AC2424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3701">
      <w:bodyDiv w:val="1"/>
      <w:marLeft w:val="0"/>
      <w:marRight w:val="0"/>
      <w:marTop w:val="0"/>
      <w:marBottom w:val="0"/>
      <w:divBdr>
        <w:top w:val="none" w:sz="0" w:space="0" w:color="auto"/>
        <w:left w:val="none" w:sz="0" w:space="0" w:color="auto"/>
        <w:bottom w:val="none" w:sz="0" w:space="0" w:color="auto"/>
        <w:right w:val="none" w:sz="0" w:space="0" w:color="auto"/>
      </w:divBdr>
    </w:div>
    <w:div w:id="655454585">
      <w:bodyDiv w:val="1"/>
      <w:marLeft w:val="0"/>
      <w:marRight w:val="0"/>
      <w:marTop w:val="0"/>
      <w:marBottom w:val="0"/>
      <w:divBdr>
        <w:top w:val="none" w:sz="0" w:space="0" w:color="auto"/>
        <w:left w:val="none" w:sz="0" w:space="0" w:color="auto"/>
        <w:bottom w:val="none" w:sz="0" w:space="0" w:color="auto"/>
        <w:right w:val="none" w:sz="0" w:space="0" w:color="auto"/>
      </w:divBdr>
    </w:div>
    <w:div w:id="186594511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A0D4-C05B-4B73-BB14-8DC9DE40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1173</Words>
  <Characters>669</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2016-01-28T09:29:00Z</cp:lastPrinted>
  <dcterms:created xsi:type="dcterms:W3CDTF">2019-08-13T05:38:00Z</dcterms:created>
  <dcterms:modified xsi:type="dcterms:W3CDTF">2019-08-13T05:38:00Z</dcterms:modified>
</cp:coreProperties>
</file>