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40812C9B" w:rsidR="00E46881" w:rsidRPr="00FB1408" w:rsidRDefault="00FB1408" w:rsidP="00E46881">
      <w:pPr>
        <w:pStyle w:val="Antrats"/>
        <w:tabs>
          <w:tab w:val="clear" w:pos="4320"/>
          <w:tab w:val="clear" w:pos="8640"/>
          <w:tab w:val="left" w:pos="5103"/>
        </w:tabs>
        <w:jc w:val="center"/>
        <w:rPr>
          <w:b/>
          <w:caps/>
          <w:szCs w:val="22"/>
        </w:rPr>
      </w:pPr>
      <w:r w:rsidRPr="00FB1408">
        <w:rPr>
          <w:b/>
          <w:szCs w:val="22"/>
        </w:rPr>
        <w:t xml:space="preserve">DĖL SAVIVALDYBĖS TARYBOS </w:t>
      </w:r>
      <w:r w:rsidR="001E58B7">
        <w:rPr>
          <w:b/>
          <w:szCs w:val="22"/>
        </w:rPr>
        <w:t>2018</w:t>
      </w:r>
      <w:r w:rsidRPr="00FB1408">
        <w:rPr>
          <w:b/>
          <w:szCs w:val="22"/>
        </w:rPr>
        <w:t xml:space="preserve"> M. </w:t>
      </w:r>
      <w:r w:rsidR="001E58B7">
        <w:rPr>
          <w:b/>
          <w:szCs w:val="22"/>
        </w:rPr>
        <w:t>SAUSIO 25</w:t>
      </w:r>
      <w:r w:rsidR="008B3AC4">
        <w:rPr>
          <w:b/>
          <w:szCs w:val="22"/>
        </w:rPr>
        <w:t xml:space="preserve"> D. SPRENDIMO NR. 1-</w:t>
      </w:r>
      <w:r w:rsidR="001E58B7">
        <w:rPr>
          <w:b/>
          <w:szCs w:val="22"/>
        </w:rPr>
        <w:t>22</w:t>
      </w:r>
      <w:r w:rsidRPr="00FB1408">
        <w:rPr>
          <w:b/>
          <w:szCs w:val="22"/>
        </w:rPr>
        <w:t xml:space="preserve"> </w:t>
      </w:r>
      <w:r w:rsidRPr="00FB1408">
        <w:rPr>
          <w:b/>
          <w:szCs w:val="24"/>
        </w:rPr>
        <w:t xml:space="preserve">„DĖL </w:t>
      </w:r>
      <w:r w:rsidR="001E58B7">
        <w:rPr>
          <w:b/>
          <w:szCs w:val="24"/>
        </w:rPr>
        <w:t xml:space="preserve">NEGYVENAMŲJŲ PATALPŲ (SIETYNO </w:t>
      </w:r>
      <w:r w:rsidR="0015521B">
        <w:rPr>
          <w:b/>
          <w:szCs w:val="24"/>
        </w:rPr>
        <w:t xml:space="preserve">G. </w:t>
      </w:r>
      <w:r w:rsidR="001E58B7">
        <w:rPr>
          <w:b/>
          <w:szCs w:val="24"/>
        </w:rPr>
        <w:t xml:space="preserve">5B) PERDAVIMO PAGAL PANAUDOS SUTARTĮ VIEŠAJAI ĮSTAIGAI „PANEVĖŽIO MIESTO GREITOSIOS MEDICINOS </w:t>
      </w:r>
      <w:r w:rsidR="0015521B">
        <w:rPr>
          <w:b/>
          <w:szCs w:val="24"/>
        </w:rPr>
        <w:t xml:space="preserve">PAGALBOS </w:t>
      </w:r>
      <w:r w:rsidR="001E58B7">
        <w:rPr>
          <w:b/>
          <w:szCs w:val="24"/>
        </w:rPr>
        <w:t>STOTIS</w:t>
      </w:r>
      <w:r w:rsidRPr="00FB1408">
        <w:rPr>
          <w:b/>
          <w:szCs w:val="24"/>
        </w:rPr>
        <w:t xml:space="preserve">“ </w:t>
      </w:r>
      <w:r w:rsidR="001E58B7">
        <w:rPr>
          <w:b/>
          <w:szCs w:val="22"/>
        </w:rPr>
        <w:t>1 PUNKTO PAKEITIMO IR PATALPŲ PASKIRTIES PAKEITIMO</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rugsėjo 12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TSP-381</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4704D28A" w14:textId="36991D56"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15521B">
        <w:rPr>
          <w:szCs w:val="24"/>
        </w:rPr>
        <w:br/>
      </w:r>
      <w:r w:rsidRPr="004E1BCB">
        <w:rPr>
          <w:szCs w:val="24"/>
        </w:rPr>
        <w:t>26 punktu</w:t>
      </w:r>
      <w:r w:rsidR="008C2A8A">
        <w:rPr>
          <w:szCs w:val="24"/>
        </w:rPr>
        <w:t xml:space="preserve"> ir 18 straipsnio 1 dalimi</w:t>
      </w:r>
      <w:r>
        <w:rPr>
          <w:szCs w:val="24"/>
        </w:rPr>
        <w:t xml:space="preserve">, </w:t>
      </w:r>
      <w:r w:rsidR="001E58B7">
        <w:rPr>
          <w:szCs w:val="24"/>
        </w:rPr>
        <w:t xml:space="preserve">Valstybės ir savivaldybių turto valdymo, naudojimo ir disponavimo juo įstatymo 14 straipsniu, Sveikatos priežiūros įstaigų įstatymo 36 straipsnio 2 dalimi, Panevėžio miesto savivaldybės turto perdavimo panaudos pagrindais laikinai neatlygintinai valdyti ir naudotis tvarkos aprašu, patvirtintu Panevėžio miesto savivaldybės tarybos 2016 m. gruodžio 29 d. sprendimu Nr. 1-447, ir </w:t>
      </w:r>
      <w:r w:rsidR="00BF37B8">
        <w:rPr>
          <w:szCs w:val="24"/>
        </w:rPr>
        <w:t xml:space="preserve">atsižvelgdama į viešosios įstaigos „PANEVĖŽIO MIESTO GREITOSIOS MEDICINOS PAGALBOS STOTIS“ 2019 m. rugsėjo 10 d. raštus Nr. 374 „Dėl pastato (jo dalies) paskirties keitimo“ ir Nr. 377 „Dėl patalpų perdavimo“, </w:t>
      </w:r>
      <w:r w:rsidRPr="004E1BCB">
        <w:rPr>
          <w:szCs w:val="24"/>
        </w:rPr>
        <w:t xml:space="preserve">Panevėžio miesto savivaldybės taryba </w:t>
      </w:r>
      <w:r w:rsidRPr="004E1BCB">
        <w:rPr>
          <w:spacing w:val="60"/>
          <w:szCs w:val="24"/>
        </w:rPr>
        <w:t>nusprendži</w:t>
      </w:r>
      <w:r w:rsidRPr="004E1BCB">
        <w:rPr>
          <w:szCs w:val="24"/>
        </w:rPr>
        <w:t>a:</w:t>
      </w:r>
    </w:p>
    <w:p w14:paraId="6E56298D" w14:textId="752A5461" w:rsidR="00BF37B8" w:rsidRPr="0015521B" w:rsidRDefault="00BF37B8" w:rsidP="0015521B">
      <w:pPr>
        <w:pStyle w:val="Sraopastraipa"/>
        <w:numPr>
          <w:ilvl w:val="0"/>
          <w:numId w:val="5"/>
        </w:numPr>
        <w:spacing w:line="360" w:lineRule="auto"/>
        <w:ind w:left="0" w:firstLine="851"/>
        <w:jc w:val="both"/>
        <w:rPr>
          <w:szCs w:val="24"/>
        </w:rPr>
      </w:pPr>
      <w:r w:rsidRPr="0015521B">
        <w:rPr>
          <w:szCs w:val="24"/>
        </w:rPr>
        <w:t xml:space="preserve">Pakeisti Panevėžio miesto savivaldybės tarybos 2018 m. sausio 25 d. sprendimo </w:t>
      </w:r>
      <w:r w:rsidR="0060656B">
        <w:rPr>
          <w:szCs w:val="24"/>
        </w:rPr>
        <w:br/>
      </w:r>
      <w:r w:rsidRPr="0015521B">
        <w:rPr>
          <w:szCs w:val="24"/>
        </w:rPr>
        <w:t>Nr. 1-22 „Dėl negyvenamųjų patalpų (Sietyno</w:t>
      </w:r>
      <w:r w:rsidR="0015521B">
        <w:rPr>
          <w:szCs w:val="24"/>
        </w:rPr>
        <w:t xml:space="preserve"> g.</w:t>
      </w:r>
      <w:r w:rsidRPr="0015521B">
        <w:rPr>
          <w:szCs w:val="24"/>
        </w:rPr>
        <w:t xml:space="preserve"> 5B) perdavimo pagal panaudos sutartį viešajai įstaigai „</w:t>
      </w:r>
      <w:r w:rsidR="0015521B">
        <w:rPr>
          <w:szCs w:val="24"/>
        </w:rPr>
        <w:t>P</w:t>
      </w:r>
      <w:r w:rsidR="0015521B" w:rsidRPr="0015521B">
        <w:rPr>
          <w:szCs w:val="24"/>
        </w:rPr>
        <w:t>anevėžio miesto greitosios medicinos pagalbos stotis</w:t>
      </w:r>
      <w:r w:rsidRPr="0015521B">
        <w:rPr>
          <w:szCs w:val="24"/>
        </w:rPr>
        <w:t xml:space="preserve">“ 1 punktą ir </w:t>
      </w:r>
      <w:r w:rsidR="0015521B" w:rsidRPr="0015521B">
        <w:rPr>
          <w:szCs w:val="24"/>
        </w:rPr>
        <w:t xml:space="preserve">jį </w:t>
      </w:r>
      <w:r w:rsidRPr="0015521B">
        <w:rPr>
          <w:szCs w:val="24"/>
        </w:rPr>
        <w:t>išdėstyti taip:</w:t>
      </w:r>
    </w:p>
    <w:p w14:paraId="40AE918C" w14:textId="6EBD456C" w:rsidR="00BF37B8" w:rsidRPr="0015521B" w:rsidRDefault="00BF37B8" w:rsidP="0015521B">
      <w:pPr>
        <w:spacing w:line="360" w:lineRule="auto"/>
        <w:ind w:firstLine="851"/>
        <w:jc w:val="both"/>
        <w:rPr>
          <w:szCs w:val="24"/>
        </w:rPr>
      </w:pPr>
      <w:r w:rsidRPr="0015521B">
        <w:rPr>
          <w:szCs w:val="24"/>
        </w:rPr>
        <w:t xml:space="preserve">„1. Perduoti viešajai įstaigai </w:t>
      </w:r>
      <w:r w:rsidR="0015521B">
        <w:rPr>
          <w:szCs w:val="24"/>
        </w:rPr>
        <w:t>„</w:t>
      </w:r>
      <w:r w:rsidRPr="0015521B">
        <w:rPr>
          <w:szCs w:val="24"/>
        </w:rPr>
        <w:t xml:space="preserve">PANEVĖŽIO MIESTO GREITOSIOS MEDICINOS PAGALBOS STOTIS“ (kodas 190430344) iki 2028 m. sausio 1 d. laikinai neaplygintinai valdyti ir naudoti pagal panaudos sutartį 1034,87 kv. m Savivaldybei nuosavybės teise priklausančias </w:t>
      </w:r>
      <w:r w:rsidR="0015521B">
        <w:rPr>
          <w:szCs w:val="24"/>
        </w:rPr>
        <w:t xml:space="preserve">ir </w:t>
      </w:r>
      <w:r w:rsidRPr="0015521B">
        <w:rPr>
          <w:szCs w:val="24"/>
        </w:rPr>
        <w:t>šiuo metu Savivaldybės administracijos patikėjimo teise valdomas negyvenamąsias patalpas (patalpos yra pastate, kurio unikalus Nr. 2798-5002-9016, Nekilnojamojo daikto k</w:t>
      </w:r>
      <w:r w:rsidR="00CE1B1F" w:rsidRPr="0015521B">
        <w:rPr>
          <w:szCs w:val="24"/>
        </w:rPr>
        <w:t xml:space="preserve">adastro duomenų byloje </w:t>
      </w:r>
      <w:r w:rsidR="0060656B">
        <w:rPr>
          <w:szCs w:val="24"/>
        </w:rPr>
        <w:br/>
      </w:r>
      <w:r w:rsidR="009567D0" w:rsidRPr="0015521B">
        <w:rPr>
          <w:szCs w:val="24"/>
        </w:rPr>
        <w:t xml:space="preserve">Nr. 23485/8884 </w:t>
      </w:r>
      <w:r w:rsidR="00CE1B1F" w:rsidRPr="0015521B">
        <w:rPr>
          <w:szCs w:val="24"/>
        </w:rPr>
        <w:t>patalpos pažymėtos indeksais nuo 1-1 iki 1-14, nuo 1-16 iki 1-19, nuo 1-21 iki 1-24, nuo 2-2</w:t>
      </w:r>
      <w:r w:rsidR="0015521B">
        <w:rPr>
          <w:szCs w:val="24"/>
        </w:rPr>
        <w:t xml:space="preserve"> iki</w:t>
      </w:r>
      <w:r w:rsidR="00CE1B1F" w:rsidRPr="0015521B">
        <w:rPr>
          <w:szCs w:val="24"/>
        </w:rPr>
        <w:t xml:space="preserve"> 2-3, nuo 2-8 iki 2-14, 2-18, nuo 2-20 iki 2-29, ½ patalpų 1-15, 1-20, 2-1, 2-4, 2-5, 2-6, </w:t>
      </w:r>
      <w:r w:rsidR="0060656B">
        <w:rPr>
          <w:szCs w:val="24"/>
        </w:rPr>
        <w:br/>
      </w:r>
      <w:r w:rsidR="00CE1B1F" w:rsidRPr="0015521B">
        <w:rPr>
          <w:szCs w:val="24"/>
        </w:rPr>
        <w:t>2-7, 2-17, 2-19), esančias Sietyno g. 5B, Panevėžyje</w:t>
      </w:r>
      <w:r w:rsidR="0015521B">
        <w:rPr>
          <w:szCs w:val="24"/>
        </w:rPr>
        <w:t>,</w:t>
      </w:r>
      <w:r w:rsidR="0015521B" w:rsidRPr="0015521B">
        <w:rPr>
          <w:szCs w:val="24"/>
        </w:rPr>
        <w:t xml:space="preserve"> jos veiklai</w:t>
      </w:r>
      <w:r w:rsidR="0060656B">
        <w:rPr>
          <w:szCs w:val="24"/>
        </w:rPr>
        <w:t xml:space="preserve"> vykdyti</w:t>
      </w:r>
      <w:r w:rsidR="00CE1B1F" w:rsidRPr="0015521B">
        <w:rPr>
          <w:szCs w:val="24"/>
        </w:rPr>
        <w:t>.“</w:t>
      </w:r>
      <w:r w:rsidR="009567D0" w:rsidRPr="0015521B">
        <w:rPr>
          <w:szCs w:val="24"/>
        </w:rPr>
        <w:t>.</w:t>
      </w:r>
    </w:p>
    <w:p w14:paraId="5AC644B2" w14:textId="04741A87" w:rsidR="009567D0" w:rsidRPr="0015521B" w:rsidRDefault="009567D0" w:rsidP="0015521B">
      <w:pPr>
        <w:pStyle w:val="Sraopastraipa"/>
        <w:numPr>
          <w:ilvl w:val="0"/>
          <w:numId w:val="5"/>
        </w:numPr>
        <w:spacing w:line="360" w:lineRule="auto"/>
        <w:ind w:left="0" w:firstLine="851"/>
        <w:jc w:val="both"/>
        <w:rPr>
          <w:szCs w:val="24"/>
        </w:rPr>
      </w:pPr>
      <w:r w:rsidRPr="0015521B">
        <w:rPr>
          <w:szCs w:val="24"/>
        </w:rPr>
        <w:t xml:space="preserve">Pakeisti Savivaldybei nuosavybės teise priklausančių pagal panaudos sutartį viešajai įstaigai </w:t>
      </w:r>
      <w:r w:rsidR="0060656B">
        <w:rPr>
          <w:szCs w:val="24"/>
        </w:rPr>
        <w:t>„</w:t>
      </w:r>
      <w:r w:rsidRPr="0015521B">
        <w:rPr>
          <w:szCs w:val="24"/>
        </w:rPr>
        <w:t xml:space="preserve">PANEVĖŽIO MIESTO GREITOSIOS MEDICINOS PAGALBOS STOTIS“ perduotų negyvenamųjų patalpų (patalpos yra pastate, kurio unikalus Nr. 2798-5002-9016, Nekilnojamojo </w:t>
      </w:r>
      <w:r w:rsidRPr="0015521B">
        <w:rPr>
          <w:szCs w:val="24"/>
        </w:rPr>
        <w:lastRenderedPageBreak/>
        <w:t>daikto kadastro duomenų byloje Nr. 23485/8884 patalpos pažymėtos indeksais nuo 1-1 iki 1-14, nuo 1-21 iki 1-24), esančių Sietyno g. 5B, Panevėžyje, pagrindinę naudojimo paskirtį iš administracinės į gydymo.</w:t>
      </w:r>
    </w:p>
    <w:p w14:paraId="3D9DAB46" w14:textId="450542BB" w:rsidR="009567D0" w:rsidRPr="0015521B" w:rsidRDefault="009567D0" w:rsidP="0015521B">
      <w:pPr>
        <w:pStyle w:val="Sraopastraipa"/>
        <w:numPr>
          <w:ilvl w:val="0"/>
          <w:numId w:val="5"/>
        </w:numPr>
        <w:spacing w:line="360" w:lineRule="auto"/>
        <w:ind w:left="0" w:firstLine="851"/>
        <w:jc w:val="both"/>
        <w:rPr>
          <w:szCs w:val="24"/>
        </w:rPr>
      </w:pPr>
      <w:r>
        <w:t xml:space="preserve">Įpareigoti </w:t>
      </w:r>
      <w:r w:rsidRPr="0015521B">
        <w:rPr>
          <w:szCs w:val="24"/>
        </w:rPr>
        <w:t xml:space="preserve">viešosios įstaigos </w:t>
      </w:r>
      <w:r w:rsidR="0015521B" w:rsidRPr="0015521B">
        <w:rPr>
          <w:szCs w:val="24"/>
        </w:rPr>
        <w:t>„</w:t>
      </w:r>
      <w:r w:rsidRPr="0015521B">
        <w:rPr>
          <w:szCs w:val="24"/>
        </w:rPr>
        <w:t xml:space="preserve">PANEVĖŽIO MIESTO GREITOSIOS MEDICINOS PAGALBOS STOTIS“ </w:t>
      </w:r>
      <w:r>
        <w:t xml:space="preserve">direktorių atlikti visus su </w:t>
      </w:r>
      <w:r w:rsidR="0015521B">
        <w:t xml:space="preserve">sprendimo </w:t>
      </w:r>
      <w:r>
        <w:t>2 punkto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7C7FE101" w14:textId="72738503" w:rsidR="0055780F" w:rsidRDefault="001D3CB6" w:rsidP="008D7609">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8D7609">
        <w:rPr>
          <w:rFonts w:eastAsia="Calibri"/>
          <w:szCs w:val="24"/>
        </w:rPr>
        <w:t xml:space="preserve"> Rytis Mykolas Račkauskas</w:t>
      </w:r>
    </w:p>
    <w:sectPr w:rsidR="0055780F"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98F16" w14:textId="77777777" w:rsidR="00302BC5" w:rsidRDefault="00302BC5">
      <w:r>
        <w:separator/>
      </w:r>
    </w:p>
  </w:endnote>
  <w:endnote w:type="continuationSeparator" w:id="0">
    <w:p w14:paraId="6A6AB34B" w14:textId="77777777" w:rsidR="00302BC5" w:rsidRDefault="0030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89AC" w14:textId="77777777" w:rsidR="00302BC5" w:rsidRDefault="00302BC5">
      <w:r>
        <w:separator/>
      </w:r>
    </w:p>
  </w:footnote>
  <w:footnote w:type="continuationSeparator" w:id="0">
    <w:p w14:paraId="5B39B3A8" w14:textId="77777777" w:rsidR="00302BC5" w:rsidRDefault="00302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BC07BC">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B5921"/>
    <w:rsid w:val="000C6E46"/>
    <w:rsid w:val="000E5933"/>
    <w:rsid w:val="000E7131"/>
    <w:rsid w:val="00101F07"/>
    <w:rsid w:val="00124B60"/>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B28AB"/>
    <w:rsid w:val="008B3AC4"/>
    <w:rsid w:val="008B3D51"/>
    <w:rsid w:val="008C2A8A"/>
    <w:rsid w:val="008D7609"/>
    <w:rsid w:val="008D7F28"/>
    <w:rsid w:val="008F1635"/>
    <w:rsid w:val="008F62A9"/>
    <w:rsid w:val="00907A79"/>
    <w:rsid w:val="009111D4"/>
    <w:rsid w:val="00915DB6"/>
    <w:rsid w:val="00916D5D"/>
    <w:rsid w:val="00931ACB"/>
    <w:rsid w:val="00933EB9"/>
    <w:rsid w:val="00934A4D"/>
    <w:rsid w:val="00942B11"/>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07BC"/>
    <w:rsid w:val="00BC3420"/>
    <w:rsid w:val="00BD5C3A"/>
    <w:rsid w:val="00BE4566"/>
    <w:rsid w:val="00BF06D7"/>
    <w:rsid w:val="00BF0A1B"/>
    <w:rsid w:val="00BF37B8"/>
    <w:rsid w:val="00C008EA"/>
    <w:rsid w:val="00C07155"/>
    <w:rsid w:val="00C13EA5"/>
    <w:rsid w:val="00C14F8B"/>
    <w:rsid w:val="00C40FD3"/>
    <w:rsid w:val="00C420AA"/>
    <w:rsid w:val="00C52416"/>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F265-D0BC-4608-9CF8-6DA53FDF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422</Words>
  <Characters>2845</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2019-09-12T13:52:00Z</dcterms:created>
  <dcterms:modified xsi:type="dcterms:W3CDTF">2019-09-12T13:52:00Z</dcterms:modified>
</cp:coreProperties>
</file>