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C570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C12C73E" wp14:editId="477245E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3E651" w14:textId="77777777" w:rsidR="005C41AC" w:rsidRPr="005C41AC" w:rsidRDefault="005C41AC" w:rsidP="005C41AC">
      <w:pPr>
        <w:jc w:val="center"/>
        <w:rPr>
          <w:szCs w:val="24"/>
        </w:rPr>
      </w:pPr>
    </w:p>
    <w:p w14:paraId="7377501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347A78B" w14:textId="77777777" w:rsidR="005C41AC" w:rsidRPr="005C41AC" w:rsidRDefault="005C41AC" w:rsidP="00571BF3">
      <w:pPr>
        <w:keepNext/>
        <w:jc w:val="center"/>
        <w:outlineLvl w:val="1"/>
      </w:pPr>
    </w:p>
    <w:p w14:paraId="2EF35F2E" w14:textId="77777777" w:rsidR="005C41AC" w:rsidRPr="005C41AC" w:rsidRDefault="005C41AC" w:rsidP="00571BF3">
      <w:pPr>
        <w:keepNext/>
        <w:jc w:val="center"/>
        <w:outlineLvl w:val="1"/>
      </w:pPr>
    </w:p>
    <w:p w14:paraId="49973FD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9DB9A19" w14:textId="39E0DE98" w:rsidR="0062551B" w:rsidRPr="0030050C" w:rsidRDefault="0030050C" w:rsidP="003E58F0">
      <w:pPr>
        <w:jc w:val="center"/>
        <w:rPr>
          <w:b/>
        </w:rPr>
      </w:pPr>
      <w:r w:rsidRPr="0030050C">
        <w:rPr>
          <w:b/>
        </w:rPr>
        <w:t>DĖL RAIMONDO DAMBRAUSKO SKYRIMO PANEVĖŽIO JUOZO BALČIKONIO GIMNAZIJOS DIREKTORIUMI</w:t>
      </w:r>
    </w:p>
    <w:p w14:paraId="02C832E8" w14:textId="77777777" w:rsidR="0030050C" w:rsidRDefault="0030050C" w:rsidP="003E58F0">
      <w:pPr>
        <w:jc w:val="center"/>
      </w:pPr>
    </w:p>
    <w:p w14:paraId="48B376B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TSP-402</w:t>
      </w:r>
      <w:r>
        <w:fldChar w:fldCharType="end"/>
      </w:r>
      <w:bookmarkEnd w:id="2"/>
    </w:p>
    <w:p w14:paraId="27DD345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C2D2DB0" w14:textId="77777777" w:rsidR="0062551B" w:rsidRDefault="0062551B" w:rsidP="00571BF3">
      <w:pPr>
        <w:jc w:val="both"/>
      </w:pPr>
    </w:p>
    <w:p w14:paraId="1C3EBB77" w14:textId="77777777" w:rsidR="0062551B" w:rsidRPr="00A562AA" w:rsidRDefault="0062551B" w:rsidP="005C41AC">
      <w:pPr>
        <w:ind w:firstLine="851"/>
        <w:jc w:val="both"/>
      </w:pPr>
    </w:p>
    <w:p w14:paraId="2DAA87E4" w14:textId="77777777" w:rsidR="00363045" w:rsidRDefault="00363045" w:rsidP="00363045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Pr="00BE0A8A">
        <w:rPr>
          <w:szCs w:val="24"/>
        </w:rPr>
        <w:t xml:space="preserve"> Lietuvos Respublikos vietos sav</w:t>
      </w:r>
      <w:r>
        <w:rPr>
          <w:szCs w:val="24"/>
        </w:rPr>
        <w:t>ivaldos įstatymo 16 straipsnio 2</w:t>
      </w:r>
      <w:r w:rsidRPr="00BE0A8A">
        <w:rPr>
          <w:szCs w:val="24"/>
        </w:rPr>
        <w:t xml:space="preserve"> dalies </w:t>
      </w:r>
      <w:r>
        <w:rPr>
          <w:szCs w:val="24"/>
        </w:rPr>
        <w:t>2</w:t>
      </w:r>
      <w:r w:rsidRPr="00BE0A8A">
        <w:rPr>
          <w:szCs w:val="24"/>
        </w:rPr>
        <w:t xml:space="preserve">1 punktu, </w:t>
      </w:r>
      <w:r>
        <w:rPr>
          <w:szCs w:val="24"/>
        </w:rPr>
        <w:t>D</w:t>
      </w:r>
      <w:r w:rsidRPr="002B789F">
        <w:rPr>
          <w:szCs w:val="24"/>
        </w:rPr>
        <w:t>arbo kodekso 41 straipsni</w:t>
      </w:r>
      <w:r>
        <w:rPr>
          <w:szCs w:val="24"/>
        </w:rPr>
        <w:t>o 3 dalimi</w:t>
      </w:r>
      <w:r w:rsidRPr="002B789F">
        <w:rPr>
          <w:szCs w:val="24"/>
        </w:rPr>
        <w:t xml:space="preserve">, </w:t>
      </w:r>
      <w:r>
        <w:rPr>
          <w:szCs w:val="24"/>
        </w:rPr>
        <w:t>68 straipsnio 4 dalimi, Š</w:t>
      </w:r>
      <w:r w:rsidRPr="002B789F">
        <w:rPr>
          <w:szCs w:val="24"/>
        </w:rPr>
        <w:t>vietimo</w:t>
      </w:r>
      <w:r>
        <w:rPr>
          <w:szCs w:val="24"/>
        </w:rPr>
        <w:t xml:space="preserve"> įstatymo 59 straipsnio 1 dalimi, Biudžetinių įstaigų įstatymo 4 straipsnio 3 dalies 2 punktu, atsižvelgdama į Pretendentų į Panevėžio Juozo Balčikonio gimnazijos direktoriaus pareigas 2019 m. rugsėjo 17 d. konkurso protokolą Nr. 49-10, Lietuvos Respublikos specialiųjų tyrimų tarnybos 2019 m. spalio 1 d. raštą Nr. 4-01-8449 „Dėl informacijos apie Raimondą Dambrauską pateikimo“, Panevėžio miesto savivaldybės taryba n u s p r e n d ž i a:</w:t>
      </w:r>
    </w:p>
    <w:p w14:paraId="022C107F" w14:textId="77777777" w:rsidR="00363045" w:rsidRDefault="00363045" w:rsidP="00363045">
      <w:pPr>
        <w:spacing w:line="360" w:lineRule="auto"/>
        <w:ind w:firstLine="840"/>
        <w:jc w:val="both"/>
        <w:rPr>
          <w:szCs w:val="24"/>
        </w:rPr>
      </w:pPr>
      <w:r w:rsidRPr="00AF3EEE">
        <w:rPr>
          <w:szCs w:val="24"/>
        </w:rPr>
        <w:t xml:space="preserve">1. Skirti </w:t>
      </w:r>
      <w:r>
        <w:rPr>
          <w:szCs w:val="24"/>
        </w:rPr>
        <w:t xml:space="preserve">nuo </w:t>
      </w:r>
      <w:r w:rsidRPr="00AF3EEE">
        <w:rPr>
          <w:szCs w:val="24"/>
        </w:rPr>
        <w:t>201</w:t>
      </w:r>
      <w:r>
        <w:rPr>
          <w:szCs w:val="24"/>
        </w:rPr>
        <w:t>9</w:t>
      </w:r>
      <w:r w:rsidRPr="00AF3EEE">
        <w:rPr>
          <w:szCs w:val="24"/>
        </w:rPr>
        <w:t xml:space="preserve"> m. </w:t>
      </w:r>
      <w:r>
        <w:rPr>
          <w:szCs w:val="24"/>
        </w:rPr>
        <w:t>spalio 30</w:t>
      </w:r>
      <w:r w:rsidRPr="00AF3EEE">
        <w:rPr>
          <w:szCs w:val="24"/>
        </w:rPr>
        <w:t xml:space="preserve"> d. </w:t>
      </w:r>
      <w:r>
        <w:rPr>
          <w:szCs w:val="24"/>
        </w:rPr>
        <w:t xml:space="preserve">Raimondą Dambrauską Panevėžio Juozo Balčikonio gimnazijos </w:t>
      </w:r>
      <w:r w:rsidRPr="00AF3EEE">
        <w:rPr>
          <w:szCs w:val="24"/>
        </w:rPr>
        <w:t>direktor</w:t>
      </w:r>
      <w:r>
        <w:rPr>
          <w:szCs w:val="24"/>
        </w:rPr>
        <w:t>iumi</w:t>
      </w:r>
      <w:r w:rsidRPr="00AF3EEE">
        <w:rPr>
          <w:szCs w:val="24"/>
        </w:rPr>
        <w:t xml:space="preserve"> </w:t>
      </w:r>
      <w:r>
        <w:rPr>
          <w:szCs w:val="24"/>
        </w:rPr>
        <w:t>penkerių metų kadencijai.</w:t>
      </w:r>
      <w:r w:rsidRPr="00AF3EEE">
        <w:rPr>
          <w:szCs w:val="24"/>
        </w:rPr>
        <w:t xml:space="preserve"> </w:t>
      </w:r>
    </w:p>
    <w:p w14:paraId="6F81835E" w14:textId="77777777" w:rsidR="00363045" w:rsidRDefault="00363045" w:rsidP="0036304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Įgalioti Savivaldybės merą Rytį Mykolą Račkauską pasirašyti darbo sutarties su Raimondu Dambrausku sąlygų pakeitimą.</w:t>
      </w:r>
    </w:p>
    <w:p w14:paraId="5699A5EF" w14:textId="77777777" w:rsidR="00363045" w:rsidRDefault="00363045" w:rsidP="00363045">
      <w:pPr>
        <w:pStyle w:val="Sraopastraipa"/>
        <w:spacing w:line="360" w:lineRule="auto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5F7FAB3F" w14:textId="77777777" w:rsidR="0062551B" w:rsidRDefault="0062551B" w:rsidP="002D0B3C">
      <w:pPr>
        <w:jc w:val="both"/>
        <w:rPr>
          <w:szCs w:val="24"/>
        </w:rPr>
      </w:pPr>
    </w:p>
    <w:p w14:paraId="3FD97F88" w14:textId="77777777" w:rsidR="005C41AC" w:rsidRPr="00A562AA" w:rsidRDefault="005C41AC" w:rsidP="002D0B3C">
      <w:pPr>
        <w:jc w:val="both"/>
        <w:rPr>
          <w:szCs w:val="24"/>
        </w:rPr>
      </w:pPr>
    </w:p>
    <w:p w14:paraId="15FE509C" w14:textId="77777777" w:rsidR="0062551B" w:rsidRDefault="0062551B" w:rsidP="002D0B3C">
      <w:pPr>
        <w:jc w:val="both"/>
        <w:rPr>
          <w:szCs w:val="24"/>
        </w:rPr>
      </w:pPr>
    </w:p>
    <w:p w14:paraId="5867401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63045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C74F8" w14:textId="77777777" w:rsidR="00312A5C" w:rsidRDefault="00312A5C">
      <w:r>
        <w:separator/>
      </w:r>
    </w:p>
  </w:endnote>
  <w:endnote w:type="continuationSeparator" w:id="0">
    <w:p w14:paraId="41480480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945E5" w14:textId="77777777" w:rsidR="0062551B" w:rsidRDefault="0062551B" w:rsidP="00BE4566">
    <w:pPr>
      <w:tabs>
        <w:tab w:val="left" w:pos="8445"/>
      </w:tabs>
    </w:pPr>
    <w:r>
      <w:tab/>
    </w:r>
  </w:p>
  <w:p w14:paraId="0C2B355E" w14:textId="77777777" w:rsidR="0062551B" w:rsidRDefault="0062551B"/>
  <w:p w14:paraId="70AAFC1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BC5B7" w14:textId="77777777" w:rsidR="0062551B" w:rsidRDefault="0062551B" w:rsidP="00DD20B8">
    <w:pPr>
      <w:pStyle w:val="Porat"/>
    </w:pPr>
  </w:p>
  <w:p w14:paraId="6BDCA963" w14:textId="77777777" w:rsidR="0062551B" w:rsidRDefault="0062551B" w:rsidP="00DD20B8">
    <w:pPr>
      <w:pStyle w:val="Porat"/>
    </w:pPr>
  </w:p>
  <w:p w14:paraId="0B5B25BE" w14:textId="77777777" w:rsidR="0062551B" w:rsidRDefault="0062551B" w:rsidP="00DD20B8">
    <w:pPr>
      <w:pStyle w:val="Porat"/>
    </w:pPr>
  </w:p>
  <w:p w14:paraId="42C3975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86F1" w14:textId="77777777" w:rsidR="00312A5C" w:rsidRDefault="00312A5C">
      <w:r>
        <w:separator/>
      </w:r>
    </w:p>
  </w:footnote>
  <w:footnote w:type="continuationSeparator" w:id="0">
    <w:p w14:paraId="45DFA557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0B8C" w14:textId="77777777" w:rsidR="0062551B" w:rsidRDefault="0062551B">
    <w:pPr>
      <w:pStyle w:val="Antrats"/>
      <w:jc w:val="center"/>
    </w:pPr>
  </w:p>
  <w:p w14:paraId="5280C1CB" w14:textId="77777777" w:rsidR="0062551B" w:rsidRDefault="0062551B">
    <w:pPr>
      <w:pStyle w:val="Antrats"/>
      <w:jc w:val="center"/>
    </w:pPr>
  </w:p>
  <w:p w14:paraId="3097619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A8887D9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050C"/>
    <w:rsid w:val="00303346"/>
    <w:rsid w:val="00312A5C"/>
    <w:rsid w:val="00325CF1"/>
    <w:rsid w:val="00337555"/>
    <w:rsid w:val="00355495"/>
    <w:rsid w:val="00355EE8"/>
    <w:rsid w:val="00363045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6F40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167F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63045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177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2019-10-03T13:41:00Z</dcterms:created>
  <dcterms:modified xsi:type="dcterms:W3CDTF">2019-10-03T13:41:00Z</dcterms:modified>
</cp:coreProperties>
</file>