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DAC59" w14:textId="77777777" w:rsidR="00D019E3" w:rsidRPr="005B4377" w:rsidRDefault="00D019E3" w:rsidP="005D57A3">
      <w:pPr>
        <w:tabs>
          <w:tab w:val="left" w:pos="0"/>
        </w:tabs>
        <w:jc w:val="both"/>
        <w:rPr>
          <w:b/>
        </w:rPr>
      </w:pPr>
      <w:bookmarkStart w:id="0" w:name="_GoBack"/>
      <w:bookmarkEnd w:id="0"/>
    </w:p>
    <w:p w14:paraId="19100D97" w14:textId="04FAC68B" w:rsidR="00EA17DE" w:rsidRDefault="00CE4261" w:rsidP="00EA17DE">
      <w:pPr>
        <w:tabs>
          <w:tab w:val="left" w:pos="0"/>
        </w:tabs>
        <w:jc w:val="center"/>
        <w:rPr>
          <w:b/>
        </w:rPr>
      </w:pPr>
      <w:r w:rsidRPr="005B4377">
        <w:rPr>
          <w:b/>
        </w:rPr>
        <w:t>AIŠKINAMASIS RAŠTAS</w:t>
      </w:r>
    </w:p>
    <w:p w14:paraId="53C6AA44" w14:textId="39CE340B" w:rsidR="00E832CC" w:rsidRDefault="00E832CC" w:rsidP="005D57A3">
      <w:pPr>
        <w:tabs>
          <w:tab w:val="left" w:pos="0"/>
        </w:tabs>
        <w:jc w:val="center"/>
        <w:rPr>
          <w:b/>
        </w:rPr>
      </w:pPr>
      <w:r w:rsidRPr="00E832CC">
        <w:rPr>
          <w:b/>
        </w:rPr>
        <w:t>DĖL PRITARIMO PROJEKTO ĮGYVENDINIMUI PAGAL EUROPOS INFRASTRUKTŪROS TINKLŲ PRIEMONĘ „WIFI4EU“ IR JO FINA</w:t>
      </w:r>
      <w:r w:rsidR="000C6383">
        <w:rPr>
          <w:b/>
        </w:rPr>
        <w:t>N</w:t>
      </w:r>
      <w:r w:rsidRPr="00E832CC">
        <w:rPr>
          <w:b/>
        </w:rPr>
        <w:t>SAVIMO</w:t>
      </w:r>
    </w:p>
    <w:p w14:paraId="7A2729CD" w14:textId="70FE0681" w:rsidR="00CE4261" w:rsidRPr="005B4377" w:rsidRDefault="00C9588F" w:rsidP="005D57A3">
      <w:pPr>
        <w:tabs>
          <w:tab w:val="left" w:pos="0"/>
        </w:tabs>
        <w:jc w:val="center"/>
      </w:pPr>
      <w:r>
        <w:t>201</w:t>
      </w:r>
      <w:r w:rsidR="005B05BD">
        <w:t>9</w:t>
      </w:r>
      <w:r>
        <w:t xml:space="preserve"> m. </w:t>
      </w:r>
      <w:r w:rsidR="00E832CC">
        <w:t>spalio</w:t>
      </w:r>
      <w:r>
        <w:t xml:space="preserve"> </w:t>
      </w:r>
      <w:r w:rsidR="005B05BD">
        <w:t xml:space="preserve">  </w:t>
      </w:r>
      <w:r>
        <w:t xml:space="preserve"> d.</w:t>
      </w:r>
    </w:p>
    <w:p w14:paraId="4B7B9DAD" w14:textId="77777777" w:rsidR="00CE4261" w:rsidRPr="005B4377" w:rsidRDefault="00CE4261" w:rsidP="005D57A3">
      <w:pPr>
        <w:tabs>
          <w:tab w:val="left" w:pos="0"/>
        </w:tabs>
        <w:jc w:val="center"/>
      </w:pPr>
      <w:r w:rsidRPr="005B4377">
        <w:t>Panevėžys</w:t>
      </w:r>
    </w:p>
    <w:p w14:paraId="6DE3C221" w14:textId="77777777" w:rsidR="00127FA5" w:rsidRPr="005B4377" w:rsidRDefault="00127FA5" w:rsidP="005D57A3">
      <w:pPr>
        <w:tabs>
          <w:tab w:val="left" w:pos="0"/>
        </w:tabs>
        <w:jc w:val="center"/>
      </w:pPr>
    </w:p>
    <w:p w14:paraId="10D186A2" w14:textId="49EB289E" w:rsidR="00775802" w:rsidRDefault="00CE4261" w:rsidP="00775802">
      <w:pPr>
        <w:numPr>
          <w:ilvl w:val="0"/>
          <w:numId w:val="3"/>
        </w:numPr>
        <w:jc w:val="both"/>
      </w:pPr>
      <w:r w:rsidRPr="005B4377">
        <w:rPr>
          <w:b/>
        </w:rPr>
        <w:t>Problemos esmė</w:t>
      </w:r>
      <w:r w:rsidRPr="005B4377">
        <w:t>:</w:t>
      </w:r>
      <w:r w:rsidR="008407DC" w:rsidRPr="005B4377">
        <w:t xml:space="preserve"> </w:t>
      </w:r>
    </w:p>
    <w:p w14:paraId="390E732B" w14:textId="2E748F8A" w:rsidR="005D1BE1" w:rsidRPr="005B4377" w:rsidRDefault="002A645E" w:rsidP="00641FE8">
      <w:pPr>
        <w:pStyle w:val="Sraopastraipa"/>
        <w:ind w:left="0" w:firstLine="851"/>
        <w:jc w:val="both"/>
      </w:pPr>
      <w:r w:rsidRPr="002A645E">
        <w:t>Atsižvelgiant į Europos Komisijos (EK) iniciatyvos „WiFi4EU“ 201</w:t>
      </w:r>
      <w:r>
        <w:t>9</w:t>
      </w:r>
      <w:r w:rsidRPr="002A645E">
        <w:t xml:space="preserve"> m. </w:t>
      </w:r>
      <w:r>
        <w:t>sausio mėn</w:t>
      </w:r>
      <w:r w:rsidRPr="002A645E">
        <w:t xml:space="preserve">. vykusį kvietimą teikti paraiškas, </w:t>
      </w:r>
      <w:r>
        <w:t>Panevėžio miesto s</w:t>
      </w:r>
      <w:r w:rsidRPr="002A645E">
        <w:t>avivaldybės administracija gaus 15 tūkst. eurų vertės čekį nemokamo belaidžio interneto ryšio zonų viešosiose erdvėse įrengimui.</w:t>
      </w:r>
    </w:p>
    <w:p w14:paraId="09208120" w14:textId="77777777" w:rsidR="00B12A30" w:rsidRPr="005B4377" w:rsidRDefault="00CE4261" w:rsidP="005D57A3">
      <w:pPr>
        <w:numPr>
          <w:ilvl w:val="0"/>
          <w:numId w:val="3"/>
        </w:numPr>
        <w:jc w:val="both"/>
      </w:pPr>
      <w:r w:rsidRPr="005B4377">
        <w:rPr>
          <w:b/>
        </w:rPr>
        <w:t>Kaip šiuo metu sprendžiami sprendimo projekte aptarti klausimai</w:t>
      </w:r>
      <w:r w:rsidR="00B12A30" w:rsidRPr="005B4377">
        <w:rPr>
          <w:b/>
        </w:rPr>
        <w:t>:</w:t>
      </w:r>
    </w:p>
    <w:p w14:paraId="1AB60A6D" w14:textId="3B866698" w:rsidR="00FA393F" w:rsidRDefault="00FA393F" w:rsidP="00865DD1">
      <w:pPr>
        <w:tabs>
          <w:tab w:val="left" w:pos="0"/>
        </w:tabs>
        <w:ind w:firstLine="851"/>
        <w:jc w:val="both"/>
      </w:pPr>
      <w:r w:rsidRPr="0098675F">
        <w:t>2019</w:t>
      </w:r>
      <w:r>
        <w:t xml:space="preserve"> m. </w:t>
      </w:r>
      <w:r w:rsidR="002A645E">
        <w:t>sausio mėn</w:t>
      </w:r>
      <w:r>
        <w:t xml:space="preserve">. </w:t>
      </w:r>
      <w:r w:rsidR="002A645E">
        <w:t xml:space="preserve">vyko kvietimas teikti paraiškas </w:t>
      </w:r>
      <w:r w:rsidR="002A645E" w:rsidRPr="002A645E">
        <w:t>15 tūkst. eurų vertės ček</w:t>
      </w:r>
      <w:r w:rsidR="002A645E">
        <w:t>io,</w:t>
      </w:r>
      <w:r w:rsidR="002A645E" w:rsidRPr="002A645E">
        <w:t xml:space="preserve"> nemokamo belaidžio interneto ryšio zonų viešosiose erdvėse įrengimui</w:t>
      </w:r>
      <w:r w:rsidR="002A645E">
        <w:t>, laimėjimui.</w:t>
      </w:r>
    </w:p>
    <w:p w14:paraId="3D7087D1" w14:textId="78383A41" w:rsidR="00943033" w:rsidRDefault="00FA393F" w:rsidP="002A645E">
      <w:pPr>
        <w:tabs>
          <w:tab w:val="left" w:pos="0"/>
        </w:tabs>
        <w:ind w:firstLine="851"/>
        <w:jc w:val="both"/>
      </w:pPr>
      <w:r>
        <w:t xml:space="preserve">2019 m. </w:t>
      </w:r>
      <w:r w:rsidR="00641FE8">
        <w:t>gegužės</w:t>
      </w:r>
      <w:r w:rsidR="002A645E">
        <w:t xml:space="preserve"> mėn</w:t>
      </w:r>
      <w:r>
        <w:t xml:space="preserve">. </w:t>
      </w:r>
      <w:r w:rsidR="002A645E">
        <w:t>laimėtas WiFi4EU čekis</w:t>
      </w:r>
    </w:p>
    <w:p w14:paraId="2D2ECB89" w14:textId="77777777" w:rsidR="003A0A40" w:rsidRPr="005B4377" w:rsidRDefault="003A0A40" w:rsidP="00861B2C">
      <w:pPr>
        <w:tabs>
          <w:tab w:val="left" w:pos="0"/>
        </w:tabs>
        <w:ind w:firstLine="851"/>
        <w:jc w:val="both"/>
      </w:pPr>
    </w:p>
    <w:p w14:paraId="685CEB70" w14:textId="77777777" w:rsidR="00C23621" w:rsidRPr="005B4377" w:rsidRDefault="00CE4261" w:rsidP="005D57A3">
      <w:pPr>
        <w:numPr>
          <w:ilvl w:val="0"/>
          <w:numId w:val="3"/>
        </w:numPr>
        <w:jc w:val="both"/>
        <w:rPr>
          <w:b/>
        </w:rPr>
      </w:pPr>
      <w:r w:rsidRPr="005B4377">
        <w:rPr>
          <w:b/>
        </w:rPr>
        <w:t>Sprendimo priėmimo būtinumo pagrindimas, kokių pozityvių rezultatų laukiama:</w:t>
      </w:r>
    </w:p>
    <w:p w14:paraId="28D00767" w14:textId="080974CF" w:rsidR="002A645E" w:rsidRPr="002A645E" w:rsidRDefault="002A645E" w:rsidP="002A645E">
      <w:pPr>
        <w:pStyle w:val="cs3bfd1d18"/>
        <w:spacing w:before="0" w:beforeAutospacing="0" w:after="0" w:afterAutospacing="0"/>
        <w:ind w:firstLine="720"/>
        <w:jc w:val="both"/>
        <w:rPr>
          <w:color w:val="000000"/>
          <w:sz w:val="27"/>
          <w:szCs w:val="27"/>
          <w:lang w:val="lt-LT"/>
        </w:rPr>
      </w:pPr>
      <w:r w:rsidRPr="002A645E">
        <w:rPr>
          <w:rStyle w:val="cs63eb74b2"/>
          <w:color w:val="000000"/>
          <w:lang w:val="lt-LT"/>
        </w:rPr>
        <w:t>Projektu „WiFi4EU</w:t>
      </w:r>
      <w:r w:rsidR="00AE1C43">
        <w:rPr>
          <w:rStyle w:val="cs63eb74b2"/>
          <w:color w:val="000000"/>
          <w:lang w:val="lt-LT"/>
        </w:rPr>
        <w:t xml:space="preserve"> Panevėžio mieste</w:t>
      </w:r>
      <w:r w:rsidRPr="002A645E">
        <w:rPr>
          <w:rStyle w:val="cs63eb74b2"/>
          <w:color w:val="000000"/>
          <w:lang w:val="lt-LT"/>
        </w:rPr>
        <w:t>“ siekiama, kad visi Europos gyventojai ir svečiai viešose vietose – parkuose, aikštėse, visuomeniniuose pastatuose, bibliotekose, sveikatos centruose, muziejuose ir kt. – galėtų naudotis nemokamu kokybišku belaidžiu interneto ryšiu.</w:t>
      </w:r>
    </w:p>
    <w:p w14:paraId="4FB8D41B" w14:textId="4BED3B97" w:rsidR="002A645E" w:rsidRDefault="002A645E" w:rsidP="002A645E">
      <w:pPr>
        <w:pStyle w:val="cs3bfd1d18"/>
        <w:spacing w:before="0" w:beforeAutospacing="0" w:after="0" w:afterAutospacing="0"/>
        <w:ind w:firstLine="720"/>
        <w:jc w:val="both"/>
        <w:rPr>
          <w:rStyle w:val="cs63eb74b2"/>
          <w:color w:val="000000"/>
          <w:lang w:val="lt-LT"/>
        </w:rPr>
      </w:pPr>
      <w:r w:rsidRPr="002A645E">
        <w:rPr>
          <w:rStyle w:val="cs63eb74b2"/>
          <w:color w:val="000000"/>
          <w:lang w:val="lt-LT"/>
        </w:rPr>
        <w:t>„WiFi4EU“ čekio lėšomis padengiamos belaidžio interneto zonų įrangos pirkimo ir įrengimo išlaidos. Šios zonos turės atitikti reikalavimus, nustatytus dotacijos susitarime. Savivaldybė turės bent 3 metus mokėti už interneto ryšį (interneto abonementą), įrangos techninę priežiūrą ir eksploatavimą. Be to, projekto vykdytojas turės padengti išlaidas, susijusias su interneto ryšiui užtikrinti būtino tranzitinio tinklo įrengimu (pvz., tinklo išplėtimu) arba papildoma įranga (įkrovimo stotelėmis, gatvės įrenginiais ir pan.), kuri nėra tiesiogiai susijusi su belaidžio interneto zonomis.</w:t>
      </w:r>
    </w:p>
    <w:p w14:paraId="5D7FF856" w14:textId="77777777" w:rsidR="00AE1C43" w:rsidRPr="00641FE8" w:rsidRDefault="00AE1C43" w:rsidP="00AE1C43">
      <w:pPr>
        <w:pStyle w:val="cs3bfd1d18"/>
        <w:spacing w:before="0" w:beforeAutospacing="0" w:after="0" w:afterAutospacing="0"/>
        <w:ind w:firstLine="720"/>
        <w:jc w:val="both"/>
        <w:rPr>
          <w:color w:val="000000"/>
          <w:lang w:val="lt-LT"/>
        </w:rPr>
      </w:pPr>
      <w:r w:rsidRPr="00641FE8">
        <w:rPr>
          <w:rStyle w:val="cs63eb74b2"/>
          <w:color w:val="000000"/>
          <w:lang w:val="lt-LT"/>
        </w:rPr>
        <w:t>Savivaldybė privalės užtikrinti, kad pažangiausia įranga būtų įdiegta ir pasirinkta viešoji belaidžio interneto zona pradėtų veikti per pusantrų metų nuo čekio gavimo. Privaloma įrengti ne mažiau kaip lentelėje nurodytą prieigos taškų skaičių, atsižvelgiant į patalpose ir lauke įrengiamų prieigos taškų derinį:</w:t>
      </w:r>
    </w:p>
    <w:p w14:paraId="1166EBF0" w14:textId="77777777" w:rsidR="00AE1C43" w:rsidRDefault="00AE1C43" w:rsidP="00AE1C43">
      <w:pPr>
        <w:pStyle w:val="cs3bfd1d18"/>
        <w:spacing w:before="0" w:beforeAutospacing="0" w:after="0" w:afterAutospacing="0"/>
        <w:ind w:firstLine="720"/>
        <w:jc w:val="both"/>
        <w:rPr>
          <w:color w:val="000000"/>
        </w:rPr>
      </w:pPr>
      <w:r>
        <w:rPr>
          <w:rStyle w:val="cs63eb74b2"/>
          <w:color w:val="000000"/>
        </w:rPr>
        <w:t> </w:t>
      </w:r>
    </w:p>
    <w:tbl>
      <w:tblPr>
        <w:tblW w:w="0" w:type="auto"/>
        <w:tblCellMar>
          <w:left w:w="0" w:type="dxa"/>
          <w:right w:w="0" w:type="dxa"/>
        </w:tblCellMar>
        <w:tblLook w:val="04A0" w:firstRow="1" w:lastRow="0" w:firstColumn="1" w:lastColumn="0" w:noHBand="0" w:noVBand="1"/>
      </w:tblPr>
      <w:tblGrid>
        <w:gridCol w:w="4809"/>
        <w:gridCol w:w="4810"/>
      </w:tblGrid>
      <w:tr w:rsidR="00AE1C43" w14:paraId="0DE25ADC" w14:textId="77777777" w:rsidTr="00AE1C43">
        <w:tc>
          <w:tcPr>
            <w:tcW w:w="4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7610DB" w14:textId="77777777" w:rsidR="00AE1C43" w:rsidRDefault="00AE1C43">
            <w:pPr>
              <w:pStyle w:val="cs2a4a7cb2"/>
              <w:spacing w:before="0" w:beforeAutospacing="0" w:after="0" w:afterAutospacing="0"/>
              <w:jc w:val="center"/>
              <w:rPr>
                <w:color w:val="000000"/>
              </w:rPr>
            </w:pPr>
            <w:r>
              <w:rPr>
                <w:rStyle w:val="cs63eb74b2"/>
                <w:color w:val="000000"/>
              </w:rPr>
              <w:t>Mažiausias lauke įrengiamų prieigos taškų skaičius</w:t>
            </w:r>
          </w:p>
        </w:tc>
        <w:tc>
          <w:tcPr>
            <w:tcW w:w="48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718404" w14:textId="77777777" w:rsidR="00AE1C43" w:rsidRDefault="00AE1C43">
            <w:pPr>
              <w:pStyle w:val="cs2a4a7cb2"/>
              <w:spacing w:before="0" w:beforeAutospacing="0" w:after="0" w:afterAutospacing="0"/>
              <w:jc w:val="center"/>
              <w:rPr>
                <w:color w:val="000000"/>
              </w:rPr>
            </w:pPr>
            <w:r>
              <w:rPr>
                <w:rStyle w:val="cs63eb74b2"/>
                <w:color w:val="000000"/>
              </w:rPr>
              <w:t>Mažiausias patalpose įrengiamų prieigos taškų skaičius</w:t>
            </w:r>
          </w:p>
        </w:tc>
      </w:tr>
      <w:tr w:rsidR="00AE1C43" w14:paraId="7FA0D667" w14:textId="77777777" w:rsidTr="00AE1C43">
        <w:tc>
          <w:tcPr>
            <w:tcW w:w="4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C44F63" w14:textId="77777777" w:rsidR="00AE1C43" w:rsidRDefault="00AE1C43">
            <w:pPr>
              <w:pStyle w:val="cs2a4a7cb2"/>
              <w:spacing w:before="0" w:beforeAutospacing="0" w:after="0" w:afterAutospacing="0"/>
              <w:jc w:val="center"/>
              <w:rPr>
                <w:color w:val="000000"/>
              </w:rPr>
            </w:pPr>
            <w:r>
              <w:rPr>
                <w:rStyle w:val="cs63eb74b2"/>
                <w:color w:val="000000"/>
              </w:rPr>
              <w:t>10</w:t>
            </w:r>
          </w:p>
        </w:tc>
        <w:tc>
          <w:tcPr>
            <w:tcW w:w="48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265BE9" w14:textId="77777777" w:rsidR="00AE1C43" w:rsidRDefault="00AE1C43">
            <w:pPr>
              <w:pStyle w:val="cs2a4a7cb2"/>
              <w:spacing w:before="0" w:beforeAutospacing="0" w:after="0" w:afterAutospacing="0"/>
              <w:jc w:val="center"/>
              <w:rPr>
                <w:color w:val="000000"/>
              </w:rPr>
            </w:pPr>
            <w:r>
              <w:rPr>
                <w:rStyle w:val="cs63eb74b2"/>
                <w:color w:val="000000"/>
              </w:rPr>
              <w:t>0</w:t>
            </w:r>
          </w:p>
        </w:tc>
      </w:tr>
      <w:tr w:rsidR="00AE1C43" w14:paraId="196154CE" w14:textId="77777777" w:rsidTr="00AE1C43">
        <w:tc>
          <w:tcPr>
            <w:tcW w:w="4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4E28AD" w14:textId="77777777" w:rsidR="00AE1C43" w:rsidRDefault="00AE1C43">
            <w:pPr>
              <w:pStyle w:val="cs2a4a7cb2"/>
              <w:spacing w:before="0" w:beforeAutospacing="0" w:after="0" w:afterAutospacing="0"/>
              <w:jc w:val="center"/>
              <w:rPr>
                <w:color w:val="000000"/>
              </w:rPr>
            </w:pPr>
            <w:r>
              <w:rPr>
                <w:rStyle w:val="cs63eb74b2"/>
                <w:color w:val="000000"/>
              </w:rPr>
              <w:t>9</w:t>
            </w:r>
          </w:p>
        </w:tc>
        <w:tc>
          <w:tcPr>
            <w:tcW w:w="48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7B470B" w14:textId="77777777" w:rsidR="00AE1C43" w:rsidRDefault="00AE1C43">
            <w:pPr>
              <w:pStyle w:val="cs2a4a7cb2"/>
              <w:spacing w:before="0" w:beforeAutospacing="0" w:after="0" w:afterAutospacing="0"/>
              <w:jc w:val="center"/>
              <w:rPr>
                <w:color w:val="000000"/>
              </w:rPr>
            </w:pPr>
            <w:r>
              <w:rPr>
                <w:rStyle w:val="cs63eb74b2"/>
                <w:color w:val="000000"/>
              </w:rPr>
              <w:t>2</w:t>
            </w:r>
          </w:p>
        </w:tc>
      </w:tr>
      <w:tr w:rsidR="00AE1C43" w14:paraId="44928CBF" w14:textId="77777777" w:rsidTr="00AE1C43">
        <w:tc>
          <w:tcPr>
            <w:tcW w:w="4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FF1437" w14:textId="77777777" w:rsidR="00AE1C43" w:rsidRDefault="00AE1C43">
            <w:pPr>
              <w:pStyle w:val="cs2a4a7cb2"/>
              <w:spacing w:before="0" w:beforeAutospacing="0" w:after="0" w:afterAutospacing="0"/>
              <w:jc w:val="center"/>
              <w:rPr>
                <w:color w:val="000000"/>
              </w:rPr>
            </w:pPr>
            <w:r>
              <w:rPr>
                <w:rStyle w:val="cs63eb74b2"/>
                <w:color w:val="000000"/>
              </w:rPr>
              <w:t>8</w:t>
            </w:r>
          </w:p>
        </w:tc>
        <w:tc>
          <w:tcPr>
            <w:tcW w:w="48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B7505A" w14:textId="77777777" w:rsidR="00AE1C43" w:rsidRDefault="00AE1C43">
            <w:pPr>
              <w:pStyle w:val="cs2a4a7cb2"/>
              <w:spacing w:before="0" w:beforeAutospacing="0" w:after="0" w:afterAutospacing="0"/>
              <w:jc w:val="center"/>
              <w:rPr>
                <w:color w:val="000000"/>
              </w:rPr>
            </w:pPr>
            <w:r>
              <w:rPr>
                <w:rStyle w:val="cs63eb74b2"/>
                <w:color w:val="000000"/>
              </w:rPr>
              <w:t>3</w:t>
            </w:r>
          </w:p>
        </w:tc>
      </w:tr>
      <w:tr w:rsidR="00AE1C43" w14:paraId="0E170BB1" w14:textId="77777777" w:rsidTr="00AE1C43">
        <w:tc>
          <w:tcPr>
            <w:tcW w:w="4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2E657C" w14:textId="77777777" w:rsidR="00AE1C43" w:rsidRDefault="00AE1C43">
            <w:pPr>
              <w:pStyle w:val="cs2a4a7cb2"/>
              <w:spacing w:before="0" w:beforeAutospacing="0" w:after="0" w:afterAutospacing="0"/>
              <w:jc w:val="center"/>
              <w:rPr>
                <w:color w:val="000000"/>
              </w:rPr>
            </w:pPr>
            <w:r>
              <w:rPr>
                <w:rStyle w:val="cs63eb74b2"/>
                <w:color w:val="000000"/>
              </w:rPr>
              <w:t>7</w:t>
            </w:r>
          </w:p>
        </w:tc>
        <w:tc>
          <w:tcPr>
            <w:tcW w:w="48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F827AE" w14:textId="77777777" w:rsidR="00AE1C43" w:rsidRDefault="00AE1C43">
            <w:pPr>
              <w:pStyle w:val="cs2a4a7cb2"/>
              <w:spacing w:before="0" w:beforeAutospacing="0" w:after="0" w:afterAutospacing="0"/>
              <w:jc w:val="center"/>
              <w:rPr>
                <w:color w:val="000000"/>
              </w:rPr>
            </w:pPr>
            <w:r>
              <w:rPr>
                <w:rStyle w:val="cs63eb74b2"/>
                <w:color w:val="000000"/>
              </w:rPr>
              <w:t>5</w:t>
            </w:r>
          </w:p>
        </w:tc>
      </w:tr>
      <w:tr w:rsidR="00AE1C43" w14:paraId="75F22A65" w14:textId="77777777" w:rsidTr="00AE1C43">
        <w:tc>
          <w:tcPr>
            <w:tcW w:w="4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2831BC" w14:textId="77777777" w:rsidR="00AE1C43" w:rsidRDefault="00AE1C43">
            <w:pPr>
              <w:pStyle w:val="cs2a4a7cb2"/>
              <w:spacing w:before="0" w:beforeAutospacing="0" w:after="0" w:afterAutospacing="0"/>
              <w:jc w:val="center"/>
              <w:rPr>
                <w:color w:val="000000"/>
              </w:rPr>
            </w:pPr>
            <w:r>
              <w:rPr>
                <w:rStyle w:val="cs63eb74b2"/>
                <w:color w:val="000000"/>
              </w:rPr>
              <w:t>6</w:t>
            </w:r>
          </w:p>
        </w:tc>
        <w:tc>
          <w:tcPr>
            <w:tcW w:w="48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08C820" w14:textId="77777777" w:rsidR="00AE1C43" w:rsidRDefault="00AE1C43">
            <w:pPr>
              <w:pStyle w:val="cs2a4a7cb2"/>
              <w:spacing w:before="0" w:beforeAutospacing="0" w:after="0" w:afterAutospacing="0"/>
              <w:jc w:val="center"/>
              <w:rPr>
                <w:color w:val="000000"/>
              </w:rPr>
            </w:pPr>
            <w:r>
              <w:rPr>
                <w:rStyle w:val="cs63eb74b2"/>
                <w:color w:val="000000"/>
              </w:rPr>
              <w:t>6</w:t>
            </w:r>
          </w:p>
        </w:tc>
      </w:tr>
      <w:tr w:rsidR="00AE1C43" w14:paraId="5605D7C5" w14:textId="77777777" w:rsidTr="00AE1C43">
        <w:tc>
          <w:tcPr>
            <w:tcW w:w="4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515C6D" w14:textId="77777777" w:rsidR="00AE1C43" w:rsidRDefault="00AE1C43">
            <w:pPr>
              <w:pStyle w:val="cs2a4a7cb2"/>
              <w:spacing w:before="0" w:beforeAutospacing="0" w:after="0" w:afterAutospacing="0"/>
              <w:jc w:val="center"/>
              <w:rPr>
                <w:color w:val="000000"/>
              </w:rPr>
            </w:pPr>
            <w:r>
              <w:rPr>
                <w:rStyle w:val="cs63eb74b2"/>
                <w:color w:val="000000"/>
              </w:rPr>
              <w:t>5</w:t>
            </w:r>
          </w:p>
        </w:tc>
        <w:tc>
          <w:tcPr>
            <w:tcW w:w="48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53A5A0" w14:textId="77777777" w:rsidR="00AE1C43" w:rsidRDefault="00AE1C43">
            <w:pPr>
              <w:pStyle w:val="cs2a4a7cb2"/>
              <w:spacing w:before="0" w:beforeAutospacing="0" w:after="0" w:afterAutospacing="0"/>
              <w:jc w:val="center"/>
              <w:rPr>
                <w:color w:val="000000"/>
              </w:rPr>
            </w:pPr>
            <w:r>
              <w:rPr>
                <w:rStyle w:val="cs63eb74b2"/>
                <w:color w:val="000000"/>
              </w:rPr>
              <w:t>8</w:t>
            </w:r>
          </w:p>
        </w:tc>
      </w:tr>
      <w:tr w:rsidR="00AE1C43" w14:paraId="2D92AF52" w14:textId="77777777" w:rsidTr="00AE1C43">
        <w:tc>
          <w:tcPr>
            <w:tcW w:w="4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3388F1" w14:textId="77777777" w:rsidR="00AE1C43" w:rsidRDefault="00AE1C43">
            <w:pPr>
              <w:pStyle w:val="cs2a4a7cb2"/>
              <w:spacing w:before="0" w:beforeAutospacing="0" w:after="0" w:afterAutospacing="0"/>
              <w:jc w:val="center"/>
              <w:rPr>
                <w:color w:val="000000"/>
              </w:rPr>
            </w:pPr>
            <w:r>
              <w:rPr>
                <w:rStyle w:val="cs63eb74b2"/>
                <w:color w:val="000000"/>
              </w:rPr>
              <w:t>4</w:t>
            </w:r>
          </w:p>
        </w:tc>
        <w:tc>
          <w:tcPr>
            <w:tcW w:w="48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919605E" w14:textId="77777777" w:rsidR="00AE1C43" w:rsidRDefault="00AE1C43">
            <w:pPr>
              <w:pStyle w:val="cs2a4a7cb2"/>
              <w:spacing w:before="0" w:beforeAutospacing="0" w:after="0" w:afterAutospacing="0"/>
              <w:jc w:val="center"/>
              <w:rPr>
                <w:color w:val="000000"/>
              </w:rPr>
            </w:pPr>
            <w:r>
              <w:rPr>
                <w:rStyle w:val="cs63eb74b2"/>
                <w:color w:val="000000"/>
              </w:rPr>
              <w:t>9</w:t>
            </w:r>
          </w:p>
        </w:tc>
      </w:tr>
      <w:tr w:rsidR="00AE1C43" w14:paraId="18175B37" w14:textId="77777777" w:rsidTr="00AE1C43">
        <w:tc>
          <w:tcPr>
            <w:tcW w:w="4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5CA6F7" w14:textId="77777777" w:rsidR="00AE1C43" w:rsidRDefault="00AE1C43">
            <w:pPr>
              <w:pStyle w:val="cs2a4a7cb2"/>
              <w:spacing w:before="0" w:beforeAutospacing="0" w:after="0" w:afterAutospacing="0"/>
              <w:jc w:val="center"/>
              <w:rPr>
                <w:color w:val="000000"/>
              </w:rPr>
            </w:pPr>
            <w:r>
              <w:rPr>
                <w:rStyle w:val="cs63eb74b2"/>
                <w:color w:val="000000"/>
              </w:rPr>
              <w:t>3</w:t>
            </w:r>
          </w:p>
        </w:tc>
        <w:tc>
          <w:tcPr>
            <w:tcW w:w="48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7E4B30" w14:textId="77777777" w:rsidR="00AE1C43" w:rsidRDefault="00AE1C43">
            <w:pPr>
              <w:pStyle w:val="cs2a4a7cb2"/>
              <w:spacing w:before="0" w:beforeAutospacing="0" w:after="0" w:afterAutospacing="0"/>
              <w:jc w:val="center"/>
              <w:rPr>
                <w:color w:val="000000"/>
              </w:rPr>
            </w:pPr>
            <w:r>
              <w:rPr>
                <w:rStyle w:val="cs63eb74b2"/>
                <w:color w:val="000000"/>
              </w:rPr>
              <w:t>11</w:t>
            </w:r>
          </w:p>
        </w:tc>
      </w:tr>
      <w:tr w:rsidR="00AE1C43" w14:paraId="768CF4CF" w14:textId="77777777" w:rsidTr="00AE1C43">
        <w:tc>
          <w:tcPr>
            <w:tcW w:w="4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312FA3C" w14:textId="77777777" w:rsidR="00AE1C43" w:rsidRDefault="00AE1C43">
            <w:pPr>
              <w:pStyle w:val="cs2a4a7cb2"/>
              <w:spacing w:before="0" w:beforeAutospacing="0" w:after="0" w:afterAutospacing="0"/>
              <w:jc w:val="center"/>
              <w:rPr>
                <w:color w:val="000000"/>
              </w:rPr>
            </w:pPr>
            <w:r>
              <w:rPr>
                <w:rStyle w:val="cs63eb74b2"/>
                <w:color w:val="000000"/>
              </w:rPr>
              <w:t>2</w:t>
            </w:r>
          </w:p>
        </w:tc>
        <w:tc>
          <w:tcPr>
            <w:tcW w:w="48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16C4EA" w14:textId="77777777" w:rsidR="00AE1C43" w:rsidRDefault="00AE1C43">
            <w:pPr>
              <w:pStyle w:val="cs2a4a7cb2"/>
              <w:spacing w:before="0" w:beforeAutospacing="0" w:after="0" w:afterAutospacing="0"/>
              <w:jc w:val="center"/>
              <w:rPr>
                <w:color w:val="000000"/>
              </w:rPr>
            </w:pPr>
            <w:r>
              <w:rPr>
                <w:rStyle w:val="cs63eb74b2"/>
                <w:color w:val="000000"/>
              </w:rPr>
              <w:t>12</w:t>
            </w:r>
          </w:p>
        </w:tc>
      </w:tr>
      <w:tr w:rsidR="00AE1C43" w14:paraId="45AA7BF5" w14:textId="77777777" w:rsidTr="00AE1C43">
        <w:tc>
          <w:tcPr>
            <w:tcW w:w="4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98A50F" w14:textId="77777777" w:rsidR="00AE1C43" w:rsidRDefault="00AE1C43">
            <w:pPr>
              <w:pStyle w:val="cs2a4a7cb2"/>
              <w:spacing w:before="0" w:beforeAutospacing="0" w:after="0" w:afterAutospacing="0"/>
              <w:jc w:val="center"/>
              <w:rPr>
                <w:color w:val="000000"/>
              </w:rPr>
            </w:pPr>
            <w:r>
              <w:rPr>
                <w:rStyle w:val="cs63eb74b2"/>
                <w:color w:val="000000"/>
              </w:rPr>
              <w:t>1</w:t>
            </w:r>
          </w:p>
        </w:tc>
        <w:tc>
          <w:tcPr>
            <w:tcW w:w="48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00EDAB" w14:textId="77777777" w:rsidR="00AE1C43" w:rsidRDefault="00AE1C43">
            <w:pPr>
              <w:pStyle w:val="cs2a4a7cb2"/>
              <w:spacing w:before="0" w:beforeAutospacing="0" w:after="0" w:afterAutospacing="0"/>
              <w:jc w:val="center"/>
              <w:rPr>
                <w:color w:val="000000"/>
              </w:rPr>
            </w:pPr>
            <w:r>
              <w:rPr>
                <w:rStyle w:val="cs63eb74b2"/>
                <w:color w:val="000000"/>
              </w:rPr>
              <w:t>14</w:t>
            </w:r>
          </w:p>
        </w:tc>
      </w:tr>
      <w:tr w:rsidR="00AE1C43" w14:paraId="29901C28" w14:textId="77777777" w:rsidTr="00AE1C43">
        <w:tc>
          <w:tcPr>
            <w:tcW w:w="4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6240BE" w14:textId="77777777" w:rsidR="00AE1C43" w:rsidRDefault="00AE1C43">
            <w:pPr>
              <w:pStyle w:val="cs2a4a7cb2"/>
              <w:spacing w:before="0" w:beforeAutospacing="0" w:after="0" w:afterAutospacing="0"/>
              <w:jc w:val="center"/>
              <w:rPr>
                <w:color w:val="000000"/>
              </w:rPr>
            </w:pPr>
            <w:r>
              <w:rPr>
                <w:rStyle w:val="cs63eb74b2"/>
                <w:color w:val="000000"/>
              </w:rPr>
              <w:t>0</w:t>
            </w:r>
          </w:p>
        </w:tc>
        <w:tc>
          <w:tcPr>
            <w:tcW w:w="48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5A9197" w14:textId="77777777" w:rsidR="00AE1C43" w:rsidRDefault="00AE1C43">
            <w:pPr>
              <w:pStyle w:val="cs2a4a7cb2"/>
              <w:spacing w:before="0" w:beforeAutospacing="0" w:after="0" w:afterAutospacing="0"/>
              <w:jc w:val="center"/>
              <w:rPr>
                <w:color w:val="000000"/>
              </w:rPr>
            </w:pPr>
            <w:r>
              <w:rPr>
                <w:rStyle w:val="cs63eb74b2"/>
                <w:color w:val="000000"/>
              </w:rPr>
              <w:t>15</w:t>
            </w:r>
          </w:p>
        </w:tc>
      </w:tr>
    </w:tbl>
    <w:p w14:paraId="6713F049" w14:textId="77777777" w:rsidR="00AE1C43" w:rsidRPr="002A645E" w:rsidRDefault="00AE1C43" w:rsidP="002A645E">
      <w:pPr>
        <w:pStyle w:val="cs3bfd1d18"/>
        <w:spacing w:before="0" w:beforeAutospacing="0" w:after="0" w:afterAutospacing="0"/>
        <w:ind w:firstLine="720"/>
        <w:jc w:val="both"/>
        <w:rPr>
          <w:color w:val="000000"/>
          <w:sz w:val="27"/>
          <w:szCs w:val="27"/>
          <w:lang w:val="lt-LT"/>
        </w:rPr>
      </w:pPr>
    </w:p>
    <w:p w14:paraId="7D611D92" w14:textId="77777777" w:rsidR="003A0A40" w:rsidRPr="005B4377" w:rsidRDefault="003A0A40" w:rsidP="005F1917">
      <w:pPr>
        <w:shd w:val="clear" w:color="auto" w:fill="FFFFFF"/>
        <w:jc w:val="both"/>
      </w:pPr>
    </w:p>
    <w:p w14:paraId="1A5F0250" w14:textId="77777777" w:rsidR="005E4165" w:rsidRPr="005B4377" w:rsidRDefault="00CE4261" w:rsidP="00B250B6">
      <w:pPr>
        <w:numPr>
          <w:ilvl w:val="0"/>
          <w:numId w:val="3"/>
        </w:numPr>
        <w:jc w:val="both"/>
        <w:rPr>
          <w:b/>
          <w:vanish/>
        </w:rPr>
      </w:pPr>
      <w:r w:rsidRPr="005B4377">
        <w:rPr>
          <w:b/>
        </w:rPr>
        <w:t>Skaičiavimai, išlaidų sąmatos, finansavimo šaltiniai:</w:t>
      </w:r>
    </w:p>
    <w:p w14:paraId="4BE38AF3" w14:textId="77777777" w:rsidR="006453AD" w:rsidRPr="005B4377" w:rsidRDefault="006453AD" w:rsidP="008E72F5">
      <w:pPr>
        <w:pStyle w:val="Default"/>
        <w:ind w:firstLine="851"/>
        <w:jc w:val="both"/>
        <w:rPr>
          <w:rFonts w:eastAsia="Times New Roman"/>
          <w:color w:val="auto"/>
        </w:rPr>
      </w:pPr>
    </w:p>
    <w:p w14:paraId="46EE2CAF" w14:textId="5D148E0B" w:rsidR="00856A35" w:rsidRDefault="002A645E" w:rsidP="00856A35">
      <w:pPr>
        <w:spacing w:after="200" w:line="276" w:lineRule="auto"/>
        <w:ind w:firstLine="720"/>
        <w:contextualSpacing/>
        <w:jc w:val="both"/>
        <w:rPr>
          <w:rFonts w:ascii="Open Sans" w:hAnsi="Open Sans"/>
          <w:sz w:val="20"/>
          <w:szCs w:val="20"/>
        </w:rPr>
      </w:pPr>
      <w:r>
        <w:rPr>
          <w:color w:val="000000"/>
        </w:rPr>
        <w:t>Europos Komisija nemokamo belaidžio interneto ryšio zonų viešosiose erdvėse įrengimui skiria 15 tūkst. Eur. </w:t>
      </w:r>
      <w:r w:rsidR="00856A35">
        <w:rPr>
          <w:color w:val="000000"/>
        </w:rPr>
        <w:t xml:space="preserve"> Planuojama t</w:t>
      </w:r>
      <w:r w:rsidRPr="002A645E">
        <w:rPr>
          <w:color w:val="000000"/>
        </w:rPr>
        <w:t>rejus metus iš Savivaldybės biudžeto kasmet kiekvienam įrengtam prieigos taškui</w:t>
      </w:r>
      <w:r w:rsidR="00856A35">
        <w:rPr>
          <w:color w:val="000000"/>
        </w:rPr>
        <w:t xml:space="preserve"> preliminariai</w:t>
      </w:r>
      <w:r w:rsidRPr="002A645E">
        <w:rPr>
          <w:color w:val="000000"/>
        </w:rPr>
        <w:t xml:space="preserve"> reikės </w:t>
      </w:r>
      <w:r w:rsidR="00856A35">
        <w:rPr>
          <w:color w:val="000000"/>
        </w:rPr>
        <w:t>360 Eur.</w:t>
      </w:r>
      <w:r w:rsidRPr="002A645E">
        <w:rPr>
          <w:color w:val="000000"/>
        </w:rPr>
        <w:t> už interneto ryšį (interneto abonementą)</w:t>
      </w:r>
      <w:r w:rsidR="00856A35">
        <w:rPr>
          <w:color w:val="000000"/>
        </w:rPr>
        <w:t>.</w:t>
      </w:r>
    </w:p>
    <w:p w14:paraId="3EC09799" w14:textId="77777777" w:rsidR="00856A35" w:rsidRDefault="00856A35" w:rsidP="00641FE8">
      <w:pPr>
        <w:spacing w:after="200" w:line="276" w:lineRule="auto"/>
        <w:ind w:firstLine="720"/>
        <w:contextualSpacing/>
        <w:jc w:val="both"/>
      </w:pPr>
    </w:p>
    <w:p w14:paraId="2A5258B4" w14:textId="77777777" w:rsidR="008E72F5" w:rsidRPr="005B4377" w:rsidRDefault="00CE4261" w:rsidP="005D57A3">
      <w:pPr>
        <w:numPr>
          <w:ilvl w:val="0"/>
          <w:numId w:val="3"/>
        </w:numPr>
        <w:jc w:val="both"/>
        <w:rPr>
          <w:b/>
        </w:rPr>
      </w:pPr>
      <w:r w:rsidRPr="005B4377">
        <w:rPr>
          <w:b/>
        </w:rPr>
        <w:lastRenderedPageBreak/>
        <w:t>Galimos neigiamos pasekmės priėmus sprendimą, kokių priemonių reikėtų imtis, kad tokių pasekmių būtų išvengta:</w:t>
      </w:r>
    </w:p>
    <w:p w14:paraId="522F9A09" w14:textId="0B8365F4" w:rsidR="00C25BD0" w:rsidRPr="005B4377" w:rsidRDefault="00D508B4" w:rsidP="00D90FFF">
      <w:pPr>
        <w:ind w:firstLine="720"/>
        <w:jc w:val="both"/>
        <w:rPr>
          <w:b/>
        </w:rPr>
      </w:pPr>
      <w:r w:rsidRPr="005B4377">
        <w:t>Neigiamų pasekmių nenumatoma.</w:t>
      </w:r>
    </w:p>
    <w:p w14:paraId="377FEC28" w14:textId="77777777" w:rsidR="00D508B4" w:rsidRPr="005B4377" w:rsidRDefault="00D508B4" w:rsidP="00D508B4">
      <w:pPr>
        <w:ind w:left="720"/>
        <w:jc w:val="both"/>
        <w:rPr>
          <w:b/>
        </w:rPr>
      </w:pPr>
    </w:p>
    <w:p w14:paraId="4AEB0AF5" w14:textId="77777777" w:rsidR="008E72F5" w:rsidRPr="005B4377" w:rsidRDefault="00CE4261" w:rsidP="005D57A3">
      <w:pPr>
        <w:numPr>
          <w:ilvl w:val="0"/>
          <w:numId w:val="3"/>
        </w:numPr>
        <w:jc w:val="both"/>
      </w:pPr>
      <w:r w:rsidRPr="005B4377">
        <w:rPr>
          <w:b/>
        </w:rPr>
        <w:t>Kieno iniciatyva parengtas sprendimo projektas:</w:t>
      </w:r>
    </w:p>
    <w:p w14:paraId="767B0489" w14:textId="0CD30E1E" w:rsidR="00CE4261" w:rsidRPr="005B4377" w:rsidRDefault="00E560B0" w:rsidP="00D90FFF">
      <w:pPr>
        <w:ind w:firstLine="720"/>
        <w:jc w:val="both"/>
      </w:pPr>
      <w:r>
        <w:t>Panevėžio miesto savivaldybės administracijos.</w:t>
      </w:r>
    </w:p>
    <w:p w14:paraId="027E4D47" w14:textId="77777777" w:rsidR="00D508B4" w:rsidRPr="005B4377" w:rsidRDefault="00D508B4" w:rsidP="00D508B4">
      <w:pPr>
        <w:pStyle w:val="Sraopastraipa"/>
        <w:rPr>
          <w:b/>
        </w:rPr>
      </w:pPr>
    </w:p>
    <w:p w14:paraId="0BBFB68F" w14:textId="77777777" w:rsidR="00885D3F" w:rsidRPr="005B4377" w:rsidRDefault="00885D3F" w:rsidP="005D57A3">
      <w:pPr>
        <w:jc w:val="both"/>
      </w:pPr>
    </w:p>
    <w:p w14:paraId="2F65D6EA" w14:textId="77777777" w:rsidR="00AA5B8E" w:rsidRPr="005B4377" w:rsidRDefault="00AA5B8E" w:rsidP="005D57A3">
      <w:pPr>
        <w:jc w:val="both"/>
      </w:pPr>
    </w:p>
    <w:p w14:paraId="15B3B159" w14:textId="77777777" w:rsidR="001B6546" w:rsidRPr="005B4377" w:rsidRDefault="001B6546" w:rsidP="005D57A3">
      <w:pPr>
        <w:jc w:val="both"/>
      </w:pPr>
    </w:p>
    <w:p w14:paraId="6004E40D" w14:textId="77777777" w:rsidR="005B4377" w:rsidRPr="00BD6BA9" w:rsidRDefault="005B4377" w:rsidP="005B4377">
      <w:pPr>
        <w:jc w:val="both"/>
      </w:pPr>
      <w:r w:rsidRPr="00BD6BA9">
        <w:t xml:space="preserve">Investicijų projektų poskyrio vedėja                                                </w:t>
      </w:r>
      <w:r>
        <w:tab/>
        <w:t xml:space="preserve">     </w:t>
      </w:r>
      <w:r w:rsidRPr="00BD6BA9">
        <w:t xml:space="preserve">       Lina Bareikienė</w:t>
      </w:r>
    </w:p>
    <w:p w14:paraId="36ADBC49" w14:textId="77777777" w:rsidR="005B4377" w:rsidRPr="00BD6BA9" w:rsidRDefault="005B4377" w:rsidP="005B4377">
      <w:pPr>
        <w:tabs>
          <w:tab w:val="left" w:pos="7230"/>
        </w:tabs>
        <w:jc w:val="both"/>
      </w:pPr>
      <w:r w:rsidRPr="00BD6BA9">
        <w:tab/>
      </w:r>
    </w:p>
    <w:p w14:paraId="421D1622" w14:textId="5CC37C53" w:rsidR="005B4377" w:rsidRDefault="005B4377" w:rsidP="005B4377">
      <w:pPr>
        <w:jc w:val="both"/>
      </w:pPr>
      <w:r>
        <w:t>Investicijų projektų koordinatorius</w:t>
      </w:r>
      <w:r>
        <w:tab/>
      </w:r>
      <w:r>
        <w:tab/>
      </w:r>
      <w:r>
        <w:tab/>
        <w:t xml:space="preserve">            Remigijus Kėvelaitis</w:t>
      </w:r>
    </w:p>
    <w:p w14:paraId="52856D4B" w14:textId="63BEBAB9" w:rsidR="009241D9" w:rsidRDefault="009241D9" w:rsidP="005B4377">
      <w:pPr>
        <w:jc w:val="both"/>
      </w:pPr>
    </w:p>
    <w:p w14:paraId="270E3B4D" w14:textId="7C46F070" w:rsidR="009241D9" w:rsidRDefault="009241D9" w:rsidP="005B4377">
      <w:pPr>
        <w:jc w:val="both"/>
      </w:pPr>
      <w:r>
        <w:t>E. plėtros skyriaus vyriausioji specialistė                                                      Ilma Žederštreimaitė</w:t>
      </w:r>
    </w:p>
    <w:p w14:paraId="3A8CBAC8" w14:textId="77777777" w:rsidR="00AE1C43" w:rsidRPr="00BD6BA9" w:rsidRDefault="00AE1C43" w:rsidP="005B4377">
      <w:pPr>
        <w:jc w:val="both"/>
      </w:pPr>
    </w:p>
    <w:p w14:paraId="5C234113" w14:textId="77777777" w:rsidR="00501AD3" w:rsidRPr="005B4377" w:rsidRDefault="00501AD3" w:rsidP="005B4377">
      <w:pPr>
        <w:jc w:val="both"/>
      </w:pPr>
    </w:p>
    <w:sectPr w:rsidR="00501AD3" w:rsidRPr="005B4377" w:rsidSect="00D610C3">
      <w:headerReference w:type="default" r:id="rId8"/>
      <w:pgSz w:w="11907" w:h="16840" w:code="9"/>
      <w:pgMar w:top="851" w:right="708" w:bottom="709" w:left="1560"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DD2133" w14:textId="77777777" w:rsidR="00FC5852" w:rsidRDefault="00FC5852" w:rsidP="00D610C3">
      <w:r>
        <w:separator/>
      </w:r>
    </w:p>
  </w:endnote>
  <w:endnote w:type="continuationSeparator" w:id="0">
    <w:p w14:paraId="6B7BA876" w14:textId="77777777" w:rsidR="00FC5852" w:rsidRDefault="00FC5852"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Open Sans">
    <w:altName w:val="Segoe UI"/>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E0B571" w14:textId="77777777" w:rsidR="00FC5852" w:rsidRDefault="00FC5852" w:rsidP="00D610C3">
      <w:r>
        <w:separator/>
      </w:r>
    </w:p>
  </w:footnote>
  <w:footnote w:type="continuationSeparator" w:id="0">
    <w:p w14:paraId="0CA99C17" w14:textId="77777777" w:rsidR="00FC5852" w:rsidRDefault="00FC5852"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13D5C865" w14:textId="778ACC53" w:rsidR="00D610C3" w:rsidRDefault="00D610C3">
        <w:pPr>
          <w:pStyle w:val="Antrats"/>
          <w:jc w:val="center"/>
        </w:pPr>
        <w:r>
          <w:fldChar w:fldCharType="begin"/>
        </w:r>
        <w:r>
          <w:instrText>PAGE   \* MERGEFORMAT</w:instrText>
        </w:r>
        <w:r>
          <w:fldChar w:fldCharType="separate"/>
        </w:r>
        <w:r w:rsidR="0087647B">
          <w:rPr>
            <w:noProof/>
          </w:rPr>
          <w:t>2</w:t>
        </w:r>
        <w:r>
          <w:fldChar w:fldCharType="end"/>
        </w:r>
      </w:p>
    </w:sdtContent>
  </w:sdt>
  <w:p w14:paraId="704019E9"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045A21"/>
    <w:multiLevelType w:val="hybridMultilevel"/>
    <w:tmpl w:val="C6C281D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 w15:restartNumberingAfterBreak="0">
    <w:nsid w:val="21196F02"/>
    <w:multiLevelType w:val="hybridMultilevel"/>
    <w:tmpl w:val="E812A1BA"/>
    <w:lvl w:ilvl="0" w:tplc="3B1AB0FC">
      <w:start w:val="1"/>
      <w:numFmt w:val="decimal"/>
      <w:lvlText w:val="%1."/>
      <w:lvlJc w:val="left"/>
      <w:pPr>
        <w:ind w:left="720" w:hanging="360"/>
      </w:pPr>
      <w:rPr>
        <w:rFonts w:hint="default"/>
        <w:b/>
      </w:rPr>
    </w:lvl>
    <w:lvl w:ilvl="1" w:tplc="08561912">
      <w:numFmt w:val="bullet"/>
      <w:lvlText w:val=""/>
      <w:lvlJc w:val="left"/>
      <w:pPr>
        <w:ind w:left="1440" w:hanging="360"/>
      </w:pPr>
      <w:rPr>
        <w:rFonts w:ascii="Symbol" w:eastAsia="Times New Roman" w:hAnsi="Symbol"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CCA264C"/>
    <w:multiLevelType w:val="hybridMultilevel"/>
    <w:tmpl w:val="BE56822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0987095"/>
    <w:multiLevelType w:val="hybridMultilevel"/>
    <w:tmpl w:val="2DB27AB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C425EA1"/>
    <w:multiLevelType w:val="hybridMultilevel"/>
    <w:tmpl w:val="548AC9FC"/>
    <w:lvl w:ilvl="0" w:tplc="5EF66154">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0"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1" w15:restartNumberingAfterBreak="0">
    <w:nsid w:val="7AF00CE6"/>
    <w:multiLevelType w:val="hybridMultilevel"/>
    <w:tmpl w:val="39164F7C"/>
    <w:lvl w:ilvl="0" w:tplc="C07CF31C">
      <w:start w:val="2019"/>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2"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0"/>
  </w:num>
  <w:num w:numId="3">
    <w:abstractNumId w:val="2"/>
  </w:num>
  <w:num w:numId="4">
    <w:abstractNumId w:val="7"/>
  </w:num>
  <w:num w:numId="5">
    <w:abstractNumId w:val="9"/>
  </w:num>
  <w:num w:numId="6">
    <w:abstractNumId w:val="6"/>
  </w:num>
  <w:num w:numId="7">
    <w:abstractNumId w:val="4"/>
  </w:num>
  <w:num w:numId="8">
    <w:abstractNumId w:val="12"/>
  </w:num>
  <w:num w:numId="9">
    <w:abstractNumId w:val="8"/>
  </w:num>
  <w:num w:numId="10">
    <w:abstractNumId w:val="3"/>
  </w:num>
  <w:num w:numId="11">
    <w:abstractNumId w:val="5"/>
  </w:num>
  <w:num w:numId="12">
    <w:abstractNumId w:val="11"/>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8"/>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1E82"/>
    <w:rsid w:val="00002DB9"/>
    <w:rsid w:val="00003C8C"/>
    <w:rsid w:val="000079AF"/>
    <w:rsid w:val="00010E0C"/>
    <w:rsid w:val="000114DD"/>
    <w:rsid w:val="00012A0B"/>
    <w:rsid w:val="00012D37"/>
    <w:rsid w:val="00017363"/>
    <w:rsid w:val="00023946"/>
    <w:rsid w:val="00026CBA"/>
    <w:rsid w:val="00032F7C"/>
    <w:rsid w:val="00035DF8"/>
    <w:rsid w:val="00050CB3"/>
    <w:rsid w:val="00050D33"/>
    <w:rsid w:val="0005249C"/>
    <w:rsid w:val="00066A42"/>
    <w:rsid w:val="00072D99"/>
    <w:rsid w:val="00083B32"/>
    <w:rsid w:val="000A395C"/>
    <w:rsid w:val="000B6FD8"/>
    <w:rsid w:val="000C6383"/>
    <w:rsid w:val="000C7C9D"/>
    <w:rsid w:val="000D1CCA"/>
    <w:rsid w:val="000D3297"/>
    <w:rsid w:val="000E6C2A"/>
    <w:rsid w:val="000E6FCA"/>
    <w:rsid w:val="000F142F"/>
    <w:rsid w:val="000F6EAA"/>
    <w:rsid w:val="00101EF7"/>
    <w:rsid w:val="00103BEC"/>
    <w:rsid w:val="00105414"/>
    <w:rsid w:val="001103D7"/>
    <w:rsid w:val="00122A9D"/>
    <w:rsid w:val="00127FA5"/>
    <w:rsid w:val="00134410"/>
    <w:rsid w:val="00144285"/>
    <w:rsid w:val="00150262"/>
    <w:rsid w:val="00153D8F"/>
    <w:rsid w:val="00156131"/>
    <w:rsid w:val="0016525D"/>
    <w:rsid w:val="00172764"/>
    <w:rsid w:val="00173464"/>
    <w:rsid w:val="001825A4"/>
    <w:rsid w:val="0019105B"/>
    <w:rsid w:val="00194B34"/>
    <w:rsid w:val="001A31DD"/>
    <w:rsid w:val="001A58DE"/>
    <w:rsid w:val="001A59CF"/>
    <w:rsid w:val="001B1CD5"/>
    <w:rsid w:val="001B6546"/>
    <w:rsid w:val="001B756A"/>
    <w:rsid w:val="001C516D"/>
    <w:rsid w:val="001C60B4"/>
    <w:rsid w:val="001C60F6"/>
    <w:rsid w:val="001C62CB"/>
    <w:rsid w:val="001C6896"/>
    <w:rsid w:val="001C7BDA"/>
    <w:rsid w:val="001E088E"/>
    <w:rsid w:val="001F0F56"/>
    <w:rsid w:val="0021297C"/>
    <w:rsid w:val="0021352E"/>
    <w:rsid w:val="002316BC"/>
    <w:rsid w:val="00237E62"/>
    <w:rsid w:val="00244250"/>
    <w:rsid w:val="002450DA"/>
    <w:rsid w:val="00247AF9"/>
    <w:rsid w:val="00264EEB"/>
    <w:rsid w:val="00265456"/>
    <w:rsid w:val="002808FA"/>
    <w:rsid w:val="00281DE7"/>
    <w:rsid w:val="002857F5"/>
    <w:rsid w:val="00292DCE"/>
    <w:rsid w:val="002937AC"/>
    <w:rsid w:val="0029507D"/>
    <w:rsid w:val="002A2CE8"/>
    <w:rsid w:val="002A2E19"/>
    <w:rsid w:val="002A40B1"/>
    <w:rsid w:val="002A645E"/>
    <w:rsid w:val="002A7188"/>
    <w:rsid w:val="002B20CB"/>
    <w:rsid w:val="002B3D66"/>
    <w:rsid w:val="002B5A69"/>
    <w:rsid w:val="002C1058"/>
    <w:rsid w:val="002C333C"/>
    <w:rsid w:val="002C5775"/>
    <w:rsid w:val="002D1241"/>
    <w:rsid w:val="002D22EE"/>
    <w:rsid w:val="002D5815"/>
    <w:rsid w:val="002E30B2"/>
    <w:rsid w:val="002E51AC"/>
    <w:rsid w:val="002F52D8"/>
    <w:rsid w:val="00304D33"/>
    <w:rsid w:val="00311EF9"/>
    <w:rsid w:val="00324596"/>
    <w:rsid w:val="00327D6D"/>
    <w:rsid w:val="00327DF7"/>
    <w:rsid w:val="00341BA1"/>
    <w:rsid w:val="00360302"/>
    <w:rsid w:val="0036366C"/>
    <w:rsid w:val="003647E6"/>
    <w:rsid w:val="003655FB"/>
    <w:rsid w:val="003666E4"/>
    <w:rsid w:val="00383F67"/>
    <w:rsid w:val="00393E23"/>
    <w:rsid w:val="003A0A40"/>
    <w:rsid w:val="003A43A7"/>
    <w:rsid w:val="003B09E9"/>
    <w:rsid w:val="003B358A"/>
    <w:rsid w:val="003C4CFD"/>
    <w:rsid w:val="003D3040"/>
    <w:rsid w:val="003E056D"/>
    <w:rsid w:val="003E205D"/>
    <w:rsid w:val="003E77B1"/>
    <w:rsid w:val="003F0F9F"/>
    <w:rsid w:val="0040182A"/>
    <w:rsid w:val="004127D6"/>
    <w:rsid w:val="004272FF"/>
    <w:rsid w:val="00453716"/>
    <w:rsid w:val="0046421B"/>
    <w:rsid w:val="00464C3B"/>
    <w:rsid w:val="004717F3"/>
    <w:rsid w:val="00471BD0"/>
    <w:rsid w:val="00477FFB"/>
    <w:rsid w:val="00481282"/>
    <w:rsid w:val="00481FD8"/>
    <w:rsid w:val="004826A2"/>
    <w:rsid w:val="00493B21"/>
    <w:rsid w:val="0049685F"/>
    <w:rsid w:val="00496A0B"/>
    <w:rsid w:val="004B3270"/>
    <w:rsid w:val="004C2DF6"/>
    <w:rsid w:val="004D5BEC"/>
    <w:rsid w:val="004D72AD"/>
    <w:rsid w:val="004D7DA8"/>
    <w:rsid w:val="004E19F6"/>
    <w:rsid w:val="004E3334"/>
    <w:rsid w:val="004E36A9"/>
    <w:rsid w:val="004F4BDD"/>
    <w:rsid w:val="00501AD3"/>
    <w:rsid w:val="00512E49"/>
    <w:rsid w:val="00514654"/>
    <w:rsid w:val="0051631F"/>
    <w:rsid w:val="005253B8"/>
    <w:rsid w:val="00526D65"/>
    <w:rsid w:val="00533821"/>
    <w:rsid w:val="00542F1D"/>
    <w:rsid w:val="00556676"/>
    <w:rsid w:val="005738F6"/>
    <w:rsid w:val="00575255"/>
    <w:rsid w:val="00580FF4"/>
    <w:rsid w:val="005812E0"/>
    <w:rsid w:val="005817D7"/>
    <w:rsid w:val="005821EF"/>
    <w:rsid w:val="00582730"/>
    <w:rsid w:val="00585C2A"/>
    <w:rsid w:val="005865D5"/>
    <w:rsid w:val="005978A6"/>
    <w:rsid w:val="005A1D94"/>
    <w:rsid w:val="005A3F6A"/>
    <w:rsid w:val="005B05BD"/>
    <w:rsid w:val="005B2861"/>
    <w:rsid w:val="005B41C4"/>
    <w:rsid w:val="005B4377"/>
    <w:rsid w:val="005B630B"/>
    <w:rsid w:val="005B7CC3"/>
    <w:rsid w:val="005C2BEF"/>
    <w:rsid w:val="005D1BE1"/>
    <w:rsid w:val="005D57A3"/>
    <w:rsid w:val="005E4165"/>
    <w:rsid w:val="005F1917"/>
    <w:rsid w:val="005F4AB2"/>
    <w:rsid w:val="00607A29"/>
    <w:rsid w:val="00616A7A"/>
    <w:rsid w:val="00623CCB"/>
    <w:rsid w:val="006359AF"/>
    <w:rsid w:val="00641FE8"/>
    <w:rsid w:val="00642394"/>
    <w:rsid w:val="006453AD"/>
    <w:rsid w:val="00647C0A"/>
    <w:rsid w:val="00651020"/>
    <w:rsid w:val="006633D5"/>
    <w:rsid w:val="006661FA"/>
    <w:rsid w:val="00671E53"/>
    <w:rsid w:val="00673E98"/>
    <w:rsid w:val="006748DD"/>
    <w:rsid w:val="00675968"/>
    <w:rsid w:val="006808AA"/>
    <w:rsid w:val="00686A8E"/>
    <w:rsid w:val="006A0C54"/>
    <w:rsid w:val="006A0E33"/>
    <w:rsid w:val="006A3F4E"/>
    <w:rsid w:val="006A50DC"/>
    <w:rsid w:val="006C6F25"/>
    <w:rsid w:val="006D1BEC"/>
    <w:rsid w:val="006F225C"/>
    <w:rsid w:val="007010AF"/>
    <w:rsid w:val="00710A07"/>
    <w:rsid w:val="00711857"/>
    <w:rsid w:val="00714A9E"/>
    <w:rsid w:val="007239EB"/>
    <w:rsid w:val="00723D16"/>
    <w:rsid w:val="007252A9"/>
    <w:rsid w:val="007258D5"/>
    <w:rsid w:val="0073195C"/>
    <w:rsid w:val="00731E16"/>
    <w:rsid w:val="00742BCA"/>
    <w:rsid w:val="00751CEC"/>
    <w:rsid w:val="0075239B"/>
    <w:rsid w:val="007568E6"/>
    <w:rsid w:val="00761009"/>
    <w:rsid w:val="00775802"/>
    <w:rsid w:val="00776D79"/>
    <w:rsid w:val="007C0A37"/>
    <w:rsid w:val="007C607E"/>
    <w:rsid w:val="007F5C17"/>
    <w:rsid w:val="0080253F"/>
    <w:rsid w:val="00802F82"/>
    <w:rsid w:val="00807FB2"/>
    <w:rsid w:val="008217A7"/>
    <w:rsid w:val="00831518"/>
    <w:rsid w:val="008407DC"/>
    <w:rsid w:val="008421B7"/>
    <w:rsid w:val="00843093"/>
    <w:rsid w:val="00856A35"/>
    <w:rsid w:val="00861B2C"/>
    <w:rsid w:val="008644AF"/>
    <w:rsid w:val="00865DD1"/>
    <w:rsid w:val="008715A4"/>
    <w:rsid w:val="008729BC"/>
    <w:rsid w:val="00876427"/>
    <w:rsid w:val="0087647B"/>
    <w:rsid w:val="00877C9A"/>
    <w:rsid w:val="00885D3F"/>
    <w:rsid w:val="00891F8B"/>
    <w:rsid w:val="00892308"/>
    <w:rsid w:val="008976C9"/>
    <w:rsid w:val="00897F92"/>
    <w:rsid w:val="008A243A"/>
    <w:rsid w:val="008A46C5"/>
    <w:rsid w:val="008A4728"/>
    <w:rsid w:val="008C6255"/>
    <w:rsid w:val="008C7A8F"/>
    <w:rsid w:val="008D65D6"/>
    <w:rsid w:val="008E72F5"/>
    <w:rsid w:val="008F55CF"/>
    <w:rsid w:val="009104ED"/>
    <w:rsid w:val="00915CAB"/>
    <w:rsid w:val="00916F0F"/>
    <w:rsid w:val="00923F67"/>
    <w:rsid w:val="009241D9"/>
    <w:rsid w:val="00924E14"/>
    <w:rsid w:val="009268AA"/>
    <w:rsid w:val="00943033"/>
    <w:rsid w:val="009464B3"/>
    <w:rsid w:val="0095798B"/>
    <w:rsid w:val="00957E06"/>
    <w:rsid w:val="009622CA"/>
    <w:rsid w:val="00976D44"/>
    <w:rsid w:val="009801B8"/>
    <w:rsid w:val="0098055A"/>
    <w:rsid w:val="0098675F"/>
    <w:rsid w:val="00991168"/>
    <w:rsid w:val="009927A6"/>
    <w:rsid w:val="009A096E"/>
    <w:rsid w:val="009A5834"/>
    <w:rsid w:val="009B0F09"/>
    <w:rsid w:val="009B127A"/>
    <w:rsid w:val="009B2D57"/>
    <w:rsid w:val="009B4611"/>
    <w:rsid w:val="009B5D03"/>
    <w:rsid w:val="009B5DBB"/>
    <w:rsid w:val="009B6F1C"/>
    <w:rsid w:val="009D6AC0"/>
    <w:rsid w:val="009E15A8"/>
    <w:rsid w:val="009E56CE"/>
    <w:rsid w:val="009E5ACE"/>
    <w:rsid w:val="009E7E4B"/>
    <w:rsid w:val="009F0C15"/>
    <w:rsid w:val="009F706A"/>
    <w:rsid w:val="00A043FD"/>
    <w:rsid w:val="00A0703D"/>
    <w:rsid w:val="00A07D02"/>
    <w:rsid w:val="00A10F3E"/>
    <w:rsid w:val="00A16400"/>
    <w:rsid w:val="00A359FC"/>
    <w:rsid w:val="00A42799"/>
    <w:rsid w:val="00A55A35"/>
    <w:rsid w:val="00A57B12"/>
    <w:rsid w:val="00A77EA0"/>
    <w:rsid w:val="00A8179F"/>
    <w:rsid w:val="00A84DD9"/>
    <w:rsid w:val="00AA314C"/>
    <w:rsid w:val="00AA3263"/>
    <w:rsid w:val="00AA5B8E"/>
    <w:rsid w:val="00AB18B3"/>
    <w:rsid w:val="00AB1A7D"/>
    <w:rsid w:val="00AB4B05"/>
    <w:rsid w:val="00AB6874"/>
    <w:rsid w:val="00AB6A08"/>
    <w:rsid w:val="00AC1759"/>
    <w:rsid w:val="00AC740E"/>
    <w:rsid w:val="00AC7ABA"/>
    <w:rsid w:val="00AD4D60"/>
    <w:rsid w:val="00AD553C"/>
    <w:rsid w:val="00AD7EB7"/>
    <w:rsid w:val="00AE1C43"/>
    <w:rsid w:val="00AE3554"/>
    <w:rsid w:val="00AE74C4"/>
    <w:rsid w:val="00AF352B"/>
    <w:rsid w:val="00B0063E"/>
    <w:rsid w:val="00B0596B"/>
    <w:rsid w:val="00B11B47"/>
    <w:rsid w:val="00B12A30"/>
    <w:rsid w:val="00B250B6"/>
    <w:rsid w:val="00B31656"/>
    <w:rsid w:val="00B40FB8"/>
    <w:rsid w:val="00B4407E"/>
    <w:rsid w:val="00B44180"/>
    <w:rsid w:val="00B47D5A"/>
    <w:rsid w:val="00B500B7"/>
    <w:rsid w:val="00B634B7"/>
    <w:rsid w:val="00B64AE4"/>
    <w:rsid w:val="00B679D1"/>
    <w:rsid w:val="00B7566C"/>
    <w:rsid w:val="00B7592A"/>
    <w:rsid w:val="00B828EB"/>
    <w:rsid w:val="00BA211C"/>
    <w:rsid w:val="00BB4CDC"/>
    <w:rsid w:val="00BD4FA6"/>
    <w:rsid w:val="00BE171C"/>
    <w:rsid w:val="00BE592F"/>
    <w:rsid w:val="00BF0CC4"/>
    <w:rsid w:val="00BF44F0"/>
    <w:rsid w:val="00BF4BB8"/>
    <w:rsid w:val="00BF5709"/>
    <w:rsid w:val="00C00400"/>
    <w:rsid w:val="00C10EBC"/>
    <w:rsid w:val="00C22CD9"/>
    <w:rsid w:val="00C23621"/>
    <w:rsid w:val="00C25BD0"/>
    <w:rsid w:val="00C30A38"/>
    <w:rsid w:val="00C526B7"/>
    <w:rsid w:val="00C565C6"/>
    <w:rsid w:val="00C56D5C"/>
    <w:rsid w:val="00C60A01"/>
    <w:rsid w:val="00C63956"/>
    <w:rsid w:val="00C64801"/>
    <w:rsid w:val="00C66CDB"/>
    <w:rsid w:val="00C85F63"/>
    <w:rsid w:val="00C9588F"/>
    <w:rsid w:val="00C96D4D"/>
    <w:rsid w:val="00CA23AE"/>
    <w:rsid w:val="00CA7E83"/>
    <w:rsid w:val="00CC063E"/>
    <w:rsid w:val="00CC6D07"/>
    <w:rsid w:val="00CC7B37"/>
    <w:rsid w:val="00CE4261"/>
    <w:rsid w:val="00CF6FD9"/>
    <w:rsid w:val="00D019E3"/>
    <w:rsid w:val="00D03439"/>
    <w:rsid w:val="00D04B9C"/>
    <w:rsid w:val="00D12DBD"/>
    <w:rsid w:val="00D236C2"/>
    <w:rsid w:val="00D24BC8"/>
    <w:rsid w:val="00D409E4"/>
    <w:rsid w:val="00D418B1"/>
    <w:rsid w:val="00D508B4"/>
    <w:rsid w:val="00D55973"/>
    <w:rsid w:val="00D610C3"/>
    <w:rsid w:val="00D72E08"/>
    <w:rsid w:val="00D90FFF"/>
    <w:rsid w:val="00D91DC5"/>
    <w:rsid w:val="00D923D7"/>
    <w:rsid w:val="00D92445"/>
    <w:rsid w:val="00DA325D"/>
    <w:rsid w:val="00DC1ACF"/>
    <w:rsid w:val="00DD6DF9"/>
    <w:rsid w:val="00DE774C"/>
    <w:rsid w:val="00DF2F0C"/>
    <w:rsid w:val="00E01517"/>
    <w:rsid w:val="00E142DD"/>
    <w:rsid w:val="00E14F26"/>
    <w:rsid w:val="00E30C40"/>
    <w:rsid w:val="00E34D0F"/>
    <w:rsid w:val="00E37421"/>
    <w:rsid w:val="00E4104B"/>
    <w:rsid w:val="00E421BD"/>
    <w:rsid w:val="00E560B0"/>
    <w:rsid w:val="00E600EB"/>
    <w:rsid w:val="00E7201B"/>
    <w:rsid w:val="00E77D95"/>
    <w:rsid w:val="00E80656"/>
    <w:rsid w:val="00E832CC"/>
    <w:rsid w:val="00E84B19"/>
    <w:rsid w:val="00E93F73"/>
    <w:rsid w:val="00E966EA"/>
    <w:rsid w:val="00E9775B"/>
    <w:rsid w:val="00EA17DE"/>
    <w:rsid w:val="00EB0BEF"/>
    <w:rsid w:val="00EB65FA"/>
    <w:rsid w:val="00EC373D"/>
    <w:rsid w:val="00EC4035"/>
    <w:rsid w:val="00ED4538"/>
    <w:rsid w:val="00ED5674"/>
    <w:rsid w:val="00EE439A"/>
    <w:rsid w:val="00EE79B4"/>
    <w:rsid w:val="00EF1E80"/>
    <w:rsid w:val="00EF2C46"/>
    <w:rsid w:val="00F0591C"/>
    <w:rsid w:val="00F13CCC"/>
    <w:rsid w:val="00F16EA1"/>
    <w:rsid w:val="00F20CFE"/>
    <w:rsid w:val="00F24CDA"/>
    <w:rsid w:val="00F25013"/>
    <w:rsid w:val="00F2547C"/>
    <w:rsid w:val="00F27223"/>
    <w:rsid w:val="00F32F02"/>
    <w:rsid w:val="00F3630B"/>
    <w:rsid w:val="00F4096D"/>
    <w:rsid w:val="00F436F6"/>
    <w:rsid w:val="00F53559"/>
    <w:rsid w:val="00F5430F"/>
    <w:rsid w:val="00F73A98"/>
    <w:rsid w:val="00F74901"/>
    <w:rsid w:val="00F81726"/>
    <w:rsid w:val="00F8746D"/>
    <w:rsid w:val="00F8773A"/>
    <w:rsid w:val="00F931C0"/>
    <w:rsid w:val="00F966EC"/>
    <w:rsid w:val="00F9765B"/>
    <w:rsid w:val="00FA04C3"/>
    <w:rsid w:val="00FA393F"/>
    <w:rsid w:val="00FB2E44"/>
    <w:rsid w:val="00FC5852"/>
    <w:rsid w:val="00FC7D3C"/>
    <w:rsid w:val="00FE3291"/>
    <w:rsid w:val="00FE4127"/>
    <w:rsid w:val="00FE73F9"/>
    <w:rsid w:val="00FF0392"/>
    <w:rsid w:val="00FF18D9"/>
    <w:rsid w:val="00FF6B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953A"/>
  <w15:docId w15:val="{7C048D7F-D0DA-4BE6-99B7-0619EEADC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paragraph" w:styleId="Antrat1">
    <w:name w:val="heading 1"/>
    <w:basedOn w:val="prastasis"/>
    <w:next w:val="prastasis"/>
    <w:link w:val="Antrat1Diagrama"/>
    <w:uiPriority w:val="9"/>
    <w:qFormat/>
    <w:rsid w:val="009B5D0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qFormat/>
    <w:rsid w:val="00EA17DE"/>
    <w:pPr>
      <w:keepNext/>
      <w:jc w:val="center"/>
      <w:outlineLvl w:val="1"/>
    </w:pPr>
    <w:rPr>
      <w:rFonts w:eastAsia="Calibri"/>
      <w:b/>
      <w:sz w:val="2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link w:val="Pagrindinistekstas3Diagrama"/>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aliases w:val="Buletai,List Paragr1"/>
    <w:basedOn w:val="prastasis"/>
    <w:link w:val="SraopastraipaDiagrama"/>
    <w:uiPriority w:val="34"/>
    <w:qFormat/>
    <w:rsid w:val="00876427"/>
    <w:pPr>
      <w:ind w:left="720"/>
      <w:contextualSpacing/>
    </w:pPr>
  </w:style>
  <w:style w:type="character" w:customStyle="1" w:styleId="SraopastraipaDiagrama">
    <w:name w:val="Sąrašo pastraipa Diagrama"/>
    <w:aliases w:val="Buletai Diagrama,List Paragr1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character" w:customStyle="1" w:styleId="Pagrindinistekstas3Diagrama">
    <w:name w:val="Pagrindinis tekstas 3 Diagrama"/>
    <w:basedOn w:val="Numatytasispastraiposriftas"/>
    <w:link w:val="Pagrindinistekstas3"/>
    <w:rsid w:val="003E77B1"/>
    <w:rPr>
      <w:rFonts w:eastAsia="Times New Roman"/>
      <w:b/>
      <w:sz w:val="24"/>
      <w:lang w:eastAsia="en-US"/>
    </w:rPr>
  </w:style>
  <w:style w:type="character" w:styleId="Grietas">
    <w:name w:val="Strong"/>
    <w:basedOn w:val="Numatytasispastraiposriftas"/>
    <w:uiPriority w:val="22"/>
    <w:qFormat/>
    <w:rsid w:val="00775802"/>
    <w:rPr>
      <w:b/>
      <w:bCs/>
    </w:rPr>
  </w:style>
  <w:style w:type="character" w:customStyle="1" w:styleId="Antrat2Diagrama">
    <w:name w:val="Antraštė 2 Diagrama"/>
    <w:basedOn w:val="Numatytasispastraiposriftas"/>
    <w:link w:val="Antrat2"/>
    <w:rsid w:val="00EA17DE"/>
    <w:rPr>
      <w:b/>
      <w:lang w:eastAsia="en-US"/>
    </w:rPr>
  </w:style>
  <w:style w:type="character" w:customStyle="1" w:styleId="Antrat1Diagrama">
    <w:name w:val="Antraštė 1 Diagrama"/>
    <w:basedOn w:val="Numatytasispastraiposriftas"/>
    <w:link w:val="Antrat1"/>
    <w:uiPriority w:val="9"/>
    <w:rsid w:val="009B5D03"/>
    <w:rPr>
      <w:rFonts w:asciiTheme="majorHAnsi" w:eastAsiaTheme="majorEastAsia" w:hAnsiTheme="majorHAnsi" w:cstheme="majorBidi"/>
      <w:color w:val="365F91" w:themeColor="accent1" w:themeShade="BF"/>
      <w:sz w:val="32"/>
      <w:szCs w:val="32"/>
    </w:rPr>
  </w:style>
  <w:style w:type="paragraph" w:customStyle="1" w:styleId="tactin">
    <w:name w:val="tactin"/>
    <w:basedOn w:val="prastasis"/>
    <w:rsid w:val="00F25013"/>
    <w:pPr>
      <w:spacing w:before="100" w:beforeAutospacing="1" w:after="100" w:afterAutospacing="1"/>
    </w:pPr>
  </w:style>
  <w:style w:type="paragraph" w:customStyle="1" w:styleId="cs3bfd1d18">
    <w:name w:val="cs3bfd1d18"/>
    <w:basedOn w:val="prastasis"/>
    <w:rsid w:val="002A645E"/>
    <w:pPr>
      <w:spacing w:before="100" w:beforeAutospacing="1" w:after="100" w:afterAutospacing="1"/>
    </w:pPr>
    <w:rPr>
      <w:lang w:val="en-US" w:eastAsia="en-US"/>
    </w:rPr>
  </w:style>
  <w:style w:type="character" w:customStyle="1" w:styleId="cs63eb74b2">
    <w:name w:val="cs63eb74b2"/>
    <w:basedOn w:val="Numatytasispastraiposriftas"/>
    <w:rsid w:val="002A645E"/>
  </w:style>
  <w:style w:type="paragraph" w:customStyle="1" w:styleId="cs2a4a7cb2">
    <w:name w:val="cs2a4a7cb2"/>
    <w:basedOn w:val="prastasis"/>
    <w:rsid w:val="00AE1C4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60300888">
      <w:bodyDiv w:val="1"/>
      <w:marLeft w:val="0"/>
      <w:marRight w:val="0"/>
      <w:marTop w:val="0"/>
      <w:marBottom w:val="0"/>
      <w:divBdr>
        <w:top w:val="none" w:sz="0" w:space="0" w:color="auto"/>
        <w:left w:val="none" w:sz="0" w:space="0" w:color="auto"/>
        <w:bottom w:val="none" w:sz="0" w:space="0" w:color="auto"/>
        <w:right w:val="none" w:sz="0" w:space="0" w:color="auto"/>
      </w:divBdr>
    </w:div>
    <w:div w:id="205147245">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54325963">
      <w:bodyDiv w:val="1"/>
      <w:marLeft w:val="0"/>
      <w:marRight w:val="0"/>
      <w:marTop w:val="0"/>
      <w:marBottom w:val="0"/>
      <w:divBdr>
        <w:top w:val="none" w:sz="0" w:space="0" w:color="auto"/>
        <w:left w:val="none" w:sz="0" w:space="0" w:color="auto"/>
        <w:bottom w:val="none" w:sz="0" w:space="0" w:color="auto"/>
        <w:right w:val="none" w:sz="0" w:space="0" w:color="auto"/>
      </w:divBdr>
    </w:div>
    <w:div w:id="757334259">
      <w:bodyDiv w:val="1"/>
      <w:marLeft w:val="0"/>
      <w:marRight w:val="0"/>
      <w:marTop w:val="0"/>
      <w:marBottom w:val="0"/>
      <w:divBdr>
        <w:top w:val="none" w:sz="0" w:space="0" w:color="auto"/>
        <w:left w:val="none" w:sz="0" w:space="0" w:color="auto"/>
        <w:bottom w:val="none" w:sz="0" w:space="0" w:color="auto"/>
        <w:right w:val="none" w:sz="0" w:space="0" w:color="auto"/>
      </w:divBdr>
    </w:div>
    <w:div w:id="781917353">
      <w:bodyDiv w:val="1"/>
      <w:marLeft w:val="0"/>
      <w:marRight w:val="0"/>
      <w:marTop w:val="0"/>
      <w:marBottom w:val="0"/>
      <w:divBdr>
        <w:top w:val="none" w:sz="0" w:space="0" w:color="auto"/>
        <w:left w:val="none" w:sz="0" w:space="0" w:color="auto"/>
        <w:bottom w:val="none" w:sz="0" w:space="0" w:color="auto"/>
        <w:right w:val="none" w:sz="0" w:space="0" w:color="auto"/>
      </w:divBdr>
    </w:div>
    <w:div w:id="857160311">
      <w:bodyDiv w:val="1"/>
      <w:marLeft w:val="0"/>
      <w:marRight w:val="0"/>
      <w:marTop w:val="0"/>
      <w:marBottom w:val="0"/>
      <w:divBdr>
        <w:top w:val="none" w:sz="0" w:space="0" w:color="auto"/>
        <w:left w:val="none" w:sz="0" w:space="0" w:color="auto"/>
        <w:bottom w:val="none" w:sz="0" w:space="0" w:color="auto"/>
        <w:right w:val="none" w:sz="0" w:space="0" w:color="auto"/>
      </w:divBdr>
    </w:div>
    <w:div w:id="929655463">
      <w:bodyDiv w:val="1"/>
      <w:marLeft w:val="0"/>
      <w:marRight w:val="0"/>
      <w:marTop w:val="0"/>
      <w:marBottom w:val="0"/>
      <w:divBdr>
        <w:top w:val="none" w:sz="0" w:space="0" w:color="auto"/>
        <w:left w:val="none" w:sz="0" w:space="0" w:color="auto"/>
        <w:bottom w:val="none" w:sz="0" w:space="0" w:color="auto"/>
        <w:right w:val="none" w:sz="0" w:space="0" w:color="auto"/>
      </w:divBdr>
    </w:div>
    <w:div w:id="1228684588">
      <w:bodyDiv w:val="1"/>
      <w:marLeft w:val="0"/>
      <w:marRight w:val="0"/>
      <w:marTop w:val="0"/>
      <w:marBottom w:val="0"/>
      <w:divBdr>
        <w:top w:val="none" w:sz="0" w:space="0" w:color="auto"/>
        <w:left w:val="none" w:sz="0" w:space="0" w:color="auto"/>
        <w:bottom w:val="none" w:sz="0" w:space="0" w:color="auto"/>
        <w:right w:val="none" w:sz="0" w:space="0" w:color="auto"/>
      </w:divBdr>
    </w:div>
    <w:div w:id="1292513589">
      <w:bodyDiv w:val="1"/>
      <w:marLeft w:val="0"/>
      <w:marRight w:val="0"/>
      <w:marTop w:val="0"/>
      <w:marBottom w:val="0"/>
      <w:divBdr>
        <w:top w:val="none" w:sz="0" w:space="0" w:color="auto"/>
        <w:left w:val="none" w:sz="0" w:space="0" w:color="auto"/>
        <w:bottom w:val="none" w:sz="0" w:space="0" w:color="auto"/>
        <w:right w:val="none" w:sz="0" w:space="0" w:color="auto"/>
      </w:divBdr>
    </w:div>
    <w:div w:id="1443643188">
      <w:bodyDiv w:val="1"/>
      <w:marLeft w:val="0"/>
      <w:marRight w:val="0"/>
      <w:marTop w:val="0"/>
      <w:marBottom w:val="0"/>
      <w:divBdr>
        <w:top w:val="none" w:sz="0" w:space="0" w:color="auto"/>
        <w:left w:val="none" w:sz="0" w:space="0" w:color="auto"/>
        <w:bottom w:val="none" w:sz="0" w:space="0" w:color="auto"/>
        <w:right w:val="none" w:sz="0" w:space="0" w:color="auto"/>
      </w:divBdr>
    </w:div>
    <w:div w:id="1457092824">
      <w:bodyDiv w:val="1"/>
      <w:marLeft w:val="0"/>
      <w:marRight w:val="0"/>
      <w:marTop w:val="0"/>
      <w:marBottom w:val="0"/>
      <w:divBdr>
        <w:top w:val="none" w:sz="0" w:space="0" w:color="auto"/>
        <w:left w:val="none" w:sz="0" w:space="0" w:color="auto"/>
        <w:bottom w:val="none" w:sz="0" w:space="0" w:color="auto"/>
        <w:right w:val="none" w:sz="0" w:space="0" w:color="auto"/>
      </w:divBdr>
    </w:div>
    <w:div w:id="1793859319">
      <w:bodyDiv w:val="1"/>
      <w:marLeft w:val="0"/>
      <w:marRight w:val="0"/>
      <w:marTop w:val="0"/>
      <w:marBottom w:val="0"/>
      <w:divBdr>
        <w:top w:val="none" w:sz="0" w:space="0" w:color="auto"/>
        <w:left w:val="none" w:sz="0" w:space="0" w:color="auto"/>
        <w:bottom w:val="none" w:sz="0" w:space="0" w:color="auto"/>
        <w:right w:val="none" w:sz="0" w:space="0" w:color="auto"/>
      </w:divBdr>
    </w:div>
    <w:div w:id="1835098133">
      <w:bodyDiv w:val="1"/>
      <w:marLeft w:val="0"/>
      <w:marRight w:val="0"/>
      <w:marTop w:val="0"/>
      <w:marBottom w:val="0"/>
      <w:divBdr>
        <w:top w:val="none" w:sz="0" w:space="0" w:color="auto"/>
        <w:left w:val="none" w:sz="0" w:space="0" w:color="auto"/>
        <w:bottom w:val="none" w:sz="0" w:space="0" w:color="auto"/>
        <w:right w:val="none" w:sz="0" w:space="0" w:color="auto"/>
      </w:divBdr>
    </w:div>
    <w:div w:id="199217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D74BB-FBF0-403C-97EE-353EB47D1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1915</Words>
  <Characters>1092</Characters>
  <Application>Microsoft Office Word</Application>
  <DocSecurity>4</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
  <LinksUpToDate>false</LinksUpToDate>
  <CharactersWithSpaces>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Raimonda Misevičienė</cp:lastModifiedBy>
  <cp:revision>2</cp:revision>
  <cp:lastPrinted>2018-01-09T07:19:00Z</cp:lastPrinted>
  <dcterms:created xsi:type="dcterms:W3CDTF">2019-10-14T10:06:00Z</dcterms:created>
  <dcterms:modified xsi:type="dcterms:W3CDTF">2019-10-14T10:06:00Z</dcterms:modified>
</cp:coreProperties>
</file>