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78076" w14:textId="77777777" w:rsidR="0017794E" w:rsidRPr="00EA3B19" w:rsidRDefault="0017794E" w:rsidP="00EA3B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A3B19">
        <w:rPr>
          <w:b/>
          <w:sz w:val="28"/>
          <w:szCs w:val="28"/>
        </w:rPr>
        <w:t>AIŠKINAMASIS RAŠTAS</w:t>
      </w:r>
    </w:p>
    <w:p w14:paraId="2A778077" w14:textId="77777777" w:rsidR="004F09FC" w:rsidRPr="00EA3B19" w:rsidRDefault="004F09FC" w:rsidP="0017794E">
      <w:pPr>
        <w:jc w:val="center"/>
        <w:rPr>
          <w:b/>
          <w:sz w:val="28"/>
          <w:szCs w:val="28"/>
        </w:rPr>
      </w:pPr>
    </w:p>
    <w:p w14:paraId="2A778078" w14:textId="77777777" w:rsidR="00B36DDF" w:rsidRPr="00A562AA" w:rsidRDefault="00B36DDF" w:rsidP="00B36DDF">
      <w:pPr>
        <w:pStyle w:val="Antrat1"/>
      </w:pPr>
      <w:r>
        <w:t xml:space="preserve">DĖL </w:t>
      </w:r>
      <w:r>
        <w:rPr>
          <w:szCs w:val="24"/>
        </w:rPr>
        <w:t>KLASIŲ (GRUPIŲ) SKAIČIAUS NEFORMALIOJO VAIKŲ ŠVIETIMO MOKYKLOSE 2019-2020 MOKSLO METAMS NUSTATYMO PAKEITIMO</w:t>
      </w:r>
    </w:p>
    <w:p w14:paraId="2A778079" w14:textId="77777777" w:rsidR="008E22C4" w:rsidRPr="008E22C4" w:rsidRDefault="008E22C4" w:rsidP="008E22C4">
      <w:pPr>
        <w:keepNext/>
        <w:jc w:val="center"/>
        <w:outlineLvl w:val="1"/>
        <w:rPr>
          <w:b/>
          <w:sz w:val="24"/>
          <w:szCs w:val="24"/>
        </w:rPr>
      </w:pPr>
    </w:p>
    <w:p w14:paraId="2A77807A" w14:textId="77777777" w:rsidR="005173FD" w:rsidRPr="00BB765E" w:rsidRDefault="005173FD" w:rsidP="002D3DBE">
      <w:pPr>
        <w:jc w:val="center"/>
        <w:rPr>
          <w:b/>
          <w:sz w:val="24"/>
        </w:rPr>
      </w:pPr>
    </w:p>
    <w:p w14:paraId="2A77807B" w14:textId="77777777" w:rsidR="00050C70" w:rsidRPr="00BB765E" w:rsidRDefault="00DF10E6" w:rsidP="00050C70">
      <w:pPr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  <w:r w:rsidR="006D11F6" w:rsidRPr="00BB765E">
        <w:rPr>
          <w:sz w:val="24"/>
          <w:szCs w:val="24"/>
        </w:rPr>
        <w:t xml:space="preserve"> m. </w:t>
      </w:r>
      <w:r w:rsidR="00010011">
        <w:rPr>
          <w:sz w:val="24"/>
          <w:szCs w:val="24"/>
        </w:rPr>
        <w:t>spalio</w:t>
      </w:r>
      <w:r w:rsidR="00F4759A">
        <w:rPr>
          <w:sz w:val="24"/>
          <w:szCs w:val="24"/>
        </w:rPr>
        <w:t xml:space="preserve"> </w:t>
      </w:r>
      <w:r w:rsidR="00010011">
        <w:rPr>
          <w:sz w:val="24"/>
          <w:szCs w:val="24"/>
        </w:rPr>
        <w:t>15</w:t>
      </w:r>
      <w:r w:rsidR="004F09FC" w:rsidRPr="00BB765E">
        <w:rPr>
          <w:sz w:val="24"/>
          <w:szCs w:val="24"/>
        </w:rPr>
        <w:t xml:space="preserve"> </w:t>
      </w:r>
      <w:r w:rsidR="00050C70" w:rsidRPr="00BB765E">
        <w:rPr>
          <w:sz w:val="24"/>
          <w:szCs w:val="24"/>
        </w:rPr>
        <w:t>d.</w:t>
      </w:r>
    </w:p>
    <w:p w14:paraId="2A77807C" w14:textId="77777777" w:rsidR="00050C70" w:rsidRPr="00BB765E" w:rsidRDefault="00050C70" w:rsidP="00050C70">
      <w:pPr>
        <w:jc w:val="center"/>
        <w:rPr>
          <w:sz w:val="24"/>
          <w:szCs w:val="24"/>
        </w:rPr>
      </w:pPr>
      <w:r w:rsidRPr="00BB765E">
        <w:rPr>
          <w:sz w:val="24"/>
          <w:szCs w:val="24"/>
        </w:rPr>
        <w:t>Panevėžys</w:t>
      </w:r>
    </w:p>
    <w:p w14:paraId="2A77807D" w14:textId="77777777" w:rsidR="00050C70" w:rsidRPr="00BB765E" w:rsidRDefault="00050C70" w:rsidP="00050C70">
      <w:pPr>
        <w:jc w:val="center"/>
        <w:rPr>
          <w:sz w:val="24"/>
          <w:szCs w:val="24"/>
        </w:rPr>
      </w:pPr>
    </w:p>
    <w:p w14:paraId="2A77807E" w14:textId="77777777" w:rsidR="005748F6" w:rsidRPr="00B36DDF" w:rsidRDefault="00050C70" w:rsidP="00B36DDF">
      <w:pPr>
        <w:pStyle w:val="Pagrindinistekstas"/>
        <w:tabs>
          <w:tab w:val="left" w:pos="7365"/>
        </w:tabs>
        <w:spacing w:line="360" w:lineRule="auto"/>
        <w:ind w:firstLine="993"/>
        <w:jc w:val="both"/>
        <w:rPr>
          <w:sz w:val="24"/>
          <w:szCs w:val="24"/>
        </w:rPr>
      </w:pPr>
      <w:r w:rsidRPr="00B36DDF">
        <w:rPr>
          <w:b/>
          <w:sz w:val="24"/>
          <w:szCs w:val="24"/>
        </w:rPr>
        <w:t>1. Problemos esmė:</w:t>
      </w:r>
      <w:r w:rsidR="00EF79EA" w:rsidRPr="00B36DDF">
        <w:rPr>
          <w:sz w:val="24"/>
          <w:szCs w:val="24"/>
        </w:rPr>
        <w:t xml:space="preserve"> </w:t>
      </w:r>
    </w:p>
    <w:p w14:paraId="2A77807F" w14:textId="77777777" w:rsidR="00470013" w:rsidRPr="00B36DDF" w:rsidRDefault="003353C7" w:rsidP="00B36DDF">
      <w:pPr>
        <w:pStyle w:val="Pagrindinistekstas"/>
        <w:tabs>
          <w:tab w:val="left" w:pos="7365"/>
        </w:tabs>
        <w:spacing w:line="360" w:lineRule="auto"/>
        <w:ind w:firstLine="993"/>
        <w:jc w:val="both"/>
        <w:rPr>
          <w:sz w:val="24"/>
          <w:szCs w:val="24"/>
        </w:rPr>
      </w:pPr>
      <w:r w:rsidRPr="00B36DDF">
        <w:rPr>
          <w:sz w:val="24"/>
          <w:szCs w:val="24"/>
        </w:rPr>
        <w:t>Vadovaujantis</w:t>
      </w:r>
      <w:r w:rsidR="00C62072" w:rsidRPr="00B36DDF">
        <w:rPr>
          <w:sz w:val="24"/>
          <w:szCs w:val="24"/>
        </w:rPr>
        <w:t xml:space="preserve"> </w:t>
      </w:r>
      <w:r w:rsidR="00470013" w:rsidRPr="00B36DDF">
        <w:rPr>
          <w:sz w:val="24"/>
          <w:szCs w:val="24"/>
        </w:rPr>
        <w:t>Lietuvos Respublikos valstybės ir savivaldybių įstaigų darbuotojų</w:t>
      </w:r>
      <w:r w:rsidR="00010011" w:rsidRPr="00B36DDF">
        <w:rPr>
          <w:sz w:val="24"/>
          <w:szCs w:val="24"/>
        </w:rPr>
        <w:t xml:space="preserve"> ir komisijų narių</w:t>
      </w:r>
      <w:r w:rsidR="00470013" w:rsidRPr="00B36DDF">
        <w:rPr>
          <w:sz w:val="24"/>
          <w:szCs w:val="24"/>
        </w:rPr>
        <w:t xml:space="preserve"> darbo apmokėjimo</w:t>
      </w:r>
      <w:r w:rsidRPr="00B36DDF">
        <w:rPr>
          <w:sz w:val="24"/>
          <w:szCs w:val="24"/>
        </w:rPr>
        <w:t xml:space="preserve"> </w:t>
      </w:r>
      <w:r w:rsidR="00213D5F" w:rsidRPr="00B36DDF">
        <w:rPr>
          <w:sz w:val="24"/>
          <w:szCs w:val="24"/>
        </w:rPr>
        <w:t xml:space="preserve">įstatymo </w:t>
      </w:r>
      <w:r w:rsidR="000C7C30" w:rsidRPr="00B36DDF">
        <w:rPr>
          <w:sz w:val="24"/>
          <w:szCs w:val="24"/>
        </w:rPr>
        <w:t>4</w:t>
      </w:r>
      <w:r w:rsidR="00213D5F" w:rsidRPr="00B36DDF">
        <w:rPr>
          <w:sz w:val="24"/>
          <w:szCs w:val="24"/>
        </w:rPr>
        <w:t xml:space="preserve"> </w:t>
      </w:r>
      <w:r w:rsidR="000C7C30" w:rsidRPr="00B36DDF">
        <w:rPr>
          <w:sz w:val="24"/>
          <w:szCs w:val="24"/>
        </w:rPr>
        <w:t>st</w:t>
      </w:r>
      <w:r w:rsidR="00213D5F" w:rsidRPr="00B36DDF">
        <w:rPr>
          <w:sz w:val="24"/>
          <w:szCs w:val="24"/>
        </w:rPr>
        <w:t>raipsniu</w:t>
      </w:r>
      <w:r w:rsidR="00010011" w:rsidRPr="00B36DDF">
        <w:rPr>
          <w:sz w:val="24"/>
          <w:szCs w:val="24"/>
        </w:rPr>
        <w:t>,</w:t>
      </w:r>
      <w:r w:rsidR="005811FA" w:rsidRPr="00B36DDF">
        <w:rPr>
          <w:sz w:val="24"/>
          <w:szCs w:val="24"/>
        </w:rPr>
        <w:t xml:space="preserve"> n</w:t>
      </w:r>
      <w:r w:rsidR="000C7C30" w:rsidRPr="00B36DDF">
        <w:rPr>
          <w:sz w:val="24"/>
          <w:szCs w:val="24"/>
        </w:rPr>
        <w:t xml:space="preserve">eformaliojo </w:t>
      </w:r>
      <w:r w:rsidR="00C6443C" w:rsidRPr="00B36DDF">
        <w:rPr>
          <w:sz w:val="24"/>
          <w:szCs w:val="24"/>
        </w:rPr>
        <w:t xml:space="preserve">vaikų </w:t>
      </w:r>
      <w:r w:rsidR="000C7C30" w:rsidRPr="00B36DDF">
        <w:rPr>
          <w:sz w:val="24"/>
          <w:szCs w:val="24"/>
        </w:rPr>
        <w:t>švietimo mokyklose</w:t>
      </w:r>
      <w:r w:rsidR="00470013" w:rsidRPr="00B36DDF">
        <w:rPr>
          <w:sz w:val="24"/>
          <w:szCs w:val="24"/>
        </w:rPr>
        <w:t xml:space="preserve"> kontaktinių valandų skaič</w:t>
      </w:r>
      <w:r w:rsidR="00010011" w:rsidRPr="00B36DDF">
        <w:rPr>
          <w:sz w:val="24"/>
          <w:szCs w:val="24"/>
        </w:rPr>
        <w:t>ius per mokslo metus nustatomas</w:t>
      </w:r>
      <w:r w:rsidR="00470013" w:rsidRPr="00B36DDF">
        <w:rPr>
          <w:sz w:val="24"/>
          <w:szCs w:val="24"/>
        </w:rPr>
        <w:t xml:space="preserve"> atsižvelgiant į klasių (grupių) skaičių ir dydį</w:t>
      </w:r>
      <w:r w:rsidR="00470013" w:rsidRPr="00B36DDF">
        <w:rPr>
          <w:sz w:val="24"/>
          <w:szCs w:val="24"/>
          <w:u w:val="single"/>
        </w:rPr>
        <w:t>,</w:t>
      </w:r>
      <w:r w:rsidR="00470013" w:rsidRPr="00B36DDF">
        <w:rPr>
          <w:sz w:val="24"/>
          <w:szCs w:val="24"/>
        </w:rPr>
        <w:t xml:space="preserve"> kuriuos nustato biudžetinės įstaigos savininko teises ir pareigas įgyvendinanti institucija.</w:t>
      </w:r>
      <w:r w:rsidR="00D4489D">
        <w:rPr>
          <w:sz w:val="24"/>
          <w:szCs w:val="24"/>
        </w:rPr>
        <w:t xml:space="preserve"> Šis klasių (grupių) skaičius</w:t>
      </w:r>
      <w:r w:rsidR="00470013" w:rsidRPr="00B36DDF">
        <w:rPr>
          <w:sz w:val="24"/>
          <w:szCs w:val="24"/>
        </w:rPr>
        <w:t xml:space="preserve"> (kontaktinių valandų skaičius per mokslo metus) reikalingas </w:t>
      </w:r>
      <w:r w:rsidR="005E049C" w:rsidRPr="00B36DDF">
        <w:rPr>
          <w:sz w:val="24"/>
          <w:szCs w:val="24"/>
        </w:rPr>
        <w:t>mokytojų pareigybių skaičiaus nustatymui.</w:t>
      </w:r>
      <w:r w:rsidR="009A0DD6" w:rsidRPr="00B36DDF">
        <w:rPr>
          <w:sz w:val="24"/>
          <w:szCs w:val="24"/>
        </w:rPr>
        <w:t xml:space="preserve"> </w:t>
      </w:r>
      <w:r w:rsidR="005811FA" w:rsidRPr="00B36DDF">
        <w:rPr>
          <w:sz w:val="24"/>
          <w:szCs w:val="24"/>
        </w:rPr>
        <w:t>Šiuo sprendimu nustatomas klasių (grupių) skaičius</w:t>
      </w:r>
      <w:r w:rsidR="00010011" w:rsidRPr="00B36DDF">
        <w:rPr>
          <w:sz w:val="24"/>
          <w:szCs w:val="24"/>
        </w:rPr>
        <w:t xml:space="preserve"> naujai įsteigtam Panevėžio švietimo centro padaliniui – Panevėžio robotikos centrui ,,RoboLabas“. </w:t>
      </w:r>
    </w:p>
    <w:p w14:paraId="2A778080" w14:textId="77777777" w:rsidR="005811FA" w:rsidRPr="00B36DDF" w:rsidRDefault="00050C70" w:rsidP="00B36DDF">
      <w:pPr>
        <w:pStyle w:val="Pagrindinistekstas"/>
        <w:tabs>
          <w:tab w:val="left" w:pos="7365"/>
        </w:tabs>
        <w:spacing w:line="360" w:lineRule="auto"/>
        <w:ind w:firstLine="993"/>
        <w:jc w:val="both"/>
        <w:rPr>
          <w:sz w:val="24"/>
          <w:szCs w:val="24"/>
        </w:rPr>
      </w:pPr>
      <w:r w:rsidRPr="00B36DDF">
        <w:rPr>
          <w:b/>
          <w:sz w:val="24"/>
          <w:szCs w:val="24"/>
        </w:rPr>
        <w:t>2. Kaip šiuo metu sprendžiami sprendimo projekte aptarti klausimai:</w:t>
      </w:r>
      <w:r w:rsidRPr="00B36DDF">
        <w:rPr>
          <w:sz w:val="24"/>
          <w:szCs w:val="24"/>
        </w:rPr>
        <w:t xml:space="preserve"> </w:t>
      </w:r>
    </w:p>
    <w:p w14:paraId="2A778081" w14:textId="77777777" w:rsidR="00050C70" w:rsidRPr="00D4489D" w:rsidRDefault="00EA2E5F" w:rsidP="00B36DDF">
      <w:pPr>
        <w:pStyle w:val="Pagrindinistekstas"/>
        <w:tabs>
          <w:tab w:val="left" w:pos="7365"/>
        </w:tabs>
        <w:spacing w:line="360" w:lineRule="auto"/>
        <w:jc w:val="both"/>
        <w:rPr>
          <w:sz w:val="24"/>
          <w:szCs w:val="24"/>
        </w:rPr>
      </w:pPr>
      <w:r w:rsidRPr="00D4489D">
        <w:rPr>
          <w:sz w:val="24"/>
          <w:szCs w:val="24"/>
        </w:rPr>
        <w:t>Parengtas Savivaldybės tarybos sprendimas.</w:t>
      </w:r>
    </w:p>
    <w:p w14:paraId="2A778082" w14:textId="77777777" w:rsidR="00050C70" w:rsidRPr="00D4489D" w:rsidRDefault="00050C70" w:rsidP="00B36DDF">
      <w:pPr>
        <w:pStyle w:val="Pagrindinistekstas"/>
        <w:tabs>
          <w:tab w:val="left" w:pos="7365"/>
        </w:tabs>
        <w:spacing w:line="360" w:lineRule="auto"/>
        <w:ind w:firstLine="993"/>
        <w:jc w:val="both"/>
        <w:rPr>
          <w:sz w:val="24"/>
          <w:szCs w:val="24"/>
        </w:rPr>
      </w:pPr>
      <w:r w:rsidRPr="00D4489D">
        <w:rPr>
          <w:b/>
          <w:sz w:val="24"/>
          <w:szCs w:val="24"/>
        </w:rPr>
        <w:t>3. Sprendimo priėmimo būtinumo pagrindimas, kokių pozityvių rezultatų laukiama:</w:t>
      </w:r>
      <w:r w:rsidRPr="00D4489D">
        <w:rPr>
          <w:sz w:val="24"/>
          <w:szCs w:val="24"/>
        </w:rPr>
        <w:t xml:space="preserve"> </w:t>
      </w:r>
      <w:r w:rsidR="00277790" w:rsidRPr="00D4489D">
        <w:rPr>
          <w:sz w:val="24"/>
          <w:szCs w:val="24"/>
        </w:rPr>
        <w:t xml:space="preserve">Bus </w:t>
      </w:r>
      <w:r w:rsidR="00B057A5" w:rsidRPr="00D4489D">
        <w:rPr>
          <w:sz w:val="24"/>
          <w:szCs w:val="24"/>
        </w:rPr>
        <w:t>patvirtint</w:t>
      </w:r>
      <w:r w:rsidR="00EA2E5F" w:rsidRPr="00D4489D">
        <w:rPr>
          <w:sz w:val="24"/>
          <w:szCs w:val="24"/>
        </w:rPr>
        <w:t>as</w:t>
      </w:r>
      <w:r w:rsidR="00AA2C8D" w:rsidRPr="00D4489D">
        <w:rPr>
          <w:sz w:val="24"/>
          <w:szCs w:val="24"/>
        </w:rPr>
        <w:t xml:space="preserve"> </w:t>
      </w:r>
      <w:r w:rsidR="00B057A5" w:rsidRPr="00D4489D">
        <w:rPr>
          <w:sz w:val="24"/>
          <w:szCs w:val="24"/>
        </w:rPr>
        <w:t>klasių (grupių) skaičius</w:t>
      </w:r>
      <w:r w:rsidR="00AA2C8D" w:rsidRPr="00D4489D">
        <w:rPr>
          <w:sz w:val="24"/>
          <w:szCs w:val="24"/>
        </w:rPr>
        <w:t xml:space="preserve">, </w:t>
      </w:r>
      <w:r w:rsidR="00B057A5" w:rsidRPr="00D4489D">
        <w:rPr>
          <w:sz w:val="24"/>
          <w:szCs w:val="24"/>
        </w:rPr>
        <w:t>kuri</w:t>
      </w:r>
      <w:r w:rsidR="00AB0B1C" w:rsidRPr="00D4489D">
        <w:rPr>
          <w:sz w:val="24"/>
          <w:szCs w:val="24"/>
        </w:rPr>
        <w:t>s</w:t>
      </w:r>
      <w:r w:rsidR="00B057A5" w:rsidRPr="00D4489D">
        <w:rPr>
          <w:sz w:val="24"/>
          <w:szCs w:val="24"/>
        </w:rPr>
        <w:t xml:space="preserve"> reikaling</w:t>
      </w:r>
      <w:r w:rsidR="00AB0B1C" w:rsidRPr="00D4489D">
        <w:rPr>
          <w:sz w:val="24"/>
          <w:szCs w:val="24"/>
        </w:rPr>
        <w:t>as</w:t>
      </w:r>
      <w:r w:rsidR="00B057A5" w:rsidRPr="00D4489D">
        <w:rPr>
          <w:sz w:val="24"/>
          <w:szCs w:val="24"/>
        </w:rPr>
        <w:t xml:space="preserve"> mokytojų pareigybių </w:t>
      </w:r>
      <w:r w:rsidR="00AA2C8D" w:rsidRPr="00D4489D">
        <w:rPr>
          <w:sz w:val="24"/>
          <w:szCs w:val="24"/>
        </w:rPr>
        <w:t xml:space="preserve">skaičiui </w:t>
      </w:r>
      <w:r w:rsidR="00010011" w:rsidRPr="00D4489D">
        <w:rPr>
          <w:sz w:val="24"/>
          <w:szCs w:val="24"/>
        </w:rPr>
        <w:t>naujai įsteigtam Panevėžio švietimo centro padaliniui – Panevėžio robotikos centrui ,,RoboLabas“.</w:t>
      </w:r>
      <w:r w:rsidR="00D4489D" w:rsidRPr="00D4489D">
        <w:rPr>
          <w:sz w:val="24"/>
          <w:szCs w:val="24"/>
        </w:rPr>
        <w:t xml:space="preserve"> Remiantis Panevėžio švietimo centro 2019 m. spalio 8 d. raštu Nr. IS-112(1.11e) ,,Dėl vidutinio mokinių skaičiaus grupėse ir maksimalaus grupių skaičiaus patvirtinimo Panevėžio švietimo centro padaliniui – Panevėžio robotikos centrui ,,RoboLabas“</w:t>
      </w:r>
      <w:r w:rsidR="005B5E50">
        <w:rPr>
          <w:sz w:val="24"/>
          <w:szCs w:val="24"/>
        </w:rPr>
        <w:t>, rekomenduojamas klasių (grupių) skaičius –33</w:t>
      </w:r>
      <w:r w:rsidR="00D4489D">
        <w:rPr>
          <w:sz w:val="24"/>
          <w:szCs w:val="24"/>
        </w:rPr>
        <w:t>.</w:t>
      </w:r>
    </w:p>
    <w:p w14:paraId="2A778083" w14:textId="77777777" w:rsidR="00277790" w:rsidRPr="00D4489D" w:rsidRDefault="00050C70" w:rsidP="00B36DDF">
      <w:pPr>
        <w:spacing w:line="360" w:lineRule="auto"/>
        <w:ind w:firstLine="993"/>
        <w:jc w:val="both"/>
        <w:rPr>
          <w:sz w:val="24"/>
          <w:szCs w:val="24"/>
        </w:rPr>
      </w:pPr>
      <w:r w:rsidRPr="00D4489D">
        <w:rPr>
          <w:b/>
          <w:sz w:val="24"/>
          <w:szCs w:val="24"/>
        </w:rPr>
        <w:t>4.</w:t>
      </w:r>
      <w:r w:rsidR="00277790" w:rsidRPr="00D4489D">
        <w:rPr>
          <w:b/>
          <w:sz w:val="24"/>
          <w:szCs w:val="24"/>
        </w:rPr>
        <w:t xml:space="preserve"> </w:t>
      </w:r>
      <w:r w:rsidRPr="00D4489D">
        <w:rPr>
          <w:b/>
          <w:sz w:val="24"/>
          <w:szCs w:val="24"/>
        </w:rPr>
        <w:t>Skaičiavimai, išlaidų sąmatos, finansavimo šaltiniai:</w:t>
      </w:r>
      <w:r w:rsidRPr="00D4489D">
        <w:rPr>
          <w:sz w:val="24"/>
          <w:szCs w:val="24"/>
        </w:rPr>
        <w:t xml:space="preserve"> </w:t>
      </w:r>
      <w:r w:rsidR="00B63C45" w:rsidRPr="00D4489D">
        <w:rPr>
          <w:sz w:val="24"/>
          <w:szCs w:val="24"/>
        </w:rPr>
        <w:t>Nėra.</w:t>
      </w:r>
      <w:r w:rsidR="00B057A5" w:rsidRPr="00D4489D">
        <w:rPr>
          <w:sz w:val="24"/>
          <w:szCs w:val="24"/>
        </w:rPr>
        <w:t xml:space="preserve"> </w:t>
      </w:r>
    </w:p>
    <w:p w14:paraId="2A778084" w14:textId="77777777" w:rsidR="00050C70" w:rsidRPr="00B36DDF" w:rsidRDefault="00050C70" w:rsidP="00B36DDF">
      <w:pPr>
        <w:spacing w:line="360" w:lineRule="auto"/>
        <w:ind w:firstLine="993"/>
        <w:jc w:val="both"/>
        <w:rPr>
          <w:sz w:val="24"/>
          <w:szCs w:val="24"/>
        </w:rPr>
      </w:pPr>
      <w:r w:rsidRPr="00B36DDF">
        <w:rPr>
          <w:sz w:val="24"/>
          <w:szCs w:val="24"/>
        </w:rPr>
        <w:t xml:space="preserve"> </w:t>
      </w:r>
      <w:r w:rsidRPr="00B36DDF">
        <w:rPr>
          <w:b/>
          <w:sz w:val="24"/>
          <w:szCs w:val="24"/>
        </w:rPr>
        <w:t>5. Galimos neigiamos pasekmės priėmus sprendimą, kokių priemonių reikėtų imtis, kad tokių pasekmių būtų išvengta:</w:t>
      </w:r>
      <w:r w:rsidR="00D82D7F" w:rsidRPr="00B36DDF">
        <w:rPr>
          <w:sz w:val="24"/>
          <w:szCs w:val="24"/>
        </w:rPr>
        <w:t xml:space="preserve"> Neigiamų pasekmių nenumatoma</w:t>
      </w:r>
      <w:r w:rsidRPr="00B36DDF">
        <w:rPr>
          <w:sz w:val="24"/>
          <w:szCs w:val="24"/>
        </w:rPr>
        <w:t>.</w:t>
      </w:r>
    </w:p>
    <w:p w14:paraId="2A778085" w14:textId="77777777" w:rsidR="00010011" w:rsidRPr="00B36DDF" w:rsidRDefault="00050C70" w:rsidP="00B36DDF">
      <w:pPr>
        <w:spacing w:line="360" w:lineRule="auto"/>
        <w:ind w:firstLine="851"/>
        <w:jc w:val="both"/>
        <w:rPr>
          <w:color w:val="FF0000"/>
          <w:sz w:val="24"/>
          <w:szCs w:val="24"/>
        </w:rPr>
      </w:pPr>
      <w:r w:rsidRPr="00B36DDF">
        <w:rPr>
          <w:b/>
          <w:sz w:val="24"/>
          <w:szCs w:val="24"/>
        </w:rPr>
        <w:t>6. Kieno iniciatyva parengtas sprendimo projektas:</w:t>
      </w:r>
      <w:r w:rsidR="00AA2C8D" w:rsidRPr="00B36DDF">
        <w:rPr>
          <w:sz w:val="24"/>
          <w:szCs w:val="24"/>
        </w:rPr>
        <w:t xml:space="preserve"> Projektas parengtas </w:t>
      </w:r>
      <w:r w:rsidR="00010011" w:rsidRPr="00B36DDF">
        <w:rPr>
          <w:sz w:val="24"/>
          <w:szCs w:val="24"/>
        </w:rPr>
        <w:t>Panevėžio švietimo centro iniciatyva.</w:t>
      </w:r>
    </w:p>
    <w:p w14:paraId="2A778086" w14:textId="77777777" w:rsidR="00CE1A34" w:rsidRPr="00B36DDF" w:rsidRDefault="00CE1A34" w:rsidP="00B36DDF">
      <w:pPr>
        <w:spacing w:line="360" w:lineRule="auto"/>
        <w:ind w:firstLine="993"/>
        <w:jc w:val="both"/>
        <w:rPr>
          <w:sz w:val="24"/>
          <w:szCs w:val="24"/>
        </w:rPr>
      </w:pPr>
    </w:p>
    <w:p w14:paraId="2A778087" w14:textId="77777777" w:rsidR="00EA323F" w:rsidRDefault="00EA323F" w:rsidP="00EA323F">
      <w:pPr>
        <w:spacing w:line="360" w:lineRule="auto"/>
        <w:rPr>
          <w:sz w:val="24"/>
          <w:szCs w:val="24"/>
        </w:rPr>
      </w:pPr>
    </w:p>
    <w:p w14:paraId="2A778088" w14:textId="77777777" w:rsidR="00EA3B19" w:rsidRDefault="00EA3B19" w:rsidP="00EA323F">
      <w:pPr>
        <w:spacing w:line="360" w:lineRule="auto"/>
        <w:rPr>
          <w:sz w:val="24"/>
          <w:szCs w:val="24"/>
        </w:rPr>
      </w:pPr>
    </w:p>
    <w:p w14:paraId="2A778089" w14:textId="77777777" w:rsidR="00EA3B19" w:rsidRDefault="00EA3B19" w:rsidP="00EA323F">
      <w:pPr>
        <w:spacing w:line="360" w:lineRule="auto"/>
        <w:rPr>
          <w:sz w:val="24"/>
          <w:szCs w:val="24"/>
        </w:rPr>
      </w:pPr>
    </w:p>
    <w:p w14:paraId="2A77808A" w14:textId="77777777" w:rsidR="00050C70" w:rsidRPr="002D3DBE" w:rsidRDefault="00DF10E6">
      <w:pPr>
        <w:rPr>
          <w:sz w:val="24"/>
          <w:szCs w:val="24"/>
        </w:rPr>
      </w:pPr>
      <w:r>
        <w:rPr>
          <w:sz w:val="24"/>
          <w:szCs w:val="24"/>
        </w:rPr>
        <w:t>Vladas Taučius</w:t>
      </w:r>
      <w:r w:rsidR="00641874" w:rsidRPr="00BB765E">
        <w:rPr>
          <w:sz w:val="24"/>
          <w:szCs w:val="24"/>
        </w:rPr>
        <w:t xml:space="preserve">, </w:t>
      </w:r>
      <w:r w:rsidR="00534E73" w:rsidRPr="00BB765E">
        <w:rPr>
          <w:sz w:val="24"/>
          <w:szCs w:val="24"/>
        </w:rPr>
        <w:t xml:space="preserve">tel. </w:t>
      </w:r>
      <w:r w:rsidR="00641874" w:rsidRPr="00BB765E">
        <w:rPr>
          <w:sz w:val="24"/>
          <w:szCs w:val="24"/>
        </w:rPr>
        <w:t>50 13</w:t>
      </w:r>
      <w:r w:rsidR="00534E73" w:rsidRPr="00BB765E">
        <w:rPr>
          <w:sz w:val="24"/>
          <w:szCs w:val="24"/>
        </w:rPr>
        <w:t xml:space="preserve"> </w:t>
      </w:r>
      <w:r>
        <w:rPr>
          <w:sz w:val="24"/>
          <w:szCs w:val="24"/>
        </w:rPr>
        <w:t>88</w:t>
      </w:r>
      <w:r w:rsidR="00641874" w:rsidRPr="00BB765E">
        <w:rPr>
          <w:sz w:val="24"/>
          <w:szCs w:val="24"/>
        </w:rPr>
        <w:t>, el.</w:t>
      </w:r>
      <w:r w:rsidR="00534E73" w:rsidRPr="00BB765E">
        <w:rPr>
          <w:sz w:val="24"/>
          <w:szCs w:val="24"/>
        </w:rPr>
        <w:t xml:space="preserve"> </w:t>
      </w:r>
      <w:r w:rsidR="00641874" w:rsidRPr="00BB765E">
        <w:rPr>
          <w:sz w:val="24"/>
          <w:szCs w:val="24"/>
        </w:rPr>
        <w:t xml:space="preserve">p. </w:t>
      </w:r>
      <w:hyperlink r:id="rId5" w:history="1">
        <w:r w:rsidR="00E56801" w:rsidRPr="00C81B88">
          <w:rPr>
            <w:rStyle w:val="Hipersaitas"/>
            <w:sz w:val="24"/>
            <w:szCs w:val="24"/>
          </w:rPr>
          <w:t>vladas taucius@panevezys.lt</w:t>
        </w:r>
      </w:hyperlink>
      <w:r w:rsidR="002D3DBE">
        <w:rPr>
          <w:sz w:val="24"/>
          <w:szCs w:val="24"/>
        </w:rPr>
        <w:t xml:space="preserve"> </w:t>
      </w:r>
    </w:p>
    <w:sectPr w:rsidR="00050C70" w:rsidRPr="002D3DBE" w:rsidSect="00EA3B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10011"/>
    <w:rsid w:val="00050C70"/>
    <w:rsid w:val="000669EA"/>
    <w:rsid w:val="000B7EDE"/>
    <w:rsid w:val="000C7C30"/>
    <w:rsid w:val="000D5AAF"/>
    <w:rsid w:val="000F74DC"/>
    <w:rsid w:val="001324CE"/>
    <w:rsid w:val="00143243"/>
    <w:rsid w:val="0017794E"/>
    <w:rsid w:val="00213D5F"/>
    <w:rsid w:val="002423E8"/>
    <w:rsid w:val="00277790"/>
    <w:rsid w:val="002D3DBE"/>
    <w:rsid w:val="0033054A"/>
    <w:rsid w:val="003353C7"/>
    <w:rsid w:val="003D6937"/>
    <w:rsid w:val="00434729"/>
    <w:rsid w:val="00434D9F"/>
    <w:rsid w:val="00470013"/>
    <w:rsid w:val="004E5BA3"/>
    <w:rsid w:val="004F09FC"/>
    <w:rsid w:val="005173FD"/>
    <w:rsid w:val="00534E73"/>
    <w:rsid w:val="00545715"/>
    <w:rsid w:val="005748F6"/>
    <w:rsid w:val="005811FA"/>
    <w:rsid w:val="00586A5F"/>
    <w:rsid w:val="005B5E50"/>
    <w:rsid w:val="005E049C"/>
    <w:rsid w:val="005E27EF"/>
    <w:rsid w:val="005F1E54"/>
    <w:rsid w:val="00623C98"/>
    <w:rsid w:val="00641874"/>
    <w:rsid w:val="00647BE6"/>
    <w:rsid w:val="006D11F6"/>
    <w:rsid w:val="006F0086"/>
    <w:rsid w:val="00702915"/>
    <w:rsid w:val="00752FEF"/>
    <w:rsid w:val="007A0B7E"/>
    <w:rsid w:val="007C12B4"/>
    <w:rsid w:val="007C1581"/>
    <w:rsid w:val="00816FFD"/>
    <w:rsid w:val="00841918"/>
    <w:rsid w:val="008A0471"/>
    <w:rsid w:val="008C0ADA"/>
    <w:rsid w:val="008E22C4"/>
    <w:rsid w:val="00937511"/>
    <w:rsid w:val="00967B4E"/>
    <w:rsid w:val="00980D67"/>
    <w:rsid w:val="009A0DD6"/>
    <w:rsid w:val="00A07FB0"/>
    <w:rsid w:val="00A20E7E"/>
    <w:rsid w:val="00A6289C"/>
    <w:rsid w:val="00AA2C8D"/>
    <w:rsid w:val="00AB0B1C"/>
    <w:rsid w:val="00B057A5"/>
    <w:rsid w:val="00B36DDF"/>
    <w:rsid w:val="00B63C45"/>
    <w:rsid w:val="00BB765E"/>
    <w:rsid w:val="00BC1ACE"/>
    <w:rsid w:val="00BC70AD"/>
    <w:rsid w:val="00C17B2D"/>
    <w:rsid w:val="00C2354A"/>
    <w:rsid w:val="00C2663B"/>
    <w:rsid w:val="00C62072"/>
    <w:rsid w:val="00C6443C"/>
    <w:rsid w:val="00C87652"/>
    <w:rsid w:val="00CE1A34"/>
    <w:rsid w:val="00CF67E5"/>
    <w:rsid w:val="00D4489D"/>
    <w:rsid w:val="00D82D7F"/>
    <w:rsid w:val="00DD128A"/>
    <w:rsid w:val="00DF10E6"/>
    <w:rsid w:val="00DF5AEE"/>
    <w:rsid w:val="00E0211C"/>
    <w:rsid w:val="00E17B24"/>
    <w:rsid w:val="00E25324"/>
    <w:rsid w:val="00E47445"/>
    <w:rsid w:val="00E56801"/>
    <w:rsid w:val="00E734F5"/>
    <w:rsid w:val="00E869DF"/>
    <w:rsid w:val="00EA2E5F"/>
    <w:rsid w:val="00EA323F"/>
    <w:rsid w:val="00EA3B19"/>
    <w:rsid w:val="00EC2128"/>
    <w:rsid w:val="00EF79EA"/>
    <w:rsid w:val="00F15AAA"/>
    <w:rsid w:val="00F20E57"/>
    <w:rsid w:val="00F26E9D"/>
    <w:rsid w:val="00F4759A"/>
    <w:rsid w:val="00F72515"/>
    <w:rsid w:val="00F8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78076"/>
  <w15:chartTrackingRefBased/>
  <w15:docId w15:val="{2B10F210-655B-4A1C-8BEF-5D091B12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B36DDF"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paragraph" w:customStyle="1" w:styleId="CharChar">
    <w:name w:val="Char Char"/>
    <w:basedOn w:val="prastasis"/>
    <w:rsid w:val="008E22C4"/>
    <w:pPr>
      <w:spacing w:after="160" w:line="240" w:lineRule="exact"/>
    </w:pPr>
    <w:rPr>
      <w:rFonts w:ascii="Tahoma" w:hAnsi="Tahoma"/>
      <w:lang w:val="en-US"/>
    </w:rPr>
  </w:style>
  <w:style w:type="character" w:customStyle="1" w:styleId="PagrindinistekstasDiagrama">
    <w:name w:val="Pagrindinis tekstas Diagrama"/>
    <w:link w:val="Pagrindinistekstas"/>
    <w:rsid w:val="00010011"/>
    <w:rPr>
      <w:sz w:val="22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B36DDF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das%20taucius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1736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1956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Akvilija</dc:creator>
  <cp:keywords/>
  <dc:description/>
  <cp:lastModifiedBy>Raimonda Misevičienė</cp:lastModifiedBy>
  <cp:revision>2</cp:revision>
  <cp:lastPrinted>2019-10-16T11:06:00Z</cp:lastPrinted>
  <dcterms:created xsi:type="dcterms:W3CDTF">2019-10-17T08:59:00Z</dcterms:created>
  <dcterms:modified xsi:type="dcterms:W3CDTF">2019-10-17T08:59:00Z</dcterms:modified>
</cp:coreProperties>
</file>