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9EBBD" w14:textId="77777777" w:rsidR="006A7FA6" w:rsidRPr="006A7FA6" w:rsidRDefault="006A7FA6" w:rsidP="00C435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  <w:r w:rsidRPr="006A7FA6"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16B8FCE2" wp14:editId="51CA19E8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55E3E" w14:textId="77777777" w:rsidR="006A7FA6" w:rsidRPr="006A7FA6" w:rsidRDefault="006A7FA6" w:rsidP="00C435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15D4D49" w14:textId="77777777" w:rsidR="006A7FA6" w:rsidRDefault="006A7FA6" w:rsidP="00C435A0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en-US"/>
        </w:rPr>
      </w:pPr>
      <w:r w:rsidRPr="006A7FA6">
        <w:rPr>
          <w:rFonts w:ascii="Times New Roman" w:hAnsi="Times New Roman"/>
          <w:b/>
          <w:sz w:val="28"/>
          <w:szCs w:val="20"/>
          <w:lang w:eastAsia="en-US"/>
        </w:rPr>
        <w:t>PANEVĖŽIO MIESTO SAVIVALDYBĖS TARYBA</w:t>
      </w:r>
    </w:p>
    <w:p w14:paraId="3803950F" w14:textId="77777777" w:rsidR="00AF7C83" w:rsidRPr="006A7FA6" w:rsidRDefault="00AF7C83" w:rsidP="00C435A0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en-US"/>
        </w:rPr>
      </w:pPr>
    </w:p>
    <w:p w14:paraId="3E8DC61C" w14:textId="77777777" w:rsidR="00016F2B" w:rsidRDefault="00016F2B" w:rsidP="00C435A0">
      <w:pPr>
        <w:spacing w:line="240" w:lineRule="auto"/>
        <w:jc w:val="center"/>
        <w:rPr>
          <w:b/>
          <w:caps/>
        </w:rPr>
      </w:pPr>
    </w:p>
    <w:p w14:paraId="785A4FB8" w14:textId="4D4525BA" w:rsidR="00016F2B" w:rsidRPr="00AF7C83" w:rsidRDefault="00016F2B" w:rsidP="00AF7C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7C83">
        <w:rPr>
          <w:rFonts w:ascii="Times New Roman" w:hAnsi="Times New Roman"/>
          <w:b/>
          <w:sz w:val="24"/>
          <w:szCs w:val="24"/>
        </w:rPr>
        <w:t>SPRENDIMAS</w:t>
      </w:r>
    </w:p>
    <w:p w14:paraId="3F5623CC" w14:textId="68012CD7" w:rsidR="00016F2B" w:rsidRPr="00AF7C83" w:rsidRDefault="00AF7C83" w:rsidP="00AF7C83">
      <w:pPr>
        <w:jc w:val="center"/>
        <w:rPr>
          <w:rFonts w:ascii="Times New Roman" w:hAnsi="Times New Roman"/>
          <w:b/>
          <w:sz w:val="28"/>
          <w:szCs w:val="28"/>
        </w:rPr>
      </w:pPr>
      <w:r w:rsidRPr="00AF7C83">
        <w:rPr>
          <w:rFonts w:ascii="Times New Roman" w:hAnsi="Times New Roman"/>
          <w:b/>
          <w:sz w:val="24"/>
          <w:szCs w:val="24"/>
        </w:rPr>
        <w:t xml:space="preserve">DĖL </w:t>
      </w:r>
      <w:r w:rsidR="00016F2B" w:rsidRPr="00AF7C83">
        <w:rPr>
          <w:rFonts w:ascii="Times New Roman" w:hAnsi="Times New Roman"/>
          <w:b/>
          <w:bCs/>
          <w:sz w:val="24"/>
          <w:szCs w:val="24"/>
        </w:rPr>
        <w:t xml:space="preserve">PAGALBOS PINIGŲ MOKĖJIMO UŽ TĖVŲ GLOBOS NETEKUSIŲ VAIKŲ GLOBĄ (RŪPYBĄ) </w:t>
      </w:r>
      <w:r w:rsidR="00016F2B" w:rsidRPr="00AF7C83">
        <w:rPr>
          <w:rFonts w:ascii="Times New Roman" w:hAnsi="Times New Roman"/>
          <w:b/>
          <w:sz w:val="24"/>
          <w:szCs w:val="24"/>
        </w:rPr>
        <w:t>PANEVĖŽIO</w:t>
      </w:r>
      <w:r w:rsidR="00016F2B" w:rsidRPr="00AF7C83">
        <w:rPr>
          <w:rFonts w:ascii="Times New Roman" w:hAnsi="Times New Roman"/>
          <w:b/>
          <w:bCs/>
          <w:sz w:val="24"/>
          <w:szCs w:val="24"/>
        </w:rPr>
        <w:t xml:space="preserve"> MIESTO SAVIVALDYBĖJE TVARKOS APRAŠO PATVIRTINIMO</w:t>
      </w:r>
    </w:p>
    <w:p w14:paraId="66A81682" w14:textId="30291D01" w:rsidR="00016F2B" w:rsidRPr="00016F2B" w:rsidRDefault="00AF7C83" w:rsidP="00C407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</w:t>
      </w:r>
    </w:p>
    <w:p w14:paraId="6249BAD1" w14:textId="5D76021B" w:rsidR="00016F2B" w:rsidRPr="00016F2B" w:rsidRDefault="00016F2B" w:rsidP="00C407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sz w:val="24"/>
          <w:szCs w:val="24"/>
        </w:rPr>
        <w:t>Panevėžys</w:t>
      </w:r>
    </w:p>
    <w:p w14:paraId="4190C0B0" w14:textId="77777777" w:rsidR="00016F2B" w:rsidRPr="00016F2B" w:rsidRDefault="00016F2B" w:rsidP="00AF7C83">
      <w:pPr>
        <w:tabs>
          <w:tab w:val="center" w:pos="4153"/>
          <w:tab w:val="right" w:pos="8306"/>
        </w:tabs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93CF4D4" w14:textId="022A0F3A" w:rsidR="00016F2B" w:rsidRPr="00016F2B" w:rsidRDefault="00016F2B" w:rsidP="00AF7C83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 w:bidi="he-IL"/>
        </w:rPr>
      </w:pPr>
      <w:r w:rsidRPr="00016F2B">
        <w:rPr>
          <w:rFonts w:ascii="Times New Roman" w:hAnsi="Times New Roman"/>
          <w:sz w:val="24"/>
          <w:szCs w:val="24"/>
          <w:lang w:eastAsia="ar-SA" w:bidi="he-IL"/>
        </w:rPr>
        <w:t xml:space="preserve">Vadovaudamasis Lietuvos Respublikos vietos savivaldos įstatymo 6 straipsnio 12 punktu, </w:t>
      </w:r>
      <w:r w:rsidRPr="00016F2B">
        <w:rPr>
          <w:rFonts w:ascii="Times New Roman" w:hAnsi="Times New Roman"/>
          <w:sz w:val="24"/>
          <w:szCs w:val="24"/>
          <w:lang w:eastAsia="ar-SA" w:bidi="he-IL"/>
        </w:rPr>
        <w:br/>
        <w:t>16 straipsnio 2 dalies 38 punktu, Lietuvos Respublikos socialinių paslaugų įstatymo 9 straipsni</w:t>
      </w:r>
      <w:r w:rsidR="000E7151">
        <w:rPr>
          <w:rFonts w:ascii="Times New Roman" w:hAnsi="Times New Roman"/>
          <w:sz w:val="24"/>
          <w:szCs w:val="24"/>
          <w:lang w:eastAsia="ar-SA" w:bidi="he-IL"/>
        </w:rPr>
        <w:t>o 1 dalimi</w:t>
      </w:r>
      <w:r w:rsidRPr="00016F2B">
        <w:rPr>
          <w:rFonts w:ascii="Times New Roman" w:hAnsi="Times New Roman"/>
          <w:sz w:val="24"/>
          <w:szCs w:val="24"/>
          <w:lang w:eastAsia="ar-SA" w:bidi="he-IL"/>
        </w:rPr>
        <w:t xml:space="preserve">, Mokėjimo už socialines paslaugas tvarkos aprašo, patvirtinto Lietuvos Respublikos Vyriausybės 2006 m. birželio 14 d. nutarimu Nr. 583 „Dėl Mokėjimo už socialines paslaugas tvarkos aprašo patvirtinimo“ </w:t>
      </w:r>
      <w:r w:rsidR="002D6A19">
        <w:rPr>
          <w:rFonts w:ascii="Times New Roman" w:hAnsi="Times New Roman"/>
          <w:sz w:val="24"/>
          <w:szCs w:val="24"/>
          <w:lang w:eastAsia="ar-SA" w:bidi="he-IL"/>
        </w:rPr>
        <w:t xml:space="preserve">23, </w:t>
      </w:r>
      <w:r w:rsidRPr="00016F2B">
        <w:rPr>
          <w:rFonts w:ascii="Times New Roman" w:hAnsi="Times New Roman"/>
          <w:sz w:val="24"/>
          <w:szCs w:val="24"/>
          <w:lang w:eastAsia="ar-SA" w:bidi="he-IL"/>
        </w:rPr>
        <w:t>27 punkt</w:t>
      </w:r>
      <w:r w:rsidR="000E7151">
        <w:rPr>
          <w:rFonts w:ascii="Times New Roman" w:hAnsi="Times New Roman"/>
          <w:sz w:val="24"/>
          <w:szCs w:val="24"/>
          <w:lang w:eastAsia="ar-SA" w:bidi="he-IL"/>
        </w:rPr>
        <w:t>u</w:t>
      </w:r>
      <w:r w:rsidRPr="00016F2B">
        <w:rPr>
          <w:rFonts w:ascii="Times New Roman" w:hAnsi="Times New Roman"/>
          <w:sz w:val="24"/>
          <w:szCs w:val="24"/>
          <w:lang w:eastAsia="ar-SA" w:bidi="he-IL"/>
        </w:rPr>
        <w:t xml:space="preserve">, Panevėžio miesto savivaldybės taryba </w:t>
      </w:r>
      <w:r w:rsidRPr="00016F2B">
        <w:rPr>
          <w:rFonts w:ascii="Times New Roman" w:hAnsi="Times New Roman"/>
          <w:spacing w:val="80"/>
          <w:sz w:val="24"/>
          <w:szCs w:val="24"/>
          <w:lang w:eastAsia="ar-SA" w:bidi="he-IL"/>
        </w:rPr>
        <w:t>nusprendžia</w:t>
      </w:r>
      <w:r w:rsidRPr="00016F2B">
        <w:rPr>
          <w:rFonts w:ascii="Times New Roman" w:hAnsi="Times New Roman"/>
          <w:sz w:val="24"/>
          <w:szCs w:val="24"/>
          <w:lang w:eastAsia="ar-SA" w:bidi="he-IL"/>
        </w:rPr>
        <w:t>:</w:t>
      </w:r>
    </w:p>
    <w:p w14:paraId="74416FF3" w14:textId="42AF5D5C" w:rsidR="00B648B7" w:rsidRDefault="00016F2B" w:rsidP="00AF7C83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szCs w:val="24"/>
          <w:lang w:eastAsia="ar-SA" w:bidi="he-IL"/>
        </w:rPr>
      </w:pPr>
      <w:r w:rsidRPr="00B648B7">
        <w:rPr>
          <w:szCs w:val="24"/>
          <w:lang w:eastAsia="ar-SA" w:bidi="he-IL"/>
        </w:rPr>
        <w:t xml:space="preserve">Patvirtinti </w:t>
      </w:r>
      <w:r w:rsidRPr="00B648B7">
        <w:rPr>
          <w:szCs w:val="24"/>
        </w:rPr>
        <w:t>Pagalbos pinigų mokėjimo už tėvų globos netekusių vaikų globą (rūpybą) Panevėžio miesto savivaldybėje tvarkos aprašą</w:t>
      </w:r>
      <w:r w:rsidRPr="00B648B7">
        <w:rPr>
          <w:szCs w:val="24"/>
          <w:lang w:eastAsia="ar-SA"/>
        </w:rPr>
        <w:t xml:space="preserve"> </w:t>
      </w:r>
      <w:r w:rsidRPr="00B648B7">
        <w:rPr>
          <w:szCs w:val="24"/>
          <w:lang w:eastAsia="ar-SA" w:bidi="he-IL"/>
        </w:rPr>
        <w:t>(pridedama)</w:t>
      </w:r>
      <w:r w:rsidR="005713A1">
        <w:rPr>
          <w:szCs w:val="24"/>
          <w:lang w:eastAsia="ar-SA" w:bidi="he-IL"/>
        </w:rPr>
        <w:t>.</w:t>
      </w:r>
    </w:p>
    <w:p w14:paraId="38C3BC8F" w14:textId="77777777" w:rsidR="00AF7C83" w:rsidRPr="00AF7C83" w:rsidRDefault="00AF7C83" w:rsidP="00AF7C83">
      <w:pPr>
        <w:tabs>
          <w:tab w:val="left" w:pos="709"/>
        </w:tabs>
        <w:spacing w:line="360" w:lineRule="auto"/>
        <w:jc w:val="both"/>
        <w:rPr>
          <w:szCs w:val="24"/>
          <w:lang w:eastAsia="ar-SA" w:bidi="he-IL"/>
        </w:rPr>
      </w:pPr>
    </w:p>
    <w:p w14:paraId="7E7DA7E4" w14:textId="77777777" w:rsidR="00016F2B" w:rsidRDefault="00016F2B" w:rsidP="00AF7C83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 w:bidi="he-IL"/>
        </w:rPr>
      </w:pPr>
    </w:p>
    <w:p w14:paraId="73EFDCE7" w14:textId="0C551B43" w:rsidR="00016F2B" w:rsidRPr="006A7FA6" w:rsidRDefault="00016F2B" w:rsidP="00C435A0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6A7FA6">
        <w:rPr>
          <w:rFonts w:ascii="Times New Roman" w:eastAsia="Calibri" w:hAnsi="Times New Roman"/>
          <w:sz w:val="24"/>
          <w:szCs w:val="24"/>
          <w:lang w:eastAsia="en-US"/>
        </w:rPr>
        <w:t>Savivaldybės meras</w:t>
      </w:r>
      <w:r w:rsidRPr="006A7FA6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F7C83"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  <w:r w:rsidRPr="006A7FA6">
        <w:rPr>
          <w:rFonts w:ascii="Times New Roman" w:eastAsia="Calibri" w:hAnsi="Times New Roman"/>
          <w:sz w:val="24"/>
          <w:szCs w:val="24"/>
          <w:lang w:eastAsia="en-US"/>
        </w:rPr>
        <w:t>Rytis Mykolas Račkauskas</w:t>
      </w:r>
    </w:p>
    <w:p w14:paraId="359EDA27" w14:textId="77777777" w:rsidR="00016F2B" w:rsidRPr="00016F2B" w:rsidRDefault="00016F2B" w:rsidP="00C435A0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 w:bidi="he-IL"/>
        </w:rPr>
      </w:pPr>
    </w:p>
    <w:p w14:paraId="4B6E4856" w14:textId="717C8355" w:rsidR="00AF7C83" w:rsidRDefault="00AF7C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090CFB2" w14:textId="133BA100" w:rsidR="00016F2B" w:rsidRPr="00016F2B" w:rsidRDefault="00016F2B" w:rsidP="00C435A0">
      <w:pPr>
        <w:spacing w:line="240" w:lineRule="auto"/>
        <w:ind w:left="496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016F2B">
        <w:rPr>
          <w:rFonts w:ascii="Times New Roman" w:hAnsi="Times New Roman"/>
          <w:sz w:val="24"/>
          <w:szCs w:val="24"/>
        </w:rPr>
        <w:t>ATVIRTINTA</w:t>
      </w:r>
    </w:p>
    <w:p w14:paraId="7E7CC111" w14:textId="5B3744AB" w:rsidR="00016F2B" w:rsidRPr="00016F2B" w:rsidRDefault="00016F2B" w:rsidP="00C435A0">
      <w:pPr>
        <w:spacing w:line="240" w:lineRule="auto"/>
        <w:ind w:left="5672"/>
        <w:jc w:val="both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sz w:val="24"/>
          <w:szCs w:val="24"/>
        </w:rPr>
        <w:t xml:space="preserve">Panevėžio miesto savivaldybės tarybos 2019 m. spalio  d. sprendimu Nr. </w:t>
      </w:r>
    </w:p>
    <w:p w14:paraId="1307AE7A" w14:textId="77777777" w:rsidR="00016F2B" w:rsidRPr="00016F2B" w:rsidRDefault="00016F2B" w:rsidP="00C435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D3731" w14:textId="77777777" w:rsidR="00016F2B" w:rsidRPr="00016F2B" w:rsidRDefault="00016F2B" w:rsidP="00C435A0">
      <w:pPr>
        <w:spacing w:line="240" w:lineRule="auto"/>
        <w:ind w:firstLine="62"/>
        <w:jc w:val="center"/>
        <w:rPr>
          <w:rFonts w:ascii="Times New Roman" w:hAnsi="Times New Roman"/>
          <w:b/>
          <w:sz w:val="24"/>
          <w:szCs w:val="24"/>
        </w:rPr>
      </w:pPr>
      <w:r w:rsidRPr="00016F2B">
        <w:rPr>
          <w:rFonts w:ascii="Times New Roman" w:hAnsi="Times New Roman"/>
          <w:b/>
          <w:sz w:val="24"/>
          <w:szCs w:val="24"/>
        </w:rPr>
        <w:t>PAGALBOS PINIGŲ MOKĖJIMO UŽ TĖVŲ GLOBOS NETEKUSIŲ VAIKŲ GLOBĄ (RŪPYBĄ) PANEVĖŽIO MIESTO SAVIVALDYBĖJE TVARKOS APRAŠAS</w:t>
      </w:r>
    </w:p>
    <w:p w14:paraId="7DFB2777" w14:textId="77777777" w:rsidR="00016F2B" w:rsidRPr="00016F2B" w:rsidRDefault="00016F2B" w:rsidP="00C435A0">
      <w:pPr>
        <w:spacing w:line="240" w:lineRule="auto"/>
        <w:ind w:firstLine="62"/>
        <w:jc w:val="center"/>
        <w:rPr>
          <w:rFonts w:ascii="Times New Roman" w:hAnsi="Times New Roman"/>
          <w:sz w:val="24"/>
          <w:szCs w:val="24"/>
        </w:rPr>
      </w:pPr>
    </w:p>
    <w:p w14:paraId="27260A2D" w14:textId="77777777" w:rsidR="00016F2B" w:rsidRPr="00016F2B" w:rsidRDefault="00016F2B" w:rsidP="00C435A0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6F2B">
        <w:rPr>
          <w:rFonts w:ascii="Times New Roman" w:hAnsi="Times New Roman"/>
          <w:b/>
          <w:bCs/>
          <w:sz w:val="24"/>
          <w:szCs w:val="24"/>
        </w:rPr>
        <w:t>I. BENDROSIOS NUOSTATOS</w:t>
      </w:r>
    </w:p>
    <w:p w14:paraId="79612341" w14:textId="77777777" w:rsidR="00016F2B" w:rsidRPr="00016F2B" w:rsidRDefault="00016F2B" w:rsidP="00C435A0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927CAF" w14:textId="0DC41F76" w:rsidR="00016F2B" w:rsidRPr="00016F2B" w:rsidRDefault="00016F2B" w:rsidP="00874682">
      <w:pPr>
        <w:tabs>
          <w:tab w:val="left" w:pos="993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sz w:val="24"/>
          <w:szCs w:val="24"/>
        </w:rPr>
        <w:t xml:space="preserve">1. Pagalbos pinigų mokėjimo už tėvų globos netekusių vaikų globą (rūpybą) Panevėžio miesto savivaldybėje tvarkos aprašas (toliau – Aprašas) nustato pagalbos pinigų už vaikų, netekusių tėvų globos, laikinąją ar nuolatinę globą (rūpybą) pas socialinius globėjus (rūpintojus), pas globėjus (rūpintojus) giminaičius, </w:t>
      </w:r>
      <w:r w:rsidR="00874682">
        <w:rPr>
          <w:rFonts w:ascii="Times New Roman" w:hAnsi="Times New Roman"/>
          <w:sz w:val="24"/>
          <w:szCs w:val="24"/>
        </w:rPr>
        <w:t>mokėjimo</w:t>
      </w:r>
      <w:r w:rsidRPr="00016F2B">
        <w:rPr>
          <w:rFonts w:ascii="Times New Roman" w:hAnsi="Times New Roman"/>
          <w:sz w:val="24"/>
          <w:szCs w:val="24"/>
        </w:rPr>
        <w:t xml:space="preserve"> ir nutraukimo tvarką.</w:t>
      </w:r>
    </w:p>
    <w:p w14:paraId="74C61A04" w14:textId="147172CF" w:rsidR="00016F2B" w:rsidRPr="00016F2B" w:rsidRDefault="00016F2B" w:rsidP="00874682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sz w:val="24"/>
          <w:szCs w:val="24"/>
        </w:rPr>
        <w:t xml:space="preserve">2. </w:t>
      </w:r>
      <w:r w:rsidR="00D23883">
        <w:rPr>
          <w:rFonts w:ascii="Times New Roman" w:hAnsi="Times New Roman"/>
          <w:sz w:val="24"/>
          <w:szCs w:val="24"/>
        </w:rPr>
        <w:t xml:space="preserve">Aprašas parengtas vadovaujantis </w:t>
      </w:r>
      <w:r w:rsidRPr="00016F2B">
        <w:rPr>
          <w:rFonts w:ascii="Times New Roman" w:hAnsi="Times New Roman"/>
          <w:sz w:val="24"/>
          <w:szCs w:val="24"/>
        </w:rPr>
        <w:t>Lietuvos</w:t>
      </w:r>
      <w:r w:rsidR="00874682">
        <w:rPr>
          <w:rFonts w:ascii="Times New Roman" w:hAnsi="Times New Roman"/>
          <w:sz w:val="24"/>
          <w:szCs w:val="24"/>
        </w:rPr>
        <w:t xml:space="preserve"> Respublikos civiliniu</w:t>
      </w:r>
      <w:r w:rsidR="00D23883">
        <w:rPr>
          <w:rFonts w:ascii="Times New Roman" w:hAnsi="Times New Roman"/>
          <w:sz w:val="24"/>
          <w:szCs w:val="24"/>
        </w:rPr>
        <w:t xml:space="preserve"> kodeksu</w:t>
      </w:r>
      <w:r w:rsidRPr="00016F2B">
        <w:rPr>
          <w:rFonts w:ascii="Times New Roman" w:hAnsi="Times New Roman"/>
          <w:sz w:val="24"/>
          <w:szCs w:val="24"/>
        </w:rPr>
        <w:t>, Lietuvos Respubli</w:t>
      </w:r>
      <w:r w:rsidR="00D23883">
        <w:rPr>
          <w:rFonts w:ascii="Times New Roman" w:hAnsi="Times New Roman"/>
          <w:sz w:val="24"/>
          <w:szCs w:val="24"/>
        </w:rPr>
        <w:t>kos socialinių paslaugų įstatymu</w:t>
      </w:r>
      <w:r w:rsidRPr="00016F2B">
        <w:rPr>
          <w:rFonts w:ascii="Times New Roman" w:hAnsi="Times New Roman"/>
          <w:sz w:val="24"/>
          <w:szCs w:val="24"/>
        </w:rPr>
        <w:t xml:space="preserve">, </w:t>
      </w:r>
      <w:r w:rsidR="00D23883">
        <w:rPr>
          <w:rFonts w:ascii="Times New Roman" w:hAnsi="Times New Roman"/>
          <w:sz w:val="24"/>
          <w:szCs w:val="24"/>
        </w:rPr>
        <w:t xml:space="preserve">Vaiko laikinosios globos (rūpybos) nuostatais, patvirtintais Lietuvos Respublikos </w:t>
      </w:r>
      <w:r w:rsidR="000D7CA7">
        <w:rPr>
          <w:rFonts w:ascii="Times New Roman" w:hAnsi="Times New Roman"/>
          <w:sz w:val="24"/>
          <w:szCs w:val="24"/>
        </w:rPr>
        <w:t xml:space="preserve">socialinės apsaugos ir darbo ministro 2002 m. </w:t>
      </w:r>
      <w:r w:rsidR="00874682">
        <w:rPr>
          <w:rFonts w:ascii="Times New Roman" w:hAnsi="Times New Roman"/>
          <w:sz w:val="24"/>
          <w:szCs w:val="24"/>
        </w:rPr>
        <w:t>balandžio 18 d. įsakymu Nr. 56 „</w:t>
      </w:r>
      <w:r w:rsidR="000D7CA7">
        <w:rPr>
          <w:rFonts w:ascii="Times New Roman" w:hAnsi="Times New Roman"/>
          <w:sz w:val="24"/>
          <w:szCs w:val="24"/>
        </w:rPr>
        <w:t>Dėl Vaiko laikinosios globos (rūpybos) nuostatų patvirtinimo“, Socialinių paslaugų katalogu, patvirtintu Lietuvos Respublikos socialinės apsaugos ir darbo ministro 2006 m. balandžio 5 d. įsakymu Nr. A</w:t>
      </w:r>
      <w:r w:rsidR="00874682">
        <w:rPr>
          <w:rFonts w:ascii="Times New Roman" w:hAnsi="Times New Roman"/>
          <w:sz w:val="24"/>
          <w:szCs w:val="24"/>
        </w:rPr>
        <w:t xml:space="preserve"> </w:t>
      </w:r>
      <w:r w:rsidR="000D7CA7">
        <w:rPr>
          <w:rFonts w:ascii="Times New Roman" w:hAnsi="Times New Roman"/>
          <w:sz w:val="24"/>
          <w:szCs w:val="24"/>
        </w:rPr>
        <w:t>1-93</w:t>
      </w:r>
      <w:r w:rsidR="00933E2D">
        <w:rPr>
          <w:rFonts w:ascii="Times New Roman" w:hAnsi="Times New Roman"/>
          <w:sz w:val="24"/>
          <w:szCs w:val="24"/>
        </w:rPr>
        <w:t xml:space="preserve"> </w:t>
      </w:r>
      <w:r w:rsidR="00874682">
        <w:rPr>
          <w:rFonts w:ascii="Times New Roman" w:hAnsi="Times New Roman"/>
          <w:sz w:val="24"/>
          <w:szCs w:val="24"/>
        </w:rPr>
        <w:t>„</w:t>
      </w:r>
      <w:r w:rsidR="000D7CA7">
        <w:rPr>
          <w:rFonts w:ascii="Times New Roman" w:hAnsi="Times New Roman"/>
          <w:sz w:val="24"/>
          <w:szCs w:val="24"/>
        </w:rPr>
        <w:t>Dėl Socialinių paslaugų katalogo patvirtinimo“</w:t>
      </w:r>
      <w:r w:rsidR="00BE52D2">
        <w:rPr>
          <w:rFonts w:ascii="Times New Roman" w:hAnsi="Times New Roman"/>
          <w:sz w:val="24"/>
          <w:szCs w:val="24"/>
        </w:rPr>
        <w:t xml:space="preserve">, </w:t>
      </w:r>
      <w:r w:rsidR="00BE52D2" w:rsidRPr="00016F2B">
        <w:rPr>
          <w:rFonts w:ascii="Times New Roman" w:hAnsi="Times New Roman"/>
          <w:sz w:val="24"/>
          <w:szCs w:val="24"/>
          <w:lang w:eastAsia="ar-SA" w:bidi="he-IL"/>
        </w:rPr>
        <w:t>Mokėjimo už socialines paslaugas tvarkos aprašo, patvirtinto Lietuvos Respublikos Vyriausybės 2006 m. birželio 14 d. nutarimu Nr. 583 „Dėl Mokėjimo už socialines paslaugas tvarkos aprašo patvirtinimo“</w:t>
      </w:r>
      <w:r w:rsidR="001F38E8">
        <w:rPr>
          <w:rFonts w:ascii="Times New Roman" w:hAnsi="Times New Roman"/>
          <w:sz w:val="24"/>
          <w:szCs w:val="24"/>
        </w:rPr>
        <w:t xml:space="preserve">. Apraše vartojamos sąvokos atitinka </w:t>
      </w:r>
      <w:r w:rsidR="001F38E8" w:rsidRPr="00016F2B">
        <w:rPr>
          <w:rFonts w:ascii="Times New Roman" w:hAnsi="Times New Roman"/>
          <w:sz w:val="24"/>
          <w:szCs w:val="24"/>
        </w:rPr>
        <w:t>Lietuvos</w:t>
      </w:r>
      <w:r w:rsidR="001F38E8">
        <w:rPr>
          <w:rFonts w:ascii="Times New Roman" w:hAnsi="Times New Roman"/>
          <w:sz w:val="24"/>
          <w:szCs w:val="24"/>
        </w:rPr>
        <w:t xml:space="preserve"> Respubli</w:t>
      </w:r>
      <w:r w:rsidR="00D723B3">
        <w:rPr>
          <w:rFonts w:ascii="Times New Roman" w:hAnsi="Times New Roman"/>
          <w:sz w:val="24"/>
          <w:szCs w:val="24"/>
        </w:rPr>
        <w:t>kos civiliniame kodekse</w:t>
      </w:r>
      <w:r w:rsidR="001F38E8" w:rsidRPr="00016F2B">
        <w:rPr>
          <w:rFonts w:ascii="Times New Roman" w:hAnsi="Times New Roman"/>
          <w:sz w:val="24"/>
          <w:szCs w:val="24"/>
        </w:rPr>
        <w:t>, Lietuvos Respubli</w:t>
      </w:r>
      <w:r w:rsidR="00D723B3">
        <w:rPr>
          <w:rFonts w:ascii="Times New Roman" w:hAnsi="Times New Roman"/>
          <w:sz w:val="24"/>
          <w:szCs w:val="24"/>
        </w:rPr>
        <w:t>kos socialinių paslaugų įstatyme</w:t>
      </w:r>
      <w:r w:rsidR="001F38E8" w:rsidRPr="00016F2B">
        <w:rPr>
          <w:rFonts w:ascii="Times New Roman" w:hAnsi="Times New Roman"/>
          <w:sz w:val="24"/>
          <w:szCs w:val="24"/>
        </w:rPr>
        <w:t xml:space="preserve">, </w:t>
      </w:r>
      <w:r w:rsidR="001F38E8">
        <w:rPr>
          <w:rFonts w:ascii="Times New Roman" w:hAnsi="Times New Roman"/>
          <w:sz w:val="24"/>
          <w:szCs w:val="24"/>
        </w:rPr>
        <w:t>Vaiko laikinosios globos (rūpybos)</w:t>
      </w:r>
      <w:r w:rsidR="00D723B3">
        <w:rPr>
          <w:rFonts w:ascii="Times New Roman" w:hAnsi="Times New Roman"/>
          <w:sz w:val="24"/>
          <w:szCs w:val="24"/>
        </w:rPr>
        <w:t xml:space="preserve"> nuostatuose</w:t>
      </w:r>
      <w:r w:rsidR="001F38E8">
        <w:rPr>
          <w:rFonts w:ascii="Times New Roman" w:hAnsi="Times New Roman"/>
          <w:sz w:val="24"/>
          <w:szCs w:val="24"/>
        </w:rPr>
        <w:t>,</w:t>
      </w:r>
      <w:r w:rsidR="00D723B3" w:rsidRPr="00D723B3">
        <w:rPr>
          <w:rFonts w:ascii="Times New Roman" w:hAnsi="Times New Roman"/>
          <w:sz w:val="24"/>
          <w:szCs w:val="24"/>
        </w:rPr>
        <w:t xml:space="preserve"> </w:t>
      </w:r>
      <w:r w:rsidR="00D723B3">
        <w:rPr>
          <w:rFonts w:ascii="Times New Roman" w:hAnsi="Times New Roman"/>
          <w:sz w:val="24"/>
          <w:szCs w:val="24"/>
        </w:rPr>
        <w:t xml:space="preserve">Socialinių paslaugų kataloge </w:t>
      </w:r>
      <w:r w:rsidRPr="00016F2B">
        <w:rPr>
          <w:rFonts w:ascii="Times New Roman" w:hAnsi="Times New Roman"/>
          <w:sz w:val="24"/>
          <w:szCs w:val="24"/>
        </w:rPr>
        <w:t>apibrėžtas sąvokas.</w:t>
      </w:r>
    </w:p>
    <w:p w14:paraId="6EE1007D" w14:textId="77777777" w:rsidR="00016F2B" w:rsidRPr="00016F2B" w:rsidRDefault="00016F2B" w:rsidP="00C435A0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DCB11F" w14:textId="77777777" w:rsidR="00016F2B" w:rsidRPr="00016F2B" w:rsidRDefault="00016F2B" w:rsidP="00C435A0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b/>
          <w:bCs/>
          <w:sz w:val="24"/>
          <w:szCs w:val="24"/>
        </w:rPr>
        <w:t>II. PAGALBOS PINIGŲ SKYRIMO SĄLYGOS</w:t>
      </w:r>
    </w:p>
    <w:p w14:paraId="5583D9E3" w14:textId="77777777" w:rsidR="00016F2B" w:rsidRPr="00016F2B" w:rsidRDefault="00016F2B" w:rsidP="00C435A0">
      <w:pPr>
        <w:tabs>
          <w:tab w:val="center" w:pos="4153"/>
          <w:tab w:val="right" w:pos="8306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43FE00F5" w14:textId="436FCFBD" w:rsidR="002C17E6" w:rsidRDefault="00016F2B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 w:rsidRPr="00016F2B">
        <w:rPr>
          <w:rFonts w:ascii="Times New Roman" w:hAnsi="Times New Roman"/>
          <w:sz w:val="24"/>
          <w:szCs w:val="24"/>
          <w:lang w:bidi="he-IL"/>
        </w:rPr>
        <w:t>3. Pagalbos pinigai skiriami ir mokami socialiniams globėjams (rūpintojams), globėjams (rūpintojams) giminaičiams</w:t>
      </w:r>
      <w:r w:rsidR="002D6A19">
        <w:rPr>
          <w:rFonts w:ascii="Times New Roman" w:hAnsi="Times New Roman"/>
          <w:sz w:val="24"/>
          <w:szCs w:val="24"/>
          <w:lang w:bidi="he-IL"/>
        </w:rPr>
        <w:t>,</w:t>
      </w:r>
      <w:r w:rsidRPr="00016F2B">
        <w:rPr>
          <w:rFonts w:ascii="Times New Roman" w:hAnsi="Times New Roman"/>
          <w:sz w:val="24"/>
          <w:szCs w:val="24"/>
          <w:lang w:bidi="he-IL"/>
        </w:rPr>
        <w:t xml:space="preserve"> kurių globojamiems vaikams laikinoji globa (rūpyba) nustatyta Panevėžio miesto savivaldybės (toliau – Savivaldybė) admin</w:t>
      </w:r>
      <w:r w:rsidR="002C17E6">
        <w:rPr>
          <w:rFonts w:ascii="Times New Roman" w:hAnsi="Times New Roman"/>
          <w:sz w:val="24"/>
          <w:szCs w:val="24"/>
          <w:lang w:bidi="he-IL"/>
        </w:rPr>
        <w:t xml:space="preserve">istracijos direktoriaus įsakymu. </w:t>
      </w:r>
    </w:p>
    <w:p w14:paraId="234558F3" w14:textId="338162A6" w:rsidR="00F54FF8" w:rsidRDefault="002C17E6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4.</w:t>
      </w:r>
      <w:r w:rsidR="008D4D24">
        <w:rPr>
          <w:rFonts w:ascii="Times New Roman" w:hAnsi="Times New Roman"/>
          <w:sz w:val="24"/>
          <w:szCs w:val="24"/>
          <w:lang w:bidi="he-IL"/>
        </w:rPr>
        <w:t xml:space="preserve"> </w:t>
      </w:r>
      <w:r w:rsidRPr="00016F2B">
        <w:rPr>
          <w:rFonts w:ascii="Times New Roman" w:hAnsi="Times New Roman"/>
          <w:sz w:val="24"/>
          <w:szCs w:val="24"/>
          <w:lang w:bidi="he-IL"/>
        </w:rPr>
        <w:t>Pagalbos pinigai skiriami ir mokami socialiniams globėjams (rūpintojams), globėjams (rūpintojams) giminaičiams</w:t>
      </w:r>
      <w:r>
        <w:rPr>
          <w:rFonts w:ascii="Times New Roman" w:hAnsi="Times New Roman"/>
          <w:sz w:val="24"/>
          <w:szCs w:val="24"/>
          <w:lang w:bidi="he-IL"/>
        </w:rPr>
        <w:t xml:space="preserve">, </w:t>
      </w:r>
      <w:bookmarkStart w:id="1" w:name="_Hlk22100346"/>
      <w:r w:rsidRPr="00016F2B">
        <w:rPr>
          <w:rFonts w:ascii="Times New Roman" w:hAnsi="Times New Roman"/>
          <w:sz w:val="24"/>
          <w:szCs w:val="24"/>
          <w:lang w:bidi="he-IL"/>
        </w:rPr>
        <w:t xml:space="preserve">kurių globojamiems </w:t>
      </w:r>
      <w:r w:rsidR="00F54FF8">
        <w:rPr>
          <w:rFonts w:ascii="Times New Roman" w:hAnsi="Times New Roman"/>
          <w:sz w:val="24"/>
          <w:szCs w:val="24"/>
          <w:lang w:bidi="he-IL"/>
        </w:rPr>
        <w:t xml:space="preserve">vaikams nustatyta nuolatinė globa (rūpyba) teismo sprendimu ir anksčiau </w:t>
      </w:r>
      <w:r w:rsidR="00963A01">
        <w:rPr>
          <w:rFonts w:ascii="Times New Roman" w:hAnsi="Times New Roman"/>
          <w:sz w:val="24"/>
          <w:szCs w:val="24"/>
          <w:lang w:bidi="he-IL"/>
        </w:rPr>
        <w:t xml:space="preserve">iki nuolatines globos nustatymo </w:t>
      </w:r>
      <w:r w:rsidR="00F54FF8">
        <w:rPr>
          <w:rFonts w:ascii="Times New Roman" w:hAnsi="Times New Roman"/>
          <w:sz w:val="24"/>
          <w:szCs w:val="24"/>
          <w:lang w:bidi="he-IL"/>
        </w:rPr>
        <w:t xml:space="preserve">šiems vaikams </w:t>
      </w:r>
      <w:r w:rsidR="00874682">
        <w:rPr>
          <w:rFonts w:ascii="Times New Roman" w:hAnsi="Times New Roman"/>
          <w:sz w:val="24"/>
          <w:szCs w:val="24"/>
          <w:lang w:bidi="he-IL"/>
        </w:rPr>
        <w:t xml:space="preserve">Savivaldybės </w:t>
      </w:r>
      <w:r w:rsidR="00874682" w:rsidRPr="00016F2B">
        <w:rPr>
          <w:rFonts w:ascii="Times New Roman" w:hAnsi="Times New Roman"/>
          <w:sz w:val="24"/>
          <w:szCs w:val="24"/>
          <w:lang w:bidi="he-IL"/>
        </w:rPr>
        <w:t>admin</w:t>
      </w:r>
      <w:r w:rsidR="00874682">
        <w:rPr>
          <w:rFonts w:ascii="Times New Roman" w:hAnsi="Times New Roman"/>
          <w:sz w:val="24"/>
          <w:szCs w:val="24"/>
          <w:lang w:bidi="he-IL"/>
        </w:rPr>
        <w:t xml:space="preserve">istracijos direktoriaus įsakymu </w:t>
      </w:r>
      <w:r w:rsidR="00F54FF8">
        <w:rPr>
          <w:rFonts w:ascii="Times New Roman" w:hAnsi="Times New Roman"/>
          <w:sz w:val="24"/>
          <w:szCs w:val="24"/>
          <w:lang w:bidi="he-IL"/>
        </w:rPr>
        <w:t>buvo nustatyta</w:t>
      </w:r>
      <w:r w:rsidR="00F54FF8" w:rsidRPr="00F54FF8">
        <w:rPr>
          <w:rFonts w:ascii="Times New Roman" w:hAnsi="Times New Roman"/>
          <w:sz w:val="24"/>
          <w:szCs w:val="24"/>
          <w:lang w:bidi="he-IL"/>
        </w:rPr>
        <w:t xml:space="preserve"> </w:t>
      </w:r>
      <w:r w:rsidR="00F54FF8" w:rsidRPr="00016F2B">
        <w:rPr>
          <w:rFonts w:ascii="Times New Roman" w:hAnsi="Times New Roman"/>
          <w:sz w:val="24"/>
          <w:szCs w:val="24"/>
          <w:lang w:bidi="he-IL"/>
        </w:rPr>
        <w:t>la</w:t>
      </w:r>
      <w:r w:rsidR="00F54FF8">
        <w:rPr>
          <w:rFonts w:ascii="Times New Roman" w:hAnsi="Times New Roman"/>
          <w:sz w:val="24"/>
          <w:szCs w:val="24"/>
          <w:lang w:bidi="he-IL"/>
        </w:rPr>
        <w:t xml:space="preserve">ikinoji globa (rūpyba). </w:t>
      </w:r>
      <w:bookmarkEnd w:id="1"/>
    </w:p>
    <w:p w14:paraId="54011B2B" w14:textId="630DB7D7" w:rsidR="00016F2B" w:rsidRPr="00016F2B" w:rsidRDefault="00AE61C3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16F2B" w:rsidRPr="00016F2B">
        <w:rPr>
          <w:rFonts w:ascii="Times New Roman" w:hAnsi="Times New Roman"/>
          <w:sz w:val="24"/>
          <w:szCs w:val="24"/>
        </w:rPr>
        <w:t>. Pagalbos pinig</w:t>
      </w:r>
      <w:r>
        <w:rPr>
          <w:rFonts w:ascii="Times New Roman" w:hAnsi="Times New Roman"/>
          <w:sz w:val="24"/>
          <w:szCs w:val="24"/>
        </w:rPr>
        <w:t>ai skiriami ne daugiau kaip už 6</w:t>
      </w:r>
      <w:r w:rsidR="00016F2B" w:rsidRPr="00016F2B">
        <w:rPr>
          <w:rFonts w:ascii="Times New Roman" w:hAnsi="Times New Roman"/>
          <w:sz w:val="24"/>
          <w:szCs w:val="24"/>
        </w:rPr>
        <w:t xml:space="preserve"> praėjusius mėnesius nuo </w:t>
      </w:r>
      <w:r w:rsidR="00457BED">
        <w:rPr>
          <w:rFonts w:ascii="Times New Roman" w:hAnsi="Times New Roman"/>
          <w:sz w:val="24"/>
          <w:szCs w:val="24"/>
        </w:rPr>
        <w:t xml:space="preserve">teisės juos gauti atsiradimo, </w:t>
      </w:r>
      <w:r w:rsidR="00016F2B" w:rsidRPr="00016F2B">
        <w:rPr>
          <w:rFonts w:ascii="Times New Roman" w:hAnsi="Times New Roman"/>
          <w:sz w:val="24"/>
          <w:szCs w:val="24"/>
        </w:rPr>
        <w:t>prašymo ir visų dokumentų patei</w:t>
      </w:r>
      <w:r w:rsidR="00F54FF8">
        <w:rPr>
          <w:rFonts w:ascii="Times New Roman" w:hAnsi="Times New Roman"/>
          <w:sz w:val="24"/>
          <w:szCs w:val="24"/>
        </w:rPr>
        <w:t>kimo dienos,</w:t>
      </w:r>
      <w:r w:rsidR="00016F2B" w:rsidRPr="00016F2B">
        <w:rPr>
          <w:rFonts w:ascii="Times New Roman" w:hAnsi="Times New Roman"/>
          <w:sz w:val="24"/>
          <w:szCs w:val="24"/>
        </w:rPr>
        <w:t xml:space="preserve"> bet ne anksčiau kaip nuo Aprašo įsigaliojimo dienos. </w:t>
      </w:r>
    </w:p>
    <w:p w14:paraId="497C2D6B" w14:textId="05B23DBE" w:rsidR="00016F2B" w:rsidRPr="00016F2B" w:rsidRDefault="005C7F9D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6</w:t>
      </w:r>
      <w:r w:rsidR="00016F2B" w:rsidRPr="00016F2B">
        <w:rPr>
          <w:rFonts w:ascii="Times New Roman" w:hAnsi="Times New Roman"/>
          <w:sz w:val="24"/>
          <w:szCs w:val="24"/>
        </w:rPr>
        <w:t xml:space="preserve">. Socialiniams globėjams 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(rūpintojams), globėjams (rūpintojams) giminaičiams </w:t>
      </w:r>
      <w:r w:rsidR="003949C2">
        <w:rPr>
          <w:rFonts w:ascii="Times New Roman" w:hAnsi="Times New Roman"/>
          <w:sz w:val="24"/>
          <w:szCs w:val="24"/>
          <w:lang w:bidi="he-IL"/>
        </w:rPr>
        <w:t xml:space="preserve">skiriama ir 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mokama už kiekvieną globojamą vaiką, atsižvelgiant į vaiko amžių ar neįgalumo lygį:</w:t>
      </w:r>
    </w:p>
    <w:p w14:paraId="3BE731D2" w14:textId="36B17787" w:rsidR="00016F2B" w:rsidRPr="00016F2B" w:rsidRDefault="005C7F9D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6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.1 už globojamą vaiką nuo gimimo iki 3 metų amžiaus mokama 4 bazinių socialinių išmokų dydžio išmoka per mėnesį;</w:t>
      </w:r>
    </w:p>
    <w:p w14:paraId="2F6F17DD" w14:textId="24C234D1" w:rsidR="00016F2B" w:rsidRPr="00016F2B" w:rsidRDefault="005C7F9D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6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.2. už globojamą vaiką nuo 3 iki 12 metų amžiaus mokama 6 bazinių socialinių išmokų dydžio išmoka per mėnesį;</w:t>
      </w:r>
    </w:p>
    <w:p w14:paraId="53F33334" w14:textId="49710AE5" w:rsidR="00016F2B" w:rsidRPr="00016F2B" w:rsidRDefault="005C7F9D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lastRenderedPageBreak/>
        <w:t>6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.3. už globojamą vaiką nuo 12 iki 18 metų amžiaus mokama 8 bazinių socialinių išmokų dydžio išmoka per mėnesį;</w:t>
      </w:r>
    </w:p>
    <w:p w14:paraId="34003B64" w14:textId="2F163867" w:rsidR="00016F2B" w:rsidRDefault="005C7F9D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6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.4.</w:t>
      </w:r>
      <w:r w:rsidR="00A105A0">
        <w:rPr>
          <w:rFonts w:ascii="Times New Roman" w:hAnsi="Times New Roman"/>
          <w:sz w:val="24"/>
          <w:szCs w:val="24"/>
          <w:lang w:bidi="he-IL"/>
        </w:rPr>
        <w:t xml:space="preserve"> globojamam 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neįgaliam</w:t>
      </w:r>
      <w:r w:rsidR="00A105A0">
        <w:rPr>
          <w:rFonts w:ascii="Times New Roman" w:hAnsi="Times New Roman"/>
          <w:sz w:val="24"/>
          <w:szCs w:val="24"/>
          <w:lang w:bidi="he-IL"/>
        </w:rPr>
        <w:t xml:space="preserve"> vaikui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 (vidutinė, sunki negalia) mokama 10 bazinių socialinių išmokų dydžio išmoka per mėnesį. </w:t>
      </w:r>
    </w:p>
    <w:p w14:paraId="07F33B94" w14:textId="77777777" w:rsidR="00016F2B" w:rsidRPr="00016F2B" w:rsidRDefault="00016F2B" w:rsidP="00874682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</w:p>
    <w:p w14:paraId="194164D9" w14:textId="59521578" w:rsidR="00016F2B" w:rsidRPr="00016F2B" w:rsidRDefault="00016F2B" w:rsidP="00874682">
      <w:pPr>
        <w:shd w:val="clear" w:color="auto" w:fill="FFFFFF"/>
        <w:tabs>
          <w:tab w:val="left" w:pos="709"/>
        </w:tabs>
        <w:spacing w:line="276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b/>
          <w:bCs/>
          <w:sz w:val="24"/>
          <w:szCs w:val="24"/>
        </w:rPr>
        <w:t>II</w:t>
      </w:r>
      <w:r w:rsidR="00B53329">
        <w:rPr>
          <w:rFonts w:ascii="Times New Roman" w:hAnsi="Times New Roman"/>
          <w:b/>
          <w:bCs/>
          <w:sz w:val="24"/>
          <w:szCs w:val="24"/>
        </w:rPr>
        <w:t>I</w:t>
      </w:r>
      <w:r w:rsidRPr="00016F2B">
        <w:rPr>
          <w:rFonts w:ascii="Times New Roman" w:hAnsi="Times New Roman"/>
          <w:b/>
          <w:bCs/>
          <w:sz w:val="24"/>
          <w:szCs w:val="24"/>
        </w:rPr>
        <w:t xml:space="preserve">. PAGALBOS PINIGŲ SKYRIMO </w:t>
      </w:r>
      <w:r w:rsidR="00F95E2D">
        <w:rPr>
          <w:rFonts w:ascii="Times New Roman" w:hAnsi="Times New Roman"/>
          <w:b/>
          <w:bCs/>
          <w:sz w:val="24"/>
          <w:szCs w:val="24"/>
        </w:rPr>
        <w:t xml:space="preserve">IR MOKĖJIMO </w:t>
      </w:r>
      <w:r w:rsidRPr="00016F2B">
        <w:rPr>
          <w:rFonts w:ascii="Times New Roman" w:hAnsi="Times New Roman"/>
          <w:b/>
          <w:bCs/>
          <w:sz w:val="24"/>
          <w:szCs w:val="24"/>
        </w:rPr>
        <w:t>TVARKA</w:t>
      </w:r>
    </w:p>
    <w:p w14:paraId="71386492" w14:textId="1FF4E23C" w:rsidR="00016F2B" w:rsidRPr="00016F2B" w:rsidRDefault="00164361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C53F8">
        <w:rPr>
          <w:rFonts w:ascii="Times New Roman" w:hAnsi="Times New Roman"/>
          <w:sz w:val="24"/>
          <w:szCs w:val="24"/>
        </w:rPr>
        <w:t>. S</w:t>
      </w:r>
      <w:r w:rsidR="00016F2B" w:rsidRPr="00016F2B">
        <w:rPr>
          <w:rFonts w:ascii="Times New Roman" w:hAnsi="Times New Roman"/>
          <w:sz w:val="24"/>
          <w:szCs w:val="24"/>
        </w:rPr>
        <w:t>ocialinis globėjas (rūpintojas),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 globėjas (rūpintojas) giminaitis</w:t>
      </w:r>
      <w:r w:rsidR="002D6A19">
        <w:rPr>
          <w:rFonts w:ascii="Times New Roman" w:hAnsi="Times New Roman"/>
          <w:sz w:val="24"/>
          <w:szCs w:val="24"/>
        </w:rPr>
        <w:t xml:space="preserve"> </w:t>
      </w:r>
      <w:r w:rsidR="009454B7">
        <w:rPr>
          <w:rFonts w:ascii="Times New Roman" w:hAnsi="Times New Roman"/>
          <w:sz w:val="24"/>
          <w:szCs w:val="24"/>
        </w:rPr>
        <w:t>ar šių išvardintų fizinių asmenų</w:t>
      </w:r>
      <w:r w:rsidR="00290FF9">
        <w:rPr>
          <w:rFonts w:ascii="Times New Roman" w:hAnsi="Times New Roman"/>
          <w:sz w:val="24"/>
          <w:szCs w:val="24"/>
        </w:rPr>
        <w:t xml:space="preserve"> įgaliotas atstovauti asmuo</w:t>
      </w:r>
      <w:r w:rsidR="00016F2B" w:rsidRPr="00016F2B">
        <w:rPr>
          <w:rFonts w:ascii="Times New Roman" w:hAnsi="Times New Roman"/>
          <w:sz w:val="24"/>
          <w:szCs w:val="24"/>
        </w:rPr>
        <w:t xml:space="preserve"> </w:t>
      </w:r>
      <w:r w:rsidR="00BF401E" w:rsidRPr="00BF401E">
        <w:rPr>
          <w:rFonts w:ascii="Times New Roman" w:hAnsi="Times New Roman"/>
          <w:sz w:val="24"/>
          <w:szCs w:val="24"/>
        </w:rPr>
        <w:t>raštu</w:t>
      </w:r>
      <w:r w:rsidR="00BF401E">
        <w:rPr>
          <w:rFonts w:ascii="TimesLT" w:hAnsi="TimesLT"/>
          <w:szCs w:val="20"/>
        </w:rPr>
        <w:t xml:space="preserve">, </w:t>
      </w:r>
      <w:r w:rsidR="00BF401E" w:rsidRPr="00BF401E">
        <w:rPr>
          <w:rFonts w:ascii="Times New Roman" w:hAnsi="Times New Roman"/>
          <w:sz w:val="24"/>
          <w:szCs w:val="24"/>
        </w:rPr>
        <w:t>elektroninėmis priemonėmis</w:t>
      </w:r>
      <w:r w:rsidR="00BF401E">
        <w:rPr>
          <w:rFonts w:ascii="TimesLT" w:hAnsi="TimesLT"/>
          <w:szCs w:val="20"/>
        </w:rPr>
        <w:t xml:space="preserve"> </w:t>
      </w:r>
      <w:r w:rsidR="00EC53F8">
        <w:rPr>
          <w:rFonts w:ascii="Times New Roman" w:hAnsi="Times New Roman"/>
          <w:sz w:val="24"/>
          <w:szCs w:val="24"/>
        </w:rPr>
        <w:t xml:space="preserve">dėl pagalbos pinigų skyrimo kreipiasi į </w:t>
      </w:r>
      <w:r w:rsidR="00016F2B" w:rsidRPr="00016F2B">
        <w:rPr>
          <w:rFonts w:ascii="Times New Roman" w:hAnsi="Times New Roman"/>
          <w:sz w:val="24"/>
          <w:szCs w:val="24"/>
        </w:rPr>
        <w:t>Panevėžio miesto savivaldybės administra</w:t>
      </w:r>
      <w:r w:rsidR="00EC53F8">
        <w:rPr>
          <w:rFonts w:ascii="Times New Roman" w:hAnsi="Times New Roman"/>
          <w:sz w:val="24"/>
          <w:szCs w:val="24"/>
        </w:rPr>
        <w:t>cijos Socialinių reikalų skyrių</w:t>
      </w:r>
      <w:r w:rsidR="00016F2B" w:rsidRPr="00016F2B">
        <w:rPr>
          <w:rFonts w:ascii="Times New Roman" w:hAnsi="Times New Roman"/>
          <w:sz w:val="24"/>
          <w:szCs w:val="24"/>
        </w:rPr>
        <w:t xml:space="preserve"> (toliau</w:t>
      </w:r>
      <w:r w:rsidR="009454B7">
        <w:rPr>
          <w:rFonts w:ascii="Times New Roman" w:hAnsi="Times New Roman"/>
          <w:sz w:val="24"/>
          <w:szCs w:val="24"/>
        </w:rPr>
        <w:t xml:space="preserve"> –</w:t>
      </w:r>
      <w:r w:rsidR="00016F2B" w:rsidRPr="00016F2B">
        <w:rPr>
          <w:rFonts w:ascii="Times New Roman" w:hAnsi="Times New Roman"/>
          <w:sz w:val="24"/>
          <w:szCs w:val="24"/>
        </w:rPr>
        <w:t xml:space="preserve"> Socialini</w:t>
      </w:r>
      <w:r w:rsidR="00CD2E02">
        <w:rPr>
          <w:rFonts w:ascii="Times New Roman" w:hAnsi="Times New Roman"/>
          <w:sz w:val="24"/>
          <w:szCs w:val="24"/>
        </w:rPr>
        <w:t xml:space="preserve">ų reikalų skyrius), </w:t>
      </w:r>
      <w:r w:rsidR="00CD2E02" w:rsidRPr="00FA07CF">
        <w:rPr>
          <w:rFonts w:ascii="Times New Roman" w:hAnsi="Times New Roman"/>
          <w:sz w:val="24"/>
          <w:szCs w:val="24"/>
        </w:rPr>
        <w:t xml:space="preserve">pateikia </w:t>
      </w:r>
      <w:r w:rsidR="0084506D">
        <w:rPr>
          <w:rFonts w:ascii="Times New Roman" w:hAnsi="Times New Roman"/>
          <w:sz w:val="24"/>
          <w:szCs w:val="24"/>
        </w:rPr>
        <w:t xml:space="preserve">šio Aprašo priede patvirtintos </w:t>
      </w:r>
      <w:r w:rsidR="00016F2B" w:rsidRPr="00FA07CF">
        <w:rPr>
          <w:rFonts w:ascii="Times New Roman" w:hAnsi="Times New Roman"/>
          <w:sz w:val="24"/>
          <w:szCs w:val="24"/>
        </w:rPr>
        <w:t>formos prašymą pa</w:t>
      </w:r>
      <w:r w:rsidR="00A32DF2" w:rsidRPr="00FA07CF">
        <w:rPr>
          <w:rFonts w:ascii="Times New Roman" w:hAnsi="Times New Roman"/>
          <w:sz w:val="24"/>
          <w:szCs w:val="24"/>
        </w:rPr>
        <w:t xml:space="preserve">galbos pinigams </w:t>
      </w:r>
      <w:r w:rsidR="00A32DF2">
        <w:rPr>
          <w:rFonts w:ascii="Times New Roman" w:hAnsi="Times New Roman"/>
          <w:sz w:val="24"/>
          <w:szCs w:val="24"/>
        </w:rPr>
        <w:t>gauti</w:t>
      </w:r>
      <w:r w:rsidR="0084506D">
        <w:rPr>
          <w:rFonts w:ascii="Times New Roman" w:hAnsi="Times New Roman"/>
          <w:sz w:val="24"/>
          <w:szCs w:val="24"/>
        </w:rPr>
        <w:t>.</w:t>
      </w:r>
    </w:p>
    <w:p w14:paraId="1B771DDE" w14:textId="39762741" w:rsidR="00016F2B" w:rsidRPr="00016F2B" w:rsidRDefault="00164361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16F2B" w:rsidRPr="00016F2B">
        <w:rPr>
          <w:rFonts w:ascii="Times New Roman" w:hAnsi="Times New Roman"/>
          <w:sz w:val="24"/>
          <w:szCs w:val="24"/>
        </w:rPr>
        <w:t xml:space="preserve">. </w:t>
      </w:r>
      <w:r w:rsidR="0084506D">
        <w:rPr>
          <w:rFonts w:ascii="Times New Roman" w:hAnsi="Times New Roman"/>
          <w:sz w:val="24"/>
          <w:szCs w:val="24"/>
        </w:rPr>
        <w:t>Prašyme</w:t>
      </w:r>
      <w:r w:rsidR="00016F2B" w:rsidRPr="00016F2B">
        <w:rPr>
          <w:rFonts w:ascii="Times New Roman" w:hAnsi="Times New Roman"/>
          <w:sz w:val="24"/>
          <w:szCs w:val="24"/>
        </w:rPr>
        <w:t xml:space="preserve"> pateikiami šie dokumentai:</w:t>
      </w:r>
    </w:p>
    <w:p w14:paraId="43C1859F" w14:textId="4FB8C5FE" w:rsidR="00016F2B" w:rsidRPr="00016F2B" w:rsidRDefault="00164361" w:rsidP="00874682">
      <w:pPr>
        <w:tabs>
          <w:tab w:val="left" w:pos="709"/>
          <w:tab w:val="left" w:pos="993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16F2B" w:rsidRPr="00016F2B">
        <w:rPr>
          <w:rFonts w:ascii="Times New Roman" w:hAnsi="Times New Roman"/>
          <w:sz w:val="24"/>
          <w:szCs w:val="24"/>
        </w:rPr>
        <w:t>.1. asmens tapatybę patvirtinantys dokumentai;</w:t>
      </w:r>
    </w:p>
    <w:p w14:paraId="722FF289" w14:textId="0925E9D2" w:rsidR="00016F2B" w:rsidRDefault="00164361" w:rsidP="00874682">
      <w:pPr>
        <w:tabs>
          <w:tab w:val="left" w:pos="709"/>
          <w:tab w:val="left" w:pos="993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16F2B" w:rsidRPr="00016F2B">
        <w:rPr>
          <w:rFonts w:ascii="Times New Roman" w:hAnsi="Times New Roman"/>
          <w:sz w:val="24"/>
          <w:szCs w:val="24"/>
        </w:rPr>
        <w:t>.2. pagalbos pinigų gavėjo atsiskaitomoji sąskaita;</w:t>
      </w:r>
    </w:p>
    <w:p w14:paraId="2A6A4373" w14:textId="2EBB0AC3" w:rsidR="000133A6" w:rsidRPr="00016F2B" w:rsidRDefault="00164361" w:rsidP="00874682">
      <w:pPr>
        <w:tabs>
          <w:tab w:val="left" w:pos="709"/>
          <w:tab w:val="left" w:pos="993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1047E">
        <w:rPr>
          <w:rFonts w:ascii="Times New Roman" w:hAnsi="Times New Roman"/>
          <w:sz w:val="24"/>
          <w:szCs w:val="24"/>
        </w:rPr>
        <w:t>.3. įgaliojimas</w:t>
      </w:r>
      <w:r w:rsidR="000133A6">
        <w:rPr>
          <w:rFonts w:ascii="Times New Roman" w:hAnsi="Times New Roman"/>
          <w:sz w:val="24"/>
          <w:szCs w:val="24"/>
        </w:rPr>
        <w:t>;</w:t>
      </w:r>
    </w:p>
    <w:p w14:paraId="7FAEA0B2" w14:textId="77777777" w:rsidR="002D6A19" w:rsidRDefault="00164361" w:rsidP="002D6A19">
      <w:pPr>
        <w:tabs>
          <w:tab w:val="left" w:pos="709"/>
          <w:tab w:val="left" w:pos="993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133A6">
        <w:rPr>
          <w:rFonts w:ascii="Times New Roman" w:hAnsi="Times New Roman"/>
          <w:sz w:val="24"/>
          <w:szCs w:val="24"/>
        </w:rPr>
        <w:t>.4</w:t>
      </w:r>
      <w:r w:rsidR="00016F2B" w:rsidRPr="00016F2B">
        <w:rPr>
          <w:rFonts w:ascii="Times New Roman" w:hAnsi="Times New Roman"/>
          <w:sz w:val="24"/>
          <w:szCs w:val="24"/>
        </w:rPr>
        <w:t xml:space="preserve">. </w:t>
      </w:r>
      <w:r w:rsidR="002D6A19" w:rsidRPr="000133A6">
        <w:rPr>
          <w:rFonts w:ascii="Times New Roman" w:hAnsi="Times New Roman"/>
          <w:color w:val="000000" w:themeColor="text1"/>
          <w:sz w:val="24"/>
          <w:szCs w:val="24"/>
        </w:rPr>
        <w:t xml:space="preserve">dokumentai, patvirtinantys </w:t>
      </w:r>
      <w:r w:rsidR="002D6A19" w:rsidRPr="00016F2B">
        <w:rPr>
          <w:rFonts w:ascii="Times New Roman" w:hAnsi="Times New Roman"/>
          <w:sz w:val="24"/>
          <w:szCs w:val="24"/>
        </w:rPr>
        <w:t>nuolat</w:t>
      </w:r>
      <w:r w:rsidR="002D6A19">
        <w:rPr>
          <w:rFonts w:ascii="Times New Roman" w:hAnsi="Times New Roman"/>
          <w:sz w:val="24"/>
          <w:szCs w:val="24"/>
        </w:rPr>
        <w:t>inės globos (rūpybos) nustatymą;</w:t>
      </w:r>
    </w:p>
    <w:p w14:paraId="6957D029" w14:textId="01C3603E" w:rsidR="002D6A19" w:rsidRDefault="002D6A19" w:rsidP="002D6A19">
      <w:pPr>
        <w:tabs>
          <w:tab w:val="left" w:pos="709"/>
          <w:tab w:val="left" w:pos="993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 kiti, dokumentai, turintys įtakos sprendimo priėmimui.</w:t>
      </w:r>
    </w:p>
    <w:p w14:paraId="0DF7F3D6" w14:textId="185D9438" w:rsidR="00016F2B" w:rsidRPr="00016F2B" w:rsidRDefault="00164361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8724A">
        <w:rPr>
          <w:rFonts w:ascii="Times New Roman" w:hAnsi="Times New Roman"/>
          <w:sz w:val="24"/>
          <w:szCs w:val="24"/>
        </w:rPr>
        <w:t>. G</w:t>
      </w:r>
      <w:r w:rsidR="00625D4F">
        <w:rPr>
          <w:rFonts w:ascii="Times New Roman" w:hAnsi="Times New Roman"/>
          <w:sz w:val="24"/>
          <w:szCs w:val="24"/>
        </w:rPr>
        <w:t>autas prašymas</w:t>
      </w:r>
      <w:r w:rsidR="00016F2B" w:rsidRPr="00016F2B">
        <w:rPr>
          <w:rFonts w:ascii="Times New Roman" w:hAnsi="Times New Roman"/>
          <w:sz w:val="24"/>
          <w:szCs w:val="24"/>
        </w:rPr>
        <w:t xml:space="preserve"> pagalbos pinigams gauti užregistruoja</w:t>
      </w:r>
      <w:r w:rsidR="00625D4F">
        <w:rPr>
          <w:rFonts w:ascii="Times New Roman" w:hAnsi="Times New Roman"/>
          <w:sz w:val="24"/>
          <w:szCs w:val="24"/>
        </w:rPr>
        <w:t>mas</w:t>
      </w:r>
      <w:r w:rsidR="00016F2B" w:rsidRPr="00016F2B">
        <w:rPr>
          <w:rFonts w:ascii="Times New Roman" w:hAnsi="Times New Roman"/>
          <w:sz w:val="24"/>
          <w:szCs w:val="24"/>
        </w:rPr>
        <w:t xml:space="preserve"> p</w:t>
      </w:r>
      <w:r w:rsidR="00AD0CCC">
        <w:rPr>
          <w:rFonts w:ascii="Times New Roman" w:hAnsi="Times New Roman"/>
          <w:sz w:val="24"/>
          <w:szCs w:val="24"/>
        </w:rPr>
        <w:t xml:space="preserve">rašymo pateikimo dieną socialinių išmokų apskaitos informavimo </w:t>
      </w:r>
      <w:r w:rsidR="00625D4F">
        <w:rPr>
          <w:rFonts w:ascii="Times New Roman" w:hAnsi="Times New Roman"/>
          <w:sz w:val="24"/>
          <w:szCs w:val="24"/>
        </w:rPr>
        <w:t>sistemoje „</w:t>
      </w:r>
      <w:r w:rsidR="00016F2B" w:rsidRPr="00016F2B">
        <w:rPr>
          <w:rFonts w:ascii="Times New Roman" w:hAnsi="Times New Roman"/>
          <w:sz w:val="24"/>
          <w:szCs w:val="24"/>
        </w:rPr>
        <w:t>Parama“ ir pateikusiam asmeniui įteiki</w:t>
      </w:r>
      <w:r w:rsidR="00564AE5">
        <w:rPr>
          <w:rFonts w:ascii="Times New Roman" w:hAnsi="Times New Roman"/>
          <w:sz w:val="24"/>
          <w:szCs w:val="24"/>
        </w:rPr>
        <w:t>a</w:t>
      </w:r>
      <w:r w:rsidR="00625D4F">
        <w:rPr>
          <w:rFonts w:ascii="Times New Roman" w:hAnsi="Times New Roman"/>
          <w:sz w:val="24"/>
          <w:szCs w:val="24"/>
        </w:rPr>
        <w:t>mas</w:t>
      </w:r>
      <w:r w:rsidR="00AD0CCC">
        <w:rPr>
          <w:rFonts w:ascii="Times New Roman" w:hAnsi="Times New Roman"/>
          <w:sz w:val="24"/>
          <w:szCs w:val="24"/>
        </w:rPr>
        <w:t xml:space="preserve"> (</w:t>
      </w:r>
      <w:r w:rsidR="00BF401E">
        <w:rPr>
          <w:rFonts w:ascii="Times New Roman" w:hAnsi="Times New Roman"/>
          <w:sz w:val="24"/>
          <w:szCs w:val="24"/>
        </w:rPr>
        <w:t>išsiunčiamas</w:t>
      </w:r>
      <w:r w:rsidR="00AD0CCC">
        <w:rPr>
          <w:rFonts w:ascii="Times New Roman" w:hAnsi="Times New Roman"/>
          <w:sz w:val="24"/>
          <w:szCs w:val="24"/>
        </w:rPr>
        <w:t>)</w:t>
      </w:r>
      <w:r w:rsidR="00625D4F">
        <w:rPr>
          <w:rFonts w:ascii="Times New Roman" w:hAnsi="Times New Roman"/>
          <w:sz w:val="24"/>
          <w:szCs w:val="24"/>
        </w:rPr>
        <w:t xml:space="preserve"> informacinis lapelis</w:t>
      </w:r>
      <w:r w:rsidR="00016F2B" w:rsidRPr="00016F2B">
        <w:rPr>
          <w:rFonts w:ascii="Times New Roman" w:hAnsi="Times New Roman"/>
          <w:sz w:val="24"/>
          <w:szCs w:val="24"/>
        </w:rPr>
        <w:t xml:space="preserve">. Jeigu pateikti ne visi reikiami dokumentai, informacija apie trūkstamus dokumentus įrašoma į informacinį lapelį. </w:t>
      </w:r>
    </w:p>
    <w:p w14:paraId="746BFDD7" w14:textId="733014C8" w:rsidR="00016F2B" w:rsidRDefault="00164361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t>10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. Pagalbos pinigai socialiniam globėjui (rūpintojui), globėjui (rūpintojui) giminaičiui, </w:t>
      </w:r>
      <w:r w:rsidR="002D6A19">
        <w:rPr>
          <w:rFonts w:ascii="Times New Roman" w:hAnsi="Times New Roman"/>
          <w:sz w:val="24"/>
          <w:szCs w:val="24"/>
          <w:lang w:bidi="he-IL"/>
        </w:rPr>
        <w:t>s</w:t>
      </w:r>
      <w:r w:rsidR="007F7742">
        <w:rPr>
          <w:rFonts w:ascii="Times New Roman" w:hAnsi="Times New Roman"/>
          <w:sz w:val="24"/>
          <w:szCs w:val="24"/>
          <w:lang w:bidi="he-IL"/>
        </w:rPr>
        <w:t xml:space="preserve">kiriami </w:t>
      </w:r>
      <w:r w:rsidR="00CC225E">
        <w:rPr>
          <w:rFonts w:ascii="Times New Roman" w:hAnsi="Times New Roman"/>
          <w:sz w:val="24"/>
          <w:szCs w:val="24"/>
          <w:lang w:bidi="he-IL"/>
        </w:rPr>
        <w:t>Socialinių reikalų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 s</w:t>
      </w:r>
      <w:r w:rsidR="001F118A">
        <w:rPr>
          <w:rFonts w:ascii="Times New Roman" w:hAnsi="Times New Roman"/>
          <w:sz w:val="24"/>
          <w:szCs w:val="24"/>
        </w:rPr>
        <w:t>kyriaus vedėjo sprendimu</w:t>
      </w:r>
      <w:r w:rsidR="00BB6BDD">
        <w:rPr>
          <w:rFonts w:ascii="Times New Roman" w:hAnsi="Times New Roman"/>
          <w:sz w:val="24"/>
          <w:szCs w:val="24"/>
        </w:rPr>
        <w:t xml:space="preserve">, jam nesant </w:t>
      </w:r>
      <w:r w:rsidR="00FA07CF" w:rsidRPr="00BB6BDD">
        <w:rPr>
          <w:rFonts w:ascii="Times New Roman" w:hAnsi="Times New Roman"/>
          <w:color w:val="000000" w:themeColor="text1"/>
          <w:sz w:val="24"/>
          <w:szCs w:val="24"/>
        </w:rPr>
        <w:t xml:space="preserve">Socialinių reikalų skyriaus </w:t>
      </w:r>
      <w:r w:rsidR="00BB0353">
        <w:rPr>
          <w:rFonts w:ascii="Times New Roman" w:hAnsi="Times New Roman"/>
          <w:color w:val="000000" w:themeColor="text1"/>
          <w:sz w:val="24"/>
          <w:szCs w:val="24"/>
        </w:rPr>
        <w:t>Socialinių i</w:t>
      </w:r>
      <w:r w:rsidR="00FA07CF" w:rsidRPr="00BB6BDD">
        <w:rPr>
          <w:rFonts w:ascii="Times New Roman" w:hAnsi="Times New Roman"/>
          <w:color w:val="000000" w:themeColor="text1"/>
          <w:sz w:val="24"/>
          <w:szCs w:val="24"/>
        </w:rPr>
        <w:t>šmokų poskyrio vedėjo sprendimu.</w:t>
      </w:r>
      <w:r w:rsidR="001F118A">
        <w:rPr>
          <w:rFonts w:ascii="Times New Roman" w:hAnsi="Times New Roman"/>
          <w:sz w:val="24"/>
          <w:szCs w:val="24"/>
        </w:rPr>
        <w:t xml:space="preserve"> Sprendimas priimamas</w:t>
      </w:r>
      <w:r w:rsidR="005B6A10">
        <w:rPr>
          <w:rFonts w:ascii="Times New Roman" w:hAnsi="Times New Roman"/>
          <w:sz w:val="24"/>
          <w:szCs w:val="24"/>
        </w:rPr>
        <w:t xml:space="preserve"> pagal</w:t>
      </w:r>
      <w:r w:rsidR="001F118A">
        <w:rPr>
          <w:rFonts w:ascii="Times New Roman" w:hAnsi="Times New Roman"/>
          <w:sz w:val="24"/>
          <w:szCs w:val="24"/>
        </w:rPr>
        <w:t xml:space="preserve"> </w:t>
      </w:r>
      <w:r w:rsidR="005B6A10">
        <w:rPr>
          <w:rFonts w:ascii="Times New Roman" w:hAnsi="Times New Roman"/>
          <w:sz w:val="24"/>
          <w:szCs w:val="24"/>
        </w:rPr>
        <w:t>socialinių išmokų apskaitos informavimo sistemos „</w:t>
      </w:r>
      <w:r w:rsidR="005B6A10" w:rsidRPr="00016F2B">
        <w:rPr>
          <w:rFonts w:ascii="Times New Roman" w:hAnsi="Times New Roman"/>
          <w:sz w:val="24"/>
          <w:szCs w:val="24"/>
        </w:rPr>
        <w:t xml:space="preserve">Parama“ </w:t>
      </w:r>
      <w:r w:rsidR="009454B7">
        <w:rPr>
          <w:rFonts w:ascii="Times New Roman" w:hAnsi="Times New Roman"/>
          <w:sz w:val="24"/>
          <w:szCs w:val="24"/>
        </w:rPr>
        <w:t>nustatytą formą</w:t>
      </w:r>
      <w:r w:rsidR="005B6A10">
        <w:rPr>
          <w:rFonts w:ascii="Times New Roman" w:hAnsi="Times New Roman"/>
          <w:sz w:val="24"/>
          <w:szCs w:val="24"/>
        </w:rPr>
        <w:t xml:space="preserve"> </w:t>
      </w:r>
      <w:r w:rsidR="00016F2B" w:rsidRPr="00016F2B">
        <w:rPr>
          <w:rFonts w:ascii="Times New Roman" w:hAnsi="Times New Roman"/>
          <w:sz w:val="24"/>
          <w:szCs w:val="24"/>
        </w:rPr>
        <w:t>ne vėlia</w:t>
      </w:r>
      <w:r w:rsidR="00DA149E">
        <w:rPr>
          <w:rFonts w:ascii="Times New Roman" w:hAnsi="Times New Roman"/>
          <w:sz w:val="24"/>
          <w:szCs w:val="24"/>
        </w:rPr>
        <w:t>u kaip per 20 darbo</w:t>
      </w:r>
      <w:r w:rsidR="00016F2B" w:rsidRPr="00016F2B">
        <w:rPr>
          <w:rFonts w:ascii="Times New Roman" w:hAnsi="Times New Roman"/>
          <w:sz w:val="24"/>
          <w:szCs w:val="24"/>
        </w:rPr>
        <w:t xml:space="preserve"> dienų</w:t>
      </w:r>
      <w:r w:rsidR="001F118A">
        <w:rPr>
          <w:rFonts w:ascii="Times New Roman" w:hAnsi="Times New Roman"/>
          <w:sz w:val="24"/>
          <w:szCs w:val="24"/>
        </w:rPr>
        <w:t xml:space="preserve"> nuo visų reikalingų dokumentų pateikimo</w:t>
      </w:r>
      <w:r w:rsidR="00A87C83">
        <w:rPr>
          <w:rFonts w:ascii="Times New Roman" w:hAnsi="Times New Roman"/>
          <w:sz w:val="24"/>
          <w:szCs w:val="24"/>
        </w:rPr>
        <w:t>.</w:t>
      </w:r>
    </w:p>
    <w:p w14:paraId="486605F4" w14:textId="30479606" w:rsidR="00726296" w:rsidRPr="00016F2B" w:rsidRDefault="00164361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726296" w:rsidRPr="00016F2B">
        <w:rPr>
          <w:rFonts w:ascii="Times New Roman" w:hAnsi="Times New Roman"/>
          <w:sz w:val="24"/>
          <w:szCs w:val="24"/>
        </w:rPr>
        <w:t>. Jei pagalbos pinigai skiriami ne už visą mėnesį, jų mokėjimo dydis apskaičiuojamas proporcingai to mėnesio kalendorinių dienų, už kurias skiriami pagalbos pinigai, skaičiui.</w:t>
      </w:r>
    </w:p>
    <w:p w14:paraId="6DF603EF" w14:textId="2168C691" w:rsidR="00016F2B" w:rsidRPr="00016F2B" w:rsidRDefault="00164361" w:rsidP="00874682">
      <w:pPr>
        <w:tabs>
          <w:tab w:val="left" w:pos="709"/>
          <w:tab w:val="left" w:pos="960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12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. Pagalbos pinigai neskiriami:</w:t>
      </w:r>
    </w:p>
    <w:p w14:paraId="1201D825" w14:textId="283E1E03" w:rsidR="00016F2B" w:rsidRPr="00164361" w:rsidRDefault="00164361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12.1. jeigu globojamas (rūpinamas) vaikas yra </w:t>
      </w:r>
      <w:r w:rsidR="00016F2B" w:rsidRPr="00164361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teismo pripažintas nežinia kur esančiu, kol </w:t>
      </w:r>
      <w:r w:rsidR="009454B7">
        <w:rPr>
          <w:rFonts w:ascii="Times New Roman" w:hAnsi="Times New Roman"/>
          <w:color w:val="000000" w:themeColor="text1"/>
          <w:sz w:val="24"/>
          <w:szCs w:val="24"/>
          <w:lang w:bidi="he-IL"/>
        </w:rPr>
        <w:t>neišnyksta nurodytos aplinkybės;</w:t>
      </w:r>
    </w:p>
    <w:p w14:paraId="6BCDC1B4" w14:textId="3E3E9162" w:rsidR="00016F2B" w:rsidRPr="00016F2B" w:rsidRDefault="00BA409D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12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.2. jeigu vaiko laikinoji globa (rūpyba) nustatyta tėvų prašymu dėl jų laikino išvykimo iš Lietuvos </w:t>
      </w:r>
      <w:r w:rsidR="009454B7">
        <w:rPr>
          <w:rFonts w:ascii="Times New Roman" w:hAnsi="Times New Roman"/>
          <w:sz w:val="24"/>
          <w:szCs w:val="24"/>
          <w:lang w:bidi="he-IL"/>
        </w:rPr>
        <w:t>Respublikos;</w:t>
      </w:r>
    </w:p>
    <w:p w14:paraId="72553ACA" w14:textId="02CC5FDC" w:rsidR="00016F2B" w:rsidRPr="00016F2B" w:rsidRDefault="00BA409D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t>12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.3</w:t>
      </w:r>
      <w:r w:rsidR="00016F2B" w:rsidRPr="00110806">
        <w:rPr>
          <w:rFonts w:ascii="Times New Roman" w:hAnsi="Times New Roman"/>
          <w:sz w:val="24"/>
          <w:szCs w:val="24"/>
          <w:lang w:bidi="he-IL"/>
        </w:rPr>
        <w:t>.</w:t>
      </w:r>
      <w:r w:rsidR="00A74C1F" w:rsidRPr="00A74C1F">
        <w:rPr>
          <w:rFonts w:ascii="Times New Roman" w:hAnsi="Times New Roman"/>
          <w:sz w:val="24"/>
          <w:szCs w:val="24"/>
        </w:rPr>
        <w:t xml:space="preserve"> </w:t>
      </w:r>
      <w:r w:rsidR="00A74C1F">
        <w:rPr>
          <w:rFonts w:ascii="Times New Roman" w:hAnsi="Times New Roman"/>
          <w:sz w:val="24"/>
          <w:szCs w:val="24"/>
        </w:rPr>
        <w:t>jei socialinis globėjas (rūpintojas), globėjas (rūpintojas) giminaitis</w:t>
      </w:r>
      <w:r w:rsidR="002D6A19">
        <w:rPr>
          <w:rFonts w:ascii="Times New Roman" w:hAnsi="Times New Roman"/>
          <w:sz w:val="24"/>
          <w:szCs w:val="24"/>
        </w:rPr>
        <w:t xml:space="preserve"> </w:t>
      </w:r>
      <w:r w:rsidR="00A74C1F">
        <w:rPr>
          <w:rFonts w:ascii="Times New Roman" w:hAnsi="Times New Roman"/>
          <w:sz w:val="24"/>
          <w:szCs w:val="24"/>
        </w:rPr>
        <w:t>deklaravo</w:t>
      </w:r>
      <w:r w:rsidR="00A74C1F" w:rsidRPr="00016F2B">
        <w:rPr>
          <w:rFonts w:ascii="Times New Roman" w:hAnsi="Times New Roman"/>
          <w:sz w:val="24"/>
          <w:szCs w:val="24"/>
        </w:rPr>
        <w:t xml:space="preserve"> savo gyv</w:t>
      </w:r>
      <w:r w:rsidR="009454B7">
        <w:rPr>
          <w:rFonts w:ascii="Times New Roman" w:hAnsi="Times New Roman"/>
          <w:sz w:val="24"/>
          <w:szCs w:val="24"/>
        </w:rPr>
        <w:t>enamąją vietą kitoje valstybėje.</w:t>
      </w:r>
      <w:r w:rsidR="00016F2B" w:rsidRPr="00110806">
        <w:rPr>
          <w:rFonts w:ascii="Times New Roman" w:hAnsi="Times New Roman"/>
          <w:sz w:val="24"/>
          <w:szCs w:val="24"/>
          <w:lang w:bidi="he-IL"/>
        </w:rPr>
        <w:t xml:space="preserve"> </w:t>
      </w:r>
    </w:p>
    <w:p w14:paraId="59C52A9E" w14:textId="75862900" w:rsidR="00016F2B" w:rsidRDefault="009C7069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016F2B" w:rsidRPr="00016F2B">
        <w:rPr>
          <w:rFonts w:ascii="Times New Roman" w:hAnsi="Times New Roman"/>
          <w:sz w:val="24"/>
          <w:szCs w:val="24"/>
        </w:rPr>
        <w:t>. S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ocialinis globėjas (rūpintojas), globėjas (rūpintoj</w:t>
      </w:r>
      <w:r w:rsidR="009454B7">
        <w:rPr>
          <w:rFonts w:ascii="Times New Roman" w:hAnsi="Times New Roman"/>
          <w:sz w:val="24"/>
          <w:szCs w:val="24"/>
          <w:lang w:bidi="he-IL"/>
        </w:rPr>
        <w:t>as) giminaitis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 </w:t>
      </w:r>
      <w:r w:rsidR="00016F2B" w:rsidRPr="00016F2B">
        <w:rPr>
          <w:rFonts w:ascii="Times New Roman" w:hAnsi="Times New Roman"/>
          <w:sz w:val="24"/>
          <w:szCs w:val="24"/>
        </w:rPr>
        <w:t xml:space="preserve">per 1 mėnesį nuo pasikeitusių aplinkybių, turinčių įtakos pagalbos pinigams mokėti, privalo apie tai raštu pranešti Socialinių reikalų skyriui. </w:t>
      </w:r>
    </w:p>
    <w:p w14:paraId="650375A7" w14:textId="217949C7" w:rsidR="00016F2B" w:rsidRDefault="009C7069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t>14</w:t>
      </w:r>
      <w:r w:rsidR="00BA409D" w:rsidRPr="00016F2B">
        <w:rPr>
          <w:rFonts w:ascii="Times New Roman" w:hAnsi="Times New Roman"/>
          <w:sz w:val="24"/>
          <w:szCs w:val="24"/>
          <w:lang w:bidi="he-IL"/>
        </w:rPr>
        <w:t>.</w:t>
      </w:r>
      <w:r w:rsidR="00BA409D" w:rsidRPr="00016F2B">
        <w:rPr>
          <w:rFonts w:ascii="Times New Roman" w:hAnsi="Times New Roman"/>
          <w:sz w:val="24"/>
          <w:szCs w:val="24"/>
        </w:rPr>
        <w:t xml:space="preserve"> Socialinių reikalų skyrius pagalbos pinigų mokėjimą vykdo iki atsiranda aplinkybės, turinčios įtakos dy</w:t>
      </w:r>
      <w:r w:rsidR="00455395">
        <w:rPr>
          <w:rFonts w:ascii="Times New Roman" w:hAnsi="Times New Roman"/>
          <w:sz w:val="24"/>
          <w:szCs w:val="24"/>
        </w:rPr>
        <w:t>džio pasikeitimui (globojamam (</w:t>
      </w:r>
      <w:r w:rsidR="00BA409D" w:rsidRPr="00016F2B">
        <w:rPr>
          <w:rFonts w:ascii="Times New Roman" w:hAnsi="Times New Roman"/>
          <w:sz w:val="24"/>
          <w:szCs w:val="24"/>
        </w:rPr>
        <w:t>rūpinamam) vaikui sukaks 3 metai, 12</w:t>
      </w:r>
      <w:r>
        <w:rPr>
          <w:rFonts w:ascii="Times New Roman" w:hAnsi="Times New Roman"/>
          <w:sz w:val="24"/>
          <w:szCs w:val="24"/>
        </w:rPr>
        <w:t xml:space="preserve"> </w:t>
      </w:r>
      <w:r w:rsidR="00455395">
        <w:rPr>
          <w:rFonts w:ascii="Times New Roman" w:hAnsi="Times New Roman"/>
          <w:sz w:val="24"/>
          <w:szCs w:val="24"/>
        </w:rPr>
        <w:t xml:space="preserve">metų, </w:t>
      </w:r>
      <w:r w:rsidR="00BA409D" w:rsidRPr="00016F2B">
        <w:rPr>
          <w:rFonts w:ascii="Times New Roman" w:hAnsi="Times New Roman"/>
          <w:sz w:val="24"/>
          <w:szCs w:val="24"/>
        </w:rPr>
        <w:t>18 m</w:t>
      </w:r>
      <w:r w:rsidR="009454B7">
        <w:rPr>
          <w:rFonts w:ascii="Times New Roman" w:hAnsi="Times New Roman"/>
          <w:sz w:val="24"/>
          <w:szCs w:val="24"/>
        </w:rPr>
        <w:t>etų</w:t>
      </w:r>
      <w:r>
        <w:rPr>
          <w:rFonts w:ascii="Times New Roman" w:hAnsi="Times New Roman"/>
          <w:sz w:val="24"/>
          <w:szCs w:val="24"/>
        </w:rPr>
        <w:t xml:space="preserve"> ar </w:t>
      </w:r>
      <w:r w:rsidR="009454B7">
        <w:rPr>
          <w:rFonts w:ascii="Times New Roman" w:hAnsi="Times New Roman"/>
          <w:sz w:val="24"/>
          <w:szCs w:val="24"/>
        </w:rPr>
        <w:t>bus</w:t>
      </w:r>
      <w:r>
        <w:rPr>
          <w:rFonts w:ascii="Times New Roman" w:hAnsi="Times New Roman"/>
          <w:sz w:val="24"/>
          <w:szCs w:val="24"/>
        </w:rPr>
        <w:t xml:space="preserve"> nustatytas neįgalumas)</w:t>
      </w:r>
      <w:r w:rsidR="00BA409D" w:rsidRPr="00016F2B">
        <w:rPr>
          <w:rFonts w:ascii="Times New Roman" w:hAnsi="Times New Roman"/>
          <w:sz w:val="24"/>
          <w:szCs w:val="24"/>
        </w:rPr>
        <w:t>.</w:t>
      </w:r>
      <w:r w:rsidR="0062340B" w:rsidRPr="0062340B">
        <w:rPr>
          <w:rFonts w:ascii="Times New Roman" w:hAnsi="Times New Roman"/>
          <w:sz w:val="24"/>
          <w:szCs w:val="24"/>
        </w:rPr>
        <w:t xml:space="preserve"> </w:t>
      </w:r>
      <w:r w:rsidR="0062340B" w:rsidRPr="00016F2B">
        <w:rPr>
          <w:rFonts w:ascii="Times New Roman" w:hAnsi="Times New Roman"/>
          <w:sz w:val="24"/>
          <w:szCs w:val="24"/>
        </w:rPr>
        <w:t>Socialinių reikalų skyrius</w:t>
      </w:r>
      <w:r w:rsidR="0062340B">
        <w:rPr>
          <w:rFonts w:ascii="Times New Roman" w:hAnsi="Times New Roman"/>
          <w:sz w:val="24"/>
          <w:szCs w:val="24"/>
        </w:rPr>
        <w:t xml:space="preserve"> sprendimą dėl tolimesnio pagalbos pinigų </w:t>
      </w:r>
      <w:r w:rsidR="009515B9">
        <w:rPr>
          <w:rFonts w:ascii="Times New Roman" w:hAnsi="Times New Roman"/>
          <w:sz w:val="24"/>
          <w:szCs w:val="24"/>
        </w:rPr>
        <w:t xml:space="preserve">skyrimo </w:t>
      </w:r>
      <w:r w:rsidR="0062340B">
        <w:rPr>
          <w:rFonts w:ascii="Times New Roman" w:hAnsi="Times New Roman"/>
          <w:sz w:val="24"/>
          <w:szCs w:val="24"/>
        </w:rPr>
        <w:t>priima gavęs naują pareiškėjo prašymą</w:t>
      </w:r>
      <w:r w:rsidR="003A0C0C">
        <w:rPr>
          <w:rFonts w:ascii="Times New Roman" w:hAnsi="Times New Roman"/>
          <w:sz w:val="24"/>
          <w:szCs w:val="24"/>
        </w:rPr>
        <w:t xml:space="preserve"> </w:t>
      </w:r>
      <w:r w:rsidR="003A0C0C" w:rsidRPr="00BF401E">
        <w:rPr>
          <w:rFonts w:ascii="Times New Roman" w:hAnsi="Times New Roman"/>
          <w:sz w:val="24"/>
          <w:szCs w:val="24"/>
        </w:rPr>
        <w:t>raštu</w:t>
      </w:r>
      <w:r w:rsidR="003A0C0C">
        <w:rPr>
          <w:rFonts w:ascii="TimesLT" w:hAnsi="TimesLT"/>
          <w:szCs w:val="20"/>
        </w:rPr>
        <w:t xml:space="preserve">, </w:t>
      </w:r>
      <w:r w:rsidR="003A0C0C" w:rsidRPr="00BF401E">
        <w:rPr>
          <w:rFonts w:ascii="Times New Roman" w:hAnsi="Times New Roman"/>
          <w:sz w:val="24"/>
          <w:szCs w:val="24"/>
        </w:rPr>
        <w:t>elektroninėmis priemonėmis</w:t>
      </w:r>
      <w:r w:rsidR="0062340B">
        <w:rPr>
          <w:rFonts w:ascii="Times New Roman" w:hAnsi="Times New Roman"/>
          <w:sz w:val="24"/>
          <w:szCs w:val="24"/>
        </w:rPr>
        <w:t>.</w:t>
      </w:r>
    </w:p>
    <w:p w14:paraId="6E8A07C9" w14:textId="6263BF4C" w:rsidR="00016F2B" w:rsidRPr="00016F2B" w:rsidRDefault="00933E2D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1</w:t>
      </w:r>
      <w:r w:rsidR="003F2958">
        <w:rPr>
          <w:rFonts w:ascii="Times New Roman" w:hAnsi="Times New Roman"/>
          <w:sz w:val="24"/>
          <w:szCs w:val="24"/>
        </w:rPr>
        <w:t>5</w:t>
      </w:r>
      <w:r w:rsidR="00016F2B" w:rsidRPr="00016F2B">
        <w:rPr>
          <w:rFonts w:ascii="Times New Roman" w:hAnsi="Times New Roman"/>
          <w:sz w:val="24"/>
          <w:szCs w:val="24"/>
        </w:rPr>
        <w:t>. Pagalbos pinigai mokami iš Savivaldybės biudžeto lėšų</w:t>
      </w:r>
      <w:r w:rsidR="003F2958">
        <w:rPr>
          <w:rFonts w:ascii="Times New Roman" w:hAnsi="Times New Roman"/>
          <w:sz w:val="24"/>
          <w:szCs w:val="24"/>
        </w:rPr>
        <w:t>.</w:t>
      </w:r>
      <w:r w:rsidR="00016F2B" w:rsidRPr="00016F2B">
        <w:rPr>
          <w:rFonts w:ascii="Times New Roman" w:hAnsi="Times New Roman"/>
          <w:sz w:val="24"/>
          <w:szCs w:val="24"/>
        </w:rPr>
        <w:t xml:space="preserve"> </w:t>
      </w:r>
    </w:p>
    <w:p w14:paraId="4A2946EF" w14:textId="4510254B" w:rsidR="00016F2B" w:rsidRDefault="00016F2B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sz w:val="24"/>
          <w:szCs w:val="24"/>
        </w:rPr>
        <w:t>16. Pagalbos pinigai mokami už einamą</w:t>
      </w:r>
      <w:r w:rsidR="00BD6373">
        <w:rPr>
          <w:rFonts w:ascii="Times New Roman" w:hAnsi="Times New Roman"/>
          <w:sz w:val="24"/>
          <w:szCs w:val="24"/>
        </w:rPr>
        <w:t xml:space="preserve"> mėnesį</w:t>
      </w:r>
      <w:r w:rsidRPr="00016F2B">
        <w:rPr>
          <w:rFonts w:ascii="Times New Roman" w:hAnsi="Times New Roman"/>
          <w:sz w:val="24"/>
          <w:szCs w:val="24"/>
        </w:rPr>
        <w:t xml:space="preserve"> iki mėnesio 25 d.</w:t>
      </w:r>
    </w:p>
    <w:p w14:paraId="063B3903" w14:textId="77777777" w:rsidR="00BD6373" w:rsidRPr="00016F2B" w:rsidRDefault="00BD6373" w:rsidP="00874682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2FA8DBB" w14:textId="4693F0BE" w:rsidR="0062340B" w:rsidRPr="00016F2B" w:rsidRDefault="00B53329" w:rsidP="00874682">
      <w:pPr>
        <w:shd w:val="clear" w:color="auto" w:fill="FFFFFF"/>
        <w:tabs>
          <w:tab w:val="left" w:pos="709"/>
        </w:tabs>
        <w:spacing w:line="276" w:lineRule="auto"/>
        <w:ind w:firstLine="851"/>
        <w:jc w:val="center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IV</w:t>
      </w:r>
      <w:r w:rsidR="00016F2B" w:rsidRPr="00016F2B">
        <w:rPr>
          <w:rFonts w:ascii="Times New Roman" w:hAnsi="Times New Roman"/>
          <w:b/>
          <w:bCs/>
          <w:sz w:val="24"/>
          <w:szCs w:val="24"/>
        </w:rPr>
        <w:t>. PAGALBOS PINIGŲ MOKĖJIMO NUTRAUKIMAS</w:t>
      </w:r>
    </w:p>
    <w:p w14:paraId="7B07B395" w14:textId="7FA1BD8A" w:rsidR="00016F2B" w:rsidRPr="00016F2B" w:rsidRDefault="004629CC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17</w:t>
      </w:r>
      <w:r w:rsidR="00016F2B" w:rsidRPr="00016F2B">
        <w:rPr>
          <w:rFonts w:ascii="Times New Roman" w:hAnsi="Times New Roman"/>
          <w:sz w:val="24"/>
          <w:szCs w:val="24"/>
          <w:lang w:val="da-DK"/>
        </w:rPr>
        <w:t xml:space="preserve">. </w:t>
      </w:r>
      <w:r w:rsidR="00016F2B" w:rsidRPr="00016F2B">
        <w:rPr>
          <w:rFonts w:ascii="Times New Roman" w:hAnsi="Times New Roman"/>
          <w:sz w:val="24"/>
          <w:szCs w:val="24"/>
        </w:rPr>
        <w:t>Pagalbos pinigų mokėjimas nutraukiamas nuo teisės gauti šiuos pinigus netekimo dienos:</w:t>
      </w:r>
    </w:p>
    <w:p w14:paraId="71815363" w14:textId="44BC97E9" w:rsidR="00016F2B" w:rsidRPr="00016F2B" w:rsidRDefault="004629CC" w:rsidP="00874682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A647D2">
        <w:rPr>
          <w:rFonts w:ascii="Times New Roman" w:hAnsi="Times New Roman"/>
          <w:sz w:val="24"/>
          <w:szCs w:val="24"/>
        </w:rPr>
        <w:t>.1. gavus Valstybės vaiko apsaugos ir įvaikinimo tarnybos teritorinio skyriaus informaciją</w:t>
      </w:r>
      <w:r w:rsidR="00554DC5">
        <w:rPr>
          <w:rFonts w:ascii="Times New Roman" w:hAnsi="Times New Roman"/>
          <w:sz w:val="24"/>
          <w:szCs w:val="24"/>
        </w:rPr>
        <w:t xml:space="preserve"> dėl globojamo (rūpinamo) vaiko paėmimo iš </w:t>
      </w:r>
      <w:r w:rsidR="00513C53">
        <w:rPr>
          <w:rFonts w:ascii="Times New Roman" w:hAnsi="Times New Roman"/>
          <w:sz w:val="24"/>
          <w:szCs w:val="24"/>
          <w:lang w:bidi="he-IL"/>
        </w:rPr>
        <w:t xml:space="preserve">socialinio globėjo </w:t>
      </w:r>
      <w:r w:rsidR="00513C53" w:rsidRPr="00016F2B">
        <w:rPr>
          <w:rFonts w:ascii="Times New Roman" w:hAnsi="Times New Roman"/>
          <w:sz w:val="24"/>
          <w:szCs w:val="24"/>
          <w:lang w:bidi="he-IL"/>
        </w:rPr>
        <w:t>(</w:t>
      </w:r>
      <w:r w:rsidR="00513C53">
        <w:rPr>
          <w:rFonts w:ascii="Times New Roman" w:hAnsi="Times New Roman"/>
          <w:sz w:val="24"/>
          <w:szCs w:val="24"/>
          <w:lang w:bidi="he-IL"/>
        </w:rPr>
        <w:t>rūpintojo), globėjo (rūpintojo) giminaičio</w:t>
      </w:r>
      <w:r w:rsidR="00A647D2">
        <w:rPr>
          <w:rFonts w:ascii="Times New Roman" w:hAnsi="Times New Roman"/>
          <w:sz w:val="24"/>
          <w:szCs w:val="24"/>
        </w:rPr>
        <w:t xml:space="preserve"> jog </w:t>
      </w:r>
      <w:r w:rsidR="00016F2B" w:rsidRPr="00016F2B">
        <w:rPr>
          <w:rFonts w:ascii="Times New Roman" w:hAnsi="Times New Roman"/>
          <w:sz w:val="24"/>
          <w:szCs w:val="24"/>
        </w:rPr>
        <w:t xml:space="preserve">neužtikrinama globotinio (rūpintinio) gerovė; </w:t>
      </w:r>
    </w:p>
    <w:p w14:paraId="0968EB56" w14:textId="585903F5" w:rsidR="00016F2B" w:rsidRPr="00016F2B" w:rsidRDefault="004629CC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016F2B" w:rsidRPr="00016F2B">
        <w:rPr>
          <w:rFonts w:ascii="Times New Roman" w:hAnsi="Times New Roman"/>
          <w:sz w:val="24"/>
          <w:szCs w:val="24"/>
        </w:rPr>
        <w:t>.2. įvaikinus globotinį (rūpintinį);</w:t>
      </w:r>
    </w:p>
    <w:p w14:paraId="19190B26" w14:textId="74775417" w:rsidR="00016F2B" w:rsidRPr="00016F2B" w:rsidRDefault="004629CC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016F2B" w:rsidRPr="00016F2B">
        <w:rPr>
          <w:rFonts w:ascii="Times New Roman" w:hAnsi="Times New Roman"/>
          <w:sz w:val="24"/>
          <w:szCs w:val="24"/>
        </w:rPr>
        <w:t>.3. apgyvendinus globotinį (rūpintinį) socialinės globos įstaigoje</w:t>
      </w:r>
      <w:r w:rsidR="004E1442">
        <w:rPr>
          <w:rFonts w:ascii="Times New Roman" w:hAnsi="Times New Roman"/>
          <w:sz w:val="24"/>
          <w:szCs w:val="24"/>
        </w:rPr>
        <w:t>, Globos centre</w:t>
      </w:r>
      <w:r w:rsidR="00016F2B" w:rsidRPr="00016F2B">
        <w:rPr>
          <w:rFonts w:ascii="Times New Roman" w:hAnsi="Times New Roman"/>
          <w:sz w:val="24"/>
          <w:szCs w:val="24"/>
        </w:rPr>
        <w:t>;</w:t>
      </w:r>
    </w:p>
    <w:p w14:paraId="70CD8087" w14:textId="77A6D27F" w:rsidR="00016F2B" w:rsidRPr="00016F2B" w:rsidRDefault="004629CC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016F2B" w:rsidRPr="00016F2B">
        <w:rPr>
          <w:rFonts w:ascii="Times New Roman" w:hAnsi="Times New Roman"/>
          <w:sz w:val="24"/>
          <w:szCs w:val="24"/>
        </w:rPr>
        <w:t>.4. socialiniam globėjui (rūpintojui), globėjui (rūpintojui) giminaičiui deklaravus savo gyvenamąją vietą kitoje valstybėje;</w:t>
      </w:r>
    </w:p>
    <w:p w14:paraId="16C89F13" w14:textId="18ADA621" w:rsidR="00016F2B" w:rsidRPr="00016F2B" w:rsidRDefault="00016F2B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sz w:val="24"/>
          <w:szCs w:val="24"/>
        </w:rPr>
        <w:t>1</w:t>
      </w:r>
      <w:r w:rsidR="004629CC">
        <w:rPr>
          <w:rFonts w:ascii="Times New Roman" w:hAnsi="Times New Roman"/>
          <w:sz w:val="24"/>
          <w:szCs w:val="24"/>
        </w:rPr>
        <w:t>7</w:t>
      </w:r>
      <w:r w:rsidRPr="00016F2B">
        <w:rPr>
          <w:rFonts w:ascii="Times New Roman" w:hAnsi="Times New Roman"/>
          <w:sz w:val="24"/>
          <w:szCs w:val="24"/>
        </w:rPr>
        <w:t>.5. panaikinus globą (rūpybą);</w:t>
      </w:r>
    </w:p>
    <w:p w14:paraId="298B6243" w14:textId="4D07F5F5" w:rsidR="00016F2B" w:rsidRPr="00016F2B" w:rsidRDefault="004629CC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016F2B" w:rsidRPr="00016F2B">
        <w:rPr>
          <w:rFonts w:ascii="Times New Roman" w:hAnsi="Times New Roman"/>
          <w:sz w:val="24"/>
          <w:szCs w:val="24"/>
        </w:rPr>
        <w:t>.6. socialiniam globėjui (rūpintojui), globėjui (rūpintojui) giminaičiui</w:t>
      </w:r>
      <w:r w:rsidR="002D6A19">
        <w:rPr>
          <w:rFonts w:ascii="Times New Roman" w:hAnsi="Times New Roman"/>
          <w:sz w:val="24"/>
          <w:szCs w:val="24"/>
        </w:rPr>
        <w:t xml:space="preserve"> </w:t>
      </w:r>
      <w:r w:rsidR="00016F2B" w:rsidRPr="00016F2B">
        <w:rPr>
          <w:rFonts w:ascii="Times New Roman" w:hAnsi="Times New Roman"/>
          <w:sz w:val="24"/>
          <w:szCs w:val="24"/>
        </w:rPr>
        <w:t>atsisakius pagalbos pinigų;</w:t>
      </w:r>
    </w:p>
    <w:p w14:paraId="63456D51" w14:textId="30111F9B" w:rsidR="00016F2B" w:rsidRDefault="004629CC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016F2B" w:rsidRPr="00016F2B">
        <w:rPr>
          <w:rFonts w:ascii="Times New Roman" w:hAnsi="Times New Roman"/>
          <w:sz w:val="24"/>
          <w:szCs w:val="24"/>
        </w:rPr>
        <w:t>.7. mirus globotiniui (rūpintiniui) ar socialiniam globėjui (rūpintojui), globėjui (rūpintojui)</w:t>
      </w:r>
      <w:r w:rsidR="00844A71">
        <w:rPr>
          <w:rFonts w:ascii="Times New Roman" w:hAnsi="Times New Roman"/>
          <w:sz w:val="24"/>
          <w:szCs w:val="24"/>
        </w:rPr>
        <w:t xml:space="preserve"> giminaičiui</w:t>
      </w:r>
      <w:r w:rsidR="002D6A19">
        <w:rPr>
          <w:rFonts w:ascii="Times New Roman" w:hAnsi="Times New Roman"/>
          <w:sz w:val="24"/>
          <w:szCs w:val="24"/>
        </w:rPr>
        <w:t>;</w:t>
      </w:r>
    </w:p>
    <w:p w14:paraId="22A02F60" w14:textId="6E75DD20" w:rsidR="004629CC" w:rsidRDefault="004629CC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287FA4">
        <w:rPr>
          <w:rFonts w:ascii="Times New Roman" w:hAnsi="Times New Roman"/>
          <w:color w:val="000000" w:themeColor="text1"/>
          <w:sz w:val="24"/>
          <w:szCs w:val="24"/>
        </w:rPr>
        <w:t>17.8</w:t>
      </w:r>
      <w:r w:rsidR="00287FA4" w:rsidRPr="00287FA4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. </w:t>
      </w:r>
      <w:r w:rsidRPr="00287FA4">
        <w:rPr>
          <w:rFonts w:ascii="Times New Roman" w:hAnsi="Times New Roman"/>
          <w:color w:val="000000" w:themeColor="text1"/>
          <w:sz w:val="24"/>
          <w:szCs w:val="24"/>
          <w:lang w:bidi="he-IL"/>
        </w:rPr>
        <w:t>gl</w:t>
      </w:r>
      <w:r w:rsidR="00287FA4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obojamą (rūpinamą) vaiką </w:t>
      </w:r>
      <w:r w:rsidRPr="00287FA4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teismo </w:t>
      </w:r>
      <w:r w:rsidR="00A44DA3" w:rsidRPr="00287FA4">
        <w:rPr>
          <w:rFonts w:ascii="Times New Roman" w:hAnsi="Times New Roman"/>
          <w:color w:val="000000" w:themeColor="text1"/>
          <w:sz w:val="24"/>
          <w:szCs w:val="24"/>
          <w:lang w:bidi="he-IL"/>
        </w:rPr>
        <w:t>sprendimu</w:t>
      </w:r>
      <w:r w:rsidR="00844A71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 pripažinus nežinia kur esančiu;</w:t>
      </w:r>
    </w:p>
    <w:p w14:paraId="0C3E701A" w14:textId="2BC7110E" w:rsidR="00844A71" w:rsidRPr="00287FA4" w:rsidRDefault="00844A71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>
        <w:rPr>
          <w:rFonts w:ascii="Times New Roman" w:hAnsi="Times New Roman"/>
          <w:color w:val="000000" w:themeColor="text1"/>
          <w:sz w:val="24"/>
          <w:szCs w:val="24"/>
          <w:lang w:bidi="he-IL"/>
        </w:rPr>
        <w:t>17.9. globojamą (rūpinamą) vaiką emancipavus, sudarius santuoką.</w:t>
      </w:r>
    </w:p>
    <w:p w14:paraId="797FB97A" w14:textId="1097ED25" w:rsidR="00016F2B" w:rsidRPr="00110806" w:rsidRDefault="00ED3B34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016F2B" w:rsidRPr="00016F2B">
        <w:rPr>
          <w:rFonts w:ascii="Times New Roman" w:hAnsi="Times New Roman"/>
          <w:sz w:val="24"/>
          <w:szCs w:val="24"/>
        </w:rPr>
        <w:t xml:space="preserve">. Pagalbos pinigų mokėjimas 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socialiniam globėjui (rūpintojui), globėjui (rūpintojui) giminaičiui</w:t>
      </w:r>
      <w:r w:rsidR="002D6A19">
        <w:rPr>
          <w:rFonts w:ascii="Times New Roman" w:hAnsi="Times New Roman"/>
          <w:sz w:val="24"/>
          <w:szCs w:val="24"/>
          <w:lang w:bidi="he-IL"/>
        </w:rPr>
        <w:t xml:space="preserve"> 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nutraukiamas Socialinių reikalų s</w:t>
      </w:r>
      <w:r>
        <w:rPr>
          <w:rFonts w:ascii="Times New Roman" w:hAnsi="Times New Roman"/>
          <w:sz w:val="24"/>
          <w:szCs w:val="24"/>
        </w:rPr>
        <w:t>kyriaus vedėjo sprendimu</w:t>
      </w:r>
      <w:r w:rsidR="00455395">
        <w:rPr>
          <w:rFonts w:ascii="Times New Roman" w:hAnsi="Times New Roman"/>
          <w:sz w:val="24"/>
          <w:szCs w:val="24"/>
        </w:rPr>
        <w:t xml:space="preserve">, jam nesant </w:t>
      </w:r>
      <w:r w:rsidR="00455395" w:rsidRPr="00BB6BDD">
        <w:rPr>
          <w:rFonts w:ascii="Times New Roman" w:hAnsi="Times New Roman"/>
          <w:color w:val="000000" w:themeColor="text1"/>
          <w:sz w:val="24"/>
          <w:szCs w:val="24"/>
        </w:rPr>
        <w:t xml:space="preserve">Socialinių reikalų skyriaus </w:t>
      </w:r>
      <w:r w:rsidR="00455395">
        <w:rPr>
          <w:rFonts w:ascii="Times New Roman" w:hAnsi="Times New Roman"/>
          <w:color w:val="000000" w:themeColor="text1"/>
          <w:sz w:val="24"/>
          <w:szCs w:val="24"/>
        </w:rPr>
        <w:t>Socialinių i</w:t>
      </w:r>
      <w:r w:rsidR="00455395" w:rsidRPr="00BB6BDD">
        <w:rPr>
          <w:rFonts w:ascii="Times New Roman" w:hAnsi="Times New Roman"/>
          <w:color w:val="000000" w:themeColor="text1"/>
          <w:sz w:val="24"/>
          <w:szCs w:val="24"/>
        </w:rPr>
        <w:t>šmokų poskyrio vedėjo sprendimu.</w:t>
      </w:r>
      <w:r w:rsidR="00455395">
        <w:rPr>
          <w:rFonts w:ascii="Times New Roman" w:hAnsi="Times New Roman"/>
          <w:sz w:val="24"/>
          <w:szCs w:val="24"/>
        </w:rPr>
        <w:t xml:space="preserve"> Sprendimas priimamas pagal socialinių išmokų apskaitos informavimo sistemos „</w:t>
      </w:r>
      <w:r w:rsidR="00455395" w:rsidRPr="00016F2B">
        <w:rPr>
          <w:rFonts w:ascii="Times New Roman" w:hAnsi="Times New Roman"/>
          <w:sz w:val="24"/>
          <w:szCs w:val="24"/>
        </w:rPr>
        <w:t xml:space="preserve">Parama“ </w:t>
      </w:r>
      <w:r w:rsidR="009454B7">
        <w:rPr>
          <w:rFonts w:ascii="Times New Roman" w:hAnsi="Times New Roman"/>
          <w:sz w:val="24"/>
          <w:szCs w:val="24"/>
        </w:rPr>
        <w:t>nustatytą formą</w:t>
      </w:r>
      <w:r w:rsidR="00455395">
        <w:rPr>
          <w:rFonts w:ascii="Times New Roman" w:hAnsi="Times New Roman"/>
          <w:sz w:val="24"/>
          <w:szCs w:val="24"/>
        </w:rPr>
        <w:t xml:space="preserve"> </w:t>
      </w:r>
      <w:r w:rsidR="00A44DA3">
        <w:rPr>
          <w:rFonts w:ascii="Times New Roman" w:hAnsi="Times New Roman"/>
          <w:sz w:val="24"/>
          <w:szCs w:val="24"/>
        </w:rPr>
        <w:t>per 10 darbo dienų</w:t>
      </w:r>
      <w:r w:rsidR="00110806">
        <w:rPr>
          <w:rFonts w:ascii="Times New Roman" w:hAnsi="Times New Roman"/>
          <w:sz w:val="24"/>
          <w:szCs w:val="24"/>
        </w:rPr>
        <w:t xml:space="preserve"> </w:t>
      </w:r>
      <w:r w:rsidR="00110806" w:rsidRPr="00B53329">
        <w:rPr>
          <w:rFonts w:ascii="Times New Roman" w:hAnsi="Times New Roman"/>
          <w:color w:val="000000" w:themeColor="text1"/>
          <w:sz w:val="24"/>
          <w:szCs w:val="24"/>
        </w:rPr>
        <w:t xml:space="preserve">nuo </w:t>
      </w:r>
      <w:r w:rsidR="00B53329" w:rsidRPr="00B53329">
        <w:rPr>
          <w:rFonts w:ascii="Times New Roman" w:hAnsi="Times New Roman"/>
          <w:color w:val="000000" w:themeColor="text1"/>
          <w:sz w:val="24"/>
          <w:szCs w:val="24"/>
        </w:rPr>
        <w:t xml:space="preserve">17 punkte išvardintų </w:t>
      </w:r>
      <w:r w:rsidR="00455395">
        <w:rPr>
          <w:rFonts w:ascii="Times New Roman" w:hAnsi="Times New Roman"/>
          <w:color w:val="000000" w:themeColor="text1"/>
          <w:sz w:val="24"/>
          <w:szCs w:val="24"/>
        </w:rPr>
        <w:t>aplinkybių</w:t>
      </w:r>
      <w:r w:rsidR="00110806" w:rsidRPr="00B53329">
        <w:rPr>
          <w:rFonts w:ascii="Times New Roman" w:hAnsi="Times New Roman"/>
          <w:color w:val="000000" w:themeColor="text1"/>
          <w:sz w:val="24"/>
          <w:szCs w:val="24"/>
        </w:rPr>
        <w:t xml:space="preserve"> paaiškėjimo</w:t>
      </w:r>
      <w:r w:rsidR="00110806" w:rsidRPr="009454B7">
        <w:rPr>
          <w:rFonts w:ascii="Times New Roman" w:hAnsi="Times New Roman"/>
          <w:sz w:val="24"/>
          <w:szCs w:val="24"/>
        </w:rPr>
        <w:t>.</w:t>
      </w:r>
    </w:p>
    <w:p w14:paraId="33FB8398" w14:textId="73FFD99F" w:rsidR="00016F2B" w:rsidRPr="00016F2B" w:rsidRDefault="00FB28D6" w:rsidP="00874682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016F2B" w:rsidRPr="00016F2B">
        <w:rPr>
          <w:rFonts w:ascii="Times New Roman" w:hAnsi="Times New Roman"/>
          <w:sz w:val="24"/>
          <w:szCs w:val="24"/>
        </w:rPr>
        <w:t xml:space="preserve">. </w:t>
      </w:r>
      <w:r w:rsidR="00016F2B" w:rsidRPr="00016F2B">
        <w:rPr>
          <w:rFonts w:ascii="Times New Roman" w:hAnsi="Times New Roman"/>
          <w:color w:val="000000"/>
          <w:sz w:val="24"/>
          <w:szCs w:val="24"/>
        </w:rPr>
        <w:t>Pagalbos pinigų gavėjas apie priimtą sprendimą nutraukti pagalbos pinigų mokėjimą informuojamas asmens prašyme nurodytu infor</w:t>
      </w:r>
      <w:r>
        <w:rPr>
          <w:rFonts w:ascii="Times New Roman" w:hAnsi="Times New Roman"/>
          <w:color w:val="000000"/>
          <w:sz w:val="24"/>
          <w:szCs w:val="24"/>
        </w:rPr>
        <w:t>mavimo būdu ne vėliau kaip per 5</w:t>
      </w:r>
      <w:r w:rsidR="00016F2B" w:rsidRPr="00016F2B">
        <w:rPr>
          <w:rFonts w:ascii="Times New Roman" w:hAnsi="Times New Roman"/>
          <w:color w:val="000000"/>
          <w:sz w:val="24"/>
          <w:szCs w:val="24"/>
        </w:rPr>
        <w:t xml:space="preserve"> darbo dienas nuo šio sprendimo priėmimo dienos. </w:t>
      </w:r>
    </w:p>
    <w:p w14:paraId="52F424E0" w14:textId="77777777" w:rsidR="00016F2B" w:rsidRDefault="00016F2B" w:rsidP="00874682">
      <w:pPr>
        <w:shd w:val="clear" w:color="auto" w:fill="FFFFFF"/>
        <w:tabs>
          <w:tab w:val="left" w:pos="709"/>
        </w:tabs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BEBFA5" w14:textId="3487894F" w:rsidR="00016F2B" w:rsidRPr="00016F2B" w:rsidRDefault="00FB28D6" w:rsidP="007D64EC">
      <w:pPr>
        <w:shd w:val="clear" w:color="auto" w:fill="FFFFFF"/>
        <w:tabs>
          <w:tab w:val="left" w:pos="709"/>
          <w:tab w:val="left" w:pos="1882"/>
          <w:tab w:val="center" w:pos="4879"/>
        </w:tabs>
        <w:spacing w:line="276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="00016F2B" w:rsidRPr="00016F2B">
        <w:rPr>
          <w:rFonts w:ascii="Times New Roman" w:hAnsi="Times New Roman"/>
          <w:b/>
          <w:bCs/>
          <w:sz w:val="24"/>
          <w:szCs w:val="24"/>
        </w:rPr>
        <w:t>. BAIGIAMOSIOS NUOSTATOS</w:t>
      </w:r>
    </w:p>
    <w:p w14:paraId="1A006D11" w14:textId="096D1E44" w:rsidR="00942555" w:rsidRDefault="00FB28D6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016F2B" w:rsidRPr="00016F2B">
        <w:rPr>
          <w:rFonts w:ascii="Times New Roman" w:hAnsi="Times New Roman"/>
          <w:sz w:val="24"/>
          <w:szCs w:val="24"/>
        </w:rPr>
        <w:t>.</w:t>
      </w:r>
      <w:r w:rsidR="00016F2B">
        <w:rPr>
          <w:rFonts w:ascii="Times New Roman" w:hAnsi="Times New Roman"/>
          <w:sz w:val="24"/>
          <w:szCs w:val="24"/>
        </w:rPr>
        <w:t xml:space="preserve"> Asmenys, kurie kreipiasi dėl pagalbos pinigų</w:t>
      </w:r>
      <w:r w:rsidR="009454B7">
        <w:rPr>
          <w:rFonts w:ascii="Times New Roman" w:hAnsi="Times New Roman"/>
          <w:sz w:val="24"/>
          <w:szCs w:val="24"/>
        </w:rPr>
        <w:t>,</w:t>
      </w:r>
      <w:r w:rsidR="00016F2B">
        <w:rPr>
          <w:rFonts w:ascii="Times New Roman" w:hAnsi="Times New Roman"/>
          <w:sz w:val="24"/>
          <w:szCs w:val="24"/>
        </w:rPr>
        <w:t xml:space="preserve"> privalo pateikti dokumentus, visą ir teisingą informaciją, įrodančią asmens teisę gauti pagalbos pinigus</w:t>
      </w:r>
      <w:r w:rsidR="0032452B">
        <w:rPr>
          <w:rFonts w:ascii="Times New Roman" w:hAnsi="Times New Roman"/>
          <w:sz w:val="24"/>
          <w:szCs w:val="24"/>
        </w:rPr>
        <w:t>.</w:t>
      </w:r>
    </w:p>
    <w:p w14:paraId="5CCAD80F" w14:textId="03B61B3D" w:rsidR="00016F2B" w:rsidRPr="00016F2B" w:rsidRDefault="00FB28D6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21</w:t>
      </w:r>
      <w:r w:rsidR="00942555" w:rsidRPr="00016F2B">
        <w:rPr>
          <w:rFonts w:ascii="Times New Roman" w:hAnsi="Times New Roman"/>
          <w:sz w:val="24"/>
          <w:szCs w:val="24"/>
        </w:rPr>
        <w:t>. Už tinkamą pagalbos pinigų panaudojimą yra atsakingas</w:t>
      </w:r>
      <w:r w:rsidR="00942555" w:rsidRPr="00016F2B">
        <w:rPr>
          <w:rFonts w:ascii="Times New Roman" w:hAnsi="Times New Roman"/>
          <w:sz w:val="24"/>
          <w:szCs w:val="24"/>
          <w:lang w:bidi="he-IL"/>
        </w:rPr>
        <w:t xml:space="preserve"> socialinis globėjas (rūpintojas), globėjas (rūpintojas) giminaitis</w:t>
      </w:r>
      <w:r w:rsidR="002D6A19">
        <w:rPr>
          <w:rFonts w:ascii="Times New Roman" w:hAnsi="Times New Roman"/>
          <w:sz w:val="24"/>
          <w:szCs w:val="24"/>
          <w:lang w:bidi="he-IL"/>
        </w:rPr>
        <w:t>.</w:t>
      </w:r>
    </w:p>
    <w:p w14:paraId="6DE9ACB4" w14:textId="7C3FAF06" w:rsidR="00933E2D" w:rsidRDefault="00933E2D" w:rsidP="00874682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Neteisėtai gauti </w:t>
      </w:r>
      <w:r w:rsidR="00016F2B" w:rsidRPr="00016F2B">
        <w:rPr>
          <w:rFonts w:ascii="Times New Roman" w:hAnsi="Times New Roman"/>
          <w:sz w:val="24"/>
          <w:szCs w:val="24"/>
        </w:rPr>
        <w:t>pagalbos pinigai,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 xml:space="preserve"> socialiniam globėjui (rūpintojui),</w:t>
      </w:r>
      <w:r w:rsidR="00016F2B" w:rsidRPr="00016F2B">
        <w:rPr>
          <w:rFonts w:ascii="Times New Roman" w:hAnsi="Times New Roman"/>
          <w:sz w:val="24"/>
          <w:szCs w:val="24"/>
        </w:rPr>
        <w:t xml:space="preserve"> </w:t>
      </w:r>
      <w:r w:rsidR="00016F2B" w:rsidRPr="00016F2B">
        <w:rPr>
          <w:rFonts w:ascii="Times New Roman" w:hAnsi="Times New Roman"/>
          <w:sz w:val="24"/>
          <w:szCs w:val="24"/>
          <w:lang w:bidi="he-IL"/>
        </w:rPr>
        <w:t>globėjui (rūpintojui) giminaičiui</w:t>
      </w:r>
      <w:r w:rsidR="00016F2B" w:rsidRPr="00016F2B">
        <w:rPr>
          <w:rFonts w:ascii="Times New Roman" w:hAnsi="Times New Roman"/>
          <w:sz w:val="24"/>
          <w:szCs w:val="24"/>
        </w:rPr>
        <w:t xml:space="preserve"> nesutikus jų grąžinti, išieškomi Lietuvos Respublikos teisės aktų nustatyta tvarka.</w:t>
      </w:r>
    </w:p>
    <w:p w14:paraId="6ABC32A2" w14:textId="74044BCE" w:rsidR="00016F2B" w:rsidRDefault="00016F2B" w:rsidP="009454B7">
      <w:pPr>
        <w:tabs>
          <w:tab w:val="left" w:pos="709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16F2B">
        <w:rPr>
          <w:rFonts w:ascii="Times New Roman" w:hAnsi="Times New Roman"/>
          <w:sz w:val="24"/>
          <w:szCs w:val="24"/>
        </w:rPr>
        <w:t xml:space="preserve">23. </w:t>
      </w:r>
      <w:r w:rsidR="00E960FD">
        <w:rPr>
          <w:rFonts w:ascii="Times New Roman" w:hAnsi="Times New Roman"/>
          <w:sz w:val="24"/>
          <w:szCs w:val="24"/>
        </w:rPr>
        <w:t>Sprendimas dėl pagalbos pinigų teikimo gali būti skundžia</w:t>
      </w:r>
      <w:r w:rsidR="009454B7">
        <w:rPr>
          <w:rFonts w:ascii="Times New Roman" w:hAnsi="Times New Roman"/>
          <w:sz w:val="24"/>
          <w:szCs w:val="24"/>
        </w:rPr>
        <w:t>mas teisės aktų nustatyta tvarka.</w:t>
      </w:r>
    </w:p>
    <w:p w14:paraId="4EAB5ED6" w14:textId="3EB8BC07" w:rsidR="007D64EC" w:rsidRDefault="007D64EC" w:rsidP="007D64EC">
      <w:pPr>
        <w:tabs>
          <w:tab w:val="left" w:pos="709"/>
          <w:tab w:val="left" w:pos="1134"/>
        </w:tabs>
        <w:spacing w:after="0" w:line="276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p w14:paraId="1F6207FE" w14:textId="0ED9635C" w:rsidR="007D64EC" w:rsidRDefault="007D64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8231D35" w14:textId="77777777" w:rsidR="007E4D2E" w:rsidRPr="007E4D2E" w:rsidRDefault="007E4D2E" w:rsidP="007E4D2E">
      <w:pPr>
        <w:tabs>
          <w:tab w:val="left" w:pos="5103"/>
          <w:tab w:val="left" w:pos="7938"/>
        </w:tabs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7E4D2E">
        <w:rPr>
          <w:rFonts w:ascii="Times New Roman" w:hAnsi="Times New Roman"/>
          <w:bCs/>
          <w:sz w:val="24"/>
          <w:szCs w:val="24"/>
        </w:rPr>
        <w:lastRenderedPageBreak/>
        <w:t xml:space="preserve">Pagalbos pinigų mokėjimo už tėvų globos </w:t>
      </w:r>
    </w:p>
    <w:p w14:paraId="06246495" w14:textId="77777777" w:rsidR="007E4D2E" w:rsidRPr="007E4D2E" w:rsidRDefault="007E4D2E" w:rsidP="007E4D2E">
      <w:pPr>
        <w:tabs>
          <w:tab w:val="left" w:pos="5103"/>
          <w:tab w:val="left" w:pos="7938"/>
        </w:tabs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7E4D2E">
        <w:rPr>
          <w:rFonts w:ascii="Times New Roman" w:hAnsi="Times New Roman"/>
          <w:bCs/>
          <w:sz w:val="24"/>
          <w:szCs w:val="24"/>
        </w:rPr>
        <w:t>netekusių vaikų globą (rūpybą)</w:t>
      </w:r>
    </w:p>
    <w:p w14:paraId="3D3351F0" w14:textId="77777777" w:rsidR="007E4D2E" w:rsidRPr="007E4D2E" w:rsidRDefault="007E4D2E" w:rsidP="007E4D2E">
      <w:pPr>
        <w:tabs>
          <w:tab w:val="left" w:pos="5103"/>
          <w:tab w:val="left" w:pos="7938"/>
        </w:tabs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7E4D2E">
        <w:rPr>
          <w:rFonts w:ascii="Times New Roman" w:hAnsi="Times New Roman"/>
          <w:bCs/>
          <w:sz w:val="24"/>
          <w:szCs w:val="24"/>
        </w:rPr>
        <w:t xml:space="preserve">Panevėžio miesto savivaldybėje tvarkos aprašo </w:t>
      </w:r>
      <w:r w:rsidRPr="007E4D2E">
        <w:rPr>
          <w:rFonts w:ascii="Times New Roman" w:hAnsi="Times New Roman"/>
          <w:sz w:val="24"/>
          <w:szCs w:val="24"/>
          <w:lang w:eastAsia="en-US"/>
        </w:rPr>
        <w:t>priedas</w:t>
      </w:r>
    </w:p>
    <w:p w14:paraId="74DB4BA9" w14:textId="77777777" w:rsidR="007E4D2E" w:rsidRPr="007E4D2E" w:rsidRDefault="007E4D2E" w:rsidP="007E4D2E">
      <w:pPr>
        <w:spacing w:after="0" w:line="240" w:lineRule="auto"/>
        <w:ind w:left="4320"/>
        <w:rPr>
          <w:rFonts w:ascii="Times New Roman" w:hAnsi="Times New Roman"/>
          <w:sz w:val="24"/>
          <w:szCs w:val="24"/>
          <w:lang w:eastAsia="en-US"/>
        </w:rPr>
      </w:pPr>
    </w:p>
    <w:p w14:paraId="1BF28CAE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649"/>
      </w:tblGrid>
      <w:tr w:rsidR="007E4D2E" w:rsidRPr="007E4D2E" w14:paraId="5FFFE091" w14:textId="77777777" w:rsidTr="00122205">
        <w:trPr>
          <w:trHeight w:val="167"/>
        </w:trPr>
        <w:tc>
          <w:tcPr>
            <w:tcW w:w="9900" w:type="dxa"/>
            <w:gridSpan w:val="27"/>
            <w:shd w:val="clear" w:color="auto" w:fill="E0E0E0"/>
          </w:tcPr>
          <w:p w14:paraId="430BB379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2F0EEA4" w14:textId="77777777" w:rsidR="007E4D2E" w:rsidRPr="007E4D2E" w:rsidRDefault="007E4D2E" w:rsidP="007E4D2E">
            <w:pPr>
              <w:spacing w:after="0" w:line="276" w:lineRule="auto"/>
              <w:ind w:right="43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ASMENS, KURIS KREIPIASI DĖL PAGALBOS PINIGŲ</w:t>
            </w:r>
            <w:r w:rsidRPr="007E4D2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UŽ VAIKO GLOB</w:t>
            </w: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Ą </w:t>
            </w:r>
          </w:p>
        </w:tc>
      </w:tr>
      <w:tr w:rsidR="007E4D2E" w:rsidRPr="007E4D2E" w14:paraId="0BC12A8F" w14:textId="77777777" w:rsidTr="00122205">
        <w:trPr>
          <w:gridAfter w:val="1"/>
          <w:wAfter w:w="1649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167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630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5D10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EDE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E83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80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67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394E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E2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592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A5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480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F3C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2F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28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57B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FF4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4CE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46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6D33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48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07BD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93D6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38B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3C6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B096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C8A6F0B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276"/>
        <w:gridCol w:w="276"/>
        <w:gridCol w:w="276"/>
        <w:gridCol w:w="276"/>
        <w:gridCol w:w="276"/>
        <w:gridCol w:w="277"/>
        <w:gridCol w:w="276"/>
        <w:gridCol w:w="277"/>
        <w:gridCol w:w="277"/>
        <w:gridCol w:w="275"/>
        <w:gridCol w:w="276"/>
        <w:gridCol w:w="276"/>
        <w:gridCol w:w="275"/>
        <w:gridCol w:w="276"/>
        <w:gridCol w:w="275"/>
        <w:gridCol w:w="276"/>
        <w:gridCol w:w="276"/>
        <w:gridCol w:w="275"/>
        <w:gridCol w:w="276"/>
        <w:gridCol w:w="275"/>
        <w:gridCol w:w="276"/>
        <w:gridCol w:w="276"/>
        <w:gridCol w:w="275"/>
        <w:gridCol w:w="276"/>
        <w:gridCol w:w="276"/>
        <w:gridCol w:w="1273"/>
      </w:tblGrid>
      <w:tr w:rsidR="007E4D2E" w:rsidRPr="007E4D2E" w14:paraId="31CFDEA4" w14:textId="77777777" w:rsidTr="00122205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AA3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Pavardė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382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42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F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F4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0FDF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BB60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11C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49E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DC6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80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8A6E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3C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47AC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851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46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424D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5BDE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99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40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B6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B5E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300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D8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F7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EDA6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379EB2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E9D1A77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43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753"/>
        <w:gridCol w:w="63"/>
        <w:gridCol w:w="2704"/>
        <w:gridCol w:w="494"/>
        <w:gridCol w:w="123"/>
        <w:gridCol w:w="91"/>
      </w:tblGrid>
      <w:tr w:rsidR="007E4D2E" w:rsidRPr="007E4D2E" w14:paraId="58D42CB0" w14:textId="77777777" w:rsidTr="00122205">
        <w:trPr>
          <w:gridAfter w:val="2"/>
          <w:wAfter w:w="214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F563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AC9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A7C1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ABD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144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C3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8F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A3B6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6CAF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612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88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3131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1D8B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E4D2E" w:rsidRPr="007E4D2E" w14:paraId="2EAF7DE1" w14:textId="77777777" w:rsidTr="00122205">
        <w:trPr>
          <w:gridAfter w:val="3"/>
          <w:wAfter w:w="708" w:type="dxa"/>
          <w:trHeight w:val="111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5EC342F6" w14:textId="77777777" w:rsidR="007E4D2E" w:rsidRPr="007E4D2E" w:rsidRDefault="007E4D2E" w:rsidP="007E4D2E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3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3ECCE35" w14:textId="77777777" w:rsidR="007E4D2E" w:rsidRPr="007E4D2E" w:rsidRDefault="007E4D2E" w:rsidP="007E4D2E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E4D2E" w:rsidRPr="007E4D2E" w14:paraId="4E22E1C5" w14:textId="77777777" w:rsidTr="00122205">
        <w:trPr>
          <w:gridAfter w:val="1"/>
          <w:wAfter w:w="91" w:type="dxa"/>
          <w:trHeight w:val="223"/>
        </w:trPr>
        <w:tc>
          <w:tcPr>
            <w:tcW w:w="635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CE42D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Deklaruotos gyvenamosios vietos adresas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581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Deklaravimo data</w:t>
            </w:r>
            <w:r w:rsidRPr="007E4D2E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  <w:tr w:rsidR="007E4D2E" w:rsidRPr="007E4D2E" w14:paraId="473C7AFF" w14:textId="77777777" w:rsidTr="00122205">
        <w:trPr>
          <w:gridAfter w:val="1"/>
          <w:wAfter w:w="91" w:type="dxa"/>
          <w:trHeight w:val="223"/>
        </w:trPr>
        <w:tc>
          <w:tcPr>
            <w:tcW w:w="635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13DD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E232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Telefono Nr.</w:t>
            </w:r>
          </w:p>
        </w:tc>
      </w:tr>
      <w:tr w:rsidR="007E4D2E" w:rsidRPr="007E4D2E" w14:paraId="0204D608" w14:textId="77777777" w:rsidTr="00122205">
        <w:trPr>
          <w:cantSplit/>
        </w:trPr>
        <w:tc>
          <w:tcPr>
            <w:tcW w:w="641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475283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Faktinės gyvenamosios vietos adresas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356F8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Įrašymo į apskaitą data</w:t>
            </w:r>
            <w:r w:rsidRPr="007E4D2E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7E4D2E" w:rsidRPr="007E4D2E" w14:paraId="78E67415" w14:textId="77777777" w:rsidTr="00122205">
        <w:tc>
          <w:tcPr>
            <w:tcW w:w="641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CA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029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Telefono Nr.</w:t>
            </w:r>
          </w:p>
        </w:tc>
      </w:tr>
    </w:tbl>
    <w:p w14:paraId="3C0034ED" w14:textId="77777777" w:rsidR="007E4D2E" w:rsidRPr="007E4D2E" w:rsidRDefault="007E4D2E" w:rsidP="007E4D2E">
      <w:pPr>
        <w:spacing w:after="0" w:line="240" w:lineRule="auto"/>
        <w:ind w:right="-29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7E4D2E">
        <w:rPr>
          <w:rFonts w:ascii="Times New Roman" w:hAnsi="Times New Roman"/>
          <w:i/>
          <w:iCs/>
          <w:sz w:val="24"/>
          <w:szCs w:val="24"/>
        </w:rPr>
        <w:t xml:space="preserve"> Duomenys gaunami iš valstybės ir žinybinių registrų ir valstybės informacinių sistemų</w:t>
      </w:r>
    </w:p>
    <w:p w14:paraId="6EFB4621" w14:textId="77777777" w:rsidR="007E4D2E" w:rsidRPr="007E4D2E" w:rsidRDefault="007E4D2E" w:rsidP="007E4D2E">
      <w:pPr>
        <w:spacing w:after="0" w:line="240" w:lineRule="auto"/>
        <w:ind w:right="-28"/>
        <w:jc w:val="both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sz w:val="24"/>
          <w:szCs w:val="24"/>
          <w:vertAlign w:val="superscript"/>
        </w:rPr>
        <w:t>2</w:t>
      </w:r>
      <w:r w:rsidRPr="007E4D2E">
        <w:rPr>
          <w:rFonts w:ascii="Times New Roman" w:hAnsi="Times New Roman"/>
          <w:sz w:val="24"/>
          <w:szCs w:val="24"/>
        </w:rPr>
        <w:t xml:space="preserve"> </w:t>
      </w:r>
      <w:r w:rsidRPr="007E4D2E">
        <w:rPr>
          <w:rFonts w:ascii="Times New Roman" w:hAnsi="Times New Roman"/>
          <w:i/>
          <w:iCs/>
          <w:sz w:val="24"/>
          <w:szCs w:val="24"/>
        </w:rPr>
        <w:t>Nurodomas tik tuo atveju, jeigu asmuo nėra deklaravęs gyvenamosios vietos arba jo faktinė gyvenamoji vieta nesutampa su deklaruota gyvenamąja vieta</w:t>
      </w:r>
    </w:p>
    <w:p w14:paraId="38BE5E9E" w14:textId="77777777" w:rsidR="007E4D2E" w:rsidRPr="007E4D2E" w:rsidRDefault="007E4D2E" w:rsidP="007E4D2E">
      <w:pPr>
        <w:spacing w:after="0" w:line="240" w:lineRule="auto"/>
        <w:ind w:right="-29"/>
        <w:rPr>
          <w:rFonts w:ascii="Times New Roman" w:hAnsi="Times New Roman"/>
          <w:sz w:val="24"/>
          <w:szCs w:val="24"/>
          <w:lang w:eastAsia="en-US"/>
        </w:rPr>
      </w:pPr>
    </w:p>
    <w:p w14:paraId="7A40AC56" w14:textId="77777777" w:rsidR="007E4D2E" w:rsidRPr="007E4D2E" w:rsidRDefault="007E4D2E" w:rsidP="007E4D2E">
      <w:pPr>
        <w:spacing w:after="0" w:line="240" w:lineRule="auto"/>
        <w:ind w:right="-29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Times New Roman" w:hAnsi="Times New Roman"/>
          <w:sz w:val="24"/>
          <w:szCs w:val="24"/>
          <w:lang w:eastAsia="en-US"/>
        </w:rPr>
        <w:t>Panevėžio miesto savivaldybės administracijos</w:t>
      </w:r>
    </w:p>
    <w:p w14:paraId="1E205063" w14:textId="77777777" w:rsidR="007E4D2E" w:rsidRPr="007E4D2E" w:rsidRDefault="007E4D2E" w:rsidP="007E4D2E">
      <w:pPr>
        <w:spacing w:after="0" w:line="240" w:lineRule="auto"/>
        <w:ind w:right="-29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Times New Roman" w:hAnsi="Times New Roman"/>
          <w:sz w:val="24"/>
          <w:szCs w:val="24"/>
          <w:lang w:eastAsia="en-US"/>
        </w:rPr>
        <w:t>Socialinių reikalų skyriui</w:t>
      </w:r>
    </w:p>
    <w:p w14:paraId="58B8A43B" w14:textId="77777777" w:rsidR="007E4D2E" w:rsidRPr="007E4D2E" w:rsidRDefault="007E4D2E" w:rsidP="007E4D2E">
      <w:pPr>
        <w:spacing w:after="0" w:line="240" w:lineRule="auto"/>
        <w:ind w:right="-29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3E81431A" w14:textId="77777777" w:rsidR="007E4D2E" w:rsidRPr="007E4D2E" w:rsidRDefault="007E4D2E" w:rsidP="007E4D2E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after="0" w:line="240" w:lineRule="auto"/>
        <w:ind w:right="-29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7E4D2E">
        <w:rPr>
          <w:rFonts w:ascii="Times New Roman" w:hAnsi="Times New Roman"/>
          <w:b/>
          <w:caps/>
          <w:sz w:val="24"/>
          <w:szCs w:val="24"/>
          <w:lang w:eastAsia="en-US"/>
        </w:rPr>
        <w:t xml:space="preserve">PRAŠYMAS </w:t>
      </w:r>
    </w:p>
    <w:p w14:paraId="7FF803D9" w14:textId="77777777" w:rsidR="007E4D2E" w:rsidRPr="007E4D2E" w:rsidRDefault="007E4D2E" w:rsidP="007E4D2E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after="0" w:line="240" w:lineRule="auto"/>
        <w:ind w:right="-29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7E4D2E">
        <w:rPr>
          <w:rFonts w:ascii="Times New Roman" w:hAnsi="Times New Roman"/>
          <w:b/>
          <w:caps/>
          <w:sz w:val="24"/>
          <w:szCs w:val="24"/>
          <w:lang w:eastAsia="en-US"/>
        </w:rPr>
        <w:t>PAGALBOS PINIGAMS GAUTI</w:t>
      </w:r>
    </w:p>
    <w:p w14:paraId="68B8A001" w14:textId="77777777" w:rsidR="007E4D2E" w:rsidRPr="007E4D2E" w:rsidRDefault="007E4D2E" w:rsidP="007E4D2E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after="0" w:line="240" w:lineRule="auto"/>
        <w:ind w:right="-29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0DDF3017" w14:textId="77777777" w:rsidR="007E4D2E" w:rsidRPr="007E4D2E" w:rsidRDefault="007E4D2E" w:rsidP="007E4D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Times New Roman" w:hAnsi="Times New Roman"/>
          <w:sz w:val="24"/>
          <w:szCs w:val="24"/>
          <w:lang w:eastAsia="en-US"/>
        </w:rPr>
        <w:t>20 __ m. _______________________ d. Nr.</w:t>
      </w:r>
    </w:p>
    <w:p w14:paraId="4644A125" w14:textId="77777777" w:rsidR="007E4D2E" w:rsidRPr="007E4D2E" w:rsidRDefault="007E4D2E" w:rsidP="007E4D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1E6EA86" w14:textId="77777777" w:rsidR="007E4D2E" w:rsidRPr="007E4D2E" w:rsidRDefault="007E4D2E" w:rsidP="007E4D2E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eastAsia="en-US"/>
        </w:rPr>
      </w:pPr>
    </w:p>
    <w:p w14:paraId="22BFE79B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Times New Roman" w:hAnsi="Times New Roman"/>
          <w:b/>
          <w:sz w:val="24"/>
          <w:szCs w:val="24"/>
          <w:lang w:eastAsia="en-US"/>
        </w:rPr>
        <w:t xml:space="preserve">Prašau skirti </w:t>
      </w:r>
      <w:r w:rsidRPr="007E4D2E">
        <w:rPr>
          <w:rFonts w:ascii="Times New Roman" w:hAnsi="Times New Roman"/>
          <w:sz w:val="24"/>
          <w:szCs w:val="24"/>
          <w:lang w:eastAsia="en-US"/>
        </w:rPr>
        <w:t>Pagalbos pinigus už globojamą vaiką (-us) nuo 20___m.____________d.</w:t>
      </w:r>
    </w:p>
    <w:p w14:paraId="3724DF61" w14:textId="77777777" w:rsidR="007E4D2E" w:rsidRPr="007E4D2E" w:rsidRDefault="007E4D2E" w:rsidP="007E4D2E">
      <w:pPr>
        <w:spacing w:after="0" w:line="240" w:lineRule="auto"/>
        <w:ind w:left="710"/>
        <w:rPr>
          <w:rFonts w:ascii="Times New Roman" w:hAnsi="Times New Roman"/>
          <w:caps/>
          <w:sz w:val="24"/>
          <w:szCs w:val="24"/>
          <w:lang w:eastAsia="en-US"/>
        </w:rPr>
      </w:pPr>
    </w:p>
    <w:p w14:paraId="1C9A5D50" w14:textId="77777777" w:rsidR="007E4D2E" w:rsidRPr="007E4D2E" w:rsidRDefault="007E4D2E" w:rsidP="007E4D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7E4D2E">
        <w:rPr>
          <w:rFonts w:ascii="Times New Roman" w:hAnsi="Times New Roman"/>
          <w:b/>
          <w:caps/>
          <w:sz w:val="24"/>
          <w:szCs w:val="24"/>
          <w:lang w:eastAsia="en-US"/>
        </w:rPr>
        <w:t>1. DUOMENYS APIE globotinius (rūpintinius):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5"/>
        <w:gridCol w:w="1984"/>
        <w:gridCol w:w="2410"/>
      </w:tblGrid>
      <w:tr w:rsidR="007E4D2E" w:rsidRPr="007E4D2E" w14:paraId="1CEBDBBA" w14:textId="77777777" w:rsidTr="00122205">
        <w:trPr>
          <w:cantSplit/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8E11" w14:textId="77777777" w:rsidR="007E4D2E" w:rsidRPr="007E4D2E" w:rsidRDefault="007E4D2E" w:rsidP="007E4D2E">
            <w:pPr>
              <w:spacing w:after="0" w:line="276" w:lineRule="auto"/>
              <w:ind w:firstLine="12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115E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58C3245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Vardas ir pavardė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42EE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Asmens kodas, jo nesant – gimimo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7157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Globos (rūpybos) forma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D805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Mokymo </w:t>
            </w:r>
          </w:p>
          <w:p w14:paraId="4B3D013F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įstaiga</w:t>
            </w:r>
          </w:p>
          <w:p w14:paraId="7E65A806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(jei mokosi)</w:t>
            </w:r>
          </w:p>
        </w:tc>
      </w:tr>
      <w:tr w:rsidR="007E4D2E" w:rsidRPr="007E4D2E" w14:paraId="7B148F3E" w14:textId="77777777" w:rsidTr="0012220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37A1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D2C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4CE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803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8C3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E4D2E" w:rsidRPr="007E4D2E" w14:paraId="4A7D18C2" w14:textId="77777777" w:rsidTr="0012220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27D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801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6DB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AEE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321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E4D2E" w:rsidRPr="007E4D2E" w14:paraId="0648A7EB" w14:textId="77777777" w:rsidTr="0012220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AF1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767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EDB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D67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10D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E4D2E" w:rsidRPr="007E4D2E" w14:paraId="012E6294" w14:textId="77777777" w:rsidTr="0012220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86C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B180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453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81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DAC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E4D2E" w:rsidRPr="007E4D2E" w14:paraId="771143FB" w14:textId="77777777" w:rsidTr="0012220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54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9DD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8F70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B2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2CCA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E4D2E" w:rsidRPr="007E4D2E" w14:paraId="21A5BF51" w14:textId="77777777" w:rsidTr="0012220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51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E618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03DC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B9EF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C356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EA950AD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7088FD46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b/>
          <w:caps/>
          <w:sz w:val="24"/>
          <w:szCs w:val="24"/>
          <w:lang w:eastAsia="en-US"/>
        </w:rPr>
        <w:t>2.</w:t>
      </w:r>
      <w:r w:rsidRPr="007E4D2E">
        <w:rPr>
          <w:rFonts w:ascii="Times New Roman" w:hAnsi="Times New Roman"/>
          <w:b/>
          <w:bCs/>
          <w:caps/>
          <w:sz w:val="24"/>
          <w:szCs w:val="24"/>
        </w:rPr>
        <w:t xml:space="preserve"> PAPILDOMA INFORMACIJA</w:t>
      </w:r>
    </w:p>
    <w:p w14:paraId="52694D28" w14:textId="77777777" w:rsidR="007E4D2E" w:rsidRPr="007E4D2E" w:rsidRDefault="007E4D2E" w:rsidP="007E4D2E">
      <w:pPr>
        <w:spacing w:after="0" w:line="276" w:lineRule="auto"/>
        <w:ind w:firstLine="9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caps/>
          <w:sz w:val="24"/>
          <w:szCs w:val="24"/>
        </w:rPr>
        <w:t> </w:t>
      </w:r>
      <w:r w:rsidRPr="007E4D2E">
        <w:rPr>
          <w:rFonts w:ascii="Times New Roman" w:hAnsi="Times New Roman"/>
          <w:sz w:val="24"/>
          <w:szCs w:val="24"/>
        </w:rPr>
        <w:t>Ar dėl pagalbos pinigų kreipiatės pirmą kartą?                 </w:t>
      </w:r>
      <w:r w:rsidRPr="007E4D2E">
        <w:rPr>
          <w:rFonts w:ascii="Times New Roman" w:hAnsi="Times New Roman"/>
          <w:sz w:val="24"/>
          <w:szCs w:val="24"/>
        </w:rPr>
        <w:tab/>
      </w:r>
      <w:r w:rsidRPr="007E4D2E">
        <w:rPr>
          <w:rFonts w:ascii="Times New Roman" w:hAnsi="Times New Roman"/>
          <w:sz w:val="24"/>
          <w:szCs w:val="24"/>
        </w:rPr>
        <w:tab/>
      </w:r>
      <w:r w:rsidRPr="007E4D2E">
        <w:rPr>
          <w:rFonts w:ascii="Times New Roman" w:hAnsi="Times New Roman"/>
          <w:sz w:val="24"/>
          <w:szCs w:val="24"/>
        </w:rPr>
        <w:tab/>
      </w:r>
      <w:r w:rsidRPr="007E4D2E">
        <w:rPr>
          <w:rFonts w:ascii="Times New Roman" w:hAnsi="Times New Roman"/>
          <w:sz w:val="24"/>
          <w:szCs w:val="24"/>
          <w:lang w:eastAsia="en-US"/>
        </w:rPr>
        <w:t>□</w:t>
      </w:r>
      <w:r w:rsidRPr="007E4D2E">
        <w:rPr>
          <w:rFonts w:ascii="Times New Roman" w:hAnsi="Times New Roman"/>
          <w:sz w:val="24"/>
          <w:szCs w:val="24"/>
        </w:rPr>
        <w:t>  Taip     </w:t>
      </w:r>
      <w:r w:rsidRPr="007E4D2E">
        <w:rPr>
          <w:rFonts w:ascii="Times New Roman" w:hAnsi="Times New Roman"/>
          <w:sz w:val="24"/>
          <w:szCs w:val="24"/>
          <w:lang w:eastAsia="en-US"/>
        </w:rPr>
        <w:t>□</w:t>
      </w:r>
      <w:r w:rsidRPr="007E4D2E">
        <w:rPr>
          <w:rFonts w:ascii="Times New Roman" w:hAnsi="Times New Roman"/>
          <w:sz w:val="24"/>
          <w:szCs w:val="24"/>
        </w:rPr>
        <w:t>    Ne</w:t>
      </w:r>
    </w:p>
    <w:p w14:paraId="2CC1D292" w14:textId="77777777" w:rsidR="007E4D2E" w:rsidRPr="007E4D2E" w:rsidRDefault="007E4D2E" w:rsidP="007E4D2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6DCB1B8" w14:textId="77777777" w:rsidR="007E4D2E" w:rsidRPr="007E4D2E" w:rsidRDefault="007E4D2E" w:rsidP="007E4D2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B9A8DB3" w14:textId="77777777" w:rsidR="007E4D2E" w:rsidRPr="007E4D2E" w:rsidRDefault="007E4D2E" w:rsidP="007E4D2E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eastAsia="en-US"/>
        </w:rPr>
      </w:pPr>
      <w:r w:rsidRPr="007E4D2E">
        <w:rPr>
          <w:rFonts w:ascii="Times New Roman" w:hAnsi="Times New Roman"/>
          <w:b/>
          <w:caps/>
          <w:sz w:val="24"/>
          <w:szCs w:val="24"/>
          <w:lang w:eastAsia="en-US"/>
        </w:rPr>
        <w:t>3. pagalbos pinigus mokėti Į SĄSKaitą</w:t>
      </w:r>
      <w:r w:rsidRPr="007E4D2E">
        <w:rPr>
          <w:rFonts w:ascii="Times New Roman" w:hAnsi="Times New Roman"/>
          <w:caps/>
          <w:sz w:val="24"/>
          <w:szCs w:val="24"/>
          <w:lang w:eastAsia="en-US"/>
        </w:rPr>
        <w:t>:</w:t>
      </w:r>
    </w:p>
    <w:tbl>
      <w:tblPr>
        <w:tblW w:w="995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297"/>
        <w:gridCol w:w="7655"/>
      </w:tblGrid>
      <w:tr w:rsidR="007E4D2E" w:rsidRPr="007E4D2E" w14:paraId="0F011B1C" w14:textId="77777777" w:rsidTr="00122205">
        <w:trPr>
          <w:trHeight w:val="1712"/>
        </w:trPr>
        <w:tc>
          <w:tcPr>
            <w:tcW w:w="2297" w:type="dxa"/>
          </w:tcPr>
          <w:p w14:paraId="533AEC29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682BC76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sym w:font="Webdings" w:char="F063"/>
            </w: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banke </w:t>
            </w:r>
          </w:p>
          <w:p w14:paraId="3084ACFF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CED79F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D6CF5EF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823BFBF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E7FC7D8" w14:textId="77777777" w:rsidR="007E4D2E" w:rsidRPr="007E4D2E" w:rsidRDefault="007E4D2E" w:rsidP="007E4D2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sym w:font="Webdings" w:char="F063"/>
            </w: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pristatant į namus</w:t>
            </w:r>
          </w:p>
          <w:p w14:paraId="672291EB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14:paraId="3444C627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D72A19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</w:t>
            </w:r>
          </w:p>
          <w:p w14:paraId="41AD9BAF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(banko pavadinimas, jo filialo (skyriaus) pavadinimas, banko kodas)</w:t>
            </w:r>
          </w:p>
          <w:p w14:paraId="3C3A5826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</w:t>
            </w:r>
          </w:p>
          <w:p w14:paraId="25547FE6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(asmens sąskaitos Nr.)</w:t>
            </w:r>
          </w:p>
          <w:p w14:paraId="35BB6915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1BB0BE4" w14:textId="77777777" w:rsidR="007E4D2E" w:rsidRPr="007E4D2E" w:rsidRDefault="007E4D2E" w:rsidP="007E4D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</w:t>
            </w:r>
          </w:p>
          <w:p w14:paraId="2FC40BB0" w14:textId="77777777" w:rsidR="007E4D2E" w:rsidRPr="007E4D2E" w:rsidRDefault="007E4D2E" w:rsidP="007E4D2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D2E">
              <w:rPr>
                <w:rFonts w:ascii="Times New Roman" w:hAnsi="Times New Roman"/>
                <w:sz w:val="24"/>
                <w:szCs w:val="24"/>
                <w:lang w:eastAsia="en-US"/>
              </w:rPr>
              <w:t>(namų adresas)</w:t>
            </w:r>
          </w:p>
        </w:tc>
      </w:tr>
    </w:tbl>
    <w:p w14:paraId="3879AF2E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423F6B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10"/>
          <w:szCs w:val="10"/>
          <w:lang w:eastAsia="en-US"/>
        </w:rPr>
      </w:pPr>
    </w:p>
    <w:p w14:paraId="1B87BF32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b/>
          <w:sz w:val="24"/>
          <w:szCs w:val="24"/>
        </w:rPr>
        <w:t>4.TVIRTINU</w:t>
      </w:r>
      <w:r w:rsidRPr="007E4D2E">
        <w:rPr>
          <w:rFonts w:ascii="Times New Roman" w:hAnsi="Times New Roman"/>
          <w:sz w:val="24"/>
          <w:szCs w:val="24"/>
        </w:rPr>
        <w:t xml:space="preserve">, kad pateikta informacija yra teisinga. </w:t>
      </w:r>
    </w:p>
    <w:p w14:paraId="41BE940A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10"/>
          <w:szCs w:val="10"/>
          <w:lang w:eastAsia="en-US"/>
        </w:rPr>
      </w:pPr>
    </w:p>
    <w:p w14:paraId="47422A49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b/>
          <w:sz w:val="24"/>
          <w:szCs w:val="24"/>
        </w:rPr>
        <w:t>5. ĮSIPAREIGOJU</w:t>
      </w:r>
      <w:r w:rsidRPr="007E4D2E">
        <w:rPr>
          <w:rFonts w:ascii="Times New Roman" w:hAnsi="Times New Roman"/>
          <w:sz w:val="24"/>
          <w:szCs w:val="24"/>
        </w:rPr>
        <w:t xml:space="preserve"> ne vėliau kaip per mėnesį pranešti apie:</w:t>
      </w:r>
    </w:p>
    <w:p w14:paraId="505D0683" w14:textId="77777777" w:rsidR="007E4D2E" w:rsidRPr="007E4D2E" w:rsidRDefault="007E4D2E" w:rsidP="007E4D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 w:bidi="he-IL"/>
        </w:rPr>
      </w:pPr>
      <w:r w:rsidRPr="007E4D2E">
        <w:rPr>
          <w:rFonts w:ascii="Times New Roman" w:hAnsi="Times New Roman"/>
          <w:sz w:val="24"/>
          <w:szCs w:val="24"/>
          <w:lang w:eastAsia="en-US"/>
        </w:rPr>
        <w:t xml:space="preserve">5.1. </w:t>
      </w:r>
      <w:r w:rsidRPr="007E4D2E">
        <w:rPr>
          <w:rFonts w:ascii="Times New Roman" w:hAnsi="Times New Roman"/>
          <w:color w:val="000000"/>
          <w:sz w:val="24"/>
          <w:szCs w:val="24"/>
          <w:lang w:eastAsia="en-US" w:bidi="he-IL"/>
        </w:rPr>
        <w:t xml:space="preserve">jeigu globojamas (rūpinamas) vaikas yra teismo pripažintas nežinia kur esančiu, kol neišnyksta nurodytos aplinkybės; </w:t>
      </w:r>
    </w:p>
    <w:p w14:paraId="1BCFC12F" w14:textId="77777777" w:rsidR="007E4D2E" w:rsidRPr="007E4D2E" w:rsidRDefault="007E4D2E" w:rsidP="007E4D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he-IL"/>
        </w:rPr>
      </w:pPr>
      <w:r w:rsidRPr="007E4D2E">
        <w:rPr>
          <w:rFonts w:ascii="Times New Roman" w:hAnsi="Times New Roman"/>
          <w:sz w:val="24"/>
          <w:szCs w:val="24"/>
          <w:lang w:eastAsia="en-US" w:bidi="he-IL"/>
        </w:rPr>
        <w:t>5.2. jeigu vaiko laikinoji globa (rūpyba) nustatyta tėvų prašymu dėl jų laikino išvykimo iš Lietuvos Respublikos;</w:t>
      </w:r>
    </w:p>
    <w:p w14:paraId="0C32E9A4" w14:textId="5D21FBE1" w:rsidR="007E4D2E" w:rsidRPr="007E4D2E" w:rsidRDefault="007E4D2E" w:rsidP="007E4D2E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he-IL"/>
        </w:rPr>
      </w:pPr>
      <w:r w:rsidRPr="007E4D2E">
        <w:rPr>
          <w:rFonts w:ascii="Times New Roman" w:hAnsi="Times New Roman"/>
          <w:sz w:val="24"/>
          <w:szCs w:val="24"/>
          <w:lang w:eastAsia="en-US" w:bidi="he-IL"/>
        </w:rPr>
        <w:t>5.3.</w:t>
      </w:r>
      <w:r w:rsidRPr="007E4D2E">
        <w:rPr>
          <w:rFonts w:ascii="Times New Roman" w:hAnsi="Times New Roman"/>
          <w:sz w:val="24"/>
          <w:szCs w:val="24"/>
          <w:lang w:eastAsia="en-US"/>
        </w:rPr>
        <w:t xml:space="preserve"> jei socialinis globėjas (rūpintojas), globėjas (rūpintojas) giminaitis</w:t>
      </w:r>
      <w:r w:rsidR="002D6A1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E4D2E">
        <w:rPr>
          <w:rFonts w:ascii="Times New Roman" w:hAnsi="Times New Roman"/>
          <w:sz w:val="24"/>
          <w:szCs w:val="24"/>
          <w:lang w:eastAsia="en-US"/>
        </w:rPr>
        <w:t>deklaravo savo gyvenamąją vietą kitoje valstybėje.</w:t>
      </w:r>
      <w:r w:rsidRPr="007E4D2E">
        <w:rPr>
          <w:rFonts w:ascii="Times New Roman" w:hAnsi="Times New Roman"/>
          <w:sz w:val="24"/>
          <w:szCs w:val="24"/>
          <w:lang w:eastAsia="en-US" w:bidi="he-IL"/>
        </w:rPr>
        <w:t xml:space="preserve"> </w:t>
      </w:r>
    </w:p>
    <w:p w14:paraId="1839E996" w14:textId="77777777" w:rsidR="007E4D2E" w:rsidRPr="007E4D2E" w:rsidRDefault="007E4D2E" w:rsidP="007E4D2E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he-IL"/>
        </w:rPr>
      </w:pPr>
    </w:p>
    <w:p w14:paraId="00C2CB08" w14:textId="77777777" w:rsidR="007E4D2E" w:rsidRPr="007E4D2E" w:rsidRDefault="007E4D2E" w:rsidP="007E4D2E">
      <w:pPr>
        <w:keepLines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E4D2E">
        <w:rPr>
          <w:rFonts w:ascii="Times New Roman" w:hAnsi="Times New Roman"/>
          <w:b/>
          <w:sz w:val="24"/>
          <w:szCs w:val="24"/>
          <w:lang w:eastAsia="en-US"/>
        </w:rPr>
        <w:t xml:space="preserve">6. ŽINAU IR SUTINKU: </w:t>
      </w:r>
    </w:p>
    <w:p w14:paraId="4BF39379" w14:textId="77777777" w:rsidR="007E4D2E" w:rsidRPr="007E4D2E" w:rsidRDefault="007E4D2E" w:rsidP="007E4D2E">
      <w:pPr>
        <w:keepLines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Times New Roman" w:hAnsi="Times New Roman"/>
          <w:sz w:val="24"/>
          <w:szCs w:val="24"/>
          <w:lang w:eastAsia="en-US"/>
        </w:rPr>
        <w:t>6.1.</w:t>
      </w:r>
      <w:r w:rsidRPr="007E4D2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7E4D2E">
        <w:rPr>
          <w:rFonts w:ascii="Times New Roman" w:hAnsi="Times New Roman"/>
          <w:sz w:val="24"/>
          <w:szCs w:val="24"/>
          <w:lang w:eastAsia="en-US"/>
        </w:rPr>
        <w:t xml:space="preserve">kad Pagalbos pinigų mokėjimo tikslais apie mane iš kitų institucijų bus renkama informacija, reikalinga pagalbos pinigams skirti, ir kad duomenys apie skirtus pagalbos pinigus teikiami kitoms institucijoms; </w:t>
      </w:r>
    </w:p>
    <w:p w14:paraId="5A6D712F" w14:textId="77777777" w:rsidR="007E4D2E" w:rsidRPr="007E4D2E" w:rsidRDefault="007E4D2E" w:rsidP="007E4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sz w:val="24"/>
          <w:szCs w:val="24"/>
        </w:rPr>
        <w:t>6.2. teikti visą teisingą informaciją, reikalingą priedui gauti, ir būtinus dokumentus;</w:t>
      </w:r>
    </w:p>
    <w:p w14:paraId="339BF06A" w14:textId="77777777" w:rsidR="007E4D2E" w:rsidRPr="007E4D2E" w:rsidRDefault="007E4D2E" w:rsidP="007E4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sz w:val="24"/>
          <w:szCs w:val="24"/>
        </w:rPr>
        <w:t>6.3. Pagalbos pinigus panaudoti pagal jų tikslinę paskirtį;</w:t>
      </w:r>
    </w:p>
    <w:p w14:paraId="0062F245" w14:textId="77777777" w:rsidR="007E4D2E" w:rsidRPr="007E4D2E" w:rsidRDefault="007E4D2E" w:rsidP="007E4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sz w:val="24"/>
          <w:szCs w:val="24"/>
        </w:rPr>
        <w:t xml:space="preserve">6.4. kad nuslėpęs ar pateikęs neteisingus duomenis, reikalingus Pagalbos pinigams gauti, ir permokos atveju turėsiu grąžinti savivaldybei neteisėtai gautus Pagalbos pinigus arba Pagalbos pinigų permoka bus išieškoti teisės aktų nustatyta tvarka; </w:t>
      </w:r>
    </w:p>
    <w:p w14:paraId="6EF4F9C9" w14:textId="77777777" w:rsidR="007E4D2E" w:rsidRPr="007E4D2E" w:rsidRDefault="007E4D2E" w:rsidP="007E4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D2E">
        <w:rPr>
          <w:rFonts w:ascii="Times New Roman" w:hAnsi="Times New Roman"/>
          <w:sz w:val="24"/>
          <w:szCs w:val="24"/>
        </w:rPr>
        <w:t>6.5. Sudaryti galimybes Socialinių reikalų skyriui vykdyti Pagalbos pinigų panaudojimo kontrolę.</w:t>
      </w:r>
    </w:p>
    <w:p w14:paraId="471F811E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10"/>
          <w:szCs w:val="10"/>
          <w:lang w:eastAsia="en-US"/>
        </w:rPr>
      </w:pPr>
    </w:p>
    <w:p w14:paraId="1EA92FBF" w14:textId="77777777" w:rsidR="007E4D2E" w:rsidRPr="007E4D2E" w:rsidRDefault="007E4D2E" w:rsidP="007E4D2E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4D2E">
        <w:rPr>
          <w:rFonts w:ascii="Times New Roman" w:hAnsi="Times New Roman"/>
          <w:b/>
          <w:bCs/>
          <w:color w:val="000000"/>
          <w:sz w:val="24"/>
          <w:szCs w:val="24"/>
        </w:rPr>
        <w:t>7. PATVIRTINU, KAD INFORMACINĮ LAPELĮ GAVAU</w:t>
      </w:r>
      <w:r w:rsidRPr="007E4D2E">
        <w:rPr>
          <w:rFonts w:ascii="Times New Roman" w:hAnsi="Times New Roman"/>
          <w:color w:val="000000"/>
          <w:sz w:val="24"/>
          <w:szCs w:val="24"/>
        </w:rPr>
        <w:t>: _____________________</w:t>
      </w:r>
      <w:r w:rsidRPr="007E4D2E">
        <w:rPr>
          <w:rFonts w:ascii="Times New Roman" w:hAnsi="Times New Roman"/>
          <w:color w:val="000000"/>
          <w:sz w:val="24"/>
          <w:szCs w:val="24"/>
        </w:rPr>
        <w:tab/>
      </w:r>
      <w:r w:rsidRPr="007E4D2E">
        <w:rPr>
          <w:rFonts w:ascii="Times New Roman" w:hAnsi="Times New Roman"/>
          <w:color w:val="000000"/>
          <w:sz w:val="24"/>
          <w:szCs w:val="24"/>
        </w:rPr>
        <w:tab/>
      </w:r>
      <w:r w:rsidRPr="007E4D2E">
        <w:rPr>
          <w:rFonts w:ascii="Times New Roman" w:hAnsi="Times New Roman"/>
          <w:color w:val="000000"/>
          <w:sz w:val="24"/>
          <w:szCs w:val="24"/>
        </w:rPr>
        <w:tab/>
      </w:r>
      <w:r w:rsidRPr="007E4D2E">
        <w:rPr>
          <w:rFonts w:ascii="Times New Roman" w:hAnsi="Times New Roman"/>
          <w:color w:val="000000"/>
          <w:sz w:val="24"/>
          <w:szCs w:val="24"/>
        </w:rPr>
        <w:tab/>
      </w:r>
      <w:r w:rsidRPr="007E4D2E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</w:t>
      </w:r>
      <w:r w:rsidRPr="007E4D2E">
        <w:rPr>
          <w:rFonts w:ascii="Times New Roman" w:hAnsi="Times New Roman"/>
          <w:color w:val="000000"/>
          <w:sz w:val="24"/>
          <w:szCs w:val="24"/>
          <w:vertAlign w:val="superscript"/>
        </w:rPr>
        <w:t>(Pareiškėjo parašas)</w:t>
      </w:r>
    </w:p>
    <w:p w14:paraId="5B996FAD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val="pt-BR" w:eastAsia="en-US"/>
        </w:rPr>
      </w:pPr>
      <w:r w:rsidRPr="007E4D2E">
        <w:rPr>
          <w:rFonts w:ascii="Times New Roman" w:hAnsi="Times New Roman"/>
          <w:b/>
          <w:sz w:val="24"/>
          <w:szCs w:val="24"/>
          <w:lang w:val="pt-BR" w:eastAsia="en-US"/>
        </w:rPr>
        <w:t xml:space="preserve">8. </w:t>
      </w:r>
      <w:r w:rsidRPr="007E4D2E">
        <w:rPr>
          <w:rFonts w:ascii="Times New Roman" w:hAnsi="Times New Roman"/>
          <w:b/>
          <w:sz w:val="24"/>
          <w:szCs w:val="24"/>
          <w:lang w:eastAsia="en-US"/>
        </w:rPr>
        <w:t>PRIDEDAMA*</w:t>
      </w:r>
      <w:r w:rsidRPr="007E4D2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E4D2E">
        <w:rPr>
          <w:rFonts w:ascii="Times New Roman" w:hAnsi="Times New Roman"/>
          <w:i/>
          <w:sz w:val="24"/>
          <w:szCs w:val="24"/>
          <w:lang w:eastAsia="en-US"/>
        </w:rPr>
        <w:t>(pažymėti pridedamus dokumentus</w:t>
      </w:r>
      <w:r w:rsidRPr="007E4D2E">
        <w:rPr>
          <w:rFonts w:ascii="Times New Roman" w:hAnsi="Times New Roman"/>
          <w:sz w:val="24"/>
          <w:szCs w:val="24"/>
          <w:lang w:eastAsia="en-US"/>
        </w:rPr>
        <w:sym w:font="Wingdings 2" w:char="F051"/>
      </w:r>
      <w:r w:rsidRPr="007E4D2E">
        <w:rPr>
          <w:rFonts w:ascii="Times New Roman" w:hAnsi="Times New Roman"/>
          <w:sz w:val="24"/>
          <w:szCs w:val="24"/>
          <w:lang w:eastAsia="en-US"/>
        </w:rPr>
        <w:t xml:space="preserve">): </w:t>
      </w:r>
    </w:p>
    <w:p w14:paraId="285E3004" w14:textId="77777777" w:rsidR="007E4D2E" w:rsidRPr="007E4D2E" w:rsidRDefault="007E4D2E" w:rsidP="007E4D2E">
      <w:pPr>
        <w:tabs>
          <w:tab w:val="left" w:pos="435"/>
        </w:tabs>
        <w:spacing w:after="0" w:line="240" w:lineRule="auto"/>
        <w:ind w:left="435" w:hanging="435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Wingdings 2" w:hAnsi="Wingdings 2"/>
          <w:sz w:val="31"/>
          <w:szCs w:val="24"/>
          <w:lang w:eastAsia="en-US"/>
        </w:rPr>
        <w:t></w:t>
      </w:r>
      <w:r w:rsidRPr="007E4D2E">
        <w:rPr>
          <w:rFonts w:ascii="Wingdings 2" w:hAnsi="Wingdings 2"/>
          <w:sz w:val="31"/>
          <w:szCs w:val="24"/>
          <w:lang w:eastAsia="en-US"/>
        </w:rPr>
        <w:tab/>
      </w:r>
      <w:r w:rsidRPr="007E4D2E">
        <w:rPr>
          <w:rFonts w:ascii="Times New Roman" w:hAnsi="Times New Roman"/>
          <w:sz w:val="24"/>
          <w:szCs w:val="24"/>
          <w:lang w:eastAsia="en-US"/>
        </w:rPr>
        <w:t xml:space="preserve">8.1. asmens tapatybę patvirtinantys dokumentai; </w:t>
      </w:r>
    </w:p>
    <w:p w14:paraId="4064E012" w14:textId="77777777" w:rsidR="007E4D2E" w:rsidRPr="007E4D2E" w:rsidRDefault="007E4D2E" w:rsidP="007E4D2E">
      <w:pPr>
        <w:tabs>
          <w:tab w:val="left" w:pos="435"/>
        </w:tabs>
        <w:spacing w:after="0" w:line="320" w:lineRule="exact"/>
        <w:ind w:left="426" w:right="-29" w:hanging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Wingdings 2" w:hAnsi="Wingdings 2"/>
          <w:sz w:val="31"/>
          <w:szCs w:val="24"/>
          <w:lang w:eastAsia="en-US"/>
        </w:rPr>
        <w:t></w:t>
      </w:r>
      <w:r w:rsidRPr="007E4D2E">
        <w:rPr>
          <w:rFonts w:ascii="Wingdings 2" w:hAnsi="Wingdings 2"/>
          <w:sz w:val="31"/>
          <w:szCs w:val="24"/>
          <w:lang w:eastAsia="en-US"/>
        </w:rPr>
        <w:tab/>
      </w:r>
      <w:r w:rsidRPr="007E4D2E">
        <w:rPr>
          <w:rFonts w:ascii="Times New Roman" w:hAnsi="Times New Roman"/>
          <w:sz w:val="24"/>
          <w:szCs w:val="24"/>
          <w:lang w:eastAsia="en-US"/>
        </w:rPr>
        <w:t xml:space="preserve">9.2. įgaliojimo kopija, ____lapų;  </w:t>
      </w:r>
    </w:p>
    <w:p w14:paraId="66FA9876" w14:textId="7203BCDE" w:rsidR="007E4D2E" w:rsidRPr="007E4D2E" w:rsidRDefault="007E4D2E" w:rsidP="007E4D2E">
      <w:pPr>
        <w:tabs>
          <w:tab w:val="left" w:pos="435"/>
        </w:tabs>
        <w:spacing w:after="0" w:line="320" w:lineRule="exact"/>
        <w:ind w:left="426" w:right="-29" w:hanging="426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Wingdings 2" w:hAnsi="Wingdings 2"/>
          <w:sz w:val="31"/>
          <w:szCs w:val="24"/>
          <w:lang w:eastAsia="en-US"/>
        </w:rPr>
        <w:t></w:t>
      </w:r>
      <w:r w:rsidRPr="007E4D2E">
        <w:rPr>
          <w:rFonts w:ascii="Wingdings 2" w:hAnsi="Wingdings 2"/>
          <w:sz w:val="31"/>
          <w:szCs w:val="24"/>
          <w:lang w:eastAsia="en-US"/>
        </w:rPr>
        <w:tab/>
      </w:r>
      <w:r w:rsidRPr="007E4D2E">
        <w:rPr>
          <w:rFonts w:ascii="Times New Roman" w:hAnsi="Times New Roman"/>
          <w:sz w:val="24"/>
          <w:szCs w:val="24"/>
          <w:lang w:eastAsia="en-US"/>
        </w:rPr>
        <w:t>9.</w:t>
      </w:r>
      <w:r w:rsidR="002D6A19">
        <w:rPr>
          <w:rFonts w:ascii="Times New Roman" w:hAnsi="Times New Roman"/>
          <w:sz w:val="24"/>
          <w:szCs w:val="24"/>
          <w:lang w:eastAsia="en-US"/>
        </w:rPr>
        <w:t>3</w:t>
      </w:r>
      <w:r w:rsidRPr="007E4D2E">
        <w:rPr>
          <w:rFonts w:ascii="Times New Roman" w:hAnsi="Times New Roman"/>
          <w:sz w:val="24"/>
          <w:szCs w:val="24"/>
          <w:lang w:eastAsia="en-US"/>
        </w:rPr>
        <w:t>. nuolatinės globos (rūpybos) nustatymą ir asmens paskyrimą globėju (rūpintoju) patvirtinančio dokumento kopija, __ lapų;</w:t>
      </w:r>
    </w:p>
    <w:p w14:paraId="36B7CB7F" w14:textId="77777777" w:rsidR="007E4D2E" w:rsidRPr="007E4D2E" w:rsidRDefault="007E4D2E" w:rsidP="007E4D2E">
      <w:pPr>
        <w:tabs>
          <w:tab w:val="left" w:pos="435"/>
        </w:tabs>
        <w:spacing w:after="0" w:line="320" w:lineRule="exact"/>
        <w:ind w:left="426" w:right="-29" w:hanging="426"/>
        <w:rPr>
          <w:rFonts w:ascii="Times New Roman" w:hAnsi="Times New Roman"/>
          <w:b/>
          <w:sz w:val="24"/>
          <w:szCs w:val="24"/>
          <w:lang w:eastAsia="en-US"/>
        </w:rPr>
      </w:pPr>
      <w:r w:rsidRPr="007E4D2E">
        <w:rPr>
          <w:rFonts w:ascii="Wingdings 2" w:hAnsi="Wingdings 2"/>
          <w:sz w:val="31"/>
          <w:szCs w:val="24"/>
          <w:lang w:eastAsia="en-US"/>
        </w:rPr>
        <w:t></w:t>
      </w:r>
      <w:r w:rsidRPr="007E4D2E">
        <w:rPr>
          <w:rFonts w:ascii="Times New Roman" w:hAnsi="Times New Roman"/>
          <w:sz w:val="24"/>
          <w:szCs w:val="24"/>
          <w:lang w:eastAsia="en-US"/>
        </w:rPr>
        <w:t>Kiti______________________________________________________________________</w:t>
      </w:r>
    </w:p>
    <w:p w14:paraId="44069ECE" w14:textId="77777777" w:rsidR="007E4D2E" w:rsidRPr="007E4D2E" w:rsidRDefault="007E4D2E" w:rsidP="007E4D2E">
      <w:pPr>
        <w:spacing w:after="0" w:line="240" w:lineRule="auto"/>
        <w:ind w:right="-2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E4D2E">
        <w:rPr>
          <w:rFonts w:ascii="Times New Roman" w:hAnsi="Times New Roman"/>
          <w:sz w:val="24"/>
          <w:szCs w:val="24"/>
          <w:lang w:eastAsia="en-US"/>
        </w:rPr>
        <w:t xml:space="preserve">* </w:t>
      </w:r>
      <w:r w:rsidRPr="007E4D2E">
        <w:rPr>
          <w:rFonts w:ascii="Times New Roman" w:hAnsi="Times New Roman"/>
          <w:i/>
          <w:sz w:val="24"/>
          <w:szCs w:val="24"/>
          <w:lang w:eastAsia="en-US"/>
        </w:rPr>
        <w:t>Pareiškėjui nereikia pateikti dokumentų, jei informacija gaunama iš</w:t>
      </w:r>
      <w:r w:rsidRPr="007E4D2E">
        <w:rPr>
          <w:rFonts w:ascii="Times New Roman" w:hAnsi="Times New Roman"/>
          <w:bCs/>
          <w:i/>
          <w:sz w:val="24"/>
          <w:szCs w:val="24"/>
          <w:lang w:eastAsia="en-US"/>
        </w:rPr>
        <w:t xml:space="preserve"> valstybės ir žinybinių registrų ir valstybės informacinių sistemų</w:t>
      </w:r>
    </w:p>
    <w:p w14:paraId="4D070C3E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val="pt-BR" w:eastAsia="en-US"/>
        </w:rPr>
      </w:pPr>
    </w:p>
    <w:p w14:paraId="226D8456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0"/>
          <w:szCs w:val="20"/>
          <w:lang w:val="pt-BR" w:eastAsia="en-US"/>
        </w:rPr>
      </w:pPr>
      <w:r w:rsidRPr="007E4D2E">
        <w:rPr>
          <w:rFonts w:ascii="Times New Roman" w:hAnsi="Times New Roman"/>
          <w:sz w:val="24"/>
          <w:szCs w:val="24"/>
          <w:lang w:val="pt-BR" w:eastAsia="en-US"/>
        </w:rPr>
        <w:t>Pareiškėjas (įgaliotas asmuo) (</w:t>
      </w:r>
      <w:r w:rsidRPr="007E4D2E">
        <w:rPr>
          <w:rFonts w:ascii="Times New Roman" w:hAnsi="Times New Roman"/>
          <w:i/>
          <w:sz w:val="24"/>
          <w:szCs w:val="24"/>
          <w:lang w:val="pt-BR" w:eastAsia="en-US"/>
        </w:rPr>
        <w:t>pabraukti</w:t>
      </w:r>
      <w:r w:rsidRPr="007E4D2E">
        <w:rPr>
          <w:rFonts w:ascii="Times New Roman" w:hAnsi="Times New Roman"/>
          <w:sz w:val="24"/>
          <w:szCs w:val="24"/>
          <w:lang w:val="pt-BR" w:eastAsia="en-US"/>
        </w:rPr>
        <w:t>)       _________________ ___________________</w:t>
      </w:r>
      <w:r w:rsidRPr="007E4D2E">
        <w:rPr>
          <w:rFonts w:ascii="Times New Roman" w:hAnsi="Times New Roman"/>
          <w:sz w:val="24"/>
          <w:szCs w:val="24"/>
          <w:lang w:val="pt-BR" w:eastAsia="en-US"/>
        </w:rPr>
        <w:tab/>
      </w:r>
      <w:r w:rsidRPr="007E4D2E">
        <w:rPr>
          <w:rFonts w:ascii="Times New Roman" w:hAnsi="Times New Roman"/>
          <w:sz w:val="24"/>
          <w:szCs w:val="24"/>
          <w:lang w:val="pt-BR" w:eastAsia="en-US"/>
        </w:rPr>
        <w:tab/>
      </w:r>
      <w:r w:rsidRPr="007E4D2E">
        <w:rPr>
          <w:rFonts w:ascii="Times New Roman" w:hAnsi="Times New Roman"/>
          <w:sz w:val="24"/>
          <w:szCs w:val="24"/>
          <w:lang w:val="pt-BR" w:eastAsia="en-US"/>
        </w:rPr>
        <w:tab/>
      </w:r>
      <w:r w:rsidRPr="007E4D2E">
        <w:rPr>
          <w:rFonts w:ascii="Times New Roman" w:hAnsi="Times New Roman"/>
          <w:sz w:val="24"/>
          <w:szCs w:val="24"/>
          <w:lang w:val="pt-BR" w:eastAsia="en-US"/>
        </w:rPr>
        <w:tab/>
      </w:r>
      <w:r w:rsidRPr="007E4D2E">
        <w:rPr>
          <w:rFonts w:ascii="Times New Roman" w:hAnsi="Times New Roman"/>
          <w:sz w:val="24"/>
          <w:szCs w:val="24"/>
          <w:lang w:val="pt-BR" w:eastAsia="en-US"/>
        </w:rPr>
        <w:tab/>
      </w:r>
      <w:r w:rsidRPr="007E4D2E">
        <w:rPr>
          <w:rFonts w:ascii="Times New Roman" w:hAnsi="Times New Roman"/>
          <w:sz w:val="20"/>
          <w:szCs w:val="20"/>
          <w:lang w:val="pt-BR" w:eastAsia="en-US"/>
        </w:rPr>
        <w:t xml:space="preserve"> (Parašas)</w:t>
      </w:r>
      <w:r w:rsidRPr="007E4D2E">
        <w:rPr>
          <w:rFonts w:ascii="Times New Roman" w:hAnsi="Times New Roman"/>
          <w:sz w:val="20"/>
          <w:szCs w:val="20"/>
          <w:lang w:val="pt-BR" w:eastAsia="en-US"/>
        </w:rPr>
        <w:tab/>
        <w:t xml:space="preserve">      (Vardas ir pavardė)</w:t>
      </w:r>
    </w:p>
    <w:p w14:paraId="5E7A9A9A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val="pt-BR" w:eastAsia="en-US"/>
        </w:rPr>
      </w:pPr>
      <w:r w:rsidRPr="007E4D2E">
        <w:rPr>
          <w:rFonts w:ascii="Times New Roman" w:hAnsi="Times New Roman"/>
          <w:sz w:val="24"/>
          <w:szCs w:val="24"/>
          <w:lang w:val="pt-BR" w:eastAsia="en-US"/>
        </w:rPr>
        <w:t>Bylos Nr. ____________</w:t>
      </w:r>
    </w:p>
    <w:p w14:paraId="2089EB1A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Times New Roman" w:hAnsi="Times New Roman"/>
          <w:sz w:val="24"/>
          <w:szCs w:val="24"/>
          <w:lang w:eastAsia="en-US"/>
        </w:rPr>
        <w:t>Prašymas Pagalbos pinigams gauti gautas: ____________________________ Nr. ____________</w:t>
      </w:r>
    </w:p>
    <w:p w14:paraId="660D0029" w14:textId="77777777" w:rsidR="007E4D2E" w:rsidRPr="007E4D2E" w:rsidRDefault="007E4D2E" w:rsidP="007E4D2E">
      <w:pPr>
        <w:spacing w:after="0" w:line="240" w:lineRule="auto"/>
        <w:ind w:firstLine="4502"/>
        <w:rPr>
          <w:rFonts w:ascii="Times New Roman" w:hAnsi="Times New Roman"/>
          <w:sz w:val="20"/>
          <w:szCs w:val="20"/>
          <w:lang w:eastAsia="en-US"/>
        </w:rPr>
      </w:pPr>
      <w:r w:rsidRPr="007E4D2E">
        <w:rPr>
          <w:rFonts w:ascii="Times New Roman" w:hAnsi="Times New Roman"/>
          <w:sz w:val="20"/>
          <w:szCs w:val="20"/>
          <w:lang w:eastAsia="en-US"/>
        </w:rPr>
        <w:t>(gavimo data)</w:t>
      </w:r>
    </w:p>
    <w:p w14:paraId="1BCC1C2F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0061F126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  <w:sectPr w:rsidR="007E4D2E" w:rsidRPr="007E4D2E" w:rsidSect="007D64EC">
          <w:headerReference w:type="default" r:id="rId9"/>
          <w:pgSz w:w="11906" w:h="16838"/>
          <w:pgMar w:top="993" w:right="707" w:bottom="851" w:left="1701" w:header="567" w:footer="567" w:gutter="0"/>
          <w:pgNumType w:start="1" w:chapStyle="1"/>
          <w:cols w:space="1296"/>
          <w:titlePg/>
          <w:docGrid w:linePitch="326"/>
        </w:sectPr>
      </w:pPr>
    </w:p>
    <w:p w14:paraId="486CE983" w14:textId="053433ED" w:rsidR="007E4D2E" w:rsidRPr="007E4D2E" w:rsidRDefault="007D64EC" w:rsidP="007E4D2E">
      <w:pPr>
        <w:spacing w:after="0" w:line="240" w:lineRule="auto"/>
        <w:ind w:left="6315" w:hanging="1495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lastRenderedPageBreak/>
        <w:t>7</w:t>
      </w:r>
    </w:p>
    <w:p w14:paraId="53D007E5" w14:textId="77777777" w:rsidR="002D6A19" w:rsidRPr="007E4D2E" w:rsidRDefault="002D6A19" w:rsidP="00877AFF">
      <w:pPr>
        <w:tabs>
          <w:tab w:val="left" w:pos="5529"/>
          <w:tab w:val="left" w:pos="7938"/>
        </w:tabs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7E4D2E">
        <w:rPr>
          <w:rFonts w:ascii="Times New Roman" w:hAnsi="Times New Roman"/>
          <w:bCs/>
          <w:sz w:val="24"/>
          <w:szCs w:val="24"/>
        </w:rPr>
        <w:t xml:space="preserve">Pagalbos pinigų mokėjimo už tėvų globos </w:t>
      </w:r>
    </w:p>
    <w:p w14:paraId="6ECBC577" w14:textId="77777777" w:rsidR="002D6A19" w:rsidRPr="007E4D2E" w:rsidRDefault="002D6A19" w:rsidP="00877AFF">
      <w:pPr>
        <w:tabs>
          <w:tab w:val="left" w:pos="5529"/>
          <w:tab w:val="left" w:pos="7938"/>
        </w:tabs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7E4D2E">
        <w:rPr>
          <w:rFonts w:ascii="Times New Roman" w:hAnsi="Times New Roman"/>
          <w:bCs/>
          <w:sz w:val="24"/>
          <w:szCs w:val="24"/>
        </w:rPr>
        <w:t>netekusių vaikų globą (rūpybą)</w:t>
      </w:r>
    </w:p>
    <w:p w14:paraId="154734F7" w14:textId="58EB90F0" w:rsidR="007E4D2E" w:rsidRPr="00877AFF" w:rsidRDefault="002D6A19" w:rsidP="00877AFF">
      <w:pPr>
        <w:tabs>
          <w:tab w:val="left" w:pos="5529"/>
          <w:tab w:val="left" w:pos="7938"/>
        </w:tabs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7E4D2E">
        <w:rPr>
          <w:rFonts w:ascii="Times New Roman" w:hAnsi="Times New Roman"/>
          <w:bCs/>
          <w:sz w:val="24"/>
          <w:szCs w:val="24"/>
        </w:rPr>
        <w:t xml:space="preserve">Panevėžio miesto savivaldybėje tvarkos aprašo </w:t>
      </w:r>
      <w:r w:rsidRPr="007E4D2E">
        <w:rPr>
          <w:rFonts w:ascii="Times New Roman" w:hAnsi="Times New Roman"/>
          <w:sz w:val="24"/>
          <w:szCs w:val="24"/>
          <w:lang w:eastAsia="en-US"/>
        </w:rPr>
        <w:t>pried</w:t>
      </w:r>
      <w:r w:rsidR="00877AFF">
        <w:rPr>
          <w:rFonts w:ascii="Times New Roman" w:hAnsi="Times New Roman"/>
          <w:sz w:val="24"/>
          <w:szCs w:val="24"/>
          <w:lang w:eastAsia="en-US"/>
        </w:rPr>
        <w:t>o</w:t>
      </w:r>
      <w:r w:rsidR="00877AFF">
        <w:rPr>
          <w:rFonts w:ascii="Times New Roman" w:hAnsi="Times New Roman"/>
          <w:bCs/>
          <w:sz w:val="24"/>
          <w:szCs w:val="24"/>
        </w:rPr>
        <w:t xml:space="preserve"> i</w:t>
      </w:r>
      <w:r w:rsidR="007E4D2E" w:rsidRPr="007E4D2E">
        <w:rPr>
          <w:rFonts w:ascii="Times New Roman" w:hAnsi="Times New Roman"/>
          <w:lang w:eastAsia="en-US"/>
        </w:rPr>
        <w:t xml:space="preserve">nformacinis lapelis </w:t>
      </w:r>
    </w:p>
    <w:p w14:paraId="67C79895" w14:textId="77777777" w:rsidR="007E4D2E" w:rsidRPr="007E4D2E" w:rsidRDefault="007E4D2E" w:rsidP="007E4D2E">
      <w:pPr>
        <w:spacing w:after="0" w:line="240" w:lineRule="auto"/>
        <w:jc w:val="right"/>
        <w:rPr>
          <w:rFonts w:ascii="Times New Roman" w:hAnsi="Times New Roman"/>
          <w:sz w:val="10"/>
          <w:szCs w:val="10"/>
          <w:lang w:eastAsia="en-US"/>
        </w:rPr>
      </w:pPr>
      <w:r w:rsidRPr="007E4D2E">
        <w:rPr>
          <w:rFonts w:ascii="Times New Roman" w:hAnsi="Times New Roman"/>
          <w:sz w:val="10"/>
          <w:szCs w:val="10"/>
          <w:lang w:eastAsia="en-US"/>
        </w:rPr>
        <w:tab/>
      </w:r>
    </w:p>
    <w:p w14:paraId="6F357673" w14:textId="77777777" w:rsidR="007E4D2E" w:rsidRPr="007E4D2E" w:rsidRDefault="007E4D2E" w:rsidP="007E4D2E">
      <w:pPr>
        <w:spacing w:after="0" w:line="240" w:lineRule="auto"/>
        <w:ind w:firstLine="720"/>
        <w:jc w:val="center"/>
        <w:rPr>
          <w:rFonts w:ascii="Times New Roman" w:hAnsi="Times New Roman"/>
          <w:b/>
          <w:lang w:eastAsia="en-US"/>
        </w:rPr>
      </w:pPr>
      <w:r w:rsidRPr="007E4D2E">
        <w:rPr>
          <w:rFonts w:ascii="Times New Roman" w:hAnsi="Times New Roman"/>
          <w:b/>
          <w:lang w:eastAsia="en-US"/>
        </w:rPr>
        <w:t>INFORMACINIS LAPELIS</w:t>
      </w:r>
    </w:p>
    <w:p w14:paraId="710E1050" w14:textId="77777777" w:rsidR="007E4D2E" w:rsidRPr="007E4D2E" w:rsidRDefault="007E4D2E" w:rsidP="007E4D2E">
      <w:pPr>
        <w:spacing w:after="0" w:line="240" w:lineRule="auto"/>
        <w:ind w:firstLine="720"/>
        <w:jc w:val="center"/>
        <w:rPr>
          <w:rFonts w:ascii="Times New Roman" w:hAnsi="Times New Roman"/>
          <w:b/>
          <w:sz w:val="10"/>
          <w:szCs w:val="10"/>
          <w:lang w:eastAsia="en-US"/>
        </w:rPr>
      </w:pPr>
    </w:p>
    <w:p w14:paraId="4394B4B0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7E4D2E">
        <w:rPr>
          <w:rFonts w:ascii="Times New Roman" w:hAnsi="Times New Roman"/>
          <w:b/>
          <w:lang w:eastAsia="en-US"/>
        </w:rPr>
        <w:t>________________________________________________________________________________</w:t>
      </w:r>
    </w:p>
    <w:p w14:paraId="3AE4A5DF" w14:textId="77777777" w:rsidR="007E4D2E" w:rsidRPr="007E4D2E" w:rsidRDefault="007E4D2E" w:rsidP="007E4D2E">
      <w:pPr>
        <w:spacing w:after="0" w:line="240" w:lineRule="auto"/>
        <w:ind w:firstLine="720"/>
        <w:jc w:val="center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(asmens, kuriam įteikiamas lapelis, vardas, pavardė)</w:t>
      </w:r>
    </w:p>
    <w:p w14:paraId="70BC1EFF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Prašymas gauti Pagalbos pinigus pateiktas: ____________________________ Nr. ______________</w:t>
      </w:r>
    </w:p>
    <w:p w14:paraId="7BFE054F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ab/>
      </w:r>
      <w:r w:rsidRPr="007E4D2E">
        <w:rPr>
          <w:rFonts w:ascii="Times New Roman" w:hAnsi="Times New Roman"/>
          <w:lang w:eastAsia="en-US"/>
        </w:rPr>
        <w:tab/>
      </w:r>
      <w:r w:rsidRPr="007E4D2E">
        <w:rPr>
          <w:rFonts w:ascii="Times New Roman" w:hAnsi="Times New Roman"/>
          <w:lang w:eastAsia="en-US"/>
        </w:rPr>
        <w:tab/>
      </w:r>
      <w:r w:rsidRPr="007E4D2E">
        <w:rPr>
          <w:rFonts w:ascii="Times New Roman" w:hAnsi="Times New Roman"/>
          <w:lang w:eastAsia="en-US"/>
        </w:rPr>
        <w:tab/>
      </w:r>
      <w:r w:rsidRPr="007E4D2E">
        <w:rPr>
          <w:rFonts w:ascii="Times New Roman" w:hAnsi="Times New Roman"/>
          <w:lang w:eastAsia="en-US"/>
        </w:rPr>
        <w:tab/>
        <w:t xml:space="preserve">               (gavimo data)</w:t>
      </w:r>
    </w:p>
    <w:p w14:paraId="5B1E9E76" w14:textId="77777777" w:rsidR="007E4D2E" w:rsidRPr="007E4D2E" w:rsidRDefault="007E4D2E" w:rsidP="007E4D2E">
      <w:pPr>
        <w:spacing w:after="0" w:line="240" w:lineRule="auto"/>
        <w:ind w:firstLine="284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sym w:font="Webdings" w:char="F063"/>
      </w:r>
      <w:r w:rsidRPr="007E4D2E">
        <w:rPr>
          <w:rFonts w:ascii="Times New Roman" w:hAnsi="Times New Roman"/>
          <w:lang w:eastAsia="en-US"/>
        </w:rPr>
        <w:tab/>
        <w:t>Pateikti visi reikalingi dokumentai</w:t>
      </w:r>
    </w:p>
    <w:p w14:paraId="40B1EAF6" w14:textId="77777777" w:rsidR="007E4D2E" w:rsidRPr="007E4D2E" w:rsidRDefault="007E4D2E" w:rsidP="007E4D2E">
      <w:pPr>
        <w:spacing w:after="0" w:line="240" w:lineRule="auto"/>
        <w:ind w:firstLine="284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sym w:font="Webdings" w:char="F063"/>
      </w:r>
      <w:r w:rsidRPr="007E4D2E">
        <w:rPr>
          <w:rFonts w:ascii="Times New Roman" w:hAnsi="Times New Roman"/>
          <w:lang w:eastAsia="en-US"/>
        </w:rPr>
        <w:tab/>
        <w:t>Nepateikti Pagalbos pinigams skirti reikalingi dokumentai</w:t>
      </w:r>
    </w:p>
    <w:p w14:paraId="048FADE5" w14:textId="77777777" w:rsidR="007E4D2E" w:rsidRPr="007E4D2E" w:rsidRDefault="007E4D2E" w:rsidP="007E4D2E">
      <w:pPr>
        <w:spacing w:after="0" w:line="240" w:lineRule="auto"/>
        <w:ind w:firstLine="284"/>
        <w:rPr>
          <w:rFonts w:ascii="Times New Roman" w:hAnsi="Times New Roman"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148"/>
        <w:gridCol w:w="2452"/>
      </w:tblGrid>
      <w:tr w:rsidR="007E4D2E" w:rsidRPr="007E4D2E" w14:paraId="7D6FCD3F" w14:textId="77777777" w:rsidTr="00122205">
        <w:trPr>
          <w:trHeight w:val="15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EB75" w14:textId="77777777" w:rsidR="007E4D2E" w:rsidRPr="007E4D2E" w:rsidRDefault="007E4D2E" w:rsidP="007E4D2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4D2E">
              <w:rPr>
                <w:rFonts w:ascii="Times New Roman" w:hAnsi="Times New Roman"/>
                <w:bCs/>
                <w:lang w:eastAsia="en-US"/>
              </w:rPr>
              <w:t>Nepateikti dokumentai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A300" w14:textId="77777777" w:rsidR="007E4D2E" w:rsidRPr="007E4D2E" w:rsidRDefault="007E4D2E" w:rsidP="007E4D2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4D2E">
              <w:rPr>
                <w:rFonts w:ascii="Times New Roman" w:hAnsi="Times New Roman"/>
                <w:lang w:eastAsia="en-US"/>
              </w:rPr>
              <w:t>Pateikti iki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F304" w14:textId="77777777" w:rsidR="007E4D2E" w:rsidRPr="007E4D2E" w:rsidRDefault="007E4D2E" w:rsidP="007E4D2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4D2E">
              <w:rPr>
                <w:rFonts w:ascii="Times New Roman" w:hAnsi="Times New Roman"/>
                <w:lang w:eastAsia="en-US"/>
              </w:rPr>
              <w:t>Dokumentus priėmusio darbuotojo vardas, pavardė ir parašas</w:t>
            </w:r>
          </w:p>
        </w:tc>
      </w:tr>
      <w:tr w:rsidR="007E4D2E" w:rsidRPr="007E4D2E" w14:paraId="6E9AD52C" w14:textId="77777777" w:rsidTr="0012220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E033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D72C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A3C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E4D2E" w:rsidRPr="007E4D2E" w14:paraId="7E751098" w14:textId="77777777" w:rsidTr="0012220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FF8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804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C303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E4D2E" w:rsidRPr="007E4D2E" w14:paraId="161538C0" w14:textId="77777777" w:rsidTr="00122205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47F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0F3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0B03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472EDC3D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Prašymą ir dokumentus priėmė</w:t>
      </w:r>
    </w:p>
    <w:p w14:paraId="6BC3FCBB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7"/>
        <w:gridCol w:w="6351"/>
      </w:tblGrid>
      <w:tr w:rsidR="007E4D2E" w:rsidRPr="007E4D2E" w14:paraId="4170ED9D" w14:textId="77777777" w:rsidTr="00122205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8C37357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4D2E">
              <w:rPr>
                <w:rFonts w:ascii="Times New Roman" w:hAnsi="Times New Roman"/>
                <w:lang w:eastAsia="en-US"/>
              </w:rPr>
              <w:t>________________________</w:t>
            </w:r>
          </w:p>
          <w:p w14:paraId="5D2CAF8A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4D2E">
              <w:rPr>
                <w:rFonts w:ascii="Times New Roman" w:hAnsi="Times New Roman"/>
                <w:lang w:eastAsia="en-US"/>
              </w:rPr>
              <w:t xml:space="preserve"> (Pareigų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1657204B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4D2E">
              <w:rPr>
                <w:rFonts w:ascii="Times New Roman" w:hAnsi="Times New Roman"/>
                <w:lang w:eastAsia="en-US"/>
              </w:rPr>
              <w:t>______________                ___________________________________</w:t>
            </w:r>
          </w:p>
          <w:p w14:paraId="277EAAF3" w14:textId="77777777" w:rsidR="007E4D2E" w:rsidRPr="007E4D2E" w:rsidRDefault="007E4D2E" w:rsidP="007E4D2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4D2E">
              <w:rPr>
                <w:rFonts w:ascii="Times New Roman" w:hAnsi="Times New Roman"/>
                <w:lang w:eastAsia="en-US"/>
              </w:rPr>
              <w:t xml:space="preserve">        (Parašas)                                        (Vardas ir pavardė)</w:t>
            </w:r>
          </w:p>
        </w:tc>
      </w:tr>
    </w:tbl>
    <w:p w14:paraId="73873E2E" w14:textId="77777777" w:rsidR="007E4D2E" w:rsidRPr="007E4D2E" w:rsidRDefault="007E4D2E" w:rsidP="007E4D2E">
      <w:pPr>
        <w:keepNext/>
        <w:spacing w:after="0" w:line="240" w:lineRule="exact"/>
        <w:ind w:firstLine="709"/>
        <w:jc w:val="center"/>
        <w:outlineLvl w:val="4"/>
        <w:rPr>
          <w:rFonts w:ascii="Times New Roman" w:hAnsi="Times New Roman"/>
          <w:b/>
          <w:lang w:eastAsia="en-US"/>
        </w:rPr>
      </w:pPr>
    </w:p>
    <w:p w14:paraId="266957E2" w14:textId="51DE7C41" w:rsidR="007E4D2E" w:rsidRDefault="007E4D2E" w:rsidP="007E4D2E">
      <w:pPr>
        <w:keepNext/>
        <w:spacing w:after="0" w:line="240" w:lineRule="exact"/>
        <w:ind w:firstLine="709"/>
        <w:jc w:val="center"/>
        <w:outlineLvl w:val="4"/>
        <w:rPr>
          <w:rFonts w:ascii="Times New Roman" w:hAnsi="Times New Roman"/>
          <w:b/>
          <w:lang w:eastAsia="en-US"/>
        </w:rPr>
      </w:pPr>
      <w:r w:rsidRPr="007E4D2E">
        <w:rPr>
          <w:rFonts w:ascii="Times New Roman" w:hAnsi="Times New Roman"/>
          <w:b/>
          <w:lang w:eastAsia="en-US"/>
        </w:rPr>
        <w:t>BŪTINA ŽINOTI</w:t>
      </w:r>
    </w:p>
    <w:p w14:paraId="5F51AE64" w14:textId="77777777" w:rsidR="00877AFF" w:rsidRPr="007E4D2E" w:rsidRDefault="00877AFF" w:rsidP="007E4D2E">
      <w:pPr>
        <w:keepNext/>
        <w:spacing w:after="0" w:line="240" w:lineRule="exact"/>
        <w:ind w:firstLine="709"/>
        <w:jc w:val="center"/>
        <w:outlineLvl w:val="4"/>
        <w:rPr>
          <w:rFonts w:ascii="Arial" w:hAnsi="Arial"/>
          <w:b/>
          <w:sz w:val="24"/>
          <w:szCs w:val="20"/>
          <w:lang w:val="en-IE" w:eastAsia="en-US"/>
        </w:rPr>
      </w:pPr>
    </w:p>
    <w:p w14:paraId="325D459B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Pagalbos pinigai skiriami ir mokami Panevėžio miesto savivaldybės tarybos nustatyta tvarka iš savivaldybės biudžeto lėšų vaiko globėjams (rūpintojams).</w:t>
      </w:r>
    </w:p>
    <w:p w14:paraId="3F44103E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Pagalbos pinigai skiriami ir mokami už kiekvieną vaiką jo globos (rūpybos) laikotarpiu nuo teisės atsiradimo dienos. Pagalbos pinigai skiriami ne daugiau kaip už 6 praėjusius mėnesius nuo teisės juos gauti atsiradimo, prašymo ir visų dokumentų pateikimo dienos, bet ne anksčiau kaip nuo Panevėžio miesto savivaldybės tarybos sprendimo įsigaliojimo dienos.</w:t>
      </w:r>
    </w:p>
    <w:p w14:paraId="312FF88F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Pagalbos pinigų dydis priklauso nuo vaiko amžiaus ir vaiko neįgalumo lygio.</w:t>
      </w:r>
    </w:p>
    <w:p w14:paraId="185F5E38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Kai globojamo vaiko amžius nuo gimimo iki 3 metų, skiriama 4 bazinių socialinių išmokų dydžio išmoka per mėnesį.</w:t>
      </w:r>
    </w:p>
    <w:p w14:paraId="1DAE3CC6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Kai globojamo vaiko amžius nuo 3 iki 12 metų, skiriama 6 bazinių socialinių išmokų dydžio išmoka per mėnesį.</w:t>
      </w:r>
    </w:p>
    <w:p w14:paraId="405E34C6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Kai globojamo vaiko amžius nuo 12 iki 18 metų, skiriama 8 bazinių socialinių išmokų dydžio išmoka per mėnesį</w:t>
      </w:r>
    </w:p>
    <w:p w14:paraId="791B5649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Kai globojamam vaikui yra nustatytas vidutinis arba sunkus neįgalumo lygis, skiriama 10 bazinių socialinių išmokų dydžio išmoka per mėnesį.</w:t>
      </w:r>
    </w:p>
    <w:p w14:paraId="28CA1DDD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Pasibaigus paskirtų Pagalbos pinigų mokėjimo laikotarpiui, dėl tolesnio išmokos mokėjimo vaiko globėjas (rūpintojas) turi teisę kreiptis ir pateikti reikiamus dokumentus (informaciją) Pagalbos pinigams skirti.</w:t>
      </w:r>
    </w:p>
    <w:p w14:paraId="6CE87E20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Pagalbos pinigai mokami už praėjusį mėnesį iki kiekvieno einamojo mėnesio 25 d.</w:t>
      </w:r>
    </w:p>
    <w:p w14:paraId="2E3B7F79" w14:textId="77777777" w:rsidR="007E4D2E" w:rsidRPr="007E4D2E" w:rsidRDefault="007E4D2E" w:rsidP="007E4D2E">
      <w:pPr>
        <w:tabs>
          <w:tab w:val="left" w:pos="6379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Pagalbos pinigai turi būti naudojami vaiko poreikiams tenkinti.</w:t>
      </w:r>
    </w:p>
    <w:p w14:paraId="3B960386" w14:textId="77777777" w:rsidR="007E4D2E" w:rsidRPr="007E4D2E" w:rsidRDefault="007E4D2E" w:rsidP="007E4D2E">
      <w:pPr>
        <w:suppressAutoHyphens/>
        <w:autoSpaceDE w:val="0"/>
        <w:autoSpaceDN w:val="0"/>
        <w:adjustRightInd w:val="0"/>
        <w:spacing w:after="0" w:line="240" w:lineRule="auto"/>
        <w:ind w:right="-1" w:firstLine="851"/>
        <w:jc w:val="both"/>
        <w:textAlignment w:val="center"/>
        <w:rPr>
          <w:rFonts w:ascii="Times New Roman" w:hAnsi="Times New Roman"/>
          <w:color w:val="000000"/>
        </w:rPr>
      </w:pPr>
      <w:r w:rsidRPr="007E4D2E">
        <w:rPr>
          <w:rFonts w:ascii="Times New Roman" w:hAnsi="Times New Roman"/>
          <w:color w:val="000000"/>
        </w:rPr>
        <w:t>Pasikeitus aplinkybėms, turinčioms įtakos Pagalbos pinigų mokėjimui, būtina apie jas pranešti per mėnesį nuo aplinkybių pasikeitimo dienos.</w:t>
      </w:r>
    </w:p>
    <w:p w14:paraId="0511F8DC" w14:textId="77777777" w:rsidR="007E4D2E" w:rsidRPr="007E4D2E" w:rsidRDefault="007E4D2E" w:rsidP="007E4D2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 xml:space="preserve">Nustačius, jog Pagalbos pinigus vaiko globėjas (rūpintojas) gavo neteisėtai, jis privalo grąžinti neteisėtai gautą išmoką arba ji bus išieškoma teisės aktų nustatyta tvarka. </w:t>
      </w:r>
    </w:p>
    <w:p w14:paraId="1D84C6D9" w14:textId="4F604BBF" w:rsidR="007E4D2E" w:rsidRDefault="007E4D2E" w:rsidP="007E4D2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 xml:space="preserve">Savivaldybės administracijos sprendimai gali būti skundžiami Lietuvos Respublikos administracinių bylų teisenos įstatymo nustatyta tvarka (Administracinių ginčų komisijai arba Administraciniam teismui). </w:t>
      </w:r>
    </w:p>
    <w:p w14:paraId="3C46C0EB" w14:textId="0163CBBF" w:rsidR="00877AFF" w:rsidRDefault="00877AFF" w:rsidP="007E4D2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</w:p>
    <w:p w14:paraId="6C8BFFBA" w14:textId="77777777" w:rsidR="00877AFF" w:rsidRPr="007E4D2E" w:rsidRDefault="00877AFF" w:rsidP="007E4D2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</w:p>
    <w:p w14:paraId="1F154CEF" w14:textId="77777777" w:rsidR="007E4D2E" w:rsidRPr="007E4D2E" w:rsidRDefault="007E4D2E" w:rsidP="007E4D2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lang w:eastAsia="en-US"/>
        </w:rPr>
      </w:pPr>
      <w:r w:rsidRPr="007E4D2E">
        <w:rPr>
          <w:rFonts w:ascii="Times New Roman" w:hAnsi="Times New Roman"/>
          <w:b/>
          <w:caps/>
          <w:lang w:eastAsia="en-US"/>
        </w:rPr>
        <w:lastRenderedPageBreak/>
        <w:t>APLINKYBĖS, APIE KURIAS BŪTINA PRANEŠTI Per mėnesį nuo jų atsiradimo dienos</w:t>
      </w:r>
    </w:p>
    <w:p w14:paraId="0F3525EC" w14:textId="77777777" w:rsidR="007E4D2E" w:rsidRPr="007E4D2E" w:rsidRDefault="007E4D2E" w:rsidP="007E4D2E">
      <w:pPr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– apie gyvenamosios vietos, asmens duomenų pasikeitimą ar išvykimą nuolat gyventi į kitą valstybę;</w:t>
      </w:r>
    </w:p>
    <w:p w14:paraId="04FC91F3" w14:textId="77777777" w:rsidR="007E4D2E" w:rsidRPr="007E4D2E" w:rsidRDefault="007E4D2E" w:rsidP="007E4D2E">
      <w:pPr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– apie globėjo (rūpintojo) atleidimą ar nušalinimą nuo globėjo (rūpintojo) pareigų ar vaiko globos (rūpybos) nutraukimą;</w:t>
      </w:r>
    </w:p>
    <w:p w14:paraId="6877C821" w14:textId="77777777" w:rsidR="007E4D2E" w:rsidRPr="007E4D2E" w:rsidRDefault="007E4D2E" w:rsidP="007E4D2E">
      <w:pPr>
        <w:spacing w:after="0" w:line="240" w:lineRule="auto"/>
        <w:ind w:firstLine="851"/>
        <w:jc w:val="both"/>
        <w:rPr>
          <w:rFonts w:ascii="Times New Roman" w:hAnsi="Times New Roman"/>
          <w:lang w:eastAsia="en-US"/>
        </w:rPr>
      </w:pPr>
      <w:r w:rsidRPr="007E4D2E">
        <w:rPr>
          <w:rFonts w:ascii="Times New Roman" w:hAnsi="Times New Roman"/>
          <w:lang w:eastAsia="en-US"/>
        </w:rPr>
        <w:t>– apie kitus pasikeitimus, turinčius įtakos išmokai mokėti.</w:t>
      </w:r>
    </w:p>
    <w:p w14:paraId="5645844F" w14:textId="77777777" w:rsidR="007E4D2E" w:rsidRPr="007E4D2E" w:rsidRDefault="007E4D2E" w:rsidP="007E4D2E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E4D2E">
        <w:rPr>
          <w:rFonts w:ascii="Times New Roman" w:hAnsi="Times New Roman"/>
          <w:lang w:eastAsia="en-US"/>
        </w:rPr>
        <w:t>____________________</w:t>
      </w:r>
    </w:p>
    <w:p w14:paraId="43F1C13C" w14:textId="77777777" w:rsidR="007E4D2E" w:rsidRPr="007E4D2E" w:rsidRDefault="007E4D2E" w:rsidP="007E4D2E">
      <w:pPr>
        <w:spacing w:after="0" w:line="240" w:lineRule="auto"/>
        <w:rPr>
          <w:rFonts w:ascii="Times New Roman" w:hAnsi="Times New Roman"/>
          <w:sz w:val="24"/>
          <w:szCs w:val="20"/>
          <w:lang w:eastAsia="en-US"/>
        </w:rPr>
      </w:pPr>
    </w:p>
    <w:p w14:paraId="4D33C766" w14:textId="77777777" w:rsidR="00016F2B" w:rsidRDefault="00016F2B" w:rsidP="00C435A0">
      <w:pPr>
        <w:spacing w:line="240" w:lineRule="auto"/>
        <w:jc w:val="center"/>
        <w:rPr>
          <w:b/>
        </w:rPr>
      </w:pPr>
    </w:p>
    <w:p w14:paraId="567577B5" w14:textId="77777777" w:rsidR="00016F2B" w:rsidRDefault="00016F2B" w:rsidP="00C435A0">
      <w:pPr>
        <w:spacing w:line="240" w:lineRule="auto"/>
        <w:jc w:val="center"/>
        <w:rPr>
          <w:b/>
        </w:rPr>
      </w:pPr>
    </w:p>
    <w:p w14:paraId="737E4AEB" w14:textId="77777777" w:rsidR="00016F2B" w:rsidRDefault="00016F2B" w:rsidP="00C435A0">
      <w:pPr>
        <w:spacing w:line="240" w:lineRule="auto"/>
        <w:jc w:val="center"/>
        <w:rPr>
          <w:b/>
        </w:rPr>
      </w:pPr>
    </w:p>
    <w:p w14:paraId="4F0D165A" w14:textId="77777777" w:rsidR="00016F2B" w:rsidRDefault="00016F2B" w:rsidP="00C435A0">
      <w:pPr>
        <w:spacing w:line="240" w:lineRule="auto"/>
        <w:jc w:val="center"/>
        <w:rPr>
          <w:b/>
        </w:rPr>
      </w:pPr>
    </w:p>
    <w:p w14:paraId="3701649F" w14:textId="77777777" w:rsidR="00016F2B" w:rsidRDefault="00016F2B" w:rsidP="00C435A0">
      <w:pPr>
        <w:spacing w:line="240" w:lineRule="auto"/>
        <w:jc w:val="center"/>
        <w:rPr>
          <w:b/>
        </w:rPr>
      </w:pPr>
    </w:p>
    <w:sectPr w:rsidR="00016F2B" w:rsidSect="00877AFF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39" w:code="9"/>
      <w:pgMar w:top="1134" w:right="708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E5CDA" w14:textId="77777777" w:rsidR="00CA5ABA" w:rsidRDefault="00CA5ABA">
      <w:r>
        <w:separator/>
      </w:r>
    </w:p>
  </w:endnote>
  <w:endnote w:type="continuationSeparator" w:id="0">
    <w:p w14:paraId="62EAF315" w14:textId="77777777" w:rsidR="00CA5ABA" w:rsidRDefault="00CA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C5F42" w14:textId="77777777" w:rsidR="00C969FB" w:rsidRDefault="00C969F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36484" w14:textId="77777777" w:rsidR="00C969FB" w:rsidRDefault="00C969F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B3F77" w14:textId="77777777" w:rsidR="00C969FB" w:rsidRDefault="00C969F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869A6" w14:textId="77777777" w:rsidR="00CA5ABA" w:rsidRDefault="00CA5ABA">
      <w:r>
        <w:separator/>
      </w:r>
    </w:p>
  </w:footnote>
  <w:footnote w:type="continuationSeparator" w:id="0">
    <w:p w14:paraId="7192F772" w14:textId="77777777" w:rsidR="00CA5ABA" w:rsidRDefault="00CA5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4770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4984DF7" w14:textId="7F4555B2" w:rsidR="00553F29" w:rsidRPr="00874682" w:rsidRDefault="00553F29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74682">
          <w:rPr>
            <w:rFonts w:ascii="Times New Roman" w:hAnsi="Times New Roman"/>
            <w:sz w:val="24"/>
            <w:szCs w:val="24"/>
          </w:rPr>
          <w:fldChar w:fldCharType="begin"/>
        </w:r>
        <w:r w:rsidRPr="0087468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74682">
          <w:rPr>
            <w:rFonts w:ascii="Times New Roman" w:hAnsi="Times New Roman"/>
            <w:sz w:val="24"/>
            <w:szCs w:val="24"/>
          </w:rPr>
          <w:fldChar w:fldCharType="separate"/>
        </w:r>
        <w:r w:rsidR="002827B0">
          <w:rPr>
            <w:rFonts w:ascii="Times New Roman" w:hAnsi="Times New Roman"/>
            <w:noProof/>
            <w:sz w:val="24"/>
            <w:szCs w:val="24"/>
          </w:rPr>
          <w:t>2</w:t>
        </w:r>
        <w:r w:rsidRPr="0087468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DA1DFCC" w14:textId="77777777" w:rsidR="00553F29" w:rsidRDefault="00553F2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26C2D" w14:textId="77777777" w:rsidR="00C969FB" w:rsidRDefault="00C969FB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68CD756" w14:textId="77777777" w:rsidR="00C969FB" w:rsidRDefault="00C969FB">
    <w:pPr>
      <w:tabs>
        <w:tab w:val="center" w:pos="4153"/>
        <w:tab w:val="right" w:pos="8306"/>
      </w:tabs>
      <w:rPr>
        <w:lang w:val="en-GB"/>
      </w:rPr>
    </w:pPr>
  </w:p>
  <w:p w14:paraId="6720BFFE" w14:textId="77777777" w:rsidR="00122205" w:rsidRDefault="0012220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BF5F7" w14:textId="77777777" w:rsidR="00C969FB" w:rsidRPr="00D42946" w:rsidRDefault="00C969FB">
    <w:pPr>
      <w:framePr w:wrap="auto" w:vAnchor="text" w:hAnchor="margin" w:xAlign="center" w:y="1"/>
      <w:tabs>
        <w:tab w:val="center" w:pos="4153"/>
        <w:tab w:val="right" w:pos="8306"/>
      </w:tabs>
      <w:rPr>
        <w:rFonts w:ascii="Times New Roman" w:hAnsi="Times New Roman"/>
        <w:sz w:val="24"/>
        <w:szCs w:val="24"/>
        <w:lang w:val="en-GB"/>
      </w:rPr>
    </w:pPr>
    <w:r w:rsidRPr="00D42946">
      <w:rPr>
        <w:rFonts w:ascii="Times New Roman" w:hAnsi="Times New Roman"/>
        <w:sz w:val="24"/>
        <w:szCs w:val="24"/>
        <w:lang w:val="en-GB"/>
      </w:rPr>
      <w:fldChar w:fldCharType="begin"/>
    </w:r>
    <w:r w:rsidRPr="00D42946">
      <w:rPr>
        <w:rFonts w:ascii="Times New Roman" w:hAnsi="Times New Roman"/>
        <w:sz w:val="24"/>
        <w:szCs w:val="24"/>
        <w:lang w:val="en-GB"/>
      </w:rPr>
      <w:instrText xml:space="preserve">PAGE  </w:instrText>
    </w:r>
    <w:r w:rsidRPr="00D42946">
      <w:rPr>
        <w:rFonts w:ascii="Times New Roman" w:hAnsi="Times New Roman"/>
        <w:sz w:val="24"/>
        <w:szCs w:val="24"/>
        <w:lang w:val="en-GB"/>
      </w:rPr>
      <w:fldChar w:fldCharType="separate"/>
    </w:r>
    <w:r w:rsidR="002827B0">
      <w:rPr>
        <w:rFonts w:ascii="Times New Roman" w:hAnsi="Times New Roman"/>
        <w:noProof/>
        <w:sz w:val="24"/>
        <w:szCs w:val="24"/>
        <w:lang w:val="en-GB"/>
      </w:rPr>
      <w:t>8</w:t>
    </w:r>
    <w:r w:rsidRPr="00D42946">
      <w:rPr>
        <w:rFonts w:ascii="Times New Roman" w:hAnsi="Times New Roman"/>
        <w:sz w:val="24"/>
        <w:szCs w:val="24"/>
        <w:lang w:val="en-GB"/>
      </w:rPr>
      <w:fldChar w:fldCharType="end"/>
    </w:r>
  </w:p>
  <w:p w14:paraId="1AC8090E" w14:textId="77777777" w:rsidR="00C969FB" w:rsidRDefault="00C969FB" w:rsidP="00BF1E7C">
    <w:pPr>
      <w:tabs>
        <w:tab w:val="center" w:pos="4153"/>
        <w:tab w:val="right" w:pos="8306"/>
      </w:tabs>
      <w:rPr>
        <w:lang w:val="en-GB"/>
      </w:rPr>
    </w:pPr>
  </w:p>
  <w:p w14:paraId="1EA2D437" w14:textId="77777777" w:rsidR="00122205" w:rsidRDefault="001222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0FD"/>
    <w:multiLevelType w:val="multilevel"/>
    <w:tmpl w:val="09EC0F24"/>
    <w:lvl w:ilvl="0">
      <w:start w:val="1"/>
      <w:numFmt w:val="decimal"/>
      <w:lvlText w:val="%1."/>
      <w:lvlJc w:val="left"/>
      <w:pPr>
        <w:ind w:left="382" w:hanging="360"/>
      </w:pPr>
      <w:rPr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382" w:hanging="360"/>
      </w:pPr>
    </w:lvl>
    <w:lvl w:ilvl="2">
      <w:start w:val="1"/>
      <w:numFmt w:val="decimal"/>
      <w:isLgl/>
      <w:lvlText w:val="%1.%2.%3."/>
      <w:lvlJc w:val="left"/>
      <w:pPr>
        <w:ind w:left="742" w:hanging="720"/>
      </w:pPr>
    </w:lvl>
    <w:lvl w:ilvl="3">
      <w:start w:val="1"/>
      <w:numFmt w:val="decimal"/>
      <w:isLgl/>
      <w:lvlText w:val="%1.%2.%3.%4."/>
      <w:lvlJc w:val="left"/>
      <w:pPr>
        <w:ind w:left="742" w:hanging="720"/>
      </w:pPr>
    </w:lvl>
    <w:lvl w:ilvl="4">
      <w:start w:val="1"/>
      <w:numFmt w:val="decimal"/>
      <w:isLgl/>
      <w:lvlText w:val="%1.%2.%3.%4.%5."/>
      <w:lvlJc w:val="left"/>
      <w:pPr>
        <w:ind w:left="1102" w:hanging="1080"/>
      </w:pPr>
    </w:lvl>
    <w:lvl w:ilvl="5">
      <w:start w:val="1"/>
      <w:numFmt w:val="decimal"/>
      <w:isLgl/>
      <w:lvlText w:val="%1.%2.%3.%4.%5.%6."/>
      <w:lvlJc w:val="left"/>
      <w:pPr>
        <w:ind w:left="1102" w:hanging="1080"/>
      </w:pPr>
    </w:lvl>
    <w:lvl w:ilvl="6">
      <w:start w:val="1"/>
      <w:numFmt w:val="decimal"/>
      <w:isLgl/>
      <w:lvlText w:val="%1.%2.%3.%4.%5.%6.%7."/>
      <w:lvlJc w:val="left"/>
      <w:pPr>
        <w:ind w:left="1462" w:hanging="1440"/>
      </w:pPr>
    </w:lvl>
    <w:lvl w:ilvl="7">
      <w:start w:val="1"/>
      <w:numFmt w:val="decimal"/>
      <w:isLgl/>
      <w:lvlText w:val="%1.%2.%3.%4.%5.%6.%7.%8."/>
      <w:lvlJc w:val="left"/>
      <w:pPr>
        <w:ind w:left="1462" w:hanging="1440"/>
      </w:pPr>
    </w:lvl>
    <w:lvl w:ilvl="8">
      <w:start w:val="1"/>
      <w:numFmt w:val="decimal"/>
      <w:isLgl/>
      <w:lvlText w:val="%1.%2.%3.%4.%5.%6.%7.%8.%9."/>
      <w:lvlJc w:val="left"/>
      <w:pPr>
        <w:ind w:left="1822" w:hanging="1800"/>
      </w:pPr>
    </w:lvl>
  </w:abstractNum>
  <w:abstractNum w:abstractNumId="1" w15:restartNumberingAfterBreak="0">
    <w:nsid w:val="06D84724"/>
    <w:multiLevelType w:val="hybridMultilevel"/>
    <w:tmpl w:val="9A00623E"/>
    <w:lvl w:ilvl="0" w:tplc="629A1742">
      <w:start w:val="5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343"/>
    <w:multiLevelType w:val="hybridMultilevel"/>
    <w:tmpl w:val="E22401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3783E"/>
    <w:multiLevelType w:val="hybridMultilevel"/>
    <w:tmpl w:val="B166434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86B8C"/>
    <w:multiLevelType w:val="multilevel"/>
    <w:tmpl w:val="597096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2DD050D9"/>
    <w:multiLevelType w:val="hybridMultilevel"/>
    <w:tmpl w:val="A6CC4DEE"/>
    <w:lvl w:ilvl="0" w:tplc="2DD223C2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7E11D9"/>
    <w:multiLevelType w:val="hybridMultilevel"/>
    <w:tmpl w:val="594C23BC"/>
    <w:lvl w:ilvl="0" w:tplc="6F8A78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502DA2"/>
    <w:multiLevelType w:val="hybridMultilevel"/>
    <w:tmpl w:val="46D0F628"/>
    <w:lvl w:ilvl="0" w:tplc="4BBE3896">
      <w:start w:val="1"/>
      <w:numFmt w:val="decimal"/>
      <w:lvlText w:val="%1."/>
      <w:lvlJc w:val="left"/>
      <w:pPr>
        <w:ind w:left="165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8" w15:restartNumberingAfterBreak="0">
    <w:nsid w:val="3BD519C2"/>
    <w:multiLevelType w:val="multilevel"/>
    <w:tmpl w:val="3B06DC02"/>
    <w:lvl w:ilvl="0">
      <w:start w:val="1"/>
      <w:numFmt w:val="decimal"/>
      <w:lvlText w:val="%1."/>
      <w:lvlJc w:val="left"/>
      <w:pPr>
        <w:ind w:left="165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18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8" w:hanging="1800"/>
      </w:pPr>
      <w:rPr>
        <w:rFonts w:hint="default"/>
      </w:rPr>
    </w:lvl>
  </w:abstractNum>
  <w:abstractNum w:abstractNumId="9" w15:restartNumberingAfterBreak="0">
    <w:nsid w:val="4B513790"/>
    <w:multiLevelType w:val="hybridMultilevel"/>
    <w:tmpl w:val="0906666C"/>
    <w:lvl w:ilvl="0" w:tplc="A69AD2D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245BA1"/>
    <w:multiLevelType w:val="hybridMultilevel"/>
    <w:tmpl w:val="4656AB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0994"/>
    <w:multiLevelType w:val="hybridMultilevel"/>
    <w:tmpl w:val="EC7CF74E"/>
    <w:lvl w:ilvl="0" w:tplc="B95EF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C968C7"/>
    <w:multiLevelType w:val="hybridMultilevel"/>
    <w:tmpl w:val="B3ECD87E"/>
    <w:lvl w:ilvl="0" w:tplc="22D0E540">
      <w:start w:val="1"/>
      <w:numFmt w:val="decimal"/>
      <w:lvlText w:val="%1."/>
      <w:lvlJc w:val="left"/>
      <w:pPr>
        <w:ind w:left="1146" w:hanging="360"/>
      </w:pPr>
      <w:rPr>
        <w:rFonts w:hint="default"/>
        <w14:ligatures w14:val="standardContextual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91A602D"/>
    <w:multiLevelType w:val="hybridMultilevel"/>
    <w:tmpl w:val="E2FC988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BE6649"/>
    <w:multiLevelType w:val="hybridMultilevel"/>
    <w:tmpl w:val="7BC6E4E2"/>
    <w:lvl w:ilvl="0" w:tplc="E800DA5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2F010F"/>
    <w:multiLevelType w:val="hybridMultilevel"/>
    <w:tmpl w:val="CCBCCB62"/>
    <w:lvl w:ilvl="0" w:tplc="6498B0D0">
      <w:start w:val="4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15"/>
  </w:num>
  <w:num w:numId="7">
    <w:abstractNumId w:val="1"/>
  </w:num>
  <w:num w:numId="8">
    <w:abstractNumId w:val="14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1296"/>
  <w:hyphenationZone w:val="396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72"/>
    <w:rsid w:val="00007BC3"/>
    <w:rsid w:val="000133A6"/>
    <w:rsid w:val="00016F2B"/>
    <w:rsid w:val="00020D22"/>
    <w:rsid w:val="000233AA"/>
    <w:rsid w:val="00025832"/>
    <w:rsid w:val="00026B58"/>
    <w:rsid w:val="00040B6E"/>
    <w:rsid w:val="000447AF"/>
    <w:rsid w:val="0008066E"/>
    <w:rsid w:val="000A1BDA"/>
    <w:rsid w:val="000D7CA7"/>
    <w:rsid w:val="000E1462"/>
    <w:rsid w:val="000E5181"/>
    <w:rsid w:val="000E7151"/>
    <w:rsid w:val="000F719E"/>
    <w:rsid w:val="00110806"/>
    <w:rsid w:val="00120B50"/>
    <w:rsid w:val="00122205"/>
    <w:rsid w:val="001257BC"/>
    <w:rsid w:val="00145A4A"/>
    <w:rsid w:val="00153519"/>
    <w:rsid w:val="00160F00"/>
    <w:rsid w:val="001641FE"/>
    <w:rsid w:val="00164361"/>
    <w:rsid w:val="001748FB"/>
    <w:rsid w:val="00182BDC"/>
    <w:rsid w:val="00190EEB"/>
    <w:rsid w:val="00194F2A"/>
    <w:rsid w:val="001A3CE4"/>
    <w:rsid w:val="001B1AB4"/>
    <w:rsid w:val="001B47C4"/>
    <w:rsid w:val="001B62AA"/>
    <w:rsid w:val="001C5FD9"/>
    <w:rsid w:val="001D35E2"/>
    <w:rsid w:val="001D7DD4"/>
    <w:rsid w:val="001F118A"/>
    <w:rsid w:val="001F38E8"/>
    <w:rsid w:val="00204BBA"/>
    <w:rsid w:val="0020503A"/>
    <w:rsid w:val="002067C4"/>
    <w:rsid w:val="0021047E"/>
    <w:rsid w:val="0023377F"/>
    <w:rsid w:val="00236B89"/>
    <w:rsid w:val="002422DE"/>
    <w:rsid w:val="00264305"/>
    <w:rsid w:val="00275900"/>
    <w:rsid w:val="00281995"/>
    <w:rsid w:val="002827B0"/>
    <w:rsid w:val="00287FA4"/>
    <w:rsid w:val="00290FF9"/>
    <w:rsid w:val="002B3BFA"/>
    <w:rsid w:val="002B4872"/>
    <w:rsid w:val="002B5E60"/>
    <w:rsid w:val="002C17E6"/>
    <w:rsid w:val="002D0D2C"/>
    <w:rsid w:val="002D47BE"/>
    <w:rsid w:val="002D6A19"/>
    <w:rsid w:val="002F3543"/>
    <w:rsid w:val="002F5370"/>
    <w:rsid w:val="00313B3B"/>
    <w:rsid w:val="003226B4"/>
    <w:rsid w:val="0032452B"/>
    <w:rsid w:val="00343E09"/>
    <w:rsid w:val="003445D5"/>
    <w:rsid w:val="003573AD"/>
    <w:rsid w:val="00361F83"/>
    <w:rsid w:val="00367E39"/>
    <w:rsid w:val="00377779"/>
    <w:rsid w:val="00383999"/>
    <w:rsid w:val="0038724A"/>
    <w:rsid w:val="0039283E"/>
    <w:rsid w:val="00392CD2"/>
    <w:rsid w:val="003949C2"/>
    <w:rsid w:val="003A0C0C"/>
    <w:rsid w:val="003D648C"/>
    <w:rsid w:val="003F03F6"/>
    <w:rsid w:val="003F2958"/>
    <w:rsid w:val="00405D9B"/>
    <w:rsid w:val="00406666"/>
    <w:rsid w:val="004212CD"/>
    <w:rsid w:val="0042463D"/>
    <w:rsid w:val="00433AF5"/>
    <w:rsid w:val="00436925"/>
    <w:rsid w:val="0044564A"/>
    <w:rsid w:val="00455395"/>
    <w:rsid w:val="00457BED"/>
    <w:rsid w:val="004629CC"/>
    <w:rsid w:val="00472DA7"/>
    <w:rsid w:val="00474B5E"/>
    <w:rsid w:val="00483ABC"/>
    <w:rsid w:val="004A11CC"/>
    <w:rsid w:val="004B074E"/>
    <w:rsid w:val="004B19A4"/>
    <w:rsid w:val="004B6614"/>
    <w:rsid w:val="004B7F69"/>
    <w:rsid w:val="004C5DEF"/>
    <w:rsid w:val="004E1442"/>
    <w:rsid w:val="00505BBB"/>
    <w:rsid w:val="00513C53"/>
    <w:rsid w:val="005179FF"/>
    <w:rsid w:val="005444D9"/>
    <w:rsid w:val="00545A73"/>
    <w:rsid w:val="00547247"/>
    <w:rsid w:val="00553F29"/>
    <w:rsid w:val="00554DC5"/>
    <w:rsid w:val="00557844"/>
    <w:rsid w:val="00564AE5"/>
    <w:rsid w:val="005671C1"/>
    <w:rsid w:val="005713A1"/>
    <w:rsid w:val="005856C5"/>
    <w:rsid w:val="0059085E"/>
    <w:rsid w:val="00591E72"/>
    <w:rsid w:val="00595F8E"/>
    <w:rsid w:val="005A2267"/>
    <w:rsid w:val="005B6A10"/>
    <w:rsid w:val="005C7F9D"/>
    <w:rsid w:val="005E07FA"/>
    <w:rsid w:val="005E1E26"/>
    <w:rsid w:val="00606FF5"/>
    <w:rsid w:val="0062340B"/>
    <w:rsid w:val="00625D4F"/>
    <w:rsid w:val="006305D5"/>
    <w:rsid w:val="00632904"/>
    <w:rsid w:val="006435A6"/>
    <w:rsid w:val="00646933"/>
    <w:rsid w:val="0065653A"/>
    <w:rsid w:val="00682ACE"/>
    <w:rsid w:val="006A7FA6"/>
    <w:rsid w:val="006B63D6"/>
    <w:rsid w:val="006C0B79"/>
    <w:rsid w:val="006C1F99"/>
    <w:rsid w:val="006C6FBD"/>
    <w:rsid w:val="006E36EE"/>
    <w:rsid w:val="006E6E00"/>
    <w:rsid w:val="006F322B"/>
    <w:rsid w:val="006F5A53"/>
    <w:rsid w:val="00726296"/>
    <w:rsid w:val="00731B44"/>
    <w:rsid w:val="00731D21"/>
    <w:rsid w:val="0076534B"/>
    <w:rsid w:val="007876DA"/>
    <w:rsid w:val="007D64EC"/>
    <w:rsid w:val="007E11D2"/>
    <w:rsid w:val="007E4D2E"/>
    <w:rsid w:val="007F7742"/>
    <w:rsid w:val="00803597"/>
    <w:rsid w:val="00804F1A"/>
    <w:rsid w:val="00822A85"/>
    <w:rsid w:val="008242B3"/>
    <w:rsid w:val="00843007"/>
    <w:rsid w:val="00844A71"/>
    <w:rsid w:val="0084506D"/>
    <w:rsid w:val="00854AB8"/>
    <w:rsid w:val="00857321"/>
    <w:rsid w:val="00874682"/>
    <w:rsid w:val="00877AFF"/>
    <w:rsid w:val="00877C0A"/>
    <w:rsid w:val="008813F9"/>
    <w:rsid w:val="0089724C"/>
    <w:rsid w:val="008B5F79"/>
    <w:rsid w:val="008D43FF"/>
    <w:rsid w:val="008D4D24"/>
    <w:rsid w:val="008D6571"/>
    <w:rsid w:val="008D73AB"/>
    <w:rsid w:val="008E3F87"/>
    <w:rsid w:val="008E6729"/>
    <w:rsid w:val="008E7039"/>
    <w:rsid w:val="008F2996"/>
    <w:rsid w:val="008F2BCD"/>
    <w:rsid w:val="008F5A94"/>
    <w:rsid w:val="00904280"/>
    <w:rsid w:val="0091045F"/>
    <w:rsid w:val="0091734B"/>
    <w:rsid w:val="00922265"/>
    <w:rsid w:val="009302AB"/>
    <w:rsid w:val="00930B94"/>
    <w:rsid w:val="00932B5D"/>
    <w:rsid w:val="00933E2D"/>
    <w:rsid w:val="00942555"/>
    <w:rsid w:val="009454B7"/>
    <w:rsid w:val="009506E8"/>
    <w:rsid w:val="009515B9"/>
    <w:rsid w:val="009553B4"/>
    <w:rsid w:val="00963A01"/>
    <w:rsid w:val="00965FFC"/>
    <w:rsid w:val="00973651"/>
    <w:rsid w:val="0098423D"/>
    <w:rsid w:val="00997F03"/>
    <w:rsid w:val="009A7E7B"/>
    <w:rsid w:val="009B12B7"/>
    <w:rsid w:val="009C5F35"/>
    <w:rsid w:val="009C7069"/>
    <w:rsid w:val="009D0B25"/>
    <w:rsid w:val="00A105A0"/>
    <w:rsid w:val="00A241BB"/>
    <w:rsid w:val="00A2720C"/>
    <w:rsid w:val="00A32660"/>
    <w:rsid w:val="00A32DF2"/>
    <w:rsid w:val="00A44DA3"/>
    <w:rsid w:val="00A56293"/>
    <w:rsid w:val="00A637F8"/>
    <w:rsid w:val="00A647D2"/>
    <w:rsid w:val="00A74274"/>
    <w:rsid w:val="00A74C1F"/>
    <w:rsid w:val="00A76CA3"/>
    <w:rsid w:val="00A87C83"/>
    <w:rsid w:val="00AA15E4"/>
    <w:rsid w:val="00AB555E"/>
    <w:rsid w:val="00AD0CCC"/>
    <w:rsid w:val="00AE61C3"/>
    <w:rsid w:val="00AF66FE"/>
    <w:rsid w:val="00AF7C83"/>
    <w:rsid w:val="00B13448"/>
    <w:rsid w:val="00B23F7F"/>
    <w:rsid w:val="00B3479A"/>
    <w:rsid w:val="00B358E3"/>
    <w:rsid w:val="00B46C7C"/>
    <w:rsid w:val="00B53329"/>
    <w:rsid w:val="00B55CE6"/>
    <w:rsid w:val="00B60632"/>
    <w:rsid w:val="00B60694"/>
    <w:rsid w:val="00B60934"/>
    <w:rsid w:val="00B648B7"/>
    <w:rsid w:val="00B80CDF"/>
    <w:rsid w:val="00B91D73"/>
    <w:rsid w:val="00BA0F85"/>
    <w:rsid w:val="00BA409D"/>
    <w:rsid w:val="00BA79AF"/>
    <w:rsid w:val="00BB0353"/>
    <w:rsid w:val="00BB6BDD"/>
    <w:rsid w:val="00BC27B3"/>
    <w:rsid w:val="00BD1503"/>
    <w:rsid w:val="00BD6373"/>
    <w:rsid w:val="00BE4AF4"/>
    <w:rsid w:val="00BE52D2"/>
    <w:rsid w:val="00BF1E7C"/>
    <w:rsid w:val="00BF401E"/>
    <w:rsid w:val="00BF608D"/>
    <w:rsid w:val="00C02FFD"/>
    <w:rsid w:val="00C03E2C"/>
    <w:rsid w:val="00C06FE8"/>
    <w:rsid w:val="00C078D4"/>
    <w:rsid w:val="00C13353"/>
    <w:rsid w:val="00C17665"/>
    <w:rsid w:val="00C24854"/>
    <w:rsid w:val="00C326F8"/>
    <w:rsid w:val="00C40793"/>
    <w:rsid w:val="00C435A0"/>
    <w:rsid w:val="00C47C53"/>
    <w:rsid w:val="00C80421"/>
    <w:rsid w:val="00C969FB"/>
    <w:rsid w:val="00CA00EB"/>
    <w:rsid w:val="00CA5ABA"/>
    <w:rsid w:val="00CA63A4"/>
    <w:rsid w:val="00CA664F"/>
    <w:rsid w:val="00CB1415"/>
    <w:rsid w:val="00CB2D65"/>
    <w:rsid w:val="00CB66D7"/>
    <w:rsid w:val="00CC225E"/>
    <w:rsid w:val="00CD2E02"/>
    <w:rsid w:val="00CE28F4"/>
    <w:rsid w:val="00CF095F"/>
    <w:rsid w:val="00CF7BCB"/>
    <w:rsid w:val="00D00482"/>
    <w:rsid w:val="00D00CD1"/>
    <w:rsid w:val="00D116B8"/>
    <w:rsid w:val="00D11E7E"/>
    <w:rsid w:val="00D23883"/>
    <w:rsid w:val="00D419C5"/>
    <w:rsid w:val="00D42946"/>
    <w:rsid w:val="00D46560"/>
    <w:rsid w:val="00D51795"/>
    <w:rsid w:val="00D723B3"/>
    <w:rsid w:val="00DA149E"/>
    <w:rsid w:val="00DA457A"/>
    <w:rsid w:val="00DD3D27"/>
    <w:rsid w:val="00DE3FD5"/>
    <w:rsid w:val="00DE65E9"/>
    <w:rsid w:val="00DF18A8"/>
    <w:rsid w:val="00E05FDD"/>
    <w:rsid w:val="00E13C17"/>
    <w:rsid w:val="00E20039"/>
    <w:rsid w:val="00E20635"/>
    <w:rsid w:val="00E217E0"/>
    <w:rsid w:val="00E21D9F"/>
    <w:rsid w:val="00E2588F"/>
    <w:rsid w:val="00E42CF7"/>
    <w:rsid w:val="00E85A06"/>
    <w:rsid w:val="00E90037"/>
    <w:rsid w:val="00E90E1A"/>
    <w:rsid w:val="00E918E1"/>
    <w:rsid w:val="00E94B43"/>
    <w:rsid w:val="00E960FD"/>
    <w:rsid w:val="00EC53F8"/>
    <w:rsid w:val="00ED3B34"/>
    <w:rsid w:val="00EE5261"/>
    <w:rsid w:val="00EF2E7F"/>
    <w:rsid w:val="00F02210"/>
    <w:rsid w:val="00F110B7"/>
    <w:rsid w:val="00F112C6"/>
    <w:rsid w:val="00F25F83"/>
    <w:rsid w:val="00F3404B"/>
    <w:rsid w:val="00F34F27"/>
    <w:rsid w:val="00F42372"/>
    <w:rsid w:val="00F44029"/>
    <w:rsid w:val="00F54FF8"/>
    <w:rsid w:val="00F66A3F"/>
    <w:rsid w:val="00F80E64"/>
    <w:rsid w:val="00F83CC7"/>
    <w:rsid w:val="00F95E2D"/>
    <w:rsid w:val="00FA07CF"/>
    <w:rsid w:val="00FB1DD9"/>
    <w:rsid w:val="00FB280D"/>
    <w:rsid w:val="00FB28D6"/>
    <w:rsid w:val="00FB3C5A"/>
    <w:rsid w:val="00FC261F"/>
    <w:rsid w:val="00FC734F"/>
    <w:rsid w:val="00FF0B31"/>
    <w:rsid w:val="00FF0ED3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DE0B"/>
  <w15:docId w15:val="{9C7E45A9-4CB2-4D83-BDA1-49F7CC1C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2265"/>
    <w:pPr>
      <w:spacing w:after="160" w:line="259" w:lineRule="auto"/>
    </w:pPr>
    <w:rPr>
      <w:rFonts w:asciiTheme="minorHAnsi" w:hAnsiTheme="minorHAnsi"/>
      <w:sz w:val="22"/>
      <w:szCs w:val="22"/>
      <w:lang w:eastAsia="lt-LT"/>
    </w:rPr>
  </w:style>
  <w:style w:type="paragraph" w:styleId="Antrat1">
    <w:name w:val="heading 1"/>
    <w:basedOn w:val="prastasis"/>
    <w:next w:val="prastasis"/>
    <w:link w:val="Antrat1Diagrama"/>
    <w:rsid w:val="006A7F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B60934"/>
    <w:pPr>
      <w:keepNext/>
      <w:spacing w:before="240" w:after="60" w:line="240" w:lineRule="auto"/>
      <w:outlineLvl w:val="2"/>
    </w:pPr>
    <w:rPr>
      <w:rFonts w:ascii="Cambria" w:hAnsi="Cambria"/>
      <w:b/>
      <w:bCs/>
      <w:color w:val="00000A"/>
      <w:sz w:val="26"/>
      <w:szCs w:val="26"/>
    </w:rPr>
  </w:style>
  <w:style w:type="paragraph" w:styleId="Antrat5">
    <w:name w:val="heading 5"/>
    <w:basedOn w:val="prastasis"/>
    <w:next w:val="prastasis"/>
    <w:link w:val="Antrat5Diagrama"/>
    <w:semiHidden/>
    <w:unhideWhenUsed/>
    <w:rsid w:val="007E4D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F2E7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en-US"/>
    </w:rPr>
  </w:style>
  <w:style w:type="paragraph" w:styleId="Debesliotekstas">
    <w:name w:val="Balloon Text"/>
    <w:basedOn w:val="prastasis"/>
    <w:link w:val="DebesliotekstasDiagrama"/>
    <w:rsid w:val="006B63D6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rsid w:val="006B63D6"/>
    <w:rPr>
      <w:rFonts w:ascii="Segoe UI" w:hAnsi="Segoe UI" w:cs="Segoe UI"/>
      <w:sz w:val="18"/>
      <w:szCs w:val="18"/>
    </w:rPr>
  </w:style>
  <w:style w:type="paragraph" w:customStyle="1" w:styleId="ng-binding">
    <w:name w:val="ng-binding"/>
    <w:basedOn w:val="prastasis"/>
    <w:rsid w:val="006B63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rsid w:val="006B63D6"/>
    <w:rPr>
      <w:rFonts w:asciiTheme="minorHAnsi" w:eastAsiaTheme="minorHAnsi" w:hAnsiTheme="minorHAnsi" w:cstheme="minorBidi"/>
      <w:sz w:val="22"/>
      <w:szCs w:val="22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6B63D6"/>
    <w:rPr>
      <w:b/>
      <w:bCs/>
    </w:rPr>
  </w:style>
  <w:style w:type="paragraph" w:customStyle="1" w:styleId="Default">
    <w:name w:val="Default"/>
    <w:rsid w:val="006B63D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1B47C4"/>
    <w:rPr>
      <w:color w:val="0000FF"/>
      <w:u w:val="single"/>
    </w:rPr>
  </w:style>
  <w:style w:type="character" w:customStyle="1" w:styleId="lrzxr">
    <w:name w:val="lrzxr"/>
    <w:basedOn w:val="Numatytasispastraiposriftas"/>
    <w:rsid w:val="009D0B25"/>
  </w:style>
  <w:style w:type="character" w:customStyle="1" w:styleId="Antrat3Diagrama">
    <w:name w:val="Antraštė 3 Diagrama"/>
    <w:basedOn w:val="Numatytasispastraiposriftas"/>
    <w:link w:val="Antrat3"/>
    <w:qFormat/>
    <w:rsid w:val="00B60934"/>
    <w:rPr>
      <w:rFonts w:ascii="Cambria" w:hAnsi="Cambria"/>
      <w:b/>
      <w:bCs/>
      <w:color w:val="00000A"/>
      <w:sz w:val="26"/>
      <w:szCs w:val="26"/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9553B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553B4"/>
    <w:rPr>
      <w:rFonts w:asciiTheme="minorHAnsi" w:hAnsiTheme="minorHAnsi"/>
      <w:sz w:val="20"/>
      <w:lang w:eastAsia="lt-LT"/>
    </w:rPr>
  </w:style>
  <w:style w:type="character" w:styleId="Puslapioinaosnuoroda">
    <w:name w:val="footnote reference"/>
    <w:basedOn w:val="Numatytasispastraiposriftas"/>
    <w:semiHidden/>
    <w:unhideWhenUsed/>
    <w:rsid w:val="009553B4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5E1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1E26"/>
    <w:rPr>
      <w:rFonts w:asciiTheme="minorHAnsi" w:hAnsiTheme="minorHAnsi"/>
      <w:sz w:val="22"/>
      <w:szCs w:val="22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A7FA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83ABC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83ABC"/>
    <w:rPr>
      <w:rFonts w:eastAsia="Lucida Sans Unicode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7E4D2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lt-LT"/>
    </w:rPr>
  </w:style>
  <w:style w:type="paragraph" w:styleId="Porat">
    <w:name w:val="footer"/>
    <w:basedOn w:val="prastasis"/>
    <w:link w:val="PoratDiagrama"/>
    <w:unhideWhenUsed/>
    <w:rsid w:val="00553F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553F29"/>
    <w:rPr>
      <w:rFonts w:asciiTheme="minorHAnsi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56858-F572-4DE0-AB76-8535E45F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10054</Words>
  <Characters>5732</Characters>
  <Application>Microsoft Office Word</Application>
  <DocSecurity>4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</vt:lpstr>
    </vt:vector>
  </TitlesOfParts>
  <Company/>
  <LinksUpToDate>false</LinksUpToDate>
  <CharactersWithSpaces>15755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</dc:title>
  <dc:creator>Rima</dc:creator>
  <cp:lastModifiedBy>Daiva Breivienė</cp:lastModifiedBy>
  <cp:revision>2</cp:revision>
  <cp:lastPrinted>2019-10-03T09:44:00Z</cp:lastPrinted>
  <dcterms:created xsi:type="dcterms:W3CDTF">2019-10-21T08:37:00Z</dcterms:created>
  <dcterms:modified xsi:type="dcterms:W3CDTF">2019-10-21T08:37:00Z</dcterms:modified>
</cp:coreProperties>
</file>