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7C9A2" w14:textId="77777777" w:rsidR="003348E9" w:rsidRDefault="00DF2271" w:rsidP="003348E9">
      <w:pPr>
        <w:jc w:val="center"/>
        <w:rPr>
          <w:b/>
          <w:bCs/>
          <w:sz w:val="28"/>
          <w:szCs w:val="28"/>
        </w:rPr>
      </w:pPr>
      <w:bookmarkStart w:id="0" w:name="_GoBack"/>
      <w:bookmarkEnd w:id="0"/>
      <w:r>
        <w:rPr>
          <w:noProof/>
          <w:lang w:eastAsia="lt-LT"/>
        </w:rPr>
        <w:drawing>
          <wp:inline distT="0" distB="0" distL="0" distR="0" wp14:anchorId="3FBA98E3" wp14:editId="74880B9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7EFC54" w14:textId="77777777" w:rsidR="00DF2271" w:rsidRDefault="00DF2271" w:rsidP="003348E9">
      <w:pPr>
        <w:jc w:val="center"/>
        <w:rPr>
          <w:b/>
          <w:bCs/>
          <w:sz w:val="28"/>
          <w:szCs w:val="28"/>
        </w:rPr>
      </w:pPr>
    </w:p>
    <w:p w14:paraId="00A3105D" w14:textId="77777777" w:rsidR="003348E9" w:rsidRDefault="003348E9" w:rsidP="003348E9">
      <w:pPr>
        <w:jc w:val="center"/>
        <w:rPr>
          <w:b/>
          <w:bCs/>
          <w:sz w:val="28"/>
          <w:szCs w:val="28"/>
        </w:rPr>
      </w:pPr>
      <w:r w:rsidRPr="003348E9">
        <w:rPr>
          <w:b/>
          <w:bCs/>
          <w:sz w:val="28"/>
          <w:szCs w:val="28"/>
        </w:rPr>
        <w:t>PANEVĖŽIO MIESTO SAVIVALDYBĖS TARYBA</w:t>
      </w:r>
    </w:p>
    <w:p w14:paraId="0AB77E5B" w14:textId="77777777" w:rsidR="000661B4" w:rsidRPr="003348E9" w:rsidRDefault="000661B4" w:rsidP="003348E9">
      <w:pPr>
        <w:jc w:val="center"/>
        <w:rPr>
          <w:b/>
          <w:bCs/>
          <w:sz w:val="28"/>
          <w:szCs w:val="28"/>
        </w:rPr>
      </w:pPr>
    </w:p>
    <w:p w14:paraId="3C770FE0" w14:textId="77777777" w:rsidR="003348E9" w:rsidRPr="003348E9" w:rsidRDefault="003348E9" w:rsidP="003348E9">
      <w:pPr>
        <w:jc w:val="center"/>
        <w:rPr>
          <w:b/>
          <w:bCs/>
          <w:sz w:val="28"/>
          <w:szCs w:val="28"/>
        </w:rPr>
      </w:pPr>
    </w:p>
    <w:p w14:paraId="3EA8C6CD" w14:textId="77777777" w:rsidR="003348E9" w:rsidRPr="003348E9" w:rsidRDefault="003348E9" w:rsidP="003348E9">
      <w:pPr>
        <w:jc w:val="center"/>
        <w:rPr>
          <w:b/>
          <w:bCs/>
        </w:rPr>
      </w:pPr>
      <w:r w:rsidRPr="003348E9">
        <w:rPr>
          <w:b/>
          <w:bCs/>
        </w:rPr>
        <w:t>SPRENDIMAS</w:t>
      </w:r>
    </w:p>
    <w:p w14:paraId="6BDF6E1A" w14:textId="77777777" w:rsidR="003348E9" w:rsidRPr="003348E9" w:rsidRDefault="003348E9" w:rsidP="003348E9">
      <w:pPr>
        <w:jc w:val="center"/>
        <w:rPr>
          <w:b/>
          <w:bCs/>
        </w:rPr>
      </w:pPr>
      <w:r w:rsidRPr="003348E9">
        <w:rPr>
          <w:b/>
          <w:bCs/>
        </w:rPr>
        <w:t>DĖL PRITARIMO PARAMOS TEIKIMO SUTARTIES SUDARYMUI</w:t>
      </w:r>
    </w:p>
    <w:p w14:paraId="758FCE28" w14:textId="77777777" w:rsidR="003348E9" w:rsidRPr="003348E9" w:rsidRDefault="003348E9" w:rsidP="003348E9">
      <w:pPr>
        <w:jc w:val="center"/>
        <w:rPr>
          <w:bCs/>
        </w:rPr>
      </w:pPr>
    </w:p>
    <w:p w14:paraId="28E4D855" w14:textId="77777777" w:rsidR="003348E9" w:rsidRPr="003348E9" w:rsidRDefault="003348E9" w:rsidP="003348E9">
      <w:pPr>
        <w:jc w:val="center"/>
        <w:rPr>
          <w:bCs/>
        </w:rPr>
      </w:pPr>
      <w:r w:rsidRPr="003348E9">
        <w:rPr>
          <w:bCs/>
        </w:rPr>
        <w:t xml:space="preserve"> Nr. </w:t>
      </w:r>
    </w:p>
    <w:p w14:paraId="6E4BFBD5" w14:textId="77777777" w:rsidR="003348E9" w:rsidRDefault="003348E9" w:rsidP="003348E9">
      <w:pPr>
        <w:jc w:val="center"/>
        <w:rPr>
          <w:bCs/>
        </w:rPr>
      </w:pPr>
      <w:r w:rsidRPr="003348E9">
        <w:rPr>
          <w:bCs/>
        </w:rPr>
        <w:t>Panevėžys</w:t>
      </w:r>
    </w:p>
    <w:p w14:paraId="74091B1A" w14:textId="77777777" w:rsidR="000661B4" w:rsidRPr="003348E9" w:rsidRDefault="000661B4" w:rsidP="003348E9">
      <w:pPr>
        <w:jc w:val="center"/>
        <w:rPr>
          <w:bCs/>
        </w:rPr>
      </w:pPr>
    </w:p>
    <w:p w14:paraId="1C61B70C" w14:textId="77777777" w:rsidR="003348E9" w:rsidRPr="003348E9" w:rsidRDefault="003348E9" w:rsidP="003348E9"/>
    <w:p w14:paraId="6BB811E9" w14:textId="77777777" w:rsidR="003348E9" w:rsidRPr="003348E9" w:rsidRDefault="003348E9" w:rsidP="003348E9">
      <w:pPr>
        <w:spacing w:line="360" w:lineRule="auto"/>
        <w:ind w:firstLine="851"/>
        <w:jc w:val="both"/>
        <w:rPr>
          <w:bCs/>
        </w:rPr>
      </w:pPr>
      <w:r w:rsidRPr="003348E9">
        <w:rPr>
          <w:bCs/>
        </w:rPr>
        <w:t xml:space="preserve">Vadovaudamasi Lietuvos Respublikos vietos savivaldos įstatymo 16 </w:t>
      </w:r>
      <w:r w:rsidR="000661B4">
        <w:rPr>
          <w:bCs/>
        </w:rPr>
        <w:t xml:space="preserve">straipsnio 2 dalies 30 punktu, </w:t>
      </w:r>
      <w:r w:rsidRPr="003348E9">
        <w:rPr>
          <w:bCs/>
        </w:rPr>
        <w:t>Lietuvos Respublikos labdaros ir paramos įstatymo 3 straipsnio 3 dalimi, 5 straipsnio 2 dalies 1 punktu, 7 straipsnio 1 dalies 2 punktu, Panevėžio miesto savivaldybės taryba n u s p r e n d ž i a:</w:t>
      </w:r>
    </w:p>
    <w:p w14:paraId="0F940D96" w14:textId="77777777" w:rsidR="003348E9" w:rsidRPr="003348E9" w:rsidRDefault="003348E9" w:rsidP="003348E9">
      <w:pPr>
        <w:spacing w:line="360" w:lineRule="auto"/>
        <w:ind w:firstLine="851"/>
        <w:jc w:val="both"/>
        <w:rPr>
          <w:bCs/>
        </w:rPr>
      </w:pPr>
      <w:r w:rsidRPr="003348E9">
        <w:rPr>
          <w:bCs/>
        </w:rPr>
        <w:t>1. Pritarti Paramos teikimo sutarties tarp Panevėžio miesto savivaldybės administ</w:t>
      </w:r>
      <w:r w:rsidR="000661B4">
        <w:rPr>
          <w:bCs/>
        </w:rPr>
        <w:t>racijos ir UAB BALTISCHES HAUS</w:t>
      </w:r>
      <w:r w:rsidR="00005713">
        <w:rPr>
          <w:bCs/>
        </w:rPr>
        <w:t xml:space="preserve"> (</w:t>
      </w:r>
      <w:r w:rsidR="00F8085E">
        <w:rPr>
          <w:bCs/>
        </w:rPr>
        <w:t>j. a</w:t>
      </w:r>
      <w:r w:rsidR="00005713">
        <w:rPr>
          <w:bCs/>
        </w:rPr>
        <w:t xml:space="preserve">. kodas </w:t>
      </w:r>
      <w:r w:rsidR="00005713" w:rsidRPr="00005713">
        <w:rPr>
          <w:bCs/>
        </w:rPr>
        <w:t>111543781</w:t>
      </w:r>
      <w:r w:rsidR="00005713">
        <w:rPr>
          <w:bCs/>
        </w:rPr>
        <w:t>)</w:t>
      </w:r>
      <w:r w:rsidRPr="003348E9">
        <w:rPr>
          <w:bCs/>
        </w:rPr>
        <w:t xml:space="preserve"> sudarymui.</w:t>
      </w:r>
    </w:p>
    <w:p w14:paraId="3DD9E35F" w14:textId="77777777" w:rsidR="003348E9" w:rsidRPr="003348E9" w:rsidRDefault="000661B4" w:rsidP="003348E9">
      <w:pPr>
        <w:spacing w:line="360" w:lineRule="auto"/>
        <w:ind w:firstLine="851"/>
        <w:jc w:val="both"/>
        <w:rPr>
          <w:bCs/>
        </w:rPr>
      </w:pPr>
      <w:r>
        <w:rPr>
          <w:bCs/>
        </w:rPr>
        <w:t>2. Pavesti UAB BALTISCHES HAUS</w:t>
      </w:r>
      <w:r w:rsidR="003348E9" w:rsidRPr="003348E9">
        <w:rPr>
          <w:bCs/>
        </w:rPr>
        <w:t xml:space="preserve"> vykdyti Autobusų stoties techninio projekto parengimo užsakovo funkcijas.</w:t>
      </w:r>
    </w:p>
    <w:p w14:paraId="6AF48FF9" w14:textId="77777777" w:rsidR="003348E9" w:rsidRPr="003348E9" w:rsidRDefault="003348E9" w:rsidP="003348E9">
      <w:pPr>
        <w:spacing w:line="360" w:lineRule="auto"/>
        <w:ind w:firstLine="851"/>
        <w:jc w:val="both"/>
        <w:rPr>
          <w:bCs/>
        </w:rPr>
      </w:pPr>
      <w:r w:rsidRPr="003348E9">
        <w:rPr>
          <w:bCs/>
        </w:rPr>
        <w:t xml:space="preserve">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434422D7" w14:textId="77777777" w:rsidR="003348E9" w:rsidRPr="003348E9" w:rsidRDefault="003348E9" w:rsidP="003348E9">
      <w:pPr>
        <w:jc w:val="both"/>
      </w:pPr>
    </w:p>
    <w:p w14:paraId="27F974CA" w14:textId="77777777" w:rsidR="003348E9" w:rsidRPr="003348E9" w:rsidRDefault="003348E9" w:rsidP="003348E9">
      <w:pPr>
        <w:jc w:val="both"/>
      </w:pPr>
    </w:p>
    <w:p w14:paraId="28022554" w14:textId="77777777" w:rsidR="003348E9" w:rsidRPr="003348E9" w:rsidRDefault="003348E9" w:rsidP="003348E9">
      <w:r w:rsidRPr="003348E9">
        <w:t>Savivaldybės meras</w:t>
      </w:r>
      <w:r w:rsidRPr="003348E9">
        <w:tab/>
      </w:r>
      <w:r w:rsidRPr="003348E9">
        <w:tab/>
      </w:r>
      <w:r w:rsidRPr="003348E9">
        <w:tab/>
      </w:r>
      <w:r w:rsidRPr="003348E9">
        <w:tab/>
        <w:t xml:space="preserve">         Rytis Mykolas Račkauskas</w:t>
      </w:r>
    </w:p>
    <w:p w14:paraId="755EC6FA" w14:textId="77777777" w:rsidR="003348E9" w:rsidRPr="003348E9" w:rsidRDefault="003348E9" w:rsidP="003348E9">
      <w:pPr>
        <w:ind w:left="1069"/>
        <w:contextualSpacing/>
        <w:rPr>
          <w:lang w:eastAsia="lt-LT"/>
        </w:rPr>
      </w:pPr>
    </w:p>
    <w:p w14:paraId="50045F41" w14:textId="77777777" w:rsidR="003348E9" w:rsidRPr="003348E9" w:rsidRDefault="003348E9" w:rsidP="003348E9"/>
    <w:p w14:paraId="52C712F5" w14:textId="77777777" w:rsidR="003348E9" w:rsidRPr="003348E9" w:rsidRDefault="003348E9" w:rsidP="003348E9">
      <w:pPr>
        <w:spacing w:after="160" w:line="259" w:lineRule="auto"/>
        <w:rPr>
          <w:rFonts w:ascii="Calibri" w:eastAsia="Calibri" w:hAnsi="Calibri"/>
          <w:sz w:val="22"/>
          <w:szCs w:val="22"/>
        </w:rPr>
      </w:pPr>
    </w:p>
    <w:p w14:paraId="3A2F32BF" w14:textId="77777777" w:rsidR="00B112BA" w:rsidRDefault="00B112BA" w:rsidP="0052084E"/>
    <w:sectPr w:rsidR="00B112BA" w:rsidSect="003348E9">
      <w:headerReference w:type="even" r:id="rId9"/>
      <w:headerReference w:type="default" r:id="rId10"/>
      <w:foot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1FDB4" w14:textId="77777777" w:rsidR="003903BD" w:rsidRDefault="003903BD">
      <w:r>
        <w:separator/>
      </w:r>
    </w:p>
  </w:endnote>
  <w:endnote w:type="continuationSeparator" w:id="0">
    <w:p w14:paraId="49BC96BB" w14:textId="77777777" w:rsidR="003903BD" w:rsidRDefault="0039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3A49" w14:textId="77777777" w:rsidR="001D3915" w:rsidRDefault="00E40C1E">
    <w:pPr>
      <w:pStyle w:val="Porat"/>
    </w:pPr>
  </w:p>
  <w:p w14:paraId="3F8DC92D" w14:textId="77777777" w:rsidR="001D3915" w:rsidRDefault="00E40C1E">
    <w:pPr>
      <w:pStyle w:val="Porat"/>
    </w:pPr>
  </w:p>
  <w:p w14:paraId="3D6BA834" w14:textId="77777777" w:rsidR="001D3915" w:rsidRDefault="00E40C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AD3CC" w14:textId="77777777" w:rsidR="003903BD" w:rsidRDefault="003903BD">
      <w:r>
        <w:separator/>
      </w:r>
    </w:p>
  </w:footnote>
  <w:footnote w:type="continuationSeparator" w:id="0">
    <w:p w14:paraId="67A0BEB4" w14:textId="77777777" w:rsidR="003903BD" w:rsidRDefault="00390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48C09"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2CFBEC" w14:textId="77777777" w:rsidR="00446AC7" w:rsidRDefault="00E40C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31FF"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84E">
      <w:rPr>
        <w:rStyle w:val="Puslapionumeris"/>
        <w:noProof/>
      </w:rPr>
      <w:t>2</w:t>
    </w:r>
    <w:r>
      <w:rPr>
        <w:rStyle w:val="Puslapionumeris"/>
      </w:rPr>
      <w:fldChar w:fldCharType="end"/>
    </w:r>
  </w:p>
  <w:p w14:paraId="5FA5F2FB" w14:textId="77777777" w:rsidR="00446AC7" w:rsidRDefault="00E40C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3"/>
    <w:rsid w:val="00005713"/>
    <w:rsid w:val="000661B4"/>
    <w:rsid w:val="00091002"/>
    <w:rsid w:val="0020789B"/>
    <w:rsid w:val="00282F5C"/>
    <w:rsid w:val="002A6F43"/>
    <w:rsid w:val="002E5171"/>
    <w:rsid w:val="00322BC8"/>
    <w:rsid w:val="003348E9"/>
    <w:rsid w:val="003903BD"/>
    <w:rsid w:val="003E0121"/>
    <w:rsid w:val="004936C2"/>
    <w:rsid w:val="004B7CE2"/>
    <w:rsid w:val="004D158B"/>
    <w:rsid w:val="0052084E"/>
    <w:rsid w:val="005360D0"/>
    <w:rsid w:val="005A7559"/>
    <w:rsid w:val="005B07DB"/>
    <w:rsid w:val="00601D00"/>
    <w:rsid w:val="00716A68"/>
    <w:rsid w:val="00722011"/>
    <w:rsid w:val="00773174"/>
    <w:rsid w:val="008D20BC"/>
    <w:rsid w:val="009036B8"/>
    <w:rsid w:val="009723A1"/>
    <w:rsid w:val="009947C2"/>
    <w:rsid w:val="009B18EB"/>
    <w:rsid w:val="009E0A79"/>
    <w:rsid w:val="00A44265"/>
    <w:rsid w:val="00B112BA"/>
    <w:rsid w:val="00B1151F"/>
    <w:rsid w:val="00B42093"/>
    <w:rsid w:val="00B82941"/>
    <w:rsid w:val="00BC7E97"/>
    <w:rsid w:val="00BF5323"/>
    <w:rsid w:val="00C86DB8"/>
    <w:rsid w:val="00D4510D"/>
    <w:rsid w:val="00D71363"/>
    <w:rsid w:val="00DA125C"/>
    <w:rsid w:val="00DB259D"/>
    <w:rsid w:val="00DE0C6B"/>
    <w:rsid w:val="00DE2542"/>
    <w:rsid w:val="00DF2271"/>
    <w:rsid w:val="00E04C62"/>
    <w:rsid w:val="00E40C1E"/>
    <w:rsid w:val="00EB319F"/>
    <w:rsid w:val="00EF2BDA"/>
    <w:rsid w:val="00F61885"/>
    <w:rsid w:val="00F80632"/>
    <w:rsid w:val="00F8085E"/>
    <w:rsid w:val="00F924E2"/>
    <w:rsid w:val="00F97703"/>
    <w:rsid w:val="00FF3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9E21"/>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360D0"/>
    <w:rPr>
      <w:sz w:val="16"/>
      <w:szCs w:val="16"/>
    </w:rPr>
  </w:style>
  <w:style w:type="paragraph" w:styleId="Komentarotekstas">
    <w:name w:val="annotation text"/>
    <w:basedOn w:val="prastasis"/>
    <w:link w:val="KomentarotekstasDiagrama"/>
    <w:uiPriority w:val="99"/>
    <w:semiHidden/>
    <w:unhideWhenUsed/>
    <w:rsid w:val="005360D0"/>
    <w:rPr>
      <w:sz w:val="20"/>
      <w:szCs w:val="20"/>
    </w:rPr>
  </w:style>
  <w:style w:type="character" w:customStyle="1" w:styleId="KomentarotekstasDiagrama">
    <w:name w:val="Komentaro tekstas Diagrama"/>
    <w:basedOn w:val="Numatytasispastraiposriftas"/>
    <w:link w:val="Komentarotekstas"/>
    <w:uiPriority w:val="99"/>
    <w:semiHidden/>
    <w:rsid w:val="005360D0"/>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60D0"/>
    <w:rPr>
      <w:b/>
      <w:bCs/>
    </w:rPr>
  </w:style>
  <w:style w:type="character" w:customStyle="1" w:styleId="KomentarotemaDiagrama">
    <w:name w:val="Komentaro tema Diagrama"/>
    <w:basedOn w:val="KomentarotekstasDiagrama"/>
    <w:link w:val="Komentarotema"/>
    <w:uiPriority w:val="99"/>
    <w:semiHidden/>
    <w:rsid w:val="005360D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C19A-5CE2-46DD-94D5-3149B52F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Daiva Breivienė</cp:lastModifiedBy>
  <cp:revision>2</cp:revision>
  <cp:lastPrinted>2018-01-23T06:57:00Z</cp:lastPrinted>
  <dcterms:created xsi:type="dcterms:W3CDTF">2019-11-15T09:10:00Z</dcterms:created>
  <dcterms:modified xsi:type="dcterms:W3CDTF">2019-11-15T09:10:00Z</dcterms:modified>
</cp:coreProperties>
</file>