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792782" w14:textId="77777777" w:rsidR="000D6B44" w:rsidRDefault="000D6B44" w:rsidP="000D6B44">
      <w:pPr>
        <w:ind w:left="5102"/>
        <w:jc w:val="both"/>
      </w:pPr>
      <w:bookmarkStart w:id="0" w:name="_GoBack"/>
      <w:bookmarkEnd w:id="0"/>
      <w:r>
        <w:t>PATVIRTINTA</w:t>
      </w:r>
    </w:p>
    <w:p w14:paraId="1BED7787" w14:textId="77777777" w:rsidR="000D6B44" w:rsidRDefault="000D6B44" w:rsidP="000D6B44">
      <w:pPr>
        <w:ind w:left="5102"/>
        <w:jc w:val="both"/>
      </w:pPr>
      <w:r>
        <w:t>Panevėžio miesto savivaldybės tarybos</w:t>
      </w:r>
    </w:p>
    <w:p w14:paraId="000F2C98" w14:textId="77777777" w:rsidR="000D6B44" w:rsidRDefault="000D6B44" w:rsidP="000D6B44">
      <w:pPr>
        <w:ind w:left="5102"/>
        <w:jc w:val="both"/>
      </w:pPr>
      <w:r>
        <w:t>201</w:t>
      </w:r>
      <w:r w:rsidR="003217A9">
        <w:t>9</w:t>
      </w:r>
      <w:r>
        <w:t xml:space="preserve"> m.              d. </w:t>
      </w:r>
    </w:p>
    <w:p w14:paraId="612E7FAF" w14:textId="77777777" w:rsidR="000D6B44" w:rsidRDefault="000D6B44" w:rsidP="000D6B44">
      <w:pPr>
        <w:ind w:left="5102"/>
        <w:jc w:val="both"/>
      </w:pPr>
      <w:r>
        <w:t xml:space="preserve">sprendimu Nr. </w:t>
      </w:r>
    </w:p>
    <w:p w14:paraId="4FE54CD1" w14:textId="77777777" w:rsidR="000D6B44" w:rsidRDefault="000D6B44" w:rsidP="000D6B44">
      <w:pPr>
        <w:jc w:val="both"/>
      </w:pPr>
    </w:p>
    <w:p w14:paraId="2AC0D926" w14:textId="77777777" w:rsidR="000D6B44" w:rsidRDefault="000D6B44" w:rsidP="000D6B44">
      <w:pPr>
        <w:jc w:val="both"/>
      </w:pPr>
    </w:p>
    <w:p w14:paraId="43575DDF" w14:textId="77777777" w:rsidR="000D6B44" w:rsidRDefault="00C0285B" w:rsidP="000D6B44">
      <w:pPr>
        <w:pStyle w:val="Antrat1"/>
        <w:ind w:left="0"/>
        <w:rPr>
          <w:caps/>
        </w:rPr>
      </w:pPr>
      <w:r>
        <w:rPr>
          <w:caps/>
        </w:rPr>
        <w:t xml:space="preserve">Panevėžio miesto savivaldybės </w:t>
      </w:r>
      <w:r w:rsidR="000D6B44">
        <w:rPr>
          <w:caps/>
        </w:rPr>
        <w:t xml:space="preserve">mažmeninės prekybos alkoholiniais gėrimais ribojimo </w:t>
      </w:r>
      <w:r>
        <w:rPr>
          <w:caps/>
        </w:rPr>
        <w:t>komisijos nuostatai</w:t>
      </w:r>
    </w:p>
    <w:p w14:paraId="09B91067" w14:textId="77777777" w:rsidR="00280C8A" w:rsidRPr="00280C8A" w:rsidRDefault="00280C8A" w:rsidP="00280C8A"/>
    <w:p w14:paraId="1BB6F179" w14:textId="77777777" w:rsidR="000D6B44" w:rsidRPr="00280C8A" w:rsidRDefault="00280C8A" w:rsidP="000D6B44">
      <w:pPr>
        <w:ind w:left="720"/>
        <w:rPr>
          <w:b/>
        </w:rPr>
      </w:pPr>
      <w:r w:rsidRPr="00280C8A">
        <w:rPr>
          <w:b/>
        </w:rPr>
        <w:t xml:space="preserve">                                                             I SKYRIUS</w:t>
      </w:r>
    </w:p>
    <w:p w14:paraId="545A6F52" w14:textId="77777777" w:rsidR="00280C8A" w:rsidRPr="00280C8A" w:rsidRDefault="00280C8A" w:rsidP="000D6B44">
      <w:pPr>
        <w:ind w:left="720"/>
        <w:rPr>
          <w:b/>
        </w:rPr>
      </w:pPr>
      <w:r w:rsidRPr="00280C8A">
        <w:rPr>
          <w:b/>
        </w:rPr>
        <w:t xml:space="preserve">                                        BENDROSIOS NUOSTATOS</w:t>
      </w:r>
    </w:p>
    <w:p w14:paraId="2C6D77C1" w14:textId="77777777" w:rsidR="00280C8A" w:rsidRDefault="00280C8A" w:rsidP="000D6B44">
      <w:pPr>
        <w:ind w:left="720"/>
      </w:pPr>
    </w:p>
    <w:p w14:paraId="7E97EE37" w14:textId="77777777" w:rsidR="007142FF" w:rsidRPr="00E1611A" w:rsidRDefault="00C0285B" w:rsidP="00E1611A">
      <w:pPr>
        <w:pStyle w:val="Sraopastraipa"/>
        <w:numPr>
          <w:ilvl w:val="0"/>
          <w:numId w:val="1"/>
        </w:numPr>
        <w:ind w:left="0" w:firstLine="851"/>
        <w:jc w:val="both"/>
        <w:rPr>
          <w:color w:val="000000"/>
        </w:rPr>
      </w:pPr>
      <w:r w:rsidRPr="00E1611A">
        <w:t xml:space="preserve">Panevėžio miesto savivaldybės </w:t>
      </w:r>
      <w:r w:rsidR="000D6B44" w:rsidRPr="00E1611A">
        <w:t xml:space="preserve">Mažmeninės prekybos alkoholiniais gėrimais ribojimo </w:t>
      </w:r>
      <w:r w:rsidR="007142FF" w:rsidRPr="00E1611A">
        <w:t>komisijos</w:t>
      </w:r>
      <w:r w:rsidRPr="00E1611A">
        <w:t xml:space="preserve"> </w:t>
      </w:r>
      <w:r w:rsidR="000D6B44" w:rsidRPr="00E1611A">
        <w:t>(toliau –</w:t>
      </w:r>
      <w:r w:rsidRPr="00E1611A">
        <w:t xml:space="preserve"> Komisija</w:t>
      </w:r>
      <w:r w:rsidR="000D6B44" w:rsidRPr="00E1611A">
        <w:t>)</w:t>
      </w:r>
      <w:r w:rsidR="007142FF" w:rsidRPr="00E1611A">
        <w:t xml:space="preserve"> nuostatai (toliau – Nuostatai)</w:t>
      </w:r>
      <w:r w:rsidR="000D6B44" w:rsidRPr="00E1611A">
        <w:t xml:space="preserve"> </w:t>
      </w:r>
      <w:bookmarkStart w:id="1" w:name="part_b9f8bcbf796b4f708ab1acc970f71c75"/>
      <w:bookmarkEnd w:id="1"/>
      <w:r w:rsidR="007142FF" w:rsidRPr="00E1611A">
        <w:t xml:space="preserve">reglamentuoja </w:t>
      </w:r>
      <w:r w:rsidR="00524D42" w:rsidRPr="00E1611A">
        <w:t>K</w:t>
      </w:r>
      <w:r w:rsidR="007142FF" w:rsidRPr="00E1611A">
        <w:t xml:space="preserve">omisijos sudarymą, jos funkcijas ir teises, darbo organizavimą, prekybos </w:t>
      </w:r>
      <w:r w:rsidR="00524D42" w:rsidRPr="00E1611A">
        <w:t xml:space="preserve">mažmeninės prekybos </w:t>
      </w:r>
      <w:r w:rsidR="007142FF" w:rsidRPr="00E1611A">
        <w:rPr>
          <w:bCs/>
          <w:color w:val="000000"/>
        </w:rPr>
        <w:t xml:space="preserve">alkoholiniais gėrimais ribojimo kriterijus. </w:t>
      </w:r>
    </w:p>
    <w:p w14:paraId="259AC2A5" w14:textId="77777777" w:rsidR="00FD711B" w:rsidRPr="00E1611A" w:rsidRDefault="007142FF" w:rsidP="00E1611A">
      <w:pPr>
        <w:pStyle w:val="Sraopastraipa"/>
        <w:numPr>
          <w:ilvl w:val="0"/>
          <w:numId w:val="1"/>
        </w:numPr>
        <w:ind w:left="0" w:firstLine="851"/>
        <w:jc w:val="both"/>
        <w:rPr>
          <w:color w:val="000000"/>
        </w:rPr>
      </w:pPr>
      <w:r w:rsidRPr="00E1611A">
        <w:t xml:space="preserve">Komisija </w:t>
      </w:r>
      <w:r w:rsidR="001F34AF" w:rsidRPr="00E1611A">
        <w:t>sud</w:t>
      </w:r>
      <w:r w:rsidRPr="00E1611A">
        <w:t>aryta</w:t>
      </w:r>
      <w:r w:rsidR="001F34AF" w:rsidRPr="00E1611A">
        <w:t xml:space="preserve"> mažmeninės prekybos alkoholiniais gėrimais </w:t>
      </w:r>
      <w:r w:rsidR="00C55790" w:rsidRPr="00E1611A">
        <w:t>Panevėžio mieste</w:t>
      </w:r>
      <w:r w:rsidR="001F34AF" w:rsidRPr="00E1611A">
        <w:t xml:space="preserve"> laiko apribojimo ir (ar) licen</w:t>
      </w:r>
      <w:r w:rsidR="00937BB9" w:rsidRPr="00E1611A">
        <w:t>cijos (-ų) neišdavimo aplinkybėms įvertinti</w:t>
      </w:r>
      <w:r w:rsidR="001F34AF" w:rsidRPr="00E1611A">
        <w:t xml:space="preserve">, atsižvelgiant į prekybos alkoholiniais gėrimais vietą, gyventojų, bendrijų, bendruomenių ar jų atstovų, asociacijų ar kitų institucijų raštu pareikštą nuomonę, </w:t>
      </w:r>
      <w:r w:rsidR="00FD711B" w:rsidRPr="00E1611A">
        <w:t xml:space="preserve">policijos komisariatų pasiūlymus </w:t>
      </w:r>
      <w:r w:rsidR="001F34AF" w:rsidRPr="00E1611A">
        <w:t>ir kitą informaciją, siekiant visuomeniškai pagrįstų tikslų (visuomenės saugumo, viešosios tvarkos, žmogaus sveikatos) apsaugos.</w:t>
      </w:r>
      <w:r w:rsidR="00FD711B" w:rsidRPr="00E1611A">
        <w:t xml:space="preserve"> </w:t>
      </w:r>
    </w:p>
    <w:p w14:paraId="3D2A07C9" w14:textId="77777777" w:rsidR="00FD711B" w:rsidRPr="00E1611A" w:rsidRDefault="00C0285B" w:rsidP="00E1611A">
      <w:pPr>
        <w:pStyle w:val="Sraopastraipa"/>
        <w:numPr>
          <w:ilvl w:val="0"/>
          <w:numId w:val="1"/>
        </w:numPr>
        <w:ind w:left="0" w:firstLine="851"/>
        <w:jc w:val="both"/>
        <w:rPr>
          <w:color w:val="000000"/>
        </w:rPr>
      </w:pPr>
      <w:r w:rsidRPr="00E1611A">
        <w:rPr>
          <w:color w:val="000000"/>
        </w:rPr>
        <w:t>Komisijos veiklos tikslas</w:t>
      </w:r>
      <w:r w:rsidR="00FD711B" w:rsidRPr="00E1611A">
        <w:rPr>
          <w:color w:val="000000"/>
        </w:rPr>
        <w:t xml:space="preserve"> </w:t>
      </w:r>
      <w:r w:rsidR="00937BB9" w:rsidRPr="00E1611A">
        <w:rPr>
          <w:color w:val="000000"/>
        </w:rPr>
        <w:t>–</w:t>
      </w:r>
      <w:r w:rsidRPr="00E1611A">
        <w:rPr>
          <w:color w:val="000000"/>
        </w:rPr>
        <w:t xml:space="preserve"> teikti Panevėžio miesto savivaldybės </w:t>
      </w:r>
      <w:r w:rsidR="00524D42" w:rsidRPr="00E1611A">
        <w:rPr>
          <w:color w:val="000000"/>
        </w:rPr>
        <w:t xml:space="preserve">tarybai </w:t>
      </w:r>
      <w:r w:rsidRPr="00E1611A">
        <w:rPr>
          <w:color w:val="000000"/>
        </w:rPr>
        <w:t>(toliau</w:t>
      </w:r>
      <w:r w:rsidR="00524D42" w:rsidRPr="00E1611A">
        <w:rPr>
          <w:color w:val="000000"/>
        </w:rPr>
        <w:t xml:space="preserve"> </w:t>
      </w:r>
      <w:r w:rsidR="00937BB9" w:rsidRPr="00E1611A">
        <w:rPr>
          <w:color w:val="000000"/>
        </w:rPr>
        <w:t>–</w:t>
      </w:r>
      <w:r w:rsidR="00524D42" w:rsidRPr="00E1611A">
        <w:rPr>
          <w:color w:val="000000"/>
        </w:rPr>
        <w:t>Tarybai</w:t>
      </w:r>
      <w:r w:rsidRPr="00E1611A">
        <w:rPr>
          <w:color w:val="000000"/>
        </w:rPr>
        <w:t>)</w:t>
      </w:r>
      <w:r w:rsidR="00261930" w:rsidRPr="00E1611A">
        <w:rPr>
          <w:color w:val="000000"/>
        </w:rPr>
        <w:t xml:space="preserve"> siūlymus ir rekomendacijas dėl mažmeninės prekybos alkoholiniais gėrimais ribojimo</w:t>
      </w:r>
      <w:r w:rsidR="00524D42" w:rsidRPr="00E1611A">
        <w:rPr>
          <w:color w:val="000000"/>
        </w:rPr>
        <w:t xml:space="preserve"> </w:t>
      </w:r>
      <w:r w:rsidR="00524D42" w:rsidRPr="00E1611A">
        <w:t>ir (ar) licencijos (-ų) neišdavimo</w:t>
      </w:r>
      <w:r w:rsidR="00261930" w:rsidRPr="00E1611A">
        <w:rPr>
          <w:color w:val="000000"/>
        </w:rPr>
        <w:t>.</w:t>
      </w:r>
    </w:p>
    <w:p w14:paraId="10798DAD" w14:textId="77777777" w:rsidR="00280C8A" w:rsidRPr="00E1611A" w:rsidRDefault="00261930" w:rsidP="00E1611A">
      <w:pPr>
        <w:pStyle w:val="Sraopastraipa"/>
        <w:numPr>
          <w:ilvl w:val="0"/>
          <w:numId w:val="1"/>
        </w:numPr>
        <w:ind w:left="0" w:firstLine="851"/>
        <w:jc w:val="both"/>
        <w:rPr>
          <w:color w:val="000000"/>
        </w:rPr>
      </w:pPr>
      <w:r w:rsidRPr="00E1611A">
        <w:rPr>
          <w:color w:val="000000"/>
        </w:rPr>
        <w:t xml:space="preserve">Komisija savo veikloje vadovaujasi Lietuvos Respublikos Konstitucija, Lietuvos Respublikos alkoholio kontrolės įstatymu, Lietuvos Respublikos Vyriausybės nutarimais, kitais teisės aktais ir </w:t>
      </w:r>
      <w:r w:rsidR="00937BB9" w:rsidRPr="00E1611A">
        <w:rPr>
          <w:color w:val="000000"/>
        </w:rPr>
        <w:t xml:space="preserve">šiais </w:t>
      </w:r>
      <w:r w:rsidRPr="00E1611A">
        <w:rPr>
          <w:color w:val="000000"/>
        </w:rPr>
        <w:t xml:space="preserve">Nuostatais. </w:t>
      </w:r>
    </w:p>
    <w:p w14:paraId="223CEFA7" w14:textId="77777777" w:rsidR="005B63FE" w:rsidRPr="00E1611A" w:rsidRDefault="005B63FE" w:rsidP="004473EF">
      <w:pPr>
        <w:pStyle w:val="Sraopastraipa"/>
        <w:ind w:left="0" w:firstLine="851"/>
        <w:jc w:val="center"/>
        <w:rPr>
          <w:color w:val="000000"/>
        </w:rPr>
      </w:pPr>
    </w:p>
    <w:p w14:paraId="16C2B04A" w14:textId="2B3C66FD" w:rsidR="00280C8A" w:rsidRPr="00E1611A" w:rsidRDefault="00280C8A" w:rsidP="004473EF">
      <w:pPr>
        <w:ind w:firstLine="851"/>
        <w:jc w:val="center"/>
        <w:rPr>
          <w:b/>
          <w:color w:val="000000"/>
        </w:rPr>
      </w:pPr>
      <w:r w:rsidRPr="00E1611A">
        <w:rPr>
          <w:b/>
          <w:color w:val="000000"/>
        </w:rPr>
        <w:t>II SKYRIUS</w:t>
      </w:r>
    </w:p>
    <w:p w14:paraId="45F1B976" w14:textId="77777777" w:rsidR="00280C8A" w:rsidRPr="00E1611A" w:rsidRDefault="00937BB9" w:rsidP="004473EF">
      <w:pPr>
        <w:ind w:firstLine="851"/>
        <w:jc w:val="center"/>
        <w:rPr>
          <w:b/>
          <w:color w:val="000000"/>
        </w:rPr>
      </w:pPr>
      <w:r w:rsidRPr="00E1611A">
        <w:rPr>
          <w:b/>
          <w:color w:val="000000"/>
        </w:rPr>
        <w:t>KOMISIJOS</w:t>
      </w:r>
      <w:r w:rsidR="00FD711B" w:rsidRPr="00E1611A">
        <w:rPr>
          <w:b/>
          <w:color w:val="000000"/>
        </w:rPr>
        <w:t xml:space="preserve"> SUDARYMAS, JOS </w:t>
      </w:r>
      <w:r w:rsidR="00280C8A" w:rsidRPr="00E1611A">
        <w:rPr>
          <w:b/>
          <w:color w:val="000000"/>
        </w:rPr>
        <w:t>FUNKCIJOS IR TEISĖS</w:t>
      </w:r>
    </w:p>
    <w:p w14:paraId="6564AEA5" w14:textId="77777777" w:rsidR="00280C8A" w:rsidRPr="00E1611A" w:rsidRDefault="00280C8A" w:rsidP="00E1611A">
      <w:pPr>
        <w:ind w:firstLine="851"/>
        <w:rPr>
          <w:b/>
          <w:color w:val="000000"/>
        </w:rPr>
      </w:pPr>
    </w:p>
    <w:p w14:paraId="628CD46B" w14:textId="77777777" w:rsidR="00FD711B" w:rsidRPr="00E1611A" w:rsidRDefault="00FD711B" w:rsidP="00E1611A">
      <w:pPr>
        <w:pStyle w:val="Sraopastraipa"/>
        <w:numPr>
          <w:ilvl w:val="0"/>
          <w:numId w:val="1"/>
        </w:numPr>
        <w:tabs>
          <w:tab w:val="left" w:pos="1134"/>
        </w:tabs>
        <w:ind w:left="0" w:firstLine="851"/>
        <w:jc w:val="both"/>
        <w:rPr>
          <w:color w:val="000000"/>
        </w:rPr>
      </w:pPr>
      <w:r w:rsidRPr="00E1611A">
        <w:rPr>
          <w:color w:val="000000"/>
        </w:rPr>
        <w:t xml:space="preserve">Komisija </w:t>
      </w:r>
      <w:r w:rsidR="005B63FE" w:rsidRPr="00E1611A">
        <w:rPr>
          <w:color w:val="000000"/>
        </w:rPr>
        <w:t>sudaroma</w:t>
      </w:r>
      <w:r w:rsidRPr="00E1611A">
        <w:rPr>
          <w:color w:val="000000"/>
        </w:rPr>
        <w:t xml:space="preserve"> iš Savivaldybės administracijos, Panevėžio apskrities vyriausiojo policijos komisariato Panevėžio miesto ir rajono policijos komisariato, Valstybinės maisto ir veterinarijos tarnybos Panevėžio valstybinės maisto ir veterinarijos tarnybos, Nacionalinio visuomenės centro prie Sveikatos apsaugos ministerijos Panevėžio departamento, Panevėžio verslo struktūrų atstovų. </w:t>
      </w:r>
    </w:p>
    <w:p w14:paraId="4FBDFCF7" w14:textId="77777777" w:rsidR="00FD711B" w:rsidRPr="00E1611A" w:rsidRDefault="00FD711B" w:rsidP="00E1611A">
      <w:pPr>
        <w:pStyle w:val="Sraopastraipa"/>
        <w:numPr>
          <w:ilvl w:val="0"/>
          <w:numId w:val="1"/>
        </w:numPr>
        <w:tabs>
          <w:tab w:val="left" w:pos="1134"/>
        </w:tabs>
        <w:ind w:left="0" w:firstLine="851"/>
        <w:jc w:val="both"/>
        <w:rPr>
          <w:color w:val="000000"/>
        </w:rPr>
      </w:pPr>
      <w:r w:rsidRPr="00E1611A">
        <w:rPr>
          <w:color w:val="000000"/>
        </w:rPr>
        <w:t xml:space="preserve">Komisijos sudėtis </w:t>
      </w:r>
      <w:r w:rsidR="00606A0E" w:rsidRPr="00E1611A">
        <w:rPr>
          <w:color w:val="000000"/>
        </w:rPr>
        <w:t xml:space="preserve">sudaroma </w:t>
      </w:r>
      <w:r w:rsidRPr="00E1611A">
        <w:rPr>
          <w:color w:val="000000"/>
        </w:rPr>
        <w:t>Savivaldybės administracijos direktoriaus įsakymu.</w:t>
      </w:r>
    </w:p>
    <w:p w14:paraId="469E5F61" w14:textId="77777777" w:rsidR="00FD711B" w:rsidRPr="00E1611A" w:rsidRDefault="00FD711B" w:rsidP="00E1611A">
      <w:pPr>
        <w:pStyle w:val="Sraopastraipa"/>
        <w:numPr>
          <w:ilvl w:val="0"/>
          <w:numId w:val="1"/>
        </w:numPr>
        <w:tabs>
          <w:tab w:val="left" w:pos="1134"/>
        </w:tabs>
        <w:ind w:left="0" w:firstLine="851"/>
        <w:jc w:val="both"/>
        <w:rPr>
          <w:color w:val="000000"/>
        </w:rPr>
      </w:pPr>
      <w:r w:rsidRPr="00E1611A">
        <w:rPr>
          <w:color w:val="000000"/>
        </w:rPr>
        <w:t xml:space="preserve">Komisiją techniškai aptarnauja Komisijos sekretorius, </w:t>
      </w:r>
      <w:r w:rsidR="00937BB9" w:rsidRPr="00E1611A">
        <w:rPr>
          <w:color w:val="000000"/>
        </w:rPr>
        <w:t xml:space="preserve">turintis </w:t>
      </w:r>
      <w:r w:rsidRPr="00E1611A">
        <w:rPr>
          <w:color w:val="000000"/>
        </w:rPr>
        <w:t>balsav</w:t>
      </w:r>
      <w:r w:rsidR="00937BB9" w:rsidRPr="00E1611A">
        <w:rPr>
          <w:color w:val="000000"/>
        </w:rPr>
        <w:t>imo teisę</w:t>
      </w:r>
      <w:r w:rsidRPr="00E1611A">
        <w:rPr>
          <w:color w:val="000000"/>
        </w:rPr>
        <w:t>.</w:t>
      </w:r>
    </w:p>
    <w:p w14:paraId="44BDE94D" w14:textId="77777777" w:rsidR="00280C8A" w:rsidRPr="00E1611A" w:rsidRDefault="00280C8A" w:rsidP="00E1611A">
      <w:pPr>
        <w:pStyle w:val="Sraopastraipa"/>
        <w:numPr>
          <w:ilvl w:val="0"/>
          <w:numId w:val="1"/>
        </w:numPr>
        <w:tabs>
          <w:tab w:val="left" w:pos="1134"/>
        </w:tabs>
        <w:ind w:left="0" w:firstLine="851"/>
        <w:jc w:val="both"/>
        <w:rPr>
          <w:color w:val="000000"/>
        </w:rPr>
      </w:pPr>
      <w:r w:rsidRPr="00E1611A">
        <w:rPr>
          <w:color w:val="000000"/>
        </w:rPr>
        <w:t>Komisijos funkcijos:</w:t>
      </w:r>
    </w:p>
    <w:p w14:paraId="44ABF960" w14:textId="77777777" w:rsidR="00FD711B" w:rsidRPr="00E1611A" w:rsidRDefault="00FD711B" w:rsidP="00E1611A">
      <w:pPr>
        <w:pStyle w:val="Sraopastraipa"/>
        <w:numPr>
          <w:ilvl w:val="1"/>
          <w:numId w:val="1"/>
        </w:numPr>
        <w:tabs>
          <w:tab w:val="left" w:pos="1134"/>
        </w:tabs>
        <w:ind w:left="0" w:firstLine="851"/>
        <w:jc w:val="both"/>
        <w:rPr>
          <w:color w:val="000000"/>
        </w:rPr>
      </w:pPr>
      <w:r w:rsidRPr="00E1611A">
        <w:rPr>
          <w:color w:val="000000"/>
        </w:rPr>
        <w:t>vertina gyventojų, bendrijų, bendruomenių ar jų atstovų, asociacijų ar kitų institucijų raštu pareikštą nuomonę, Panevėžio apskrities vyriausiojo policijos komisariato Panevėžio miesto ir rajono policijos komisariato siūlymus ir kitą informaciją dėl alkoholinių gėrimų prekybos laiko apribojimo mažmeninės prekybos ir (ar) viešojo maitinimo vietose bei mažmeninės prekybos alkoholiniais gėrimais licencijos (-ų) neišdavimo (konkrečiam juridiniam asmeniui, konkrečioje vietoje ir (ar) teritorijoje);</w:t>
      </w:r>
      <w:bookmarkStart w:id="2" w:name="part_b85ed87c3f56480e861d60c97ea45b26"/>
      <w:bookmarkEnd w:id="2"/>
    </w:p>
    <w:p w14:paraId="148ABFE1" w14:textId="77777777" w:rsidR="00966977" w:rsidRPr="00E1611A" w:rsidRDefault="00FD711B" w:rsidP="00E1611A">
      <w:pPr>
        <w:pStyle w:val="Sraopastraipa"/>
        <w:numPr>
          <w:ilvl w:val="1"/>
          <w:numId w:val="1"/>
        </w:numPr>
        <w:tabs>
          <w:tab w:val="left" w:pos="1134"/>
        </w:tabs>
        <w:ind w:left="0" w:firstLine="851"/>
        <w:jc w:val="both"/>
        <w:rPr>
          <w:color w:val="000000"/>
        </w:rPr>
      </w:pPr>
      <w:r w:rsidRPr="00E1611A">
        <w:rPr>
          <w:color w:val="000000"/>
        </w:rPr>
        <w:t xml:space="preserve"> sudaro galimybę gyventojų, bendrijų, bendruomenių, asociacijų ar kitų institucijų atstovams, pateikusiems raštišką nuomonę dėl mažmeninės prekybos alkoholiniais gėrimais laiko apribojimo ir (ar) licencijos (-ų) neišdavimo, juridinių asmenų atstovams, dėl kurių mažmeninės prekybos alkoholiniais gėrimais laiko apribojimo ir (ar) licencijos (-ų) neišdavimo buvo kreiptasi į Komisiją, kitiems suinteresuotiems asmenims, atvykusiems į Komisijos posėdį, pareikšti savo </w:t>
      </w:r>
      <w:r w:rsidRPr="00E1611A">
        <w:rPr>
          <w:color w:val="000000"/>
        </w:rPr>
        <w:lastRenderedPageBreak/>
        <w:t xml:space="preserve">nuomonę, pateikti papildomą informaciją, dokumentus, paaiškinimus. Asmenų neatvykimas nėra kliūtis Komisijai </w:t>
      </w:r>
      <w:r w:rsidR="00937BB9" w:rsidRPr="00E1611A">
        <w:rPr>
          <w:color w:val="000000"/>
        </w:rPr>
        <w:t>veiklai</w:t>
      </w:r>
      <w:r w:rsidRPr="00E1611A">
        <w:rPr>
          <w:color w:val="000000"/>
        </w:rPr>
        <w:t xml:space="preserve"> ir </w:t>
      </w:r>
      <w:r w:rsidR="00937BB9" w:rsidRPr="00E1611A">
        <w:rPr>
          <w:color w:val="000000"/>
        </w:rPr>
        <w:t>sprendimų priėmimui</w:t>
      </w:r>
      <w:r w:rsidRPr="00E1611A">
        <w:rPr>
          <w:color w:val="000000"/>
        </w:rPr>
        <w:t>;</w:t>
      </w:r>
      <w:bookmarkStart w:id="3" w:name="part_e643f06d618d4c7bb8fb2322c271b945"/>
      <w:bookmarkEnd w:id="3"/>
    </w:p>
    <w:p w14:paraId="29EFD2B6" w14:textId="77777777" w:rsidR="00966977" w:rsidRPr="00E1611A" w:rsidRDefault="00FD711B" w:rsidP="00E1611A">
      <w:pPr>
        <w:pStyle w:val="Sraopastraipa"/>
        <w:numPr>
          <w:ilvl w:val="1"/>
          <w:numId w:val="1"/>
        </w:numPr>
        <w:tabs>
          <w:tab w:val="left" w:pos="1134"/>
        </w:tabs>
        <w:ind w:left="0" w:firstLine="851"/>
        <w:jc w:val="both"/>
        <w:rPr>
          <w:color w:val="000000"/>
        </w:rPr>
      </w:pPr>
      <w:r w:rsidRPr="00E1611A">
        <w:rPr>
          <w:color w:val="000000"/>
        </w:rPr>
        <w:t xml:space="preserve"> apibendrina gautą informaciją, nuomones, pasiūlymus ir surinktus dokumentus;</w:t>
      </w:r>
      <w:bookmarkStart w:id="4" w:name="part_19f513524ea045f3b26ba243aad55aa8"/>
      <w:bookmarkEnd w:id="4"/>
    </w:p>
    <w:p w14:paraId="70735DE4" w14:textId="77777777" w:rsidR="00966977" w:rsidRPr="00E1611A" w:rsidRDefault="00FD711B" w:rsidP="00E1611A">
      <w:pPr>
        <w:pStyle w:val="Sraopastraipa"/>
        <w:numPr>
          <w:ilvl w:val="1"/>
          <w:numId w:val="1"/>
        </w:numPr>
        <w:tabs>
          <w:tab w:val="left" w:pos="1134"/>
        </w:tabs>
        <w:ind w:left="0" w:firstLine="851"/>
        <w:jc w:val="both"/>
        <w:rPr>
          <w:color w:val="000000"/>
        </w:rPr>
      </w:pPr>
      <w:r w:rsidRPr="00E1611A">
        <w:rPr>
          <w:color w:val="000000"/>
        </w:rPr>
        <w:t>teikia pasiūlymus</w:t>
      </w:r>
      <w:r w:rsidR="0015602F" w:rsidRPr="00E1611A">
        <w:rPr>
          <w:color w:val="000000"/>
        </w:rPr>
        <w:t xml:space="preserve"> ir rekomendacijas</w:t>
      </w:r>
      <w:r w:rsidRPr="00E1611A">
        <w:rPr>
          <w:color w:val="000000"/>
        </w:rPr>
        <w:t xml:space="preserve"> Savivaldybės tarybai</w:t>
      </w:r>
      <w:r w:rsidR="00966977" w:rsidRPr="00E1611A">
        <w:rPr>
          <w:color w:val="000000"/>
        </w:rPr>
        <w:t>:</w:t>
      </w:r>
    </w:p>
    <w:p w14:paraId="14E5E280" w14:textId="77777777" w:rsidR="00221D08" w:rsidRPr="00E1611A" w:rsidRDefault="00335D50" w:rsidP="00E1611A">
      <w:pPr>
        <w:ind w:firstLine="851"/>
        <w:jc w:val="both"/>
        <w:rPr>
          <w:color w:val="000000"/>
        </w:rPr>
      </w:pPr>
      <w:r w:rsidRPr="00E1611A">
        <w:rPr>
          <w:color w:val="000000"/>
        </w:rPr>
        <w:t>8.4.</w:t>
      </w:r>
      <w:r w:rsidR="00221D08" w:rsidRPr="00E1611A">
        <w:rPr>
          <w:color w:val="000000"/>
        </w:rPr>
        <w:t>1. dėl mažmeninės prekybos alkoholiniais gėrimais laiko apribojimo konkrečiose alkoholinių gėrimų prekybos vietose ir (ar) terito</w:t>
      </w:r>
      <w:r w:rsidR="00937BB9" w:rsidRPr="00E1611A">
        <w:rPr>
          <w:color w:val="000000"/>
        </w:rPr>
        <w:t>rijose;</w:t>
      </w:r>
    </w:p>
    <w:p w14:paraId="522F06EA" w14:textId="77777777" w:rsidR="00221D08" w:rsidRPr="00E1611A" w:rsidRDefault="00335D50" w:rsidP="00E1611A">
      <w:pPr>
        <w:ind w:firstLine="851"/>
        <w:jc w:val="both"/>
        <w:rPr>
          <w:color w:val="000000"/>
        </w:rPr>
      </w:pPr>
      <w:r w:rsidRPr="00E1611A">
        <w:rPr>
          <w:color w:val="000000"/>
        </w:rPr>
        <w:t>8.4</w:t>
      </w:r>
      <w:r w:rsidR="00221D08" w:rsidRPr="00E1611A">
        <w:rPr>
          <w:color w:val="000000"/>
        </w:rPr>
        <w:t>.</w:t>
      </w:r>
      <w:r w:rsidR="00613CE8" w:rsidRPr="00E1611A">
        <w:rPr>
          <w:color w:val="000000"/>
        </w:rPr>
        <w:t>2</w:t>
      </w:r>
      <w:r w:rsidR="00221D08" w:rsidRPr="00E1611A">
        <w:rPr>
          <w:color w:val="000000"/>
        </w:rPr>
        <w:t>. dėl licencijų verstis mažmenine prekyba alk</w:t>
      </w:r>
      <w:r w:rsidR="00966977" w:rsidRPr="00E1611A">
        <w:rPr>
          <w:color w:val="000000"/>
        </w:rPr>
        <w:t>oholiniais gėrimais neišdavimo</w:t>
      </w:r>
      <w:r w:rsidR="00606A0E" w:rsidRPr="00E1611A">
        <w:rPr>
          <w:color w:val="000000"/>
        </w:rPr>
        <w:t>, atsižvelgiant į asmenų skundus, gyventojų, bendrijų, bendruomenių ar jų a</w:t>
      </w:r>
      <w:r w:rsidR="00937BB9" w:rsidRPr="00E1611A">
        <w:rPr>
          <w:color w:val="000000"/>
        </w:rPr>
        <w:t xml:space="preserve">tstovų , asociacijų </w:t>
      </w:r>
      <w:r w:rsidR="00606A0E" w:rsidRPr="00E1611A">
        <w:rPr>
          <w:color w:val="000000"/>
        </w:rPr>
        <w:t>ar kitų institucijų raštu pateiktą nuomonę, p</w:t>
      </w:r>
      <w:r w:rsidR="00937BB9" w:rsidRPr="00E1611A">
        <w:rPr>
          <w:color w:val="000000"/>
        </w:rPr>
        <w:t>olicijos komisariatų pasiūlymus;</w:t>
      </w:r>
      <w:r w:rsidR="00606A0E" w:rsidRPr="00E1611A">
        <w:rPr>
          <w:color w:val="000000"/>
        </w:rPr>
        <w:t xml:space="preserve"> </w:t>
      </w:r>
    </w:p>
    <w:p w14:paraId="7129249C" w14:textId="77777777" w:rsidR="00966977" w:rsidRPr="00E1611A" w:rsidRDefault="00335D50" w:rsidP="00E1611A">
      <w:pPr>
        <w:ind w:firstLine="851"/>
        <w:jc w:val="both"/>
        <w:rPr>
          <w:color w:val="000000"/>
        </w:rPr>
      </w:pPr>
      <w:r w:rsidRPr="00E1611A">
        <w:rPr>
          <w:color w:val="000000"/>
        </w:rPr>
        <w:t>8.4</w:t>
      </w:r>
      <w:r w:rsidR="00346986" w:rsidRPr="00E1611A">
        <w:rPr>
          <w:color w:val="000000"/>
        </w:rPr>
        <w:t>.</w:t>
      </w:r>
      <w:r w:rsidR="00613CE8" w:rsidRPr="00E1611A">
        <w:rPr>
          <w:color w:val="000000"/>
        </w:rPr>
        <w:t>3</w:t>
      </w:r>
      <w:r w:rsidR="00346986" w:rsidRPr="00E1611A">
        <w:rPr>
          <w:color w:val="000000"/>
        </w:rPr>
        <w:t>. dėl prekybos alkoholiniais gėrimais ribojimo ar uždraudimo miesto švenčių, parodų, koncertų, teatro spektaklių, cirk</w:t>
      </w:r>
      <w:r w:rsidR="00966977" w:rsidRPr="00E1611A">
        <w:rPr>
          <w:color w:val="000000"/>
        </w:rPr>
        <w:t>o ir kitų masinių renginių metu;</w:t>
      </w:r>
    </w:p>
    <w:p w14:paraId="526E5A33" w14:textId="77777777" w:rsidR="00335D50" w:rsidRPr="00E1611A" w:rsidRDefault="00335D50" w:rsidP="00E1611A">
      <w:pPr>
        <w:ind w:firstLine="851"/>
        <w:jc w:val="both"/>
        <w:rPr>
          <w:color w:val="000000"/>
        </w:rPr>
      </w:pPr>
      <w:r w:rsidRPr="00E1611A">
        <w:rPr>
          <w:color w:val="000000"/>
        </w:rPr>
        <w:t>8.4</w:t>
      </w:r>
      <w:r w:rsidR="00346986" w:rsidRPr="00E1611A">
        <w:rPr>
          <w:color w:val="000000"/>
        </w:rPr>
        <w:t>.</w:t>
      </w:r>
      <w:r w:rsidR="00613CE8" w:rsidRPr="00E1611A">
        <w:rPr>
          <w:color w:val="000000"/>
        </w:rPr>
        <w:t>4</w:t>
      </w:r>
      <w:r w:rsidR="00346986" w:rsidRPr="00E1611A">
        <w:rPr>
          <w:color w:val="000000"/>
        </w:rPr>
        <w:t>.</w:t>
      </w:r>
      <w:r w:rsidRPr="00E1611A">
        <w:rPr>
          <w:color w:val="000000"/>
        </w:rPr>
        <w:t xml:space="preserve"> </w:t>
      </w:r>
      <w:r w:rsidR="00346986" w:rsidRPr="00E1611A">
        <w:rPr>
          <w:color w:val="000000"/>
        </w:rPr>
        <w:t>dėl vietų ir (ar) teritorijų, kuriose draudžiama prekiauti alkoholiniais gėrimais nustatymo.</w:t>
      </w:r>
    </w:p>
    <w:p w14:paraId="6E873529" w14:textId="77777777" w:rsidR="00335D50" w:rsidRPr="00E1611A" w:rsidRDefault="00335D50" w:rsidP="00E1611A">
      <w:pPr>
        <w:ind w:firstLine="851"/>
        <w:jc w:val="both"/>
        <w:rPr>
          <w:color w:val="000000"/>
        </w:rPr>
      </w:pPr>
      <w:r w:rsidRPr="00E1611A">
        <w:rPr>
          <w:color w:val="000000"/>
        </w:rPr>
        <w:t xml:space="preserve">9. </w:t>
      </w:r>
      <w:r w:rsidR="00937BB9" w:rsidRPr="00E1611A">
        <w:rPr>
          <w:color w:val="000000"/>
        </w:rPr>
        <w:t>Komisija turi teisę</w:t>
      </w:r>
      <w:r w:rsidR="00346986" w:rsidRPr="00E1611A">
        <w:rPr>
          <w:color w:val="000000"/>
        </w:rPr>
        <w:t>:</w:t>
      </w:r>
    </w:p>
    <w:p w14:paraId="540F4F8B" w14:textId="77777777" w:rsidR="00335D50" w:rsidRPr="00E1611A" w:rsidRDefault="00335D50" w:rsidP="00E1611A">
      <w:pPr>
        <w:ind w:firstLine="851"/>
        <w:jc w:val="both"/>
        <w:rPr>
          <w:color w:val="000000"/>
        </w:rPr>
      </w:pPr>
      <w:r w:rsidRPr="00E1611A">
        <w:rPr>
          <w:color w:val="000000"/>
        </w:rPr>
        <w:t>9</w:t>
      </w:r>
      <w:r w:rsidR="00346986" w:rsidRPr="00E1611A">
        <w:rPr>
          <w:color w:val="000000"/>
        </w:rPr>
        <w:t xml:space="preserve">.1. </w:t>
      </w:r>
      <w:bookmarkStart w:id="5" w:name="part_f370dc4844834e40ab25e2a08fdcb65e"/>
      <w:bookmarkEnd w:id="5"/>
      <w:r w:rsidR="00071809" w:rsidRPr="00E1611A">
        <w:rPr>
          <w:color w:val="000000"/>
        </w:rPr>
        <w:t>siekdama objektyviai išnagrinėti klausimą, kreiptis į institucijas, įstaigas, įmones, organizacijas ir kitus subjektus dėl papildomos informacijos, reikalingos sprendžiant Komisijos kompetencijai priklausančius klausimus, ir atidėti klausimo svarstymą, kol bus gauta informacija ar dokumentai;</w:t>
      </w:r>
    </w:p>
    <w:p w14:paraId="6A6B65D4" w14:textId="77777777" w:rsidR="00335D50" w:rsidRPr="00E1611A" w:rsidRDefault="00335D50" w:rsidP="00E1611A">
      <w:pPr>
        <w:ind w:firstLine="851"/>
        <w:jc w:val="both"/>
        <w:rPr>
          <w:color w:val="000000"/>
        </w:rPr>
      </w:pPr>
      <w:r w:rsidRPr="00E1611A">
        <w:rPr>
          <w:color w:val="000000"/>
        </w:rPr>
        <w:t>9</w:t>
      </w:r>
      <w:r w:rsidR="00346986" w:rsidRPr="00E1611A">
        <w:rPr>
          <w:color w:val="000000"/>
        </w:rPr>
        <w:t>.2.</w:t>
      </w:r>
      <w:r w:rsidRPr="00E1611A">
        <w:rPr>
          <w:color w:val="000000"/>
        </w:rPr>
        <w:t xml:space="preserve"> į Komisijos posėdį kviesti kitų institucijų ar organizacijų atstovus, konsultantus ir (ar) kitus asmenis, galinčius suteikti tarnybinę pagalbą, patikslinti sprendimui priimti svarbias aplinkybes;</w:t>
      </w:r>
      <w:bookmarkStart w:id="6" w:name="part_f61dbea79e884ae6b01185ee22c433ab"/>
      <w:bookmarkStart w:id="7" w:name="part_a0b6f5f3e3254e539674973f7f082a69"/>
      <w:bookmarkEnd w:id="6"/>
      <w:bookmarkEnd w:id="7"/>
    </w:p>
    <w:p w14:paraId="352E6A28" w14:textId="77777777" w:rsidR="00335D50" w:rsidRPr="00E1611A" w:rsidRDefault="00335D50" w:rsidP="00E1611A">
      <w:pPr>
        <w:ind w:firstLine="851"/>
        <w:jc w:val="both"/>
        <w:rPr>
          <w:color w:val="000000"/>
        </w:rPr>
      </w:pPr>
      <w:r w:rsidRPr="00E1611A">
        <w:rPr>
          <w:color w:val="000000"/>
        </w:rPr>
        <w:t>9</w:t>
      </w:r>
      <w:r w:rsidR="00BD2B2A" w:rsidRPr="00E1611A">
        <w:rPr>
          <w:color w:val="000000"/>
        </w:rPr>
        <w:t>.3.</w:t>
      </w:r>
      <w:r w:rsidR="00071809" w:rsidRPr="00E1611A">
        <w:rPr>
          <w:color w:val="000000"/>
        </w:rPr>
        <w:t xml:space="preserve"> </w:t>
      </w:r>
      <w:r w:rsidR="00BD2B2A" w:rsidRPr="00E1611A">
        <w:rPr>
          <w:color w:val="000000"/>
        </w:rPr>
        <w:t xml:space="preserve">kviesti </w:t>
      </w:r>
      <w:r w:rsidR="00FD711B" w:rsidRPr="00E1611A">
        <w:rPr>
          <w:color w:val="000000"/>
        </w:rPr>
        <w:t>gyventojų, bendrijų, bendruomenių, asociac</w:t>
      </w:r>
      <w:r w:rsidR="003B799C" w:rsidRPr="00E1611A">
        <w:rPr>
          <w:color w:val="000000"/>
        </w:rPr>
        <w:t>ijų ar kitų institucijų atstovus</w:t>
      </w:r>
      <w:r w:rsidR="00071809" w:rsidRPr="00E1611A">
        <w:rPr>
          <w:color w:val="000000"/>
        </w:rPr>
        <w:t>,</w:t>
      </w:r>
      <w:r w:rsidR="003B799C" w:rsidRPr="00E1611A">
        <w:rPr>
          <w:color w:val="000000"/>
        </w:rPr>
        <w:t xml:space="preserve"> pateikusius</w:t>
      </w:r>
      <w:r w:rsidRPr="00E1611A">
        <w:rPr>
          <w:color w:val="000000"/>
        </w:rPr>
        <w:t xml:space="preserve"> raštišką nuomonę;</w:t>
      </w:r>
    </w:p>
    <w:p w14:paraId="50AB48D6" w14:textId="77777777" w:rsidR="00335D50" w:rsidRPr="00E1611A" w:rsidRDefault="00335D50" w:rsidP="00E1611A">
      <w:pPr>
        <w:ind w:firstLine="851"/>
        <w:jc w:val="both"/>
        <w:rPr>
          <w:color w:val="000000"/>
        </w:rPr>
      </w:pPr>
      <w:r w:rsidRPr="00E1611A">
        <w:rPr>
          <w:color w:val="000000"/>
        </w:rPr>
        <w:t>9.4.</w:t>
      </w:r>
      <w:r w:rsidR="00071809" w:rsidRPr="00E1611A">
        <w:rPr>
          <w:color w:val="000000"/>
        </w:rPr>
        <w:t xml:space="preserve"> siūlyti Savivaldybės tarybai priimti sprendimą apriboti prekybos alkoholiniais gėrimais laiką juridiniam asmeniui prekybos ar viešojo maitinimo vietoje ar neišduoti licencijos (-ų) verstis mažmenine prekyba alkoholiniais gėrimais konkrečiam juridiniam asmeniui, konkrečioje vietoje ir (ar) teritorijoje;</w:t>
      </w:r>
      <w:bookmarkStart w:id="8" w:name="part_c043999ecb694c52a07fb81366f020f1"/>
      <w:bookmarkEnd w:id="8"/>
    </w:p>
    <w:p w14:paraId="56161E72" w14:textId="77777777" w:rsidR="00335D50" w:rsidRPr="00E1611A" w:rsidRDefault="00335D50" w:rsidP="00E1611A">
      <w:pPr>
        <w:ind w:firstLine="851"/>
        <w:jc w:val="both"/>
        <w:rPr>
          <w:color w:val="000000"/>
        </w:rPr>
      </w:pPr>
      <w:r w:rsidRPr="00E1611A">
        <w:rPr>
          <w:color w:val="000000"/>
        </w:rPr>
        <w:t>9.5.</w:t>
      </w:r>
      <w:r w:rsidR="00071809" w:rsidRPr="00E1611A">
        <w:rPr>
          <w:color w:val="000000"/>
        </w:rPr>
        <w:t xml:space="preserve"> nutarti</w:t>
      </w:r>
      <w:r w:rsidR="0027441F" w:rsidRPr="00E1611A">
        <w:rPr>
          <w:color w:val="000000"/>
        </w:rPr>
        <w:t xml:space="preserve"> ir siūlyti Savivaldybės tarybai</w:t>
      </w:r>
      <w:r w:rsidR="00071809" w:rsidRPr="00E1611A">
        <w:rPr>
          <w:color w:val="000000"/>
        </w:rPr>
        <w:t>, kokiu laiku ir kokiomis sąlygomis siūlyti Savivaldybės tarybai riboti mažmeninės prekybos alkoholiniais gėrimais laiką;</w:t>
      </w:r>
      <w:bookmarkStart w:id="9" w:name="part_96f40bab2e9e40a19422dfc495f55272"/>
      <w:bookmarkEnd w:id="9"/>
    </w:p>
    <w:p w14:paraId="299ADA0D" w14:textId="77777777" w:rsidR="00335D50" w:rsidRPr="00E1611A" w:rsidRDefault="00335D50" w:rsidP="00E1611A">
      <w:pPr>
        <w:ind w:firstLine="851"/>
        <w:jc w:val="both"/>
        <w:rPr>
          <w:color w:val="000000"/>
        </w:rPr>
      </w:pPr>
      <w:r w:rsidRPr="00E1611A">
        <w:rPr>
          <w:color w:val="000000"/>
        </w:rPr>
        <w:t>9.6.</w:t>
      </w:r>
      <w:r w:rsidR="00071809" w:rsidRPr="00E1611A">
        <w:rPr>
          <w:color w:val="000000"/>
        </w:rPr>
        <w:t xml:space="preserve"> nutarti, kokiomis sąlygomis siūlyti Savivaldybės tarybai neišduoti licencijos (-ų) verstis mažmenine prekyba alkoholiniais gėrimais konkrečiam juridiniam asmeniui, konkrečioje vietoje ir (ar) teritorijoje</w:t>
      </w:r>
      <w:bookmarkStart w:id="10" w:name="part_e9fc07a5db244086a446f019da689c46"/>
      <w:bookmarkEnd w:id="10"/>
      <w:r w:rsidR="00071809" w:rsidRPr="00E1611A">
        <w:rPr>
          <w:color w:val="000000"/>
        </w:rPr>
        <w:t>.</w:t>
      </w:r>
    </w:p>
    <w:p w14:paraId="34ABE802" w14:textId="77777777" w:rsidR="00071809" w:rsidRPr="00E1611A" w:rsidRDefault="00335D50" w:rsidP="00E1611A">
      <w:pPr>
        <w:ind w:firstLine="851"/>
        <w:jc w:val="both"/>
        <w:rPr>
          <w:color w:val="000000"/>
        </w:rPr>
      </w:pPr>
      <w:r w:rsidRPr="00E1611A">
        <w:rPr>
          <w:color w:val="000000"/>
        </w:rPr>
        <w:t>9.7</w:t>
      </w:r>
      <w:r w:rsidR="00071809" w:rsidRPr="00E1611A">
        <w:rPr>
          <w:color w:val="000000"/>
        </w:rPr>
        <w:t>. priimti sprendimą nesiūlyti Savivaldybės tarybai priimti sprendimo dėl prekybos alkoholiniais gėrimais laiko apribojimo juridiniam asmeniui konkrečioje prekybos vietoje ar licencijos (-ų) verstis mažmenine prekyba alkoholiniais gėrimais neišdavimo konkrečiam juridiniam asmeniui, konkrečioje vietoje ir (ar) teritorijoje, jei:</w:t>
      </w:r>
    </w:p>
    <w:p w14:paraId="41F072E9" w14:textId="77777777" w:rsidR="00071809" w:rsidRPr="00E1611A" w:rsidRDefault="00335D50" w:rsidP="00E1611A">
      <w:pPr>
        <w:ind w:firstLine="851"/>
        <w:jc w:val="both"/>
        <w:rPr>
          <w:color w:val="000000"/>
        </w:rPr>
      </w:pPr>
      <w:bookmarkStart w:id="11" w:name="part_f8a081452bec4bceb60e73919aba0d20"/>
      <w:bookmarkEnd w:id="11"/>
      <w:r w:rsidRPr="00E1611A">
        <w:rPr>
          <w:color w:val="000000"/>
        </w:rPr>
        <w:t>9.7</w:t>
      </w:r>
      <w:r w:rsidR="00071809" w:rsidRPr="00E1611A">
        <w:rPr>
          <w:color w:val="000000"/>
        </w:rPr>
        <w:t>.1. dėl juridinio asmens veiklos, susijusios su mažmenine prekyba alkoholiniais gėrimais, nėra nustatyta pažeidimų, nusikalstamų veikų;</w:t>
      </w:r>
    </w:p>
    <w:p w14:paraId="40753AD9" w14:textId="77777777" w:rsidR="00071809" w:rsidRPr="00E1611A" w:rsidRDefault="00335D50" w:rsidP="00E1611A">
      <w:pPr>
        <w:ind w:firstLine="851"/>
        <w:jc w:val="both"/>
        <w:rPr>
          <w:color w:val="000000"/>
        </w:rPr>
      </w:pPr>
      <w:bookmarkStart w:id="12" w:name="part_24542c6b5b1642cebf162bf584ba01e2"/>
      <w:bookmarkEnd w:id="12"/>
      <w:r w:rsidRPr="00E1611A">
        <w:rPr>
          <w:color w:val="000000"/>
        </w:rPr>
        <w:t>9.7</w:t>
      </w:r>
      <w:r w:rsidR="00071809" w:rsidRPr="00E1611A">
        <w:rPr>
          <w:color w:val="000000"/>
        </w:rPr>
        <w:t>.2. negauta pagrįstų skundų dėl įstatymų ar kitų teisės aktų pažeidimų;</w:t>
      </w:r>
    </w:p>
    <w:p w14:paraId="6C5F6761" w14:textId="77777777" w:rsidR="00071809" w:rsidRPr="00E1611A" w:rsidRDefault="00335D50" w:rsidP="00E1611A">
      <w:pPr>
        <w:ind w:firstLine="851"/>
        <w:jc w:val="both"/>
        <w:rPr>
          <w:color w:val="000000"/>
        </w:rPr>
      </w:pPr>
      <w:bookmarkStart w:id="13" w:name="part_1f493ea62cac457aa100b997fda14d62"/>
      <w:bookmarkEnd w:id="13"/>
      <w:r w:rsidRPr="00E1611A">
        <w:rPr>
          <w:color w:val="000000"/>
        </w:rPr>
        <w:t>9.7</w:t>
      </w:r>
      <w:r w:rsidR="00071809" w:rsidRPr="00E1611A">
        <w:rPr>
          <w:color w:val="000000"/>
        </w:rPr>
        <w:t>.3. bendrijos, bendruomenės ar jų atstovai, visuomeninės organizacijos ar kitos institucijos nesiūlo apriboti prekybos alkoholiniais gėrimais laiko ar neišduoti licencijos (-ų) verstis mažmenine prekyba alkoholiniais gėrimais konkrečiam juridiniam asmeniui, konkrečioje vietoje ir (ar) teritorijoje;</w:t>
      </w:r>
      <w:bookmarkStart w:id="14" w:name="part_840f2de4105a4bd4bfe714187e64cbe6"/>
      <w:bookmarkEnd w:id="14"/>
    </w:p>
    <w:p w14:paraId="230DD832" w14:textId="77777777" w:rsidR="00335D50" w:rsidRPr="00E1611A" w:rsidRDefault="00335D50" w:rsidP="00E1611A">
      <w:pPr>
        <w:ind w:firstLine="851"/>
        <w:jc w:val="both"/>
        <w:rPr>
          <w:color w:val="000000"/>
        </w:rPr>
      </w:pPr>
      <w:r w:rsidRPr="00E1611A">
        <w:rPr>
          <w:color w:val="000000"/>
        </w:rPr>
        <w:t>9.7</w:t>
      </w:r>
      <w:r w:rsidR="00071809" w:rsidRPr="00E1611A">
        <w:rPr>
          <w:color w:val="000000"/>
        </w:rPr>
        <w:t>.4</w:t>
      </w:r>
      <w:r w:rsidRPr="00E1611A">
        <w:rPr>
          <w:color w:val="000000"/>
        </w:rPr>
        <w:t>. Komisija, įvertinusi visus šių Nuostatų</w:t>
      </w:r>
      <w:r w:rsidR="00071809" w:rsidRPr="00E1611A">
        <w:rPr>
          <w:color w:val="000000"/>
        </w:rPr>
        <w:t xml:space="preserve"> </w:t>
      </w:r>
      <w:r w:rsidR="00606A0E" w:rsidRPr="00E1611A">
        <w:rPr>
          <w:color w:val="000000"/>
        </w:rPr>
        <w:t>10</w:t>
      </w:r>
      <w:r w:rsidR="00071809" w:rsidRPr="00E1611A">
        <w:rPr>
          <w:color w:val="000000"/>
        </w:rPr>
        <w:t xml:space="preserve"> punkte nurodytus kriterijus, priima sprendimą, kad prekybos alkoholiniais gėrimais laiko ribojimas ar licencijos (-ų) verstis mažmenine prekyba alkoholiniais gėrimais konkrečiam juridiniam asmeniui, konkrečioje vietoje ir (ar) teritorijoje neišdavimas nėra būtinas siekiant visuomeniškai pagrįstų tikslų (visuomenės saugumo, viešosios tvarkos, žmogaus sveikatos) apsaugos</w:t>
      </w:r>
      <w:bookmarkStart w:id="15" w:name="part_83d3f375c873413f8ae799f2fd44b035"/>
      <w:bookmarkEnd w:id="15"/>
      <w:r w:rsidRPr="00E1611A">
        <w:rPr>
          <w:color w:val="000000"/>
        </w:rPr>
        <w:t>.</w:t>
      </w:r>
    </w:p>
    <w:p w14:paraId="652BB5A0" w14:textId="77777777" w:rsidR="00335D50" w:rsidRPr="00E1611A" w:rsidRDefault="00335D50" w:rsidP="00E1611A">
      <w:pPr>
        <w:ind w:firstLine="851"/>
        <w:jc w:val="both"/>
        <w:rPr>
          <w:color w:val="000000"/>
        </w:rPr>
      </w:pPr>
      <w:r w:rsidRPr="00E1611A">
        <w:rPr>
          <w:color w:val="000000"/>
        </w:rPr>
        <w:t>9.8.</w:t>
      </w:r>
      <w:r w:rsidR="00071809" w:rsidRPr="00E1611A">
        <w:rPr>
          <w:color w:val="000000"/>
        </w:rPr>
        <w:t xml:space="preserve"> informuoti </w:t>
      </w:r>
      <w:r w:rsidRPr="00E1611A">
        <w:rPr>
          <w:color w:val="000000"/>
        </w:rPr>
        <w:t>juridinį asmenį</w:t>
      </w:r>
      <w:r w:rsidR="00071809" w:rsidRPr="00E1611A">
        <w:rPr>
          <w:color w:val="000000"/>
        </w:rPr>
        <w:t xml:space="preserve"> dėl galimo prekybos alkoholiniais gėrimais laiko ribojimo, nustatant </w:t>
      </w:r>
      <w:r w:rsidR="003B799C" w:rsidRPr="00E1611A">
        <w:rPr>
          <w:color w:val="000000"/>
        </w:rPr>
        <w:t>3–6</w:t>
      </w:r>
      <w:r w:rsidR="00071809" w:rsidRPr="00E1611A">
        <w:rPr>
          <w:color w:val="000000"/>
        </w:rPr>
        <w:t xml:space="preserve"> mėnesių</w:t>
      </w:r>
      <w:r w:rsidR="003B799C" w:rsidRPr="00E1611A">
        <w:rPr>
          <w:color w:val="000000"/>
        </w:rPr>
        <w:t xml:space="preserve"> terminą</w:t>
      </w:r>
      <w:r w:rsidR="00071809" w:rsidRPr="00E1611A">
        <w:rPr>
          <w:color w:val="000000"/>
        </w:rPr>
        <w:t xml:space="preserve">, per kurį įmonė </w:t>
      </w:r>
      <w:r w:rsidR="009937C4" w:rsidRPr="00E1611A">
        <w:rPr>
          <w:color w:val="000000"/>
        </w:rPr>
        <w:t xml:space="preserve">privalo įgyvendinti Komisijos nurodytas priemones dėl tinkamos prekybos alkoholiniais gėrimais. </w:t>
      </w:r>
    </w:p>
    <w:p w14:paraId="58E3B58E" w14:textId="77777777" w:rsidR="00071809" w:rsidRPr="00E1611A" w:rsidRDefault="00335D50" w:rsidP="00E1611A">
      <w:pPr>
        <w:ind w:firstLine="851"/>
        <w:jc w:val="both"/>
        <w:rPr>
          <w:color w:val="000000"/>
          <w:lang w:val="en-US"/>
        </w:rPr>
      </w:pPr>
      <w:r w:rsidRPr="00E1611A">
        <w:rPr>
          <w:color w:val="000000"/>
        </w:rPr>
        <w:t>9.10.</w:t>
      </w:r>
      <w:r w:rsidR="00071809" w:rsidRPr="00E1611A">
        <w:rPr>
          <w:color w:val="000000"/>
        </w:rPr>
        <w:t xml:space="preserve"> prireikus nustatyti kito Komisijos posėdžio laiką.</w:t>
      </w:r>
    </w:p>
    <w:p w14:paraId="32B90126" w14:textId="77777777" w:rsidR="00071809" w:rsidRPr="00E1611A" w:rsidRDefault="00071809" w:rsidP="00E1611A">
      <w:pPr>
        <w:ind w:firstLine="851"/>
        <w:jc w:val="both"/>
        <w:rPr>
          <w:color w:val="000000"/>
        </w:rPr>
      </w:pPr>
    </w:p>
    <w:p w14:paraId="7E6DCC3E" w14:textId="6EEA3D3E" w:rsidR="00BC2FCB" w:rsidRPr="00E1611A" w:rsidRDefault="00BC2FCB" w:rsidP="004473EF">
      <w:pPr>
        <w:ind w:firstLine="851"/>
        <w:jc w:val="center"/>
        <w:rPr>
          <w:b/>
          <w:color w:val="000000"/>
        </w:rPr>
      </w:pPr>
      <w:r w:rsidRPr="00E1611A">
        <w:rPr>
          <w:b/>
          <w:color w:val="000000"/>
        </w:rPr>
        <w:lastRenderedPageBreak/>
        <w:t>III SKYRIUS</w:t>
      </w:r>
    </w:p>
    <w:p w14:paraId="554164A0" w14:textId="77777777" w:rsidR="00BC2FCB" w:rsidRPr="00E1611A" w:rsidRDefault="00524D42" w:rsidP="004473EF">
      <w:pPr>
        <w:ind w:firstLine="851"/>
        <w:jc w:val="center"/>
        <w:rPr>
          <w:b/>
          <w:bCs/>
          <w:color w:val="000000"/>
        </w:rPr>
      </w:pPr>
      <w:r w:rsidRPr="00E1611A">
        <w:rPr>
          <w:b/>
          <w:bCs/>
          <w:color w:val="000000"/>
        </w:rPr>
        <w:t xml:space="preserve">MAŽMENINĖS PREKYBOS ALKOHOLINIAIS GĖRIMAIS RIBOJIMO </w:t>
      </w:r>
      <w:r w:rsidR="009937C4" w:rsidRPr="00E1611A">
        <w:rPr>
          <w:b/>
          <w:bCs/>
          <w:color w:val="000000"/>
        </w:rPr>
        <w:t>KRITERIJAI</w:t>
      </w:r>
    </w:p>
    <w:p w14:paraId="48BE42F0" w14:textId="77777777" w:rsidR="00335D50" w:rsidRPr="00E1611A" w:rsidRDefault="00335D50" w:rsidP="00E1611A">
      <w:pPr>
        <w:ind w:firstLine="851"/>
        <w:jc w:val="both"/>
        <w:rPr>
          <w:color w:val="000000"/>
        </w:rPr>
      </w:pPr>
    </w:p>
    <w:p w14:paraId="461AD1D8" w14:textId="77777777" w:rsidR="009937C4" w:rsidRPr="00E1611A" w:rsidRDefault="00335D50" w:rsidP="00E1611A">
      <w:pPr>
        <w:ind w:firstLine="851"/>
        <w:jc w:val="both"/>
        <w:rPr>
          <w:color w:val="000000"/>
        </w:rPr>
      </w:pPr>
      <w:r w:rsidRPr="00E1611A">
        <w:rPr>
          <w:color w:val="000000"/>
        </w:rPr>
        <w:t>10</w:t>
      </w:r>
      <w:r w:rsidR="00BC2FCB" w:rsidRPr="00E1611A">
        <w:rPr>
          <w:color w:val="000000"/>
        </w:rPr>
        <w:t>.</w:t>
      </w:r>
      <w:r w:rsidR="009937C4" w:rsidRPr="00E1611A">
        <w:t xml:space="preserve"> </w:t>
      </w:r>
      <w:r w:rsidR="009937C4" w:rsidRPr="00E1611A">
        <w:rPr>
          <w:color w:val="000000"/>
        </w:rPr>
        <w:t>Komisija, siekdama pagrįsti pasiūlymą dėl prekybos alkoholiniais gėrimais laiko ribojimo ir (ar) licencijos (-ų) verstis mažmenine prekyba alkoholiniais gėrimais konkrečiam juridiniam asmeniui, konkrečioje vietoje ir (ar) teritorijoje neišdavimo, vadovaujasi tokiais kriterijais:</w:t>
      </w:r>
    </w:p>
    <w:p w14:paraId="0DF13173" w14:textId="77777777" w:rsidR="00335D50" w:rsidRPr="00E1611A" w:rsidRDefault="00335D50" w:rsidP="00E1611A">
      <w:pPr>
        <w:ind w:firstLine="851"/>
        <w:jc w:val="both"/>
        <w:rPr>
          <w:color w:val="000000"/>
        </w:rPr>
      </w:pPr>
      <w:r w:rsidRPr="00E1611A">
        <w:rPr>
          <w:color w:val="000000"/>
        </w:rPr>
        <w:t>10</w:t>
      </w:r>
      <w:r w:rsidR="00C12816" w:rsidRPr="00E1611A">
        <w:rPr>
          <w:color w:val="000000"/>
        </w:rPr>
        <w:t>.1. Panevėžio apskrities vyriausiojo policijos komisariato Panevėžio miesto ir rajono policijos komisariato, Valstybinės maisto ir veterinarijos tarnybos Panevėžio valstybinės maisto ir veterinarijos tarnybos, Nacionalinio visuomenės sveikatos centro prie Sveikatos apsaugos ministerijos Panevėžio departamento, Savivaldybės Teisės ir viešosios tvarkos skyriaus ir kitų institucijų pateiktą informaciją apie:</w:t>
      </w:r>
    </w:p>
    <w:p w14:paraId="7902C46B" w14:textId="77777777" w:rsidR="00335D50" w:rsidRPr="00E1611A" w:rsidRDefault="00335D50" w:rsidP="00E1611A">
      <w:pPr>
        <w:ind w:firstLine="851"/>
        <w:jc w:val="both"/>
        <w:rPr>
          <w:color w:val="000000"/>
        </w:rPr>
      </w:pPr>
      <w:r w:rsidRPr="00E1611A">
        <w:rPr>
          <w:color w:val="000000"/>
        </w:rPr>
        <w:t>10</w:t>
      </w:r>
      <w:r w:rsidR="00C12816" w:rsidRPr="00E1611A">
        <w:rPr>
          <w:color w:val="000000"/>
        </w:rPr>
        <w:t>.1.2.</w:t>
      </w:r>
      <w:r w:rsidR="00BF3A6E" w:rsidRPr="00E1611A">
        <w:rPr>
          <w:color w:val="000000"/>
        </w:rPr>
        <w:t xml:space="preserve"> juridin</w:t>
      </w:r>
      <w:r w:rsidR="00B91994" w:rsidRPr="00E1611A">
        <w:rPr>
          <w:color w:val="000000"/>
        </w:rPr>
        <w:t>i</w:t>
      </w:r>
      <w:r w:rsidR="00BF3A6E" w:rsidRPr="00E1611A">
        <w:rPr>
          <w:color w:val="000000"/>
        </w:rPr>
        <w:t>o asmens, kuris siekia gauti licenciją verstis mažmenine prekyba alkoholiniais gėri</w:t>
      </w:r>
      <w:r w:rsidR="00F62CC0" w:rsidRPr="00E1611A">
        <w:rPr>
          <w:color w:val="000000"/>
        </w:rPr>
        <w:t>m</w:t>
      </w:r>
      <w:r w:rsidR="00BF3A6E" w:rsidRPr="00E1611A">
        <w:rPr>
          <w:color w:val="000000"/>
        </w:rPr>
        <w:t>ais, padarytų pažeidimų faktinius duomenis: tiksli data, laikas, vieta, pažeidimo esmė, atsakomybę nustatantis teisės aktas, tikslu</w:t>
      </w:r>
      <w:r w:rsidR="00EF6B80" w:rsidRPr="00E1611A">
        <w:rPr>
          <w:color w:val="000000"/>
        </w:rPr>
        <w:t>s jo straipsnis, dalis, punktas, ir nusikalstamas veikas ir kita</w:t>
      </w:r>
      <w:r w:rsidR="00F62CC0" w:rsidRPr="00E1611A">
        <w:rPr>
          <w:color w:val="000000"/>
        </w:rPr>
        <w:t>s,</w:t>
      </w:r>
      <w:r w:rsidR="00BF3A6E" w:rsidRPr="00E1611A">
        <w:rPr>
          <w:color w:val="000000"/>
        </w:rPr>
        <w:t xml:space="preserve"> institucijos nuomone, svarbias aplinkybes;</w:t>
      </w:r>
    </w:p>
    <w:p w14:paraId="7A362D2F" w14:textId="77777777" w:rsidR="00335D50" w:rsidRPr="00E1611A" w:rsidRDefault="00335D50" w:rsidP="00E1611A">
      <w:pPr>
        <w:ind w:firstLine="851"/>
        <w:jc w:val="both"/>
        <w:rPr>
          <w:color w:val="000000"/>
        </w:rPr>
      </w:pPr>
      <w:r w:rsidRPr="00E1611A">
        <w:rPr>
          <w:color w:val="000000"/>
        </w:rPr>
        <w:t>10</w:t>
      </w:r>
      <w:r w:rsidR="00BF3A6E" w:rsidRPr="00E1611A">
        <w:rPr>
          <w:color w:val="000000"/>
        </w:rPr>
        <w:t>.1.</w:t>
      </w:r>
      <w:r w:rsidR="00613CE8" w:rsidRPr="00E1611A">
        <w:rPr>
          <w:color w:val="000000"/>
        </w:rPr>
        <w:t>3</w:t>
      </w:r>
      <w:r w:rsidR="00BF3A6E" w:rsidRPr="00E1611A">
        <w:rPr>
          <w:color w:val="000000"/>
        </w:rPr>
        <w:t>.</w:t>
      </w:r>
      <w:r w:rsidR="00823F1A" w:rsidRPr="00E1611A">
        <w:rPr>
          <w:color w:val="000000"/>
        </w:rPr>
        <w:t xml:space="preserve"> </w:t>
      </w:r>
      <w:r w:rsidR="00BF3A6E" w:rsidRPr="00E1611A">
        <w:rPr>
          <w:color w:val="000000"/>
        </w:rPr>
        <w:t>gautus skundus dėl juridinio asmens, kuris verčiasi prekyba alkoholiniais gėri</w:t>
      </w:r>
      <w:r w:rsidR="00F62CC0" w:rsidRPr="00E1611A">
        <w:rPr>
          <w:color w:val="000000"/>
        </w:rPr>
        <w:t>mais ar jo darbuotojų,</w:t>
      </w:r>
      <w:r w:rsidR="00BF3A6E" w:rsidRPr="00E1611A">
        <w:rPr>
          <w:color w:val="000000"/>
        </w:rPr>
        <w:t xml:space="preserve"> lankytojų konkrečioje prekybos viet</w:t>
      </w:r>
      <w:r w:rsidR="00F62CC0" w:rsidRPr="00E1611A">
        <w:rPr>
          <w:color w:val="000000"/>
        </w:rPr>
        <w:t>oje padarytas galbūt netinkamas</w:t>
      </w:r>
      <w:r w:rsidR="00BF3A6E" w:rsidRPr="00E1611A">
        <w:rPr>
          <w:color w:val="000000"/>
        </w:rPr>
        <w:t xml:space="preserve"> arba neteisėtas veikas,</w:t>
      </w:r>
      <w:r w:rsidRPr="00E1611A">
        <w:rPr>
          <w:color w:val="000000"/>
        </w:rPr>
        <w:t xml:space="preserve"> ir 10</w:t>
      </w:r>
      <w:r w:rsidR="00BF3A6E" w:rsidRPr="00E1611A">
        <w:rPr>
          <w:color w:val="000000"/>
        </w:rPr>
        <w:t>.1 papunktyje išvardintų institucijų priimtus spren</w:t>
      </w:r>
      <w:r w:rsidR="00823F1A" w:rsidRPr="00E1611A">
        <w:rPr>
          <w:color w:val="000000"/>
        </w:rPr>
        <w:t>dimus ir (ar) Taikytas administracinio poveikio priemones;</w:t>
      </w:r>
    </w:p>
    <w:p w14:paraId="0B706F12" w14:textId="77777777" w:rsidR="00335D50" w:rsidRPr="00E1611A" w:rsidRDefault="00335D50" w:rsidP="00E1611A">
      <w:pPr>
        <w:ind w:firstLine="851"/>
        <w:jc w:val="both"/>
        <w:rPr>
          <w:color w:val="000000"/>
        </w:rPr>
      </w:pPr>
      <w:r w:rsidRPr="00E1611A">
        <w:rPr>
          <w:color w:val="000000"/>
        </w:rPr>
        <w:t>10</w:t>
      </w:r>
      <w:r w:rsidR="00823F1A" w:rsidRPr="00E1611A">
        <w:rPr>
          <w:color w:val="000000"/>
        </w:rPr>
        <w:t>.1.</w:t>
      </w:r>
      <w:r w:rsidR="00613CE8" w:rsidRPr="00E1611A">
        <w:rPr>
          <w:color w:val="000000"/>
        </w:rPr>
        <w:t>4</w:t>
      </w:r>
      <w:r w:rsidR="00823F1A" w:rsidRPr="00E1611A">
        <w:rPr>
          <w:color w:val="000000"/>
        </w:rPr>
        <w:t>.</w:t>
      </w:r>
      <w:r w:rsidRPr="00E1611A">
        <w:rPr>
          <w:color w:val="000000"/>
        </w:rPr>
        <w:t xml:space="preserve"> juridiniam asmeniui</w:t>
      </w:r>
      <w:r w:rsidR="00823F1A" w:rsidRPr="00E1611A">
        <w:rPr>
          <w:color w:val="000000"/>
        </w:rPr>
        <w:t>, kuris verčiasi prekyba alkoholiniais gėrimais, pateikus privalomus vykdyti nurodymus, jų įvykdymo (ar neįvykdymo) aplinkybes ir rezultatus;</w:t>
      </w:r>
    </w:p>
    <w:p w14:paraId="7361B6EA" w14:textId="77777777" w:rsidR="00335D50" w:rsidRPr="00E1611A" w:rsidRDefault="00335D50" w:rsidP="00E1611A">
      <w:pPr>
        <w:ind w:firstLine="851"/>
        <w:jc w:val="both"/>
        <w:rPr>
          <w:color w:val="000000"/>
        </w:rPr>
      </w:pPr>
      <w:r w:rsidRPr="00E1611A">
        <w:rPr>
          <w:color w:val="000000"/>
        </w:rPr>
        <w:t>10</w:t>
      </w:r>
      <w:r w:rsidR="00823F1A" w:rsidRPr="00E1611A">
        <w:rPr>
          <w:color w:val="000000"/>
        </w:rPr>
        <w:t>.1.</w:t>
      </w:r>
      <w:r w:rsidR="00613CE8" w:rsidRPr="00E1611A">
        <w:rPr>
          <w:color w:val="000000"/>
        </w:rPr>
        <w:t>5</w:t>
      </w:r>
      <w:r w:rsidR="00823F1A" w:rsidRPr="00E1611A">
        <w:rPr>
          <w:color w:val="000000"/>
        </w:rPr>
        <w:t>. prekybos vietą, kurioje siekiama gauti licenciją verstis mažmenine prekyba alkoholiniais gėrimais ir su ja susijusius faktus apie padarytus administracinius teisės pažeidimus, skirtas nuobaudas ir (ar) nusikalstamas veikas;</w:t>
      </w:r>
    </w:p>
    <w:p w14:paraId="06B323C0" w14:textId="77777777" w:rsidR="00335D50" w:rsidRPr="00E1611A" w:rsidRDefault="00335D50" w:rsidP="00E1611A">
      <w:pPr>
        <w:ind w:firstLine="851"/>
        <w:jc w:val="both"/>
        <w:rPr>
          <w:color w:val="000000"/>
        </w:rPr>
      </w:pPr>
      <w:r w:rsidRPr="00E1611A">
        <w:rPr>
          <w:color w:val="000000"/>
        </w:rPr>
        <w:t>10</w:t>
      </w:r>
      <w:r w:rsidR="00823F1A" w:rsidRPr="00E1611A">
        <w:rPr>
          <w:color w:val="000000"/>
        </w:rPr>
        <w:t>.2. informaciją apie juridinio asmens, kuris siekia gauti licenciją verstis mažmenine prekyba alkoholiniais gėrimais</w:t>
      </w:r>
      <w:r w:rsidR="0032358D" w:rsidRPr="00E1611A">
        <w:rPr>
          <w:color w:val="000000"/>
        </w:rPr>
        <w:t>, prekybos vietos, jos lankytojų ir viešosios tvarkos saugumo užtikrinimą:</w:t>
      </w:r>
    </w:p>
    <w:p w14:paraId="216F303A" w14:textId="77777777" w:rsidR="00335D50" w:rsidRPr="00E1611A" w:rsidRDefault="00335D50" w:rsidP="00E1611A">
      <w:pPr>
        <w:ind w:firstLine="851"/>
        <w:jc w:val="both"/>
        <w:rPr>
          <w:color w:val="000000"/>
        </w:rPr>
      </w:pPr>
      <w:r w:rsidRPr="00E1611A">
        <w:rPr>
          <w:color w:val="000000"/>
        </w:rPr>
        <w:t>10</w:t>
      </w:r>
      <w:r w:rsidR="0032358D" w:rsidRPr="00E1611A">
        <w:rPr>
          <w:color w:val="000000"/>
        </w:rPr>
        <w:t>.2.1.</w:t>
      </w:r>
      <w:r w:rsidRPr="00E1611A">
        <w:rPr>
          <w:color w:val="000000"/>
        </w:rPr>
        <w:t xml:space="preserve"> </w:t>
      </w:r>
      <w:r w:rsidR="0032358D" w:rsidRPr="00E1611A">
        <w:rPr>
          <w:color w:val="000000"/>
        </w:rPr>
        <w:t>ar prekybos vietos pat</w:t>
      </w:r>
      <w:r w:rsidR="00EF6B80" w:rsidRPr="00E1611A">
        <w:rPr>
          <w:color w:val="000000"/>
        </w:rPr>
        <w:t>alpose ir teritorijoje iki 20 m</w:t>
      </w:r>
      <w:r w:rsidR="0032358D" w:rsidRPr="00E1611A">
        <w:rPr>
          <w:color w:val="000000"/>
        </w:rPr>
        <w:t xml:space="preserve"> spinduliu aplink prekybos alkoholiniais gėrimais vietą įrengtos vaizdo stebėjimo kameros;</w:t>
      </w:r>
    </w:p>
    <w:p w14:paraId="4199F2BE" w14:textId="77777777" w:rsidR="00335D50" w:rsidRPr="00E1611A" w:rsidRDefault="00335D50" w:rsidP="00E1611A">
      <w:pPr>
        <w:ind w:firstLine="851"/>
        <w:jc w:val="both"/>
        <w:rPr>
          <w:color w:val="000000"/>
        </w:rPr>
      </w:pPr>
      <w:r w:rsidRPr="00E1611A">
        <w:rPr>
          <w:color w:val="000000"/>
        </w:rPr>
        <w:t>10</w:t>
      </w:r>
      <w:r w:rsidR="0032358D" w:rsidRPr="00E1611A">
        <w:rPr>
          <w:color w:val="000000"/>
        </w:rPr>
        <w:t>.2.2. ar vaizdo įrašai išsaugomi iki 14 kalendorinių dienų;</w:t>
      </w:r>
    </w:p>
    <w:p w14:paraId="4A023C6A" w14:textId="77777777" w:rsidR="00335D50" w:rsidRPr="00E1611A" w:rsidRDefault="00335D50" w:rsidP="00E1611A">
      <w:pPr>
        <w:ind w:firstLine="851"/>
        <w:jc w:val="both"/>
        <w:rPr>
          <w:color w:val="000000"/>
        </w:rPr>
      </w:pPr>
      <w:r w:rsidRPr="00E1611A">
        <w:rPr>
          <w:color w:val="000000"/>
        </w:rPr>
        <w:t>10</w:t>
      </w:r>
      <w:r w:rsidR="0032358D" w:rsidRPr="00E1611A">
        <w:rPr>
          <w:color w:val="000000"/>
        </w:rPr>
        <w:t>.2.3.</w:t>
      </w:r>
      <w:r w:rsidRPr="00E1611A">
        <w:rPr>
          <w:color w:val="000000"/>
        </w:rPr>
        <w:t xml:space="preserve"> </w:t>
      </w:r>
      <w:r w:rsidR="0032358D" w:rsidRPr="00E1611A">
        <w:rPr>
          <w:color w:val="000000"/>
        </w:rPr>
        <w:t>ar įrengta apsaugos sistema (dirba apsaugos darbuotojai ir ar sudarytos sutartys su įmonėmis, teikiančiomis objek</w:t>
      </w:r>
      <w:r w:rsidRPr="00E1611A">
        <w:rPr>
          <w:color w:val="000000"/>
        </w:rPr>
        <w:t>tų apsaugos paslaugas);</w:t>
      </w:r>
    </w:p>
    <w:p w14:paraId="52D47CBB" w14:textId="77777777" w:rsidR="00335D50" w:rsidRPr="00E1611A" w:rsidRDefault="00335D50" w:rsidP="00E1611A">
      <w:pPr>
        <w:ind w:firstLine="851"/>
        <w:jc w:val="both"/>
        <w:rPr>
          <w:color w:val="000000"/>
        </w:rPr>
      </w:pPr>
      <w:r w:rsidRPr="00E1611A">
        <w:rPr>
          <w:color w:val="000000"/>
        </w:rPr>
        <w:t>10.2</w:t>
      </w:r>
      <w:r w:rsidR="00F62CC0" w:rsidRPr="00E1611A">
        <w:rPr>
          <w:color w:val="000000"/>
        </w:rPr>
        <w:t>.4</w:t>
      </w:r>
      <w:r w:rsidR="0032358D" w:rsidRPr="00E1611A">
        <w:rPr>
          <w:color w:val="000000"/>
        </w:rPr>
        <w:t>. motyvuotai pagrįstą nuomonę ir (ar) skundą, gautą iš gyventojų, bendrijų, vietos bendruomenių ar jų atstovų, asociacijų ar kitų institucijų dėl prekybos alkoholiniais gėrimais laiko ribojimo, licencijos verstis mažmenine prekyba alkoholiniais gėrimais neišdavimo.</w:t>
      </w:r>
    </w:p>
    <w:p w14:paraId="3CC2040D" w14:textId="77777777" w:rsidR="0032358D" w:rsidRPr="00E1611A" w:rsidRDefault="00335D50" w:rsidP="00E1611A">
      <w:pPr>
        <w:ind w:firstLine="851"/>
        <w:jc w:val="both"/>
        <w:rPr>
          <w:color w:val="000000"/>
        </w:rPr>
      </w:pPr>
      <w:r w:rsidRPr="00E1611A">
        <w:rPr>
          <w:color w:val="000000"/>
        </w:rPr>
        <w:t>10</w:t>
      </w:r>
      <w:r w:rsidR="0032358D" w:rsidRPr="00E1611A">
        <w:rPr>
          <w:color w:val="000000"/>
        </w:rPr>
        <w:t>.</w:t>
      </w:r>
      <w:r w:rsidR="00F62CC0" w:rsidRPr="00E1611A">
        <w:rPr>
          <w:color w:val="000000"/>
        </w:rPr>
        <w:t>3</w:t>
      </w:r>
      <w:r w:rsidRPr="00E1611A">
        <w:rPr>
          <w:color w:val="000000"/>
        </w:rPr>
        <w:t>.</w:t>
      </w:r>
      <w:r w:rsidR="0032358D" w:rsidRPr="00E1611A">
        <w:rPr>
          <w:color w:val="000000"/>
        </w:rPr>
        <w:t xml:space="preserve"> Konkretus laikas, kuriuo siūloma uždrausti p</w:t>
      </w:r>
      <w:r w:rsidRPr="00E1611A">
        <w:rPr>
          <w:color w:val="000000"/>
        </w:rPr>
        <w:t>rekiauti alkoholiniais gėrimais</w:t>
      </w:r>
      <w:r w:rsidR="0032358D" w:rsidRPr="00E1611A">
        <w:rPr>
          <w:color w:val="000000"/>
        </w:rPr>
        <w:t xml:space="preserve">, nustatomas atsižvelgiant į fiksuotų pažeidimų padarymo laiką, gautus pasiūlymus (nuomones), skunduose išdėstytus argumentus. Komisija turi teisę siūlyti Savivaldybės tarybai </w:t>
      </w:r>
      <w:r w:rsidR="00BA1389" w:rsidRPr="00E1611A">
        <w:rPr>
          <w:color w:val="000000"/>
        </w:rPr>
        <w:t>savo sprendimu apriboti prekybos alkoholiniais gėrimais laiką</w:t>
      </w:r>
      <w:r w:rsidR="005D2AAB" w:rsidRPr="00E1611A">
        <w:rPr>
          <w:color w:val="000000"/>
        </w:rPr>
        <w:t xml:space="preserve"> laikinai, tam tikram terminui.</w:t>
      </w:r>
    </w:p>
    <w:p w14:paraId="7A2232B2" w14:textId="77777777" w:rsidR="00BA1389" w:rsidRPr="00E1611A" w:rsidRDefault="00BA1389" w:rsidP="00E1611A">
      <w:pPr>
        <w:ind w:firstLine="851"/>
        <w:jc w:val="both"/>
        <w:rPr>
          <w:color w:val="000000"/>
        </w:rPr>
      </w:pPr>
    </w:p>
    <w:p w14:paraId="0CFFDDEA" w14:textId="77777777" w:rsidR="0032358D" w:rsidRPr="00E1611A" w:rsidRDefault="00BA1389" w:rsidP="00E1611A">
      <w:pPr>
        <w:ind w:firstLine="851"/>
        <w:jc w:val="center"/>
        <w:rPr>
          <w:b/>
          <w:color w:val="000000"/>
        </w:rPr>
      </w:pPr>
      <w:r w:rsidRPr="00E1611A">
        <w:rPr>
          <w:b/>
          <w:color w:val="000000"/>
        </w:rPr>
        <w:t>IV SKYRIUS</w:t>
      </w:r>
    </w:p>
    <w:p w14:paraId="4EF1083D" w14:textId="77777777" w:rsidR="00BA1389" w:rsidRPr="00E1611A" w:rsidRDefault="00BA1389" w:rsidP="00E1611A">
      <w:pPr>
        <w:ind w:firstLine="851"/>
        <w:jc w:val="center"/>
        <w:rPr>
          <w:b/>
          <w:color w:val="000000"/>
        </w:rPr>
      </w:pPr>
      <w:r w:rsidRPr="00E1611A">
        <w:rPr>
          <w:b/>
          <w:color w:val="000000"/>
        </w:rPr>
        <w:t>KOMISIJOS DARBO ORGANIZAVIMAS</w:t>
      </w:r>
    </w:p>
    <w:p w14:paraId="0FD5E8C6" w14:textId="77777777" w:rsidR="00335D50" w:rsidRPr="00E1611A" w:rsidRDefault="00335D50" w:rsidP="00E1611A">
      <w:pPr>
        <w:ind w:firstLine="851"/>
        <w:jc w:val="both"/>
        <w:rPr>
          <w:b/>
          <w:color w:val="000000"/>
        </w:rPr>
      </w:pPr>
    </w:p>
    <w:p w14:paraId="1C4FBAE4" w14:textId="77777777" w:rsidR="00BA1389" w:rsidRPr="00E1611A" w:rsidRDefault="00F62CC0" w:rsidP="00E1611A">
      <w:pPr>
        <w:ind w:firstLine="851"/>
        <w:jc w:val="both"/>
        <w:rPr>
          <w:color w:val="000000"/>
        </w:rPr>
      </w:pPr>
      <w:r w:rsidRPr="00E1611A">
        <w:rPr>
          <w:color w:val="000000"/>
        </w:rPr>
        <w:t>11.</w:t>
      </w:r>
      <w:r w:rsidR="00BA1389" w:rsidRPr="00E1611A">
        <w:rPr>
          <w:color w:val="000000"/>
        </w:rPr>
        <w:t xml:space="preserve"> Komisija šiuose nuostatuose numatytus klausimus nagrinėja, sprendimus priima Komisijos posėdžiuose, kurie organizuojami pagal poreikį. Posėdis yra teisėtas </w:t>
      </w:r>
      <w:r w:rsidR="00B37947" w:rsidRPr="00E1611A">
        <w:rPr>
          <w:color w:val="000000"/>
        </w:rPr>
        <w:t xml:space="preserve">, jeigu jame dalyvauja </w:t>
      </w:r>
    </w:p>
    <w:p w14:paraId="39C170D4" w14:textId="77777777" w:rsidR="00335D50" w:rsidRPr="00E1611A" w:rsidRDefault="00F62CC0" w:rsidP="00E1611A">
      <w:pPr>
        <w:ind w:firstLine="851"/>
        <w:jc w:val="both"/>
        <w:rPr>
          <w:color w:val="000000"/>
        </w:rPr>
      </w:pPr>
      <w:r w:rsidRPr="00E1611A">
        <w:rPr>
          <w:color w:val="000000"/>
        </w:rPr>
        <w:t>n</w:t>
      </w:r>
      <w:r w:rsidR="00B37947" w:rsidRPr="00E1611A">
        <w:rPr>
          <w:color w:val="000000"/>
        </w:rPr>
        <w:t xml:space="preserve">e mažiau kaip </w:t>
      </w:r>
      <w:r w:rsidRPr="00E1611A">
        <w:rPr>
          <w:color w:val="000000"/>
        </w:rPr>
        <w:t xml:space="preserve">pusė </w:t>
      </w:r>
      <w:r w:rsidR="00B37947" w:rsidRPr="00E1611A">
        <w:rPr>
          <w:color w:val="000000"/>
        </w:rPr>
        <w:t xml:space="preserve">Komisijos narių. </w:t>
      </w:r>
    </w:p>
    <w:p w14:paraId="4D12511A" w14:textId="77777777" w:rsidR="00335D50" w:rsidRPr="00E1611A" w:rsidRDefault="00335D50" w:rsidP="00E1611A">
      <w:pPr>
        <w:ind w:firstLine="851"/>
        <w:jc w:val="both"/>
        <w:rPr>
          <w:color w:val="000000"/>
        </w:rPr>
      </w:pPr>
      <w:r w:rsidRPr="00E1611A">
        <w:rPr>
          <w:color w:val="000000"/>
        </w:rPr>
        <w:t xml:space="preserve">12. </w:t>
      </w:r>
      <w:r w:rsidR="00B37947" w:rsidRPr="00E1611A">
        <w:rPr>
          <w:color w:val="000000"/>
        </w:rPr>
        <w:t>Komisijos veiklai vadovauja, posėdžius šaukia ir jiems pirmininkauja Komisijos pirmininkas. Jei Komisijos pirmininkas dėl objektyvių priežasčių negali dalyvauti posėdyje, posėdžiui pirmini</w:t>
      </w:r>
      <w:r w:rsidR="00824B53" w:rsidRPr="00E1611A">
        <w:rPr>
          <w:color w:val="000000"/>
        </w:rPr>
        <w:t>n</w:t>
      </w:r>
      <w:r w:rsidR="00B37947" w:rsidRPr="00E1611A">
        <w:rPr>
          <w:color w:val="000000"/>
        </w:rPr>
        <w:t>kauja kitas Komisijos n</w:t>
      </w:r>
      <w:r w:rsidR="00EF6B80" w:rsidRPr="00E1611A">
        <w:rPr>
          <w:color w:val="000000"/>
        </w:rPr>
        <w:t>arys, kuris išrenkamas posėdžio</w:t>
      </w:r>
      <w:r w:rsidR="00B37947" w:rsidRPr="00E1611A">
        <w:rPr>
          <w:color w:val="000000"/>
        </w:rPr>
        <w:t xml:space="preserve"> metu iš kitų Komisijos narių. </w:t>
      </w:r>
    </w:p>
    <w:p w14:paraId="52BE355A" w14:textId="77777777" w:rsidR="00335D50" w:rsidRPr="00E1611A" w:rsidRDefault="00335D50" w:rsidP="00E1611A">
      <w:pPr>
        <w:ind w:firstLine="851"/>
        <w:jc w:val="both"/>
        <w:rPr>
          <w:color w:val="000000"/>
        </w:rPr>
      </w:pPr>
      <w:r w:rsidRPr="00E1611A">
        <w:rPr>
          <w:color w:val="000000"/>
        </w:rPr>
        <w:lastRenderedPageBreak/>
        <w:t xml:space="preserve">13. </w:t>
      </w:r>
      <w:r w:rsidR="00824B53" w:rsidRPr="00E1611A">
        <w:rPr>
          <w:color w:val="000000"/>
        </w:rPr>
        <w:t xml:space="preserve">Apie numatomą Komisijos posėdį Komisijos nariams turi būti pranešta ne vėliau kaip prieš 3 darbo dienas iki posėdžio dienos. Komisijos nariai apie posėdį ir jo darbotvarkę informuojami </w:t>
      </w:r>
      <w:r w:rsidR="00EF6B80" w:rsidRPr="00E1611A">
        <w:rPr>
          <w:color w:val="000000"/>
        </w:rPr>
        <w:t>elektroniniu paštu. I</w:t>
      </w:r>
      <w:r w:rsidR="00824B53" w:rsidRPr="00E1611A">
        <w:rPr>
          <w:color w:val="000000"/>
        </w:rPr>
        <w:t xml:space="preserve">nformaciją, susijusią su svarstomu klausimu, išsiunčia Komisijos sekretorius ar jį pavaduojantis asmuo. </w:t>
      </w:r>
    </w:p>
    <w:p w14:paraId="66118E8A" w14:textId="77777777" w:rsidR="00335D50" w:rsidRPr="00E1611A" w:rsidRDefault="00335D50" w:rsidP="00E1611A">
      <w:pPr>
        <w:ind w:firstLine="851"/>
        <w:jc w:val="both"/>
        <w:rPr>
          <w:color w:val="000000"/>
        </w:rPr>
      </w:pPr>
      <w:r w:rsidRPr="00E1611A">
        <w:rPr>
          <w:color w:val="000000"/>
        </w:rPr>
        <w:t xml:space="preserve">14. </w:t>
      </w:r>
      <w:r w:rsidR="00824B53" w:rsidRPr="00E1611A">
        <w:rPr>
          <w:color w:val="000000"/>
        </w:rPr>
        <w:t xml:space="preserve">Komisijos nariai privalo dalyvauti posėdžiuose. Jei komisijos narys į posėdį atvykti negali, jis apie tai turi pranešti Komisijos sekretoriui ne vėliau kaip likus 1 dienai iki posėdžio. </w:t>
      </w:r>
    </w:p>
    <w:p w14:paraId="4A9643F6" w14:textId="77777777" w:rsidR="00335D50" w:rsidRPr="00E1611A" w:rsidRDefault="00335D50" w:rsidP="00E1611A">
      <w:pPr>
        <w:ind w:firstLine="851"/>
        <w:jc w:val="both"/>
        <w:rPr>
          <w:color w:val="000000"/>
        </w:rPr>
      </w:pPr>
      <w:r w:rsidRPr="00E1611A">
        <w:rPr>
          <w:color w:val="000000"/>
        </w:rPr>
        <w:t xml:space="preserve">15. </w:t>
      </w:r>
      <w:r w:rsidR="00EF6B80" w:rsidRPr="00E1611A">
        <w:rPr>
          <w:color w:val="000000"/>
        </w:rPr>
        <w:t>Posėdyje negalinty</w:t>
      </w:r>
      <w:r w:rsidR="00B40157" w:rsidRPr="00E1611A">
        <w:rPr>
          <w:color w:val="000000"/>
        </w:rPr>
        <w:t xml:space="preserve">s dalyvauti Komisijos nariai gali išdėstyti savo nuomonę elektroniniu paštu, siųsdami pranešimą Komisijos sekretoriui ne vėliau kaip likus 3 valandoms iki Komisijos posėdžio pradžios, tačiau tai nebus laikoma Komisijos nario balsavimu ar dalyvavimu posėdyje. Komisijos sekretorius atsiųstą Komisijos nario pranešimo kopiją posėdžio pradžioje pateikia </w:t>
      </w:r>
      <w:r w:rsidR="00EF6B80" w:rsidRPr="00E1611A">
        <w:rPr>
          <w:color w:val="000000"/>
        </w:rPr>
        <w:t xml:space="preserve">susipažinti </w:t>
      </w:r>
      <w:r w:rsidR="00B40157" w:rsidRPr="00E1611A">
        <w:rPr>
          <w:color w:val="000000"/>
        </w:rPr>
        <w:t xml:space="preserve">Komisijos pirmininkui ir kitiems Komisijos nariams. </w:t>
      </w:r>
    </w:p>
    <w:p w14:paraId="01BA0991" w14:textId="77777777" w:rsidR="00335D50" w:rsidRPr="00E1611A" w:rsidRDefault="00335D50" w:rsidP="00E1611A">
      <w:pPr>
        <w:ind w:firstLine="851"/>
        <w:jc w:val="both"/>
        <w:rPr>
          <w:color w:val="000000"/>
        </w:rPr>
      </w:pPr>
      <w:r w:rsidRPr="00E1611A">
        <w:rPr>
          <w:color w:val="000000"/>
        </w:rPr>
        <w:t xml:space="preserve">16. </w:t>
      </w:r>
      <w:r w:rsidR="00B40157" w:rsidRPr="00E1611A">
        <w:rPr>
          <w:color w:val="000000"/>
        </w:rPr>
        <w:t xml:space="preserve">Komisija sprendimus posėdyje </w:t>
      </w:r>
      <w:r w:rsidR="00EF6B80" w:rsidRPr="00E1611A">
        <w:rPr>
          <w:color w:val="000000"/>
        </w:rPr>
        <w:t xml:space="preserve">priima </w:t>
      </w:r>
      <w:r w:rsidR="00B40157" w:rsidRPr="00E1611A">
        <w:rPr>
          <w:color w:val="000000"/>
        </w:rPr>
        <w:t>paprasta balsų dauguma atviru balsavimu ar bendru sutarimu, jei nei vienas Komisijos narys neprieštarauja. Jeigu balsai pasiskirsto po lygiai, lemia Komisijos pirmininko ar Komisijos posėdžiui pirmininkaujančio Komisijos nario balsas.</w:t>
      </w:r>
    </w:p>
    <w:p w14:paraId="590DA0F1" w14:textId="77777777" w:rsidR="00335D50" w:rsidRPr="00E1611A" w:rsidRDefault="00335D50" w:rsidP="00E1611A">
      <w:pPr>
        <w:ind w:firstLine="851"/>
        <w:jc w:val="both"/>
        <w:rPr>
          <w:color w:val="000000"/>
        </w:rPr>
      </w:pPr>
      <w:r w:rsidRPr="00E1611A">
        <w:rPr>
          <w:color w:val="000000"/>
        </w:rPr>
        <w:t xml:space="preserve">17. </w:t>
      </w:r>
      <w:r w:rsidR="00A52692" w:rsidRPr="00E1611A">
        <w:rPr>
          <w:color w:val="000000"/>
        </w:rPr>
        <w:t>Komisijos narys privalo nusišalinti, kai svarstomi su jo šeimos nariais ar artimais giminaičiais susiję klausimai ar kai jo dalyvavimas balsuojant galėtų sukelti viešųjų i</w:t>
      </w:r>
      <w:r w:rsidR="00EF6B80" w:rsidRPr="00E1611A">
        <w:rPr>
          <w:color w:val="000000"/>
        </w:rPr>
        <w:t xml:space="preserve">r privačių interesų konfliktą. </w:t>
      </w:r>
    </w:p>
    <w:p w14:paraId="7AE43044" w14:textId="77777777" w:rsidR="00335D50" w:rsidRPr="00E1611A" w:rsidRDefault="00335D50" w:rsidP="00E1611A">
      <w:pPr>
        <w:ind w:firstLine="851"/>
        <w:jc w:val="both"/>
        <w:rPr>
          <w:color w:val="000000"/>
        </w:rPr>
      </w:pPr>
      <w:r w:rsidRPr="00E1611A">
        <w:rPr>
          <w:color w:val="000000"/>
        </w:rPr>
        <w:t xml:space="preserve">18. </w:t>
      </w:r>
      <w:r w:rsidR="00EF6B80" w:rsidRPr="00E1611A">
        <w:rPr>
          <w:color w:val="000000"/>
        </w:rPr>
        <w:t>Komisijos nutarimai</w:t>
      </w:r>
      <w:r w:rsidR="00A52692" w:rsidRPr="00E1611A">
        <w:rPr>
          <w:color w:val="000000"/>
        </w:rPr>
        <w:t xml:space="preserve"> įforminami protokolu, kurį pasirašo Komisijos pirmininkas arba, jei Komisijos pirmininkas posėdyje nedalyvavo, posėdžiui pirmininkavęs kitas Komisijos narys</w:t>
      </w:r>
      <w:r w:rsidR="00BC5D63" w:rsidRPr="00E1611A">
        <w:rPr>
          <w:color w:val="000000"/>
        </w:rPr>
        <w:t xml:space="preserve"> </w:t>
      </w:r>
      <w:r w:rsidR="00A52692" w:rsidRPr="00E1611A">
        <w:rPr>
          <w:color w:val="000000"/>
        </w:rPr>
        <w:t>ir Komisijos sekretorius.</w:t>
      </w:r>
      <w:r w:rsidR="001F26D8" w:rsidRPr="00E1611A">
        <w:rPr>
          <w:color w:val="000000"/>
        </w:rPr>
        <w:t xml:space="preserve"> Už </w:t>
      </w:r>
      <w:r w:rsidR="00A52692" w:rsidRPr="00E1611A">
        <w:rPr>
          <w:color w:val="000000"/>
        </w:rPr>
        <w:t>komisijos posėdžio protokolo parengimą atsako Komisijos sekretorius. Komisijos</w:t>
      </w:r>
      <w:r w:rsidR="001F26D8" w:rsidRPr="00E1611A">
        <w:rPr>
          <w:color w:val="000000"/>
        </w:rPr>
        <w:t xml:space="preserve"> protokolas parengiamas ne vėliau kaip per 10 darbo dienų po Komisijos posėdžio. Komisijos posėdžių protokolus ir kitus su Komisijos veikla susijusius dokumentus tvarko ir saugo Komisijos sekretorius. </w:t>
      </w:r>
    </w:p>
    <w:p w14:paraId="1F1C9512" w14:textId="77777777" w:rsidR="00335D50" w:rsidRPr="00E1611A" w:rsidRDefault="00335D50" w:rsidP="00E1611A">
      <w:pPr>
        <w:ind w:firstLine="851"/>
        <w:jc w:val="both"/>
        <w:rPr>
          <w:color w:val="000000"/>
        </w:rPr>
      </w:pPr>
      <w:r w:rsidRPr="00E1611A">
        <w:rPr>
          <w:color w:val="000000"/>
        </w:rPr>
        <w:t xml:space="preserve">19. </w:t>
      </w:r>
      <w:r w:rsidR="004A26E3" w:rsidRPr="00E1611A">
        <w:rPr>
          <w:color w:val="000000"/>
        </w:rPr>
        <w:t xml:space="preserve">Savivaldybės administracijos Miesto plėtros skyrius, vadovaudamasis Komisijos protokoluose išdėstytais nutarimais, rengia Savivaldybės tarybos sprendimų dėl prekybos alkoholiniais gėrimais laiko apribojimo ar licencijos neišdavimo projektus. </w:t>
      </w:r>
    </w:p>
    <w:p w14:paraId="268F8A77" w14:textId="77777777" w:rsidR="00746029" w:rsidRPr="00E1611A" w:rsidRDefault="00335D50" w:rsidP="00E1611A">
      <w:pPr>
        <w:ind w:firstLine="851"/>
        <w:jc w:val="both"/>
        <w:rPr>
          <w:color w:val="000000"/>
        </w:rPr>
      </w:pPr>
      <w:r w:rsidRPr="00E1611A">
        <w:rPr>
          <w:color w:val="000000"/>
        </w:rPr>
        <w:t xml:space="preserve">20. </w:t>
      </w:r>
      <w:r w:rsidR="00E80A21" w:rsidRPr="00E1611A">
        <w:rPr>
          <w:color w:val="000000"/>
        </w:rPr>
        <w:t xml:space="preserve">Įsigaliojus Savivaldybės tarybos sprendimui dėl </w:t>
      </w:r>
      <w:r w:rsidR="00C9657F" w:rsidRPr="00E1611A">
        <w:rPr>
          <w:color w:val="000000"/>
        </w:rPr>
        <w:t xml:space="preserve">mažmeninės </w:t>
      </w:r>
      <w:r w:rsidR="00E80A21" w:rsidRPr="00E1611A">
        <w:rPr>
          <w:color w:val="000000"/>
        </w:rPr>
        <w:t>prekybos alkoholiniais gėrimais laiko ribojimo</w:t>
      </w:r>
      <w:r w:rsidR="004A26E3" w:rsidRPr="00E1611A">
        <w:t xml:space="preserve"> </w:t>
      </w:r>
      <w:r w:rsidR="004A26E3" w:rsidRPr="00E1611A">
        <w:rPr>
          <w:color w:val="000000"/>
        </w:rPr>
        <w:t>ar licencijos (-ų) neišdavimo,</w:t>
      </w:r>
      <w:r w:rsidR="00E80A21" w:rsidRPr="00E1611A">
        <w:rPr>
          <w:color w:val="000000"/>
        </w:rPr>
        <w:t xml:space="preserve"> Komisijos sekretorius ne vėliau kaip per 3 (tris) darbo dienas išsiunčia Savivaldybės tarybos sprendimo kopiją </w:t>
      </w:r>
      <w:r w:rsidR="00EF6B80" w:rsidRPr="00E1611A">
        <w:rPr>
          <w:color w:val="000000"/>
        </w:rPr>
        <w:t>juridiniam asmeniui, kurio atžvilgiu priimtas T</w:t>
      </w:r>
      <w:r w:rsidR="00E85582" w:rsidRPr="00E1611A">
        <w:rPr>
          <w:color w:val="000000"/>
        </w:rPr>
        <w:t xml:space="preserve">arybos sprendimas. </w:t>
      </w:r>
    </w:p>
    <w:p w14:paraId="6BBFB02C" w14:textId="77777777" w:rsidR="00746029" w:rsidRPr="00E1611A" w:rsidRDefault="00746029" w:rsidP="00E1611A">
      <w:pPr>
        <w:ind w:firstLine="851"/>
        <w:jc w:val="both"/>
        <w:rPr>
          <w:color w:val="000000"/>
        </w:rPr>
      </w:pPr>
      <w:r w:rsidRPr="00E1611A">
        <w:rPr>
          <w:color w:val="000000"/>
        </w:rPr>
        <w:t xml:space="preserve">21. </w:t>
      </w:r>
      <w:r w:rsidR="00BC434B" w:rsidRPr="00E1611A">
        <w:rPr>
          <w:color w:val="000000"/>
        </w:rPr>
        <w:t>Apie Komisijos priimtus nutarimus</w:t>
      </w:r>
      <w:r w:rsidR="00EF6B80" w:rsidRPr="00E1611A">
        <w:rPr>
          <w:color w:val="000000"/>
        </w:rPr>
        <w:t xml:space="preserve"> ir Tarybos priimtus sprendimus</w:t>
      </w:r>
      <w:r w:rsidR="00BC434B" w:rsidRPr="00E1611A">
        <w:rPr>
          <w:color w:val="000000"/>
        </w:rPr>
        <w:t xml:space="preserve"> </w:t>
      </w:r>
      <w:r w:rsidRPr="00E1611A">
        <w:rPr>
          <w:color w:val="000000"/>
        </w:rPr>
        <w:t>Savivaldybės administracijos Miesto p</w:t>
      </w:r>
      <w:r w:rsidR="00BC434B" w:rsidRPr="00E1611A">
        <w:rPr>
          <w:color w:val="000000"/>
        </w:rPr>
        <w:t xml:space="preserve">lėtros skyrius rengia pranešimą asmenims, kurie pareiškė nuomonę ar siūlymus dėl mažmeninės prekybos alkoholiniais gėrimais apribojimo ir (ar) licencijos neišdavimo. </w:t>
      </w:r>
    </w:p>
    <w:p w14:paraId="33D689FC" w14:textId="77777777" w:rsidR="00B40157" w:rsidRPr="00E1611A" w:rsidRDefault="00B40157" w:rsidP="00E1611A">
      <w:pPr>
        <w:ind w:firstLine="851"/>
        <w:jc w:val="center"/>
        <w:rPr>
          <w:color w:val="000000"/>
        </w:rPr>
      </w:pPr>
    </w:p>
    <w:p w14:paraId="48786815" w14:textId="77777777" w:rsidR="000F24A2" w:rsidRPr="00E1611A" w:rsidRDefault="000F24A2" w:rsidP="00E1611A">
      <w:pPr>
        <w:ind w:firstLine="851"/>
        <w:jc w:val="center"/>
        <w:rPr>
          <w:b/>
          <w:color w:val="000000"/>
        </w:rPr>
      </w:pPr>
      <w:r w:rsidRPr="00E1611A">
        <w:rPr>
          <w:b/>
          <w:color w:val="000000"/>
        </w:rPr>
        <w:t>V SKYRIUS</w:t>
      </w:r>
    </w:p>
    <w:p w14:paraId="4E3DB7CF" w14:textId="77777777" w:rsidR="00335D50" w:rsidRPr="00E1611A" w:rsidRDefault="000F24A2" w:rsidP="00E1611A">
      <w:pPr>
        <w:ind w:firstLine="851"/>
        <w:jc w:val="center"/>
        <w:rPr>
          <w:b/>
          <w:color w:val="000000"/>
        </w:rPr>
      </w:pPr>
      <w:r w:rsidRPr="00E1611A">
        <w:rPr>
          <w:b/>
          <w:color w:val="000000"/>
        </w:rPr>
        <w:t>BAIGIAMOS</w:t>
      </w:r>
      <w:r w:rsidR="0015602F" w:rsidRPr="00E1611A">
        <w:rPr>
          <w:b/>
          <w:color w:val="000000"/>
        </w:rPr>
        <w:t>IOS</w:t>
      </w:r>
      <w:r w:rsidRPr="00E1611A">
        <w:rPr>
          <w:b/>
          <w:color w:val="000000"/>
        </w:rPr>
        <w:t xml:space="preserve"> NUOSTATOS</w:t>
      </w:r>
    </w:p>
    <w:p w14:paraId="30C1534C" w14:textId="77777777" w:rsidR="00335D50" w:rsidRPr="00E1611A" w:rsidRDefault="00335D50" w:rsidP="00E1611A">
      <w:pPr>
        <w:ind w:firstLine="851"/>
        <w:jc w:val="both"/>
        <w:rPr>
          <w:b/>
          <w:color w:val="000000"/>
        </w:rPr>
      </w:pPr>
    </w:p>
    <w:p w14:paraId="03A54EF3" w14:textId="77777777" w:rsidR="007C12AB" w:rsidRPr="00E1611A" w:rsidRDefault="002F2A29" w:rsidP="00E1611A">
      <w:pPr>
        <w:ind w:firstLine="851"/>
        <w:jc w:val="both"/>
        <w:rPr>
          <w:b/>
          <w:color w:val="000000"/>
        </w:rPr>
      </w:pPr>
      <w:r w:rsidRPr="00E1611A">
        <w:rPr>
          <w:color w:val="000000"/>
        </w:rPr>
        <w:t xml:space="preserve">22. </w:t>
      </w:r>
      <w:r w:rsidR="00D27CD1" w:rsidRPr="00E1611A">
        <w:rPr>
          <w:color w:val="000000"/>
        </w:rPr>
        <w:t>Tai, kas nereglamentuota Nuostatuose</w:t>
      </w:r>
      <w:r w:rsidR="00A117F0" w:rsidRPr="00E1611A">
        <w:rPr>
          <w:color w:val="000000"/>
        </w:rPr>
        <w:t>, sprendžiama taip</w:t>
      </w:r>
      <w:r w:rsidR="00274AC7" w:rsidRPr="00E1611A">
        <w:rPr>
          <w:color w:val="000000"/>
        </w:rPr>
        <w:t>,</w:t>
      </w:r>
      <w:r w:rsidR="00A117F0" w:rsidRPr="00E1611A">
        <w:rPr>
          <w:color w:val="000000"/>
        </w:rPr>
        <w:t xml:space="preserve"> kaip numatyta </w:t>
      </w:r>
      <w:r w:rsidR="00384824" w:rsidRPr="00E1611A">
        <w:rPr>
          <w:color w:val="000000"/>
        </w:rPr>
        <w:t>Lietuvos Respublikos teisės aktuose.</w:t>
      </w:r>
    </w:p>
    <w:p w14:paraId="77D26690" w14:textId="77777777" w:rsidR="007142FF" w:rsidRPr="00E1611A" w:rsidRDefault="00335D50" w:rsidP="00E1611A">
      <w:pPr>
        <w:ind w:firstLine="851"/>
        <w:jc w:val="both"/>
        <w:rPr>
          <w:lang w:eastAsia="lt-LT"/>
        </w:rPr>
      </w:pPr>
      <w:r w:rsidRPr="00E1611A">
        <w:rPr>
          <w:lang w:eastAsia="lt-LT"/>
        </w:rPr>
        <w:t>23</w:t>
      </w:r>
      <w:r w:rsidR="007142FF" w:rsidRPr="00E1611A">
        <w:rPr>
          <w:lang w:eastAsia="lt-LT"/>
        </w:rPr>
        <w:t xml:space="preserve">. Aprašas gali būti keičiamas, papildomas ar pripažįstamas netekusiu </w:t>
      </w:r>
      <w:r w:rsidR="0015602F" w:rsidRPr="00E1611A">
        <w:rPr>
          <w:lang w:eastAsia="lt-LT"/>
        </w:rPr>
        <w:t xml:space="preserve">galios </w:t>
      </w:r>
      <w:r w:rsidR="007142FF" w:rsidRPr="00E1611A">
        <w:rPr>
          <w:lang w:eastAsia="lt-LT"/>
        </w:rPr>
        <w:t>Tarybos sprendimu.</w:t>
      </w:r>
    </w:p>
    <w:p w14:paraId="5DB59B8C" w14:textId="77777777" w:rsidR="00746029" w:rsidRPr="00E1611A" w:rsidRDefault="00E1611A" w:rsidP="00E1611A">
      <w:pPr>
        <w:ind w:firstLine="851"/>
        <w:jc w:val="center"/>
        <w:rPr>
          <w:color w:val="000000"/>
        </w:rPr>
      </w:pPr>
      <w:r w:rsidRPr="00E1611A">
        <w:rPr>
          <w:color w:val="000000"/>
        </w:rPr>
        <w:t>____________________</w:t>
      </w:r>
    </w:p>
    <w:sectPr w:rsidR="00746029" w:rsidRPr="00E1611A" w:rsidSect="00593BDA">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4B58E1" w14:textId="77777777" w:rsidR="00CA60A2" w:rsidRDefault="00CA60A2" w:rsidP="001F34AF">
      <w:r>
        <w:separator/>
      </w:r>
    </w:p>
  </w:endnote>
  <w:endnote w:type="continuationSeparator" w:id="0">
    <w:p w14:paraId="0797B3C6" w14:textId="77777777" w:rsidR="00CA60A2" w:rsidRDefault="00CA60A2" w:rsidP="001F3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2FD49A" w14:textId="77777777" w:rsidR="00CA60A2" w:rsidRDefault="00CA60A2" w:rsidP="001F34AF">
      <w:r>
        <w:separator/>
      </w:r>
    </w:p>
  </w:footnote>
  <w:footnote w:type="continuationSeparator" w:id="0">
    <w:p w14:paraId="5F43C005" w14:textId="77777777" w:rsidR="00CA60A2" w:rsidRDefault="00CA60A2" w:rsidP="001F34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5019300"/>
      <w:docPartObj>
        <w:docPartGallery w:val="Page Numbers (Top of Page)"/>
        <w:docPartUnique/>
      </w:docPartObj>
    </w:sdtPr>
    <w:sdtEndPr/>
    <w:sdtContent>
      <w:p w14:paraId="479DE147" w14:textId="77777777" w:rsidR="001F34AF" w:rsidRDefault="001F34AF">
        <w:pPr>
          <w:pStyle w:val="Antrats"/>
          <w:jc w:val="center"/>
        </w:pPr>
        <w:r>
          <w:fldChar w:fldCharType="begin"/>
        </w:r>
        <w:r>
          <w:instrText>PAGE   \* MERGEFORMAT</w:instrText>
        </w:r>
        <w:r>
          <w:fldChar w:fldCharType="separate"/>
        </w:r>
        <w:r w:rsidR="00351F2A">
          <w:rPr>
            <w:noProof/>
          </w:rPr>
          <w:t>2</w:t>
        </w:r>
        <w:r>
          <w:fldChar w:fldCharType="end"/>
        </w:r>
      </w:p>
    </w:sdtContent>
  </w:sdt>
  <w:p w14:paraId="0ED8437A" w14:textId="77777777" w:rsidR="001F34AF" w:rsidRDefault="001F34A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70275"/>
    <w:multiLevelType w:val="multilevel"/>
    <w:tmpl w:val="57B411E2"/>
    <w:lvl w:ilvl="0">
      <w:start w:val="1"/>
      <w:numFmt w:val="decimal"/>
      <w:lvlText w:val="%1."/>
      <w:lvlJc w:val="left"/>
      <w:pPr>
        <w:ind w:left="360" w:hanging="360"/>
      </w:pPr>
      <w:rPr>
        <w:rFonts w:hint="default"/>
        <w:color w:val="auto"/>
      </w:rPr>
    </w:lvl>
    <w:lvl w:ilvl="1">
      <w:start w:val="1"/>
      <w:numFmt w:val="decimal"/>
      <w:isLgl/>
      <w:lvlText w:val="%1.%2."/>
      <w:lvlJc w:val="left"/>
      <w:pPr>
        <w:ind w:left="1295" w:hanging="444"/>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3273" w:hanging="720"/>
      </w:pPr>
      <w:rPr>
        <w:rFonts w:hint="default"/>
      </w:rPr>
    </w:lvl>
    <w:lvl w:ilvl="4">
      <w:start w:val="1"/>
      <w:numFmt w:val="decimal"/>
      <w:isLgl/>
      <w:lvlText w:val="%1.%2.%3.%4.%5."/>
      <w:lvlJc w:val="left"/>
      <w:pPr>
        <w:ind w:left="4484" w:hanging="1080"/>
      </w:pPr>
      <w:rPr>
        <w:rFonts w:hint="default"/>
      </w:rPr>
    </w:lvl>
    <w:lvl w:ilvl="5">
      <w:start w:val="1"/>
      <w:numFmt w:val="decimal"/>
      <w:isLgl/>
      <w:lvlText w:val="%1.%2.%3.%4.%5.%6."/>
      <w:lvlJc w:val="left"/>
      <w:pPr>
        <w:ind w:left="5335" w:hanging="1080"/>
      </w:pPr>
      <w:rPr>
        <w:rFonts w:hint="default"/>
      </w:rPr>
    </w:lvl>
    <w:lvl w:ilvl="6">
      <w:start w:val="1"/>
      <w:numFmt w:val="decimal"/>
      <w:isLgl/>
      <w:lvlText w:val="%1.%2.%3.%4.%5.%6.%7."/>
      <w:lvlJc w:val="left"/>
      <w:pPr>
        <w:ind w:left="6546" w:hanging="1440"/>
      </w:pPr>
      <w:rPr>
        <w:rFonts w:hint="default"/>
      </w:rPr>
    </w:lvl>
    <w:lvl w:ilvl="7">
      <w:start w:val="1"/>
      <w:numFmt w:val="decimal"/>
      <w:isLgl/>
      <w:lvlText w:val="%1.%2.%3.%4.%5.%6.%7.%8."/>
      <w:lvlJc w:val="left"/>
      <w:pPr>
        <w:ind w:left="7397" w:hanging="1440"/>
      </w:pPr>
      <w:rPr>
        <w:rFonts w:hint="default"/>
      </w:rPr>
    </w:lvl>
    <w:lvl w:ilvl="8">
      <w:start w:val="1"/>
      <w:numFmt w:val="decimal"/>
      <w:isLgl/>
      <w:lvlText w:val="%1.%2.%3.%4.%5.%6.%7.%8.%9."/>
      <w:lvlJc w:val="left"/>
      <w:pPr>
        <w:ind w:left="8608" w:hanging="1800"/>
      </w:pPr>
      <w:rPr>
        <w:rFonts w:hint="default"/>
      </w:rPr>
    </w:lvl>
  </w:abstractNum>
  <w:abstractNum w:abstractNumId="1" w15:restartNumberingAfterBreak="0">
    <w:nsid w:val="17746CE9"/>
    <w:multiLevelType w:val="hybridMultilevel"/>
    <w:tmpl w:val="39442EC4"/>
    <w:lvl w:ilvl="0" w:tplc="01D4591E">
      <w:start w:val="1"/>
      <w:numFmt w:val="decimal"/>
      <w:lvlText w:val="%1."/>
      <w:lvlJc w:val="left"/>
      <w:pPr>
        <w:ind w:left="360" w:hanging="360"/>
      </w:pPr>
      <w:rPr>
        <w:rFonts w:hint="default"/>
        <w:color w:val="auto"/>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646D6ADA"/>
    <w:multiLevelType w:val="hybridMultilevel"/>
    <w:tmpl w:val="39442EC4"/>
    <w:lvl w:ilvl="0" w:tplc="01D4591E">
      <w:start w:val="1"/>
      <w:numFmt w:val="decimal"/>
      <w:lvlText w:val="%1."/>
      <w:lvlJc w:val="left"/>
      <w:pPr>
        <w:ind w:left="360" w:hanging="360"/>
      </w:pPr>
      <w:rPr>
        <w:rFonts w:hint="default"/>
        <w:color w:val="auto"/>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B44"/>
    <w:rsid w:val="000502F9"/>
    <w:rsid w:val="00071809"/>
    <w:rsid w:val="000D6B44"/>
    <w:rsid w:val="000F24A2"/>
    <w:rsid w:val="0015602F"/>
    <w:rsid w:val="001E5045"/>
    <w:rsid w:val="001F26D8"/>
    <w:rsid w:val="001F34AF"/>
    <w:rsid w:val="00221D08"/>
    <w:rsid w:val="00250308"/>
    <w:rsid w:val="00261930"/>
    <w:rsid w:val="0027441F"/>
    <w:rsid w:val="00274AC7"/>
    <w:rsid w:val="00280C8A"/>
    <w:rsid w:val="002F2A29"/>
    <w:rsid w:val="003217A9"/>
    <w:rsid w:val="0032358D"/>
    <w:rsid w:val="00335D50"/>
    <w:rsid w:val="00346986"/>
    <w:rsid w:val="00351F2A"/>
    <w:rsid w:val="003630A5"/>
    <w:rsid w:val="00384824"/>
    <w:rsid w:val="003B799C"/>
    <w:rsid w:val="004473EF"/>
    <w:rsid w:val="004A26E3"/>
    <w:rsid w:val="004F7B00"/>
    <w:rsid w:val="00524C3C"/>
    <w:rsid w:val="00524D42"/>
    <w:rsid w:val="00593BDA"/>
    <w:rsid w:val="005A7574"/>
    <w:rsid w:val="005B63FE"/>
    <w:rsid w:val="005B7996"/>
    <w:rsid w:val="005D2AAB"/>
    <w:rsid w:val="00606A0E"/>
    <w:rsid w:val="00613CE8"/>
    <w:rsid w:val="007142FF"/>
    <w:rsid w:val="00746029"/>
    <w:rsid w:val="007C12AB"/>
    <w:rsid w:val="00823F1A"/>
    <w:rsid w:val="00824B53"/>
    <w:rsid w:val="00937BB9"/>
    <w:rsid w:val="009619FD"/>
    <w:rsid w:val="00966977"/>
    <w:rsid w:val="00982C43"/>
    <w:rsid w:val="009904A7"/>
    <w:rsid w:val="009910EE"/>
    <w:rsid w:val="009937C4"/>
    <w:rsid w:val="009B4020"/>
    <w:rsid w:val="00A117F0"/>
    <w:rsid w:val="00A52692"/>
    <w:rsid w:val="00B04E70"/>
    <w:rsid w:val="00B227A5"/>
    <w:rsid w:val="00B2511F"/>
    <w:rsid w:val="00B37947"/>
    <w:rsid w:val="00B40157"/>
    <w:rsid w:val="00B57FA2"/>
    <w:rsid w:val="00B91994"/>
    <w:rsid w:val="00BA1389"/>
    <w:rsid w:val="00BC2FCB"/>
    <w:rsid w:val="00BC434B"/>
    <w:rsid w:val="00BC5D63"/>
    <w:rsid w:val="00BD2B2A"/>
    <w:rsid w:val="00BF3A6E"/>
    <w:rsid w:val="00C0285B"/>
    <w:rsid w:val="00C12816"/>
    <w:rsid w:val="00C55790"/>
    <w:rsid w:val="00C9187F"/>
    <w:rsid w:val="00C9657F"/>
    <w:rsid w:val="00CA0AF0"/>
    <w:rsid w:val="00CA60A2"/>
    <w:rsid w:val="00D27CD1"/>
    <w:rsid w:val="00D42C68"/>
    <w:rsid w:val="00D6573D"/>
    <w:rsid w:val="00E1611A"/>
    <w:rsid w:val="00E53CB1"/>
    <w:rsid w:val="00E75A8D"/>
    <w:rsid w:val="00E80A21"/>
    <w:rsid w:val="00E85582"/>
    <w:rsid w:val="00EA6598"/>
    <w:rsid w:val="00EF6B80"/>
    <w:rsid w:val="00F62CC0"/>
    <w:rsid w:val="00F64F21"/>
    <w:rsid w:val="00F902CF"/>
    <w:rsid w:val="00F92320"/>
    <w:rsid w:val="00FD71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D6A080"/>
  <w15:chartTrackingRefBased/>
  <w15:docId w15:val="{5E28EBA9-9367-4104-B291-E6DA1C86D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D6B44"/>
    <w:pPr>
      <w:spacing w:line="240" w:lineRule="auto"/>
    </w:pPr>
    <w:rPr>
      <w:rFonts w:eastAsia="Times New Roman" w:cs="Times New Roman"/>
      <w:szCs w:val="24"/>
    </w:rPr>
  </w:style>
  <w:style w:type="paragraph" w:styleId="Antrat1">
    <w:name w:val="heading 1"/>
    <w:basedOn w:val="prastasis"/>
    <w:next w:val="prastasis"/>
    <w:link w:val="Antrat1Diagrama"/>
    <w:qFormat/>
    <w:rsid w:val="000D6B44"/>
    <w:pPr>
      <w:keepNext/>
      <w:ind w:left="72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D6B44"/>
    <w:rPr>
      <w:rFonts w:eastAsia="Times New Roman" w:cs="Times New Roman"/>
      <w:b/>
      <w:szCs w:val="24"/>
    </w:rPr>
  </w:style>
  <w:style w:type="paragraph" w:styleId="Antrats">
    <w:name w:val="header"/>
    <w:basedOn w:val="prastasis"/>
    <w:link w:val="AntratsDiagrama"/>
    <w:uiPriority w:val="99"/>
    <w:unhideWhenUsed/>
    <w:rsid w:val="001F34AF"/>
    <w:pPr>
      <w:tabs>
        <w:tab w:val="center" w:pos="4819"/>
        <w:tab w:val="right" w:pos="9638"/>
      </w:tabs>
    </w:pPr>
  </w:style>
  <w:style w:type="character" w:customStyle="1" w:styleId="AntratsDiagrama">
    <w:name w:val="Antraštės Diagrama"/>
    <w:basedOn w:val="Numatytasispastraiposriftas"/>
    <w:link w:val="Antrats"/>
    <w:uiPriority w:val="99"/>
    <w:rsid w:val="001F34AF"/>
    <w:rPr>
      <w:rFonts w:eastAsia="Times New Roman" w:cs="Times New Roman"/>
      <w:szCs w:val="24"/>
    </w:rPr>
  </w:style>
  <w:style w:type="paragraph" w:styleId="Porat">
    <w:name w:val="footer"/>
    <w:basedOn w:val="prastasis"/>
    <w:link w:val="PoratDiagrama"/>
    <w:uiPriority w:val="99"/>
    <w:unhideWhenUsed/>
    <w:rsid w:val="001F34AF"/>
    <w:pPr>
      <w:tabs>
        <w:tab w:val="center" w:pos="4819"/>
        <w:tab w:val="right" w:pos="9638"/>
      </w:tabs>
    </w:pPr>
  </w:style>
  <w:style w:type="character" w:customStyle="1" w:styleId="PoratDiagrama">
    <w:name w:val="Poraštė Diagrama"/>
    <w:basedOn w:val="Numatytasispastraiposriftas"/>
    <w:link w:val="Porat"/>
    <w:uiPriority w:val="99"/>
    <w:rsid w:val="001F34AF"/>
    <w:rPr>
      <w:rFonts w:eastAsia="Times New Roman" w:cs="Times New Roman"/>
      <w:szCs w:val="24"/>
    </w:rPr>
  </w:style>
  <w:style w:type="paragraph" w:styleId="Sraopastraipa">
    <w:name w:val="List Paragraph"/>
    <w:basedOn w:val="prastasis"/>
    <w:uiPriority w:val="34"/>
    <w:qFormat/>
    <w:rsid w:val="001F34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297485">
      <w:bodyDiv w:val="1"/>
      <w:marLeft w:val="0"/>
      <w:marRight w:val="0"/>
      <w:marTop w:val="0"/>
      <w:marBottom w:val="0"/>
      <w:divBdr>
        <w:top w:val="none" w:sz="0" w:space="0" w:color="auto"/>
        <w:left w:val="none" w:sz="0" w:space="0" w:color="auto"/>
        <w:bottom w:val="none" w:sz="0" w:space="0" w:color="auto"/>
        <w:right w:val="none" w:sz="0" w:space="0" w:color="auto"/>
      </w:divBdr>
      <w:divsChild>
        <w:div w:id="1236278385">
          <w:marLeft w:val="0"/>
          <w:marRight w:val="0"/>
          <w:marTop w:val="0"/>
          <w:marBottom w:val="0"/>
          <w:divBdr>
            <w:top w:val="none" w:sz="0" w:space="0" w:color="auto"/>
            <w:left w:val="none" w:sz="0" w:space="0" w:color="auto"/>
            <w:bottom w:val="none" w:sz="0" w:space="0" w:color="auto"/>
            <w:right w:val="none" w:sz="0" w:space="0" w:color="auto"/>
          </w:divBdr>
          <w:divsChild>
            <w:div w:id="1560943977">
              <w:marLeft w:val="0"/>
              <w:marRight w:val="0"/>
              <w:marTop w:val="0"/>
              <w:marBottom w:val="0"/>
              <w:divBdr>
                <w:top w:val="none" w:sz="0" w:space="0" w:color="auto"/>
                <w:left w:val="none" w:sz="0" w:space="0" w:color="auto"/>
                <w:bottom w:val="none" w:sz="0" w:space="0" w:color="auto"/>
                <w:right w:val="none" w:sz="0" w:space="0" w:color="auto"/>
              </w:divBdr>
              <w:divsChild>
                <w:div w:id="251160199">
                  <w:marLeft w:val="0"/>
                  <w:marRight w:val="0"/>
                  <w:marTop w:val="0"/>
                  <w:marBottom w:val="0"/>
                  <w:divBdr>
                    <w:top w:val="none" w:sz="0" w:space="0" w:color="auto"/>
                    <w:left w:val="none" w:sz="0" w:space="0" w:color="auto"/>
                    <w:bottom w:val="none" w:sz="0" w:space="0" w:color="auto"/>
                    <w:right w:val="none" w:sz="0" w:space="0" w:color="auto"/>
                  </w:divBdr>
                  <w:divsChild>
                    <w:div w:id="205140080">
                      <w:marLeft w:val="0"/>
                      <w:marRight w:val="0"/>
                      <w:marTop w:val="0"/>
                      <w:marBottom w:val="0"/>
                      <w:divBdr>
                        <w:top w:val="none" w:sz="0" w:space="0" w:color="auto"/>
                        <w:left w:val="none" w:sz="0" w:space="0" w:color="auto"/>
                        <w:bottom w:val="none" w:sz="0" w:space="0" w:color="auto"/>
                        <w:right w:val="none" w:sz="0" w:space="0" w:color="auto"/>
                      </w:divBdr>
                    </w:div>
                    <w:div w:id="1395349624">
                      <w:marLeft w:val="0"/>
                      <w:marRight w:val="0"/>
                      <w:marTop w:val="0"/>
                      <w:marBottom w:val="0"/>
                      <w:divBdr>
                        <w:top w:val="none" w:sz="0" w:space="0" w:color="auto"/>
                        <w:left w:val="none" w:sz="0" w:space="0" w:color="auto"/>
                        <w:bottom w:val="none" w:sz="0" w:space="0" w:color="auto"/>
                        <w:right w:val="none" w:sz="0" w:space="0" w:color="auto"/>
                      </w:divBdr>
                    </w:div>
                    <w:div w:id="386152369">
                      <w:marLeft w:val="0"/>
                      <w:marRight w:val="0"/>
                      <w:marTop w:val="0"/>
                      <w:marBottom w:val="0"/>
                      <w:divBdr>
                        <w:top w:val="none" w:sz="0" w:space="0" w:color="auto"/>
                        <w:left w:val="none" w:sz="0" w:space="0" w:color="auto"/>
                        <w:bottom w:val="none" w:sz="0" w:space="0" w:color="auto"/>
                        <w:right w:val="none" w:sz="0" w:space="0" w:color="auto"/>
                      </w:divBdr>
                    </w:div>
                    <w:div w:id="554046909">
                      <w:marLeft w:val="0"/>
                      <w:marRight w:val="0"/>
                      <w:marTop w:val="0"/>
                      <w:marBottom w:val="0"/>
                      <w:divBdr>
                        <w:top w:val="none" w:sz="0" w:space="0" w:color="auto"/>
                        <w:left w:val="none" w:sz="0" w:space="0" w:color="auto"/>
                        <w:bottom w:val="none" w:sz="0" w:space="0" w:color="auto"/>
                        <w:right w:val="none" w:sz="0" w:space="0" w:color="auto"/>
                      </w:divBdr>
                    </w:div>
                    <w:div w:id="336807086">
                      <w:marLeft w:val="0"/>
                      <w:marRight w:val="0"/>
                      <w:marTop w:val="0"/>
                      <w:marBottom w:val="0"/>
                      <w:divBdr>
                        <w:top w:val="none" w:sz="0" w:space="0" w:color="auto"/>
                        <w:left w:val="none" w:sz="0" w:space="0" w:color="auto"/>
                        <w:bottom w:val="none" w:sz="0" w:space="0" w:color="auto"/>
                        <w:right w:val="none" w:sz="0" w:space="0" w:color="auto"/>
                      </w:divBdr>
                    </w:div>
                    <w:div w:id="1803889169">
                      <w:marLeft w:val="0"/>
                      <w:marRight w:val="0"/>
                      <w:marTop w:val="0"/>
                      <w:marBottom w:val="0"/>
                      <w:divBdr>
                        <w:top w:val="none" w:sz="0" w:space="0" w:color="auto"/>
                        <w:left w:val="none" w:sz="0" w:space="0" w:color="auto"/>
                        <w:bottom w:val="none" w:sz="0" w:space="0" w:color="auto"/>
                        <w:right w:val="none" w:sz="0" w:space="0" w:color="auto"/>
                      </w:divBdr>
                      <w:divsChild>
                        <w:div w:id="1567258616">
                          <w:marLeft w:val="0"/>
                          <w:marRight w:val="0"/>
                          <w:marTop w:val="0"/>
                          <w:marBottom w:val="0"/>
                          <w:divBdr>
                            <w:top w:val="none" w:sz="0" w:space="0" w:color="auto"/>
                            <w:left w:val="none" w:sz="0" w:space="0" w:color="auto"/>
                            <w:bottom w:val="none" w:sz="0" w:space="0" w:color="auto"/>
                            <w:right w:val="none" w:sz="0" w:space="0" w:color="auto"/>
                          </w:divBdr>
                        </w:div>
                        <w:div w:id="468981592">
                          <w:marLeft w:val="0"/>
                          <w:marRight w:val="0"/>
                          <w:marTop w:val="0"/>
                          <w:marBottom w:val="0"/>
                          <w:divBdr>
                            <w:top w:val="none" w:sz="0" w:space="0" w:color="auto"/>
                            <w:left w:val="none" w:sz="0" w:space="0" w:color="auto"/>
                            <w:bottom w:val="none" w:sz="0" w:space="0" w:color="auto"/>
                            <w:right w:val="none" w:sz="0" w:space="0" w:color="auto"/>
                          </w:divBdr>
                        </w:div>
                        <w:div w:id="694893103">
                          <w:marLeft w:val="0"/>
                          <w:marRight w:val="0"/>
                          <w:marTop w:val="0"/>
                          <w:marBottom w:val="0"/>
                          <w:divBdr>
                            <w:top w:val="none" w:sz="0" w:space="0" w:color="auto"/>
                            <w:left w:val="none" w:sz="0" w:space="0" w:color="auto"/>
                            <w:bottom w:val="none" w:sz="0" w:space="0" w:color="auto"/>
                            <w:right w:val="none" w:sz="0" w:space="0" w:color="auto"/>
                          </w:divBdr>
                        </w:div>
                        <w:div w:id="1202595031">
                          <w:marLeft w:val="0"/>
                          <w:marRight w:val="0"/>
                          <w:marTop w:val="0"/>
                          <w:marBottom w:val="0"/>
                          <w:divBdr>
                            <w:top w:val="none" w:sz="0" w:space="0" w:color="auto"/>
                            <w:left w:val="none" w:sz="0" w:space="0" w:color="auto"/>
                            <w:bottom w:val="none" w:sz="0" w:space="0" w:color="auto"/>
                            <w:right w:val="none" w:sz="0" w:space="0" w:color="auto"/>
                          </w:divBdr>
                        </w:div>
                      </w:divsChild>
                    </w:div>
                    <w:div w:id="166574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058903">
      <w:bodyDiv w:val="1"/>
      <w:marLeft w:val="0"/>
      <w:marRight w:val="0"/>
      <w:marTop w:val="0"/>
      <w:marBottom w:val="0"/>
      <w:divBdr>
        <w:top w:val="none" w:sz="0" w:space="0" w:color="auto"/>
        <w:left w:val="none" w:sz="0" w:space="0" w:color="auto"/>
        <w:bottom w:val="none" w:sz="0" w:space="0" w:color="auto"/>
        <w:right w:val="none" w:sz="0" w:space="0" w:color="auto"/>
      </w:divBdr>
      <w:divsChild>
        <w:div w:id="1536045397">
          <w:marLeft w:val="0"/>
          <w:marRight w:val="0"/>
          <w:marTop w:val="0"/>
          <w:marBottom w:val="0"/>
          <w:divBdr>
            <w:top w:val="none" w:sz="0" w:space="0" w:color="auto"/>
            <w:left w:val="none" w:sz="0" w:space="0" w:color="auto"/>
            <w:bottom w:val="none" w:sz="0" w:space="0" w:color="auto"/>
            <w:right w:val="none" w:sz="0" w:space="0" w:color="auto"/>
          </w:divBdr>
          <w:divsChild>
            <w:div w:id="534776041">
              <w:marLeft w:val="0"/>
              <w:marRight w:val="0"/>
              <w:marTop w:val="0"/>
              <w:marBottom w:val="0"/>
              <w:divBdr>
                <w:top w:val="none" w:sz="0" w:space="0" w:color="auto"/>
                <w:left w:val="none" w:sz="0" w:space="0" w:color="auto"/>
                <w:bottom w:val="none" w:sz="0" w:space="0" w:color="auto"/>
                <w:right w:val="none" w:sz="0" w:space="0" w:color="auto"/>
              </w:divBdr>
              <w:divsChild>
                <w:div w:id="3030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801691">
      <w:bodyDiv w:val="1"/>
      <w:marLeft w:val="0"/>
      <w:marRight w:val="0"/>
      <w:marTop w:val="0"/>
      <w:marBottom w:val="0"/>
      <w:divBdr>
        <w:top w:val="none" w:sz="0" w:space="0" w:color="auto"/>
        <w:left w:val="none" w:sz="0" w:space="0" w:color="auto"/>
        <w:bottom w:val="none" w:sz="0" w:space="0" w:color="auto"/>
        <w:right w:val="none" w:sz="0" w:space="0" w:color="auto"/>
      </w:divBdr>
      <w:divsChild>
        <w:div w:id="2053336171">
          <w:marLeft w:val="0"/>
          <w:marRight w:val="0"/>
          <w:marTop w:val="0"/>
          <w:marBottom w:val="0"/>
          <w:divBdr>
            <w:top w:val="none" w:sz="0" w:space="0" w:color="auto"/>
            <w:left w:val="none" w:sz="0" w:space="0" w:color="auto"/>
            <w:bottom w:val="none" w:sz="0" w:space="0" w:color="auto"/>
            <w:right w:val="none" w:sz="0" w:space="0" w:color="auto"/>
          </w:divBdr>
          <w:divsChild>
            <w:div w:id="145441866">
              <w:marLeft w:val="0"/>
              <w:marRight w:val="0"/>
              <w:marTop w:val="0"/>
              <w:marBottom w:val="0"/>
              <w:divBdr>
                <w:top w:val="none" w:sz="0" w:space="0" w:color="auto"/>
                <w:left w:val="none" w:sz="0" w:space="0" w:color="auto"/>
                <w:bottom w:val="none" w:sz="0" w:space="0" w:color="auto"/>
                <w:right w:val="none" w:sz="0" w:space="0" w:color="auto"/>
              </w:divBdr>
              <w:divsChild>
                <w:div w:id="350035743">
                  <w:marLeft w:val="0"/>
                  <w:marRight w:val="0"/>
                  <w:marTop w:val="0"/>
                  <w:marBottom w:val="0"/>
                  <w:divBdr>
                    <w:top w:val="none" w:sz="0" w:space="0" w:color="auto"/>
                    <w:left w:val="none" w:sz="0" w:space="0" w:color="auto"/>
                    <w:bottom w:val="none" w:sz="0" w:space="0" w:color="auto"/>
                    <w:right w:val="none" w:sz="0" w:space="0" w:color="auto"/>
                  </w:divBdr>
                  <w:divsChild>
                    <w:div w:id="1006785289">
                      <w:marLeft w:val="0"/>
                      <w:marRight w:val="0"/>
                      <w:marTop w:val="0"/>
                      <w:marBottom w:val="0"/>
                      <w:divBdr>
                        <w:top w:val="none" w:sz="0" w:space="0" w:color="auto"/>
                        <w:left w:val="none" w:sz="0" w:space="0" w:color="auto"/>
                        <w:bottom w:val="none" w:sz="0" w:space="0" w:color="auto"/>
                        <w:right w:val="none" w:sz="0" w:space="0" w:color="auto"/>
                      </w:divBdr>
                    </w:div>
                    <w:div w:id="683173046">
                      <w:marLeft w:val="0"/>
                      <w:marRight w:val="0"/>
                      <w:marTop w:val="0"/>
                      <w:marBottom w:val="0"/>
                      <w:divBdr>
                        <w:top w:val="none" w:sz="0" w:space="0" w:color="auto"/>
                        <w:left w:val="none" w:sz="0" w:space="0" w:color="auto"/>
                        <w:bottom w:val="none" w:sz="0" w:space="0" w:color="auto"/>
                        <w:right w:val="none" w:sz="0" w:space="0" w:color="auto"/>
                      </w:divBdr>
                    </w:div>
                    <w:div w:id="951591832">
                      <w:marLeft w:val="0"/>
                      <w:marRight w:val="0"/>
                      <w:marTop w:val="0"/>
                      <w:marBottom w:val="0"/>
                      <w:divBdr>
                        <w:top w:val="none" w:sz="0" w:space="0" w:color="auto"/>
                        <w:left w:val="none" w:sz="0" w:space="0" w:color="auto"/>
                        <w:bottom w:val="none" w:sz="0" w:space="0" w:color="auto"/>
                        <w:right w:val="none" w:sz="0" w:space="0" w:color="auto"/>
                      </w:divBdr>
                    </w:div>
                    <w:div w:id="325473552">
                      <w:marLeft w:val="0"/>
                      <w:marRight w:val="0"/>
                      <w:marTop w:val="0"/>
                      <w:marBottom w:val="0"/>
                      <w:divBdr>
                        <w:top w:val="none" w:sz="0" w:space="0" w:color="auto"/>
                        <w:left w:val="none" w:sz="0" w:space="0" w:color="auto"/>
                        <w:bottom w:val="none" w:sz="0" w:space="0" w:color="auto"/>
                        <w:right w:val="none" w:sz="0" w:space="0" w:color="auto"/>
                      </w:divBdr>
                    </w:div>
                    <w:div w:id="2018775814">
                      <w:marLeft w:val="0"/>
                      <w:marRight w:val="0"/>
                      <w:marTop w:val="0"/>
                      <w:marBottom w:val="0"/>
                      <w:divBdr>
                        <w:top w:val="none" w:sz="0" w:space="0" w:color="auto"/>
                        <w:left w:val="none" w:sz="0" w:space="0" w:color="auto"/>
                        <w:bottom w:val="none" w:sz="0" w:space="0" w:color="auto"/>
                        <w:right w:val="none" w:sz="0" w:space="0" w:color="auto"/>
                      </w:divBdr>
                    </w:div>
                    <w:div w:id="181869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16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E9C17-7460-4CD1-B37A-7005F0BBA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8594</Words>
  <Characters>4899</Characters>
  <Application>Microsoft Office Word</Application>
  <DocSecurity>4</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Normantienė</dc:creator>
  <cp:lastModifiedBy>Daiva Breivienė</cp:lastModifiedBy>
  <cp:revision>2</cp:revision>
  <dcterms:created xsi:type="dcterms:W3CDTF">2019-12-09T07:09:00Z</dcterms:created>
  <dcterms:modified xsi:type="dcterms:W3CDTF">2019-12-09T07:09:00Z</dcterms:modified>
</cp:coreProperties>
</file>