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36ED" w14:textId="77777777" w:rsidR="003D7375" w:rsidRDefault="003D7375" w:rsidP="003D7375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482CC517" w14:textId="77777777" w:rsidR="003D7375" w:rsidRDefault="003D7375" w:rsidP="003D7375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7891D686" w14:textId="31A8EFAD" w:rsidR="003D7375" w:rsidRDefault="003D7375" w:rsidP="003D7375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2020 m. vasario </w:t>
      </w:r>
      <w:r w:rsidR="00D72F7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d. sprendimu Nr. </w:t>
      </w:r>
    </w:p>
    <w:p w14:paraId="0DDFD2BC" w14:textId="77777777" w:rsidR="003D7375" w:rsidRPr="0074063D" w:rsidRDefault="003D7375" w:rsidP="003D7375">
      <w:pPr>
        <w:ind w:left="5040"/>
        <w:rPr>
          <w:sz w:val="24"/>
          <w:szCs w:val="24"/>
        </w:rPr>
      </w:pPr>
    </w:p>
    <w:p w14:paraId="5EA43A1B" w14:textId="77777777" w:rsidR="003D7375" w:rsidRPr="0074063D" w:rsidRDefault="003D7375" w:rsidP="003D7375">
      <w:pPr>
        <w:pStyle w:val="Pavadinimas"/>
        <w:rPr>
          <w:rFonts w:ascii="Times New Roman" w:hAnsi="Times New Roman"/>
          <w:sz w:val="24"/>
          <w:szCs w:val="24"/>
        </w:rPr>
      </w:pPr>
      <w:r w:rsidRPr="0074063D">
        <w:rPr>
          <w:rFonts w:ascii="Times New Roman" w:hAnsi="Times New Roman"/>
          <w:sz w:val="24"/>
          <w:szCs w:val="24"/>
        </w:rPr>
        <w:t>SAVIVALDYBĖS TURTO VALDYMO PROGRAMA</w:t>
      </w:r>
    </w:p>
    <w:p w14:paraId="5D560668" w14:textId="77777777" w:rsidR="003D7375" w:rsidRPr="0074063D" w:rsidRDefault="003D7375" w:rsidP="003D7375">
      <w:pPr>
        <w:pStyle w:val="Antrats"/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3D7375" w:rsidRPr="0074063D" w14:paraId="41E079CA" w14:textId="77777777" w:rsidTr="00295AAD">
        <w:tc>
          <w:tcPr>
            <w:tcW w:w="3100" w:type="dxa"/>
          </w:tcPr>
          <w:p w14:paraId="4840B380" w14:textId="77777777" w:rsidR="003D7375" w:rsidRPr="0074063D" w:rsidRDefault="003D7375" w:rsidP="00295AAD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14:paraId="753308AB" w14:textId="77777777" w:rsidR="003D7375" w:rsidRPr="00121DA4" w:rsidRDefault="003D7375" w:rsidP="00295AAD">
            <w:pPr>
              <w:rPr>
                <w:bCs/>
                <w:sz w:val="24"/>
                <w:szCs w:val="24"/>
              </w:rPr>
            </w:pPr>
            <w:r w:rsidRPr="00121DA4">
              <w:rPr>
                <w:bCs/>
                <w:sz w:val="24"/>
                <w:szCs w:val="24"/>
              </w:rPr>
              <w:t>2020–2022 m.</w:t>
            </w:r>
          </w:p>
        </w:tc>
      </w:tr>
      <w:tr w:rsidR="003D7375" w:rsidRPr="0074063D" w14:paraId="38C61A14" w14:textId="77777777" w:rsidTr="00295AAD">
        <w:tc>
          <w:tcPr>
            <w:tcW w:w="3100" w:type="dxa"/>
          </w:tcPr>
          <w:p w14:paraId="5BAD02FD" w14:textId="77777777" w:rsidR="003D7375" w:rsidRPr="0074063D" w:rsidRDefault="003D7375" w:rsidP="00295AAD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 xml:space="preserve">Asignavimų valdytojas </w:t>
            </w:r>
          </w:p>
          <w:p w14:paraId="17587E20" w14:textId="77777777" w:rsidR="003D7375" w:rsidRPr="0074063D" w:rsidRDefault="003D7375" w:rsidP="00295AAD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14:paraId="38EB5FC7" w14:textId="77777777" w:rsidR="003D7375" w:rsidRPr="0074063D" w:rsidRDefault="003D7375" w:rsidP="00295AAD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3D7375" w:rsidRPr="0074063D" w14:paraId="15CB10C6" w14:textId="77777777" w:rsidTr="00295AAD">
        <w:tc>
          <w:tcPr>
            <w:tcW w:w="3100" w:type="dxa"/>
          </w:tcPr>
          <w:p w14:paraId="22E3415E" w14:textId="77777777" w:rsidR="003D7375" w:rsidRPr="0074063D" w:rsidRDefault="003D7375" w:rsidP="00295AAD">
            <w:pPr>
              <w:rPr>
                <w:b/>
                <w:bCs/>
                <w:sz w:val="24"/>
                <w:szCs w:val="24"/>
              </w:rPr>
            </w:pPr>
            <w:r w:rsidRPr="0074063D">
              <w:rPr>
                <w:b/>
                <w:bCs/>
                <w:sz w:val="24"/>
                <w:szCs w:val="24"/>
              </w:rPr>
              <w:t>Priemonių vykdytojas (-ai), skyrius (-iai)</w:t>
            </w:r>
          </w:p>
        </w:tc>
        <w:tc>
          <w:tcPr>
            <w:tcW w:w="6548" w:type="dxa"/>
            <w:gridSpan w:val="3"/>
          </w:tcPr>
          <w:p w14:paraId="1920AE4A" w14:textId="38FF8143" w:rsidR="003D7375" w:rsidRPr="0074063D" w:rsidRDefault="003D7375" w:rsidP="00D72F76">
            <w:pPr>
              <w:rPr>
                <w:bCs/>
                <w:sz w:val="24"/>
                <w:szCs w:val="24"/>
              </w:rPr>
            </w:pPr>
            <w:r w:rsidRPr="0074063D">
              <w:rPr>
                <w:bCs/>
                <w:sz w:val="24"/>
                <w:szCs w:val="24"/>
              </w:rPr>
              <w:t>Savivaldybės administracijos Miesto infrastruktūros skyrius</w:t>
            </w:r>
          </w:p>
        </w:tc>
      </w:tr>
      <w:tr w:rsidR="003D7375" w:rsidRPr="005528AC" w14:paraId="1B745CF9" w14:textId="77777777" w:rsidTr="00295AAD">
        <w:tc>
          <w:tcPr>
            <w:tcW w:w="3100" w:type="dxa"/>
            <w:tcBorders>
              <w:left w:val="nil"/>
              <w:right w:val="nil"/>
            </w:tcBorders>
          </w:tcPr>
          <w:p w14:paraId="2A4F35C7" w14:textId="77777777" w:rsidR="003D7375" w:rsidRPr="005528AC" w:rsidRDefault="003D7375" w:rsidP="00295AAD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14:paraId="3BCECF76" w14:textId="77777777" w:rsidR="003D7375" w:rsidRPr="005528AC" w:rsidRDefault="003D7375" w:rsidP="00295AA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7F9B63D" w14:textId="77777777" w:rsidR="003D7375" w:rsidRPr="005528AC" w:rsidRDefault="003D7375" w:rsidP="00295AAD">
            <w:pPr>
              <w:pStyle w:val="Antrat4"/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1D109DF" w14:textId="77777777" w:rsidR="003D7375" w:rsidRPr="005528AC" w:rsidRDefault="003D7375" w:rsidP="00295AA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3D7375" w:rsidRPr="00DA3CD6" w14:paraId="026135DD" w14:textId="77777777" w:rsidTr="00295AAD">
        <w:tc>
          <w:tcPr>
            <w:tcW w:w="3100" w:type="dxa"/>
            <w:vAlign w:val="center"/>
          </w:tcPr>
          <w:p w14:paraId="5A1F6F55" w14:textId="77777777" w:rsidR="003D7375" w:rsidRPr="00DA3CD6" w:rsidRDefault="003D7375" w:rsidP="00295AAD">
            <w:pPr>
              <w:rPr>
                <w:b/>
                <w:bCs/>
                <w:sz w:val="24"/>
                <w:szCs w:val="24"/>
              </w:rPr>
            </w:pPr>
            <w:r w:rsidRPr="00DA3CD6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14:paraId="02FEF689" w14:textId="77777777" w:rsidR="003D7375" w:rsidRPr="00DA3CD6" w:rsidRDefault="003D7375" w:rsidP="00295AAD">
            <w:pPr>
              <w:jc w:val="both"/>
              <w:rPr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</w:tcPr>
          <w:p w14:paraId="0A449368" w14:textId="77777777" w:rsidR="003D7375" w:rsidRPr="00DA3CD6" w:rsidRDefault="003D7375" w:rsidP="00295AAD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A3CD6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14:paraId="03D7A1A7" w14:textId="77777777" w:rsidR="003D7375" w:rsidRPr="00DA3CD6" w:rsidRDefault="003D7375" w:rsidP="00295AAD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DA3CD6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14:paraId="665C1E53" w14:textId="77777777" w:rsidR="003D7375" w:rsidRPr="00DA3CD6" w:rsidRDefault="003D7375" w:rsidP="003D7375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3D7375" w:rsidRPr="00DA3CD6" w14:paraId="4FF13321" w14:textId="77777777" w:rsidTr="00295AAD">
        <w:trPr>
          <w:cantSplit/>
          <w:trHeight w:val="618"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14:paraId="7704548C" w14:textId="77777777" w:rsidR="003D7375" w:rsidRPr="00DA3CD6" w:rsidRDefault="003D7375" w:rsidP="00295AAD">
            <w:pPr>
              <w:rPr>
                <w:b/>
                <w:sz w:val="24"/>
                <w:szCs w:val="24"/>
              </w:rPr>
            </w:pPr>
            <w:r w:rsidRPr="00DA3CD6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14:paraId="7C2C70D2" w14:textId="77777777" w:rsidR="003D7375" w:rsidRPr="00DA3CD6" w:rsidRDefault="003D7375" w:rsidP="00295AAD">
            <w:pPr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3D7375" w:rsidRPr="00DA3CD6" w14:paraId="624A5D2E" w14:textId="77777777" w:rsidTr="00295AAD">
        <w:trPr>
          <w:cantSplit/>
        </w:trPr>
        <w:tc>
          <w:tcPr>
            <w:tcW w:w="2988" w:type="dxa"/>
            <w:gridSpan w:val="2"/>
            <w:vAlign w:val="center"/>
          </w:tcPr>
          <w:p w14:paraId="73436927" w14:textId="77777777" w:rsidR="003D7375" w:rsidRPr="00DA3CD6" w:rsidRDefault="003D7375" w:rsidP="00295AAD">
            <w:pPr>
              <w:rPr>
                <w:b/>
                <w:sz w:val="24"/>
                <w:szCs w:val="24"/>
              </w:rPr>
            </w:pPr>
            <w:r w:rsidRPr="00DA3CD6">
              <w:rPr>
                <w:b/>
                <w:sz w:val="24"/>
                <w:szCs w:val="24"/>
              </w:rPr>
              <w:t>Ilgalaikis prioritetas (pagal SP)</w:t>
            </w:r>
          </w:p>
        </w:tc>
        <w:tc>
          <w:tcPr>
            <w:tcW w:w="5040" w:type="dxa"/>
            <w:gridSpan w:val="2"/>
            <w:vAlign w:val="center"/>
          </w:tcPr>
          <w:p w14:paraId="7C25FA25" w14:textId="3D0EB0C5" w:rsidR="003D7375" w:rsidRPr="00DA3CD6" w:rsidRDefault="003D7375" w:rsidP="00295AAD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DA3CD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Programa susijusi su visais </w:t>
            </w:r>
            <w:r w:rsidRPr="00DA3CD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DA3CD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14:paraId="57FA5CBE" w14:textId="77777777" w:rsidR="003D7375" w:rsidRPr="00DA3CD6" w:rsidRDefault="003D7375" w:rsidP="00295AAD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DA3CD6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Kodai</w:t>
            </w:r>
          </w:p>
        </w:tc>
        <w:tc>
          <w:tcPr>
            <w:tcW w:w="720" w:type="dxa"/>
            <w:vAlign w:val="center"/>
          </w:tcPr>
          <w:p w14:paraId="3AC4D63E" w14:textId="77777777" w:rsidR="003D7375" w:rsidRPr="00DA3CD6" w:rsidRDefault="003D7375" w:rsidP="00295AAD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DA3CD6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14:paraId="2C5BCD9C" w14:textId="77777777" w:rsidR="003D7375" w:rsidRPr="00DA3CD6" w:rsidRDefault="003D7375" w:rsidP="00295AAD">
            <w:pPr>
              <w:jc w:val="center"/>
              <w:rPr>
                <w:b/>
                <w:sz w:val="24"/>
                <w:szCs w:val="24"/>
              </w:rPr>
            </w:pPr>
            <w:r w:rsidRPr="00DA3CD6">
              <w:rPr>
                <w:b/>
                <w:sz w:val="24"/>
                <w:szCs w:val="24"/>
              </w:rPr>
              <w:t>02</w:t>
            </w:r>
          </w:p>
          <w:p w14:paraId="58EB9F47" w14:textId="77777777" w:rsidR="003D7375" w:rsidRPr="00DA3CD6" w:rsidRDefault="003D7375" w:rsidP="00295AAD">
            <w:pPr>
              <w:jc w:val="center"/>
              <w:rPr>
                <w:sz w:val="24"/>
                <w:szCs w:val="24"/>
              </w:rPr>
            </w:pPr>
            <w:r w:rsidRPr="00DA3CD6">
              <w:rPr>
                <w:b/>
                <w:sz w:val="24"/>
                <w:szCs w:val="24"/>
              </w:rPr>
              <w:t>03</w:t>
            </w:r>
          </w:p>
        </w:tc>
      </w:tr>
      <w:tr w:rsidR="003D7375" w:rsidRPr="00DA3CD6" w14:paraId="55827E69" w14:textId="77777777" w:rsidTr="00295AAD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14:paraId="59E58740" w14:textId="77777777" w:rsidR="003D7375" w:rsidRPr="00DA3CD6" w:rsidRDefault="003D7375" w:rsidP="00295AAD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  <w:tr w:rsidR="003D7375" w:rsidRPr="00DA3CD6" w14:paraId="4D4DD466" w14:textId="77777777" w:rsidTr="00295AAD">
        <w:trPr>
          <w:cantSplit/>
          <w:trHeight w:val="311"/>
        </w:trPr>
        <w:tc>
          <w:tcPr>
            <w:tcW w:w="1908" w:type="dxa"/>
            <w:vAlign w:val="center"/>
          </w:tcPr>
          <w:p w14:paraId="0A386C06" w14:textId="77777777" w:rsidR="003D7375" w:rsidRPr="00DA3CD6" w:rsidRDefault="003D7375" w:rsidP="00295AAD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DA3CD6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14:paraId="3194C88B" w14:textId="77777777" w:rsidR="003D7375" w:rsidRPr="00DA3CD6" w:rsidRDefault="003D7375" w:rsidP="00295AAD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Užtikrinti efektyvų Savivaldybei nuosavybės teise priklausančio turto naudojimą</w:t>
            </w:r>
          </w:p>
        </w:tc>
        <w:tc>
          <w:tcPr>
            <w:tcW w:w="935" w:type="dxa"/>
            <w:gridSpan w:val="2"/>
            <w:vAlign w:val="center"/>
          </w:tcPr>
          <w:p w14:paraId="33DE5656" w14:textId="77777777" w:rsidR="003D7375" w:rsidRPr="00DA3CD6" w:rsidRDefault="003D7375" w:rsidP="00295AAD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DA3CD6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14:paraId="73A2F2E9" w14:textId="77777777" w:rsidR="003D7375" w:rsidRPr="00DA3CD6" w:rsidRDefault="003D7375" w:rsidP="00295AAD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DA3CD6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14:paraId="3DDA1B5B" w14:textId="77777777" w:rsidR="003D7375" w:rsidRPr="00DA3CD6" w:rsidRDefault="003D7375" w:rsidP="003D737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7375" w:rsidRPr="00DA3CD6" w14:paraId="1F849D07" w14:textId="77777777" w:rsidTr="00295AAD">
        <w:trPr>
          <w:trHeight w:val="1979"/>
        </w:trPr>
        <w:tc>
          <w:tcPr>
            <w:tcW w:w="9645" w:type="dxa"/>
          </w:tcPr>
          <w:p w14:paraId="735844C7" w14:textId="77777777" w:rsidR="003D7375" w:rsidRPr="00F25579" w:rsidRDefault="003D7375" w:rsidP="00295AAD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5579">
              <w:rPr>
                <w:b/>
                <w:bCs/>
                <w:sz w:val="24"/>
                <w:szCs w:val="24"/>
              </w:rPr>
              <w:t>1 tikslo įgyvendinimo aprašymas.</w:t>
            </w:r>
          </w:p>
          <w:p w14:paraId="1C537484" w14:textId="77777777" w:rsidR="003D7375" w:rsidRPr="00F25579" w:rsidRDefault="003D7375" w:rsidP="00295AAD">
            <w:pPr>
              <w:pStyle w:val="Pagrindinistekstas"/>
              <w:ind w:firstLine="597"/>
              <w:jc w:val="both"/>
              <w:rPr>
                <w:bCs/>
                <w:sz w:val="24"/>
                <w:szCs w:val="24"/>
              </w:rPr>
            </w:pPr>
            <w:r w:rsidRPr="00F25579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tinkamas lėšų panaudojimas turtui atnaujinti, pritraukiama investicijų nekilnojamojo turto būklei gerinti.</w:t>
            </w:r>
          </w:p>
          <w:p w14:paraId="2F7583B4" w14:textId="35A0419B" w:rsidR="003D7375" w:rsidRPr="00F25579" w:rsidRDefault="003D7375" w:rsidP="00295AAD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F25579">
              <w:rPr>
                <w:bCs/>
                <w:sz w:val="24"/>
                <w:szCs w:val="24"/>
              </w:rPr>
              <w:t>Siekiant sėkmingo Savivaldybei priklausančio turto pardavimo ir privatizavimo proceso, planuojama nustatyti parduodamų ar privatizuojamų objektų rinkos vertę, parinkti tinkamiausią objektų pardavimo ar privatizavimo būdą ir jų pardavimo ar privatizavimo sąlygas.</w:t>
            </w:r>
          </w:p>
          <w:p w14:paraId="4A4A4D4F" w14:textId="1938DDC3" w:rsidR="003D7375" w:rsidRPr="00F25579" w:rsidRDefault="003D7375" w:rsidP="00295AAD">
            <w:pPr>
              <w:pStyle w:val="Pagrindinistekstas"/>
              <w:jc w:val="both"/>
              <w:rPr>
                <w:b/>
                <w:bCs/>
                <w:strike/>
                <w:sz w:val="24"/>
                <w:szCs w:val="24"/>
              </w:rPr>
            </w:pPr>
          </w:p>
        </w:tc>
      </w:tr>
    </w:tbl>
    <w:p w14:paraId="3D88DA67" w14:textId="77777777" w:rsidR="003D7375" w:rsidRPr="00DA3CD6" w:rsidRDefault="003D7375" w:rsidP="003D737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7375" w:rsidRPr="00DA3CD6" w14:paraId="469DE61A" w14:textId="77777777" w:rsidTr="00295AAD">
        <w:trPr>
          <w:trHeight w:val="132"/>
        </w:trPr>
        <w:tc>
          <w:tcPr>
            <w:tcW w:w="9645" w:type="dxa"/>
          </w:tcPr>
          <w:p w14:paraId="462F787C" w14:textId="77777777" w:rsidR="003D7375" w:rsidRPr="00DA3CD6" w:rsidRDefault="003D7375" w:rsidP="00295AAD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Tikslui įgyvendinti iškelti 2 uždaviniai.</w:t>
            </w:r>
          </w:p>
          <w:p w14:paraId="262E096F" w14:textId="77777777" w:rsidR="003D7375" w:rsidRPr="00DA3CD6" w:rsidRDefault="003D7375" w:rsidP="00295AAD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F2CBFBD" w14:textId="77777777" w:rsidR="003D7375" w:rsidRPr="00DA3CD6" w:rsidRDefault="003D7375" w:rsidP="00295AAD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DA3CD6">
              <w:rPr>
                <w:b/>
                <w:sz w:val="24"/>
                <w:szCs w:val="24"/>
              </w:rPr>
              <w:t xml:space="preserve">uždavinys. </w:t>
            </w:r>
            <w:r w:rsidRPr="00DA3CD6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14:paraId="02C49C64" w14:textId="77777777" w:rsidR="003D7375" w:rsidRPr="00DA3CD6" w:rsidRDefault="003D7375" w:rsidP="00295AAD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</w:p>
          <w:p w14:paraId="4BB05CED" w14:textId="77777777" w:rsidR="003D7375" w:rsidRPr="00DA3CD6" w:rsidRDefault="003D7375" w:rsidP="00295AAD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Uždaviniui įgyvendinti numatomos priemonės:</w:t>
            </w:r>
          </w:p>
          <w:p w14:paraId="47E9DD92" w14:textId="0B916635" w:rsidR="003D7375" w:rsidRPr="00DA3CD6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gyvenamųjų patalpų kadastriniai matavimai ir teisinė registracija, objektų paruošimas pard</w:t>
            </w:r>
            <w:r w:rsidR="00D72F76">
              <w:rPr>
                <w:bCs/>
                <w:sz w:val="24"/>
                <w:szCs w:val="24"/>
              </w:rPr>
              <w:t>uoti</w:t>
            </w:r>
            <w:r w:rsidRPr="00DA3CD6">
              <w:rPr>
                <w:bCs/>
                <w:sz w:val="24"/>
                <w:szCs w:val="24"/>
              </w:rPr>
              <w:t>, turto vertinimas;</w:t>
            </w:r>
          </w:p>
          <w:p w14:paraId="71E602FA" w14:textId="77777777" w:rsidR="003D7375" w:rsidRPr="00DA3CD6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nekilnojamojo turto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A3CD6">
              <w:rPr>
                <w:bCs/>
                <w:sz w:val="24"/>
                <w:szCs w:val="24"/>
              </w:rPr>
              <w:t xml:space="preserve">(išskyrus gyvenamąsias patalpas) kadastriniai matavimai, </w:t>
            </w:r>
            <w:r>
              <w:rPr>
                <w:bCs/>
                <w:sz w:val="24"/>
                <w:szCs w:val="24"/>
              </w:rPr>
              <w:t>teisinė registracija</w:t>
            </w:r>
            <w:r w:rsidRPr="00DA3CD6">
              <w:rPr>
                <w:bCs/>
                <w:sz w:val="24"/>
                <w:szCs w:val="24"/>
              </w:rPr>
              <w:t>, turto vertinimas, privatizuojamų objektų vertinimas.</w:t>
            </w:r>
          </w:p>
          <w:p w14:paraId="200D21F7" w14:textId="77777777" w:rsidR="003D7375" w:rsidRPr="00DA3CD6" w:rsidRDefault="003D7375" w:rsidP="00295AAD">
            <w:pPr>
              <w:pStyle w:val="Pagrindinistekstas"/>
              <w:tabs>
                <w:tab w:val="left" w:pos="881"/>
              </w:tabs>
              <w:jc w:val="both"/>
              <w:rPr>
                <w:bCs/>
                <w:iCs/>
                <w:sz w:val="24"/>
                <w:szCs w:val="24"/>
                <w:u w:val="single"/>
              </w:rPr>
            </w:pPr>
          </w:p>
          <w:p w14:paraId="5998144D" w14:textId="77777777" w:rsidR="003D7375" w:rsidRPr="00DA3CD6" w:rsidRDefault="003D7375" w:rsidP="00295AAD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DA3CD6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DA3CD6">
              <w:rPr>
                <w:bCs/>
                <w:iCs/>
                <w:sz w:val="24"/>
                <w:szCs w:val="24"/>
              </w:rPr>
              <w:t>:</w:t>
            </w:r>
          </w:p>
          <w:p w14:paraId="3A4FBBBE" w14:textId="77777777" w:rsidR="003D7375" w:rsidRPr="00DA3CD6" w:rsidRDefault="003D7375" w:rsidP="00295AAD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teisiškai įregistruotų objektų skaičius;</w:t>
            </w:r>
          </w:p>
          <w:p w14:paraId="1FE245D6" w14:textId="77777777" w:rsidR="003D7375" w:rsidRPr="00DA3CD6" w:rsidRDefault="003D7375" w:rsidP="00295AAD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turto vertinimo ataskaitos.</w:t>
            </w:r>
          </w:p>
        </w:tc>
      </w:tr>
    </w:tbl>
    <w:p w14:paraId="3291589A" w14:textId="77777777" w:rsidR="003D7375" w:rsidRPr="00DA3CD6" w:rsidRDefault="003D7375" w:rsidP="003D737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7375" w:rsidRPr="00DA3CD6" w14:paraId="40704566" w14:textId="77777777" w:rsidTr="00295AAD">
        <w:trPr>
          <w:trHeight w:val="5663"/>
        </w:trPr>
        <w:tc>
          <w:tcPr>
            <w:tcW w:w="9645" w:type="dxa"/>
          </w:tcPr>
          <w:p w14:paraId="0D00C7AB" w14:textId="77777777" w:rsidR="003D7375" w:rsidRPr="00DA3CD6" w:rsidRDefault="003D7375" w:rsidP="00295AAD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b/>
                <w:bCs/>
                <w:sz w:val="24"/>
                <w:szCs w:val="24"/>
              </w:rPr>
              <w:lastRenderedPageBreak/>
              <w:t>2 uždavinys. Tinkamai naudoti, saugoti, prižiūrėti, remontuoti ir eksploatuoti Savivaldybės turtą.</w:t>
            </w:r>
          </w:p>
          <w:p w14:paraId="71F895AD" w14:textId="77777777" w:rsidR="003D7375" w:rsidRPr="00DA3CD6" w:rsidRDefault="003D7375" w:rsidP="00295AAD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</w:p>
          <w:p w14:paraId="689314A4" w14:textId="77777777" w:rsidR="003D7375" w:rsidRPr="00DA3CD6" w:rsidRDefault="003D7375" w:rsidP="00295AAD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2 uždaviniui įgyvendinti numatomos šios priemonės:</w:t>
            </w:r>
          </w:p>
          <w:p w14:paraId="6D8BCF16" w14:textId="77777777" w:rsidR="003D7375" w:rsidRPr="00DA3CD6" w:rsidRDefault="003D7375" w:rsidP="00295AAD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27947455" w14:textId="77777777" w:rsidR="003D7375" w:rsidRPr="00DA3CD6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14:paraId="053FA5BE" w14:textId="77777777" w:rsidR="003D7375" w:rsidRPr="00DA3CD6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14:paraId="75C61AB9" w14:textId="77777777" w:rsidR="003D7375" w:rsidRPr="008B0769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skirti lėšų išlaidoms už atnaujinamų namų (gyvenamųjų patalpų) dalį, priklausančią Savivaldybei nuosavybės teise, padengti;</w:t>
            </w:r>
          </w:p>
          <w:p w14:paraId="4BFC2DF5" w14:textId="77777777" w:rsidR="003D7375" w:rsidRPr="008978CD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 w:rsidRPr="009872F6">
              <w:rPr>
                <w:sz w:val="24"/>
                <w:szCs w:val="24"/>
              </w:rPr>
              <w:t>atlikti negyvenamųjų patalpų remontą ir rekonstrukciją, vidaus ir lauko inžinerinių tinklų ir įrenginių remontą;</w:t>
            </w:r>
          </w:p>
          <w:p w14:paraId="185FD779" w14:textId="6D94B49F" w:rsidR="008978CD" w:rsidRPr="009872F6" w:rsidRDefault="00D72F76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įsigyti </w:t>
            </w:r>
            <w:r w:rsidR="008978CD">
              <w:rPr>
                <w:bCs/>
                <w:sz w:val="24"/>
                <w:szCs w:val="24"/>
              </w:rPr>
              <w:t>finansini</w:t>
            </w:r>
            <w:r>
              <w:rPr>
                <w:bCs/>
                <w:sz w:val="24"/>
                <w:szCs w:val="24"/>
              </w:rPr>
              <w:t>o</w:t>
            </w:r>
            <w:r w:rsidR="008978CD">
              <w:rPr>
                <w:bCs/>
                <w:sz w:val="24"/>
                <w:szCs w:val="24"/>
              </w:rPr>
              <w:t xml:space="preserve"> turt</w:t>
            </w:r>
            <w:r>
              <w:rPr>
                <w:bCs/>
                <w:sz w:val="24"/>
                <w:szCs w:val="24"/>
              </w:rPr>
              <w:t>o</w:t>
            </w:r>
            <w:r w:rsidR="008978CD">
              <w:rPr>
                <w:bCs/>
                <w:sz w:val="24"/>
                <w:szCs w:val="24"/>
              </w:rPr>
              <w:t>;</w:t>
            </w:r>
          </w:p>
          <w:p w14:paraId="247BE87F" w14:textId="77777777" w:rsidR="003D7375" w:rsidRPr="008978CD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padengti Savivaldybės neišnuomotų negyvenamųjų patalpų išlaikymo ir priežiūros išlaidas;</w:t>
            </w:r>
          </w:p>
          <w:p w14:paraId="40931778" w14:textId="77777777" w:rsidR="003D7375" w:rsidRPr="00DA3CD6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>skirti lėšų išlaidoms už atnaujinamų namų (negyvenamųjų patalpų) dalį, priklausančią Savivaldybei nuosavybės teise, padengti;</w:t>
            </w:r>
          </w:p>
          <w:p w14:paraId="65F82D6F" w14:textId="0B13F631" w:rsidR="003D7375" w:rsidRPr="00DA3CD6" w:rsidRDefault="003D7375" w:rsidP="00295AAD">
            <w:pPr>
              <w:pStyle w:val="Pagrindinistekstas"/>
              <w:numPr>
                <w:ilvl w:val="0"/>
                <w:numId w:val="1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padengti Savivaldybės gyvenam</w:t>
            </w:r>
            <w:r w:rsidR="00D72F76">
              <w:rPr>
                <w:sz w:val="24"/>
                <w:szCs w:val="24"/>
              </w:rPr>
              <w:t>ųjų</w:t>
            </w:r>
            <w:r w:rsidRPr="00DA3CD6">
              <w:rPr>
                <w:sz w:val="24"/>
                <w:szCs w:val="24"/>
              </w:rPr>
              <w:t xml:space="preserve"> patalp</w:t>
            </w:r>
            <w:r w:rsidR="00D72F76">
              <w:rPr>
                <w:sz w:val="24"/>
                <w:szCs w:val="24"/>
              </w:rPr>
              <w:t>ų</w:t>
            </w:r>
            <w:r w:rsidRPr="00DA3CD6">
              <w:rPr>
                <w:sz w:val="24"/>
                <w:szCs w:val="24"/>
              </w:rPr>
              <w:t xml:space="preserve"> naujų inžinerinių tinklų (vandentiekio ir nuotekų) įrengimo ir prijungimo prie miesto centralizuotų tinklų išlaidas.</w:t>
            </w:r>
          </w:p>
          <w:p w14:paraId="7CF3E92A" w14:textId="77777777" w:rsidR="003D7375" w:rsidRPr="00DA3CD6" w:rsidRDefault="003D7375" w:rsidP="00295AAD">
            <w:pPr>
              <w:pStyle w:val="Pagrindinistekstas"/>
              <w:tabs>
                <w:tab w:val="left" w:pos="881"/>
              </w:tabs>
            </w:pPr>
          </w:p>
          <w:p w14:paraId="3444FB67" w14:textId="77777777" w:rsidR="003D7375" w:rsidRPr="00DA3CD6" w:rsidRDefault="003D7375" w:rsidP="00295AAD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DA3CD6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DA3CD6">
              <w:rPr>
                <w:bCs/>
                <w:iCs/>
                <w:sz w:val="24"/>
                <w:szCs w:val="24"/>
              </w:rPr>
              <w:t>:</w:t>
            </w:r>
          </w:p>
          <w:p w14:paraId="556D5DBB" w14:textId="77777777" w:rsidR="003D7375" w:rsidRPr="00DA3CD6" w:rsidRDefault="003D7375" w:rsidP="00295AAD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suremontuotų gyvenamųjų ir negyvenamųjų patalpų skaičius;</w:t>
            </w:r>
          </w:p>
          <w:p w14:paraId="469B45F4" w14:textId="77777777" w:rsidR="003D7375" w:rsidRPr="00B20CB3" w:rsidRDefault="003D7375" w:rsidP="00295AAD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Savivaldybės atnaujintų butų</w:t>
            </w:r>
            <w:r>
              <w:rPr>
                <w:sz w:val="24"/>
                <w:szCs w:val="24"/>
              </w:rPr>
              <w:t xml:space="preserve"> ir negyvenamųjų patalpų</w:t>
            </w:r>
            <w:r w:rsidRPr="00DA3CD6">
              <w:rPr>
                <w:sz w:val="24"/>
                <w:szCs w:val="24"/>
              </w:rPr>
              <w:t xml:space="preserve"> atnaujinamuose namuose skaičius.</w:t>
            </w:r>
          </w:p>
          <w:p w14:paraId="5FB1BB6E" w14:textId="146C6C6F" w:rsidR="00B20CB3" w:rsidRPr="00B20CB3" w:rsidRDefault="00B20CB3" w:rsidP="00295AAD">
            <w:pPr>
              <w:pStyle w:val="Pagrindinistekstas"/>
              <w:numPr>
                <w:ilvl w:val="0"/>
                <w:numId w:val="2"/>
              </w:numPr>
              <w:tabs>
                <w:tab w:val="clear" w:pos="780"/>
                <w:tab w:val="left" w:pos="881"/>
              </w:tabs>
              <w:ind w:left="0" w:firstLine="597"/>
              <w:jc w:val="both"/>
              <w:rPr>
                <w:rFonts w:ascii="TimesLT" w:hAnsi="TimesLT"/>
                <w:sz w:val="24"/>
                <w:szCs w:val="24"/>
              </w:rPr>
            </w:pPr>
            <w:r w:rsidRPr="00B20CB3">
              <w:rPr>
                <w:rFonts w:ascii="TimesLT" w:hAnsi="TimesLT"/>
                <w:sz w:val="24"/>
                <w:szCs w:val="24"/>
              </w:rPr>
              <w:t>Savivaldybės gyvenamosiose patalpose įrengti nauji inžineriniai vandentiekio nuotekų tinklai.</w:t>
            </w:r>
          </w:p>
        </w:tc>
      </w:tr>
    </w:tbl>
    <w:p w14:paraId="2E233D1C" w14:textId="77777777" w:rsidR="003D7375" w:rsidRPr="00DA3CD6" w:rsidRDefault="003D7375" w:rsidP="003D737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7375" w:rsidRPr="00DA3CD6" w14:paraId="54D1B003" w14:textId="77777777" w:rsidTr="00295AAD">
        <w:trPr>
          <w:trHeight w:val="1118"/>
        </w:trPr>
        <w:tc>
          <w:tcPr>
            <w:tcW w:w="9628" w:type="dxa"/>
          </w:tcPr>
          <w:p w14:paraId="18EC39F5" w14:textId="77777777" w:rsidR="003D7375" w:rsidRPr="00DA3CD6" w:rsidRDefault="003D7375" w:rsidP="00295AAD">
            <w:pPr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b/>
                <w:bCs/>
                <w:sz w:val="24"/>
                <w:szCs w:val="24"/>
              </w:rPr>
              <w:t>Numatomas programos įgyvendinimo rezultatas.</w:t>
            </w:r>
          </w:p>
          <w:p w14:paraId="39783D3A" w14:textId="65F50753" w:rsidR="003D7375" w:rsidRPr="00DA3CD6" w:rsidRDefault="003D7375" w:rsidP="00295AAD">
            <w:pPr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bCs/>
                <w:sz w:val="24"/>
                <w:szCs w:val="24"/>
              </w:rPr>
              <w:t xml:space="preserve">Patikslinti į Savivaldybės apskaitą įtraukto turto techniniai duomenys, teisiškai įregistruotas nekilnojamasis turtas. Užtikrintas efektyvus Savivaldybei nuosavybės teise priklausančio turto naudojimas. Gautomis pajamomis papildytas </w:t>
            </w:r>
            <w:r w:rsidR="00D72F76">
              <w:rPr>
                <w:bCs/>
                <w:sz w:val="24"/>
                <w:szCs w:val="24"/>
              </w:rPr>
              <w:t>S</w:t>
            </w:r>
            <w:r w:rsidRPr="00DA3CD6">
              <w:rPr>
                <w:bCs/>
                <w:sz w:val="24"/>
                <w:szCs w:val="24"/>
              </w:rPr>
              <w:t>avivaldybės biudžetas.</w:t>
            </w:r>
          </w:p>
        </w:tc>
      </w:tr>
    </w:tbl>
    <w:p w14:paraId="0B5A4A0B" w14:textId="77777777" w:rsidR="003D7375" w:rsidRPr="00DA3CD6" w:rsidRDefault="003D7375" w:rsidP="003D7375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7375" w:rsidRPr="00DA3CD6" w14:paraId="2FDF2FBC" w14:textId="77777777" w:rsidTr="00295AAD">
        <w:trPr>
          <w:trHeight w:val="557"/>
        </w:trPr>
        <w:tc>
          <w:tcPr>
            <w:tcW w:w="9648" w:type="dxa"/>
          </w:tcPr>
          <w:p w14:paraId="21D75181" w14:textId="77777777" w:rsidR="003D7375" w:rsidRPr="00DA3CD6" w:rsidRDefault="003D7375" w:rsidP="00295AAD">
            <w:pPr>
              <w:jc w:val="both"/>
              <w:rPr>
                <w:b/>
                <w:bCs/>
                <w:sz w:val="24"/>
                <w:szCs w:val="24"/>
              </w:rPr>
            </w:pPr>
            <w:r w:rsidRPr="00DA3CD6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5C5E7C9B" w14:textId="77777777" w:rsidR="003D7375" w:rsidRPr="00DA3CD6" w:rsidRDefault="003D7375" w:rsidP="00295AAD">
            <w:pPr>
              <w:jc w:val="both"/>
              <w:rPr>
                <w:b/>
                <w:strike/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Panevėžio miesto savivaldybės biudžetas.</w:t>
            </w:r>
          </w:p>
        </w:tc>
      </w:tr>
    </w:tbl>
    <w:p w14:paraId="20370894" w14:textId="77777777" w:rsidR="003D7375" w:rsidRPr="00DA3CD6" w:rsidRDefault="003D7375" w:rsidP="003D7375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D7375" w:rsidRPr="00DA3CD6" w14:paraId="05DBD47A" w14:textId="77777777" w:rsidTr="00295AAD">
        <w:trPr>
          <w:trHeight w:val="838"/>
        </w:trPr>
        <w:tc>
          <w:tcPr>
            <w:tcW w:w="9648" w:type="dxa"/>
          </w:tcPr>
          <w:p w14:paraId="7A50E1F7" w14:textId="77777777" w:rsidR="003D7375" w:rsidRPr="00DA3CD6" w:rsidRDefault="003D7375" w:rsidP="00295AAD">
            <w:pPr>
              <w:rPr>
                <w:b/>
                <w:sz w:val="24"/>
                <w:szCs w:val="24"/>
              </w:rPr>
            </w:pPr>
            <w:r w:rsidRPr="00DA3CD6">
              <w:rPr>
                <w:b/>
                <w:sz w:val="24"/>
                <w:szCs w:val="24"/>
              </w:rPr>
              <w:t>Panevėžio miesto plėtros strateginio plano dalys, susijusios su vykdoma programa.</w:t>
            </w:r>
          </w:p>
          <w:p w14:paraId="0BF9B685" w14:textId="77777777" w:rsidR="003D7375" w:rsidRPr="00DA3CD6" w:rsidRDefault="003D7375" w:rsidP="00295AAD">
            <w:pPr>
              <w:jc w:val="both"/>
              <w:rPr>
                <w:b/>
                <w:sz w:val="24"/>
                <w:szCs w:val="24"/>
              </w:rPr>
            </w:pPr>
            <w:r w:rsidRPr="00DA3CD6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14:paraId="5D72FCB9" w14:textId="77777777" w:rsidR="003D7375" w:rsidRPr="00DA3CD6" w:rsidRDefault="003D7375" w:rsidP="003D7375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7375" w:rsidRPr="00DA3CD6" w14:paraId="5F2EC245" w14:textId="77777777" w:rsidTr="00295AAD">
        <w:tc>
          <w:tcPr>
            <w:tcW w:w="9648" w:type="dxa"/>
          </w:tcPr>
          <w:p w14:paraId="1F562C16" w14:textId="77777777" w:rsidR="003D7375" w:rsidRPr="00DA3CD6" w:rsidRDefault="003D7375" w:rsidP="00295AAD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DA3CD6">
              <w:rPr>
                <w:rFonts w:ascii="TimesLT" w:hAnsi="TimesLT"/>
                <w:b/>
                <w:sz w:val="24"/>
                <w:szCs w:val="24"/>
              </w:rPr>
              <w:t>Susiję Lietuvos Respublikos ir Savivaldybės teisės aktai:</w:t>
            </w:r>
          </w:p>
          <w:p w14:paraId="47E60A87" w14:textId="77777777" w:rsidR="003D7375" w:rsidRPr="00DA3CD6" w:rsidRDefault="003D7375" w:rsidP="00295AAD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DA3CD6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</w:tc>
      </w:tr>
    </w:tbl>
    <w:p w14:paraId="1FDFBA1E" w14:textId="77777777" w:rsidR="003D7375" w:rsidRPr="00DA3CD6" w:rsidRDefault="003D7375" w:rsidP="003D7375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D7375" w:rsidRPr="00DA3CD6" w14:paraId="7A8CFCD5" w14:textId="77777777" w:rsidTr="00295AAD">
        <w:tc>
          <w:tcPr>
            <w:tcW w:w="9645" w:type="dxa"/>
          </w:tcPr>
          <w:p w14:paraId="64F3DDB3" w14:textId="77777777" w:rsidR="003D7375" w:rsidRPr="00DA3CD6" w:rsidRDefault="003D7375" w:rsidP="00295AAD">
            <w:pPr>
              <w:rPr>
                <w:b/>
                <w:sz w:val="24"/>
                <w:szCs w:val="24"/>
              </w:rPr>
            </w:pPr>
            <w:r w:rsidRPr="00DA3CD6">
              <w:rPr>
                <w:b/>
                <w:sz w:val="24"/>
                <w:szCs w:val="24"/>
              </w:rPr>
              <w:t xml:space="preserve">Kita svarbi informacija. </w:t>
            </w:r>
            <w:r w:rsidRPr="00DA3CD6">
              <w:rPr>
                <w:sz w:val="24"/>
                <w:szCs w:val="24"/>
              </w:rPr>
              <w:t>Nėra.</w:t>
            </w:r>
          </w:p>
        </w:tc>
      </w:tr>
    </w:tbl>
    <w:p w14:paraId="0DCC6B4C" w14:textId="77777777" w:rsidR="003D7375" w:rsidRPr="00DA3CD6" w:rsidRDefault="003D7375" w:rsidP="003D7375">
      <w:pPr>
        <w:pStyle w:val="Pagrindinistekstas"/>
        <w:spacing w:line="360" w:lineRule="auto"/>
        <w:ind w:left="7200"/>
      </w:pPr>
    </w:p>
    <w:p w14:paraId="2E3E33D0" w14:textId="06F53706" w:rsidR="003D7375" w:rsidRPr="00027673" w:rsidRDefault="003D7375" w:rsidP="00E44C95">
      <w:pPr>
        <w:pStyle w:val="Antrats"/>
        <w:ind w:left="2170" w:firstLine="4320"/>
      </w:pPr>
    </w:p>
    <w:p w14:paraId="53888245" w14:textId="4CC5AAAF" w:rsidR="00812F30" w:rsidRDefault="00812F30">
      <w:r>
        <w:br w:type="page"/>
      </w:r>
    </w:p>
    <w:p w14:paraId="0592BA03" w14:textId="77777777" w:rsidR="00812F30" w:rsidRPr="00027673" w:rsidRDefault="00812F30" w:rsidP="00812F30">
      <w:pPr>
        <w:pStyle w:val="Antrats"/>
        <w:ind w:left="2170" w:firstLine="4320"/>
        <w:rPr>
          <w:b/>
          <w:bCs/>
          <w:sz w:val="24"/>
          <w:szCs w:val="24"/>
        </w:rPr>
      </w:pPr>
      <w:r w:rsidRPr="00027673">
        <w:rPr>
          <w:b/>
          <w:bCs/>
          <w:sz w:val="24"/>
          <w:szCs w:val="24"/>
        </w:rPr>
        <w:lastRenderedPageBreak/>
        <w:t>Formos 1b tęsinys</w:t>
      </w:r>
    </w:p>
    <w:p w14:paraId="68F6C1B4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p w14:paraId="5D721492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7C8BFA61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2111572C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12F30" w:rsidRPr="00027673" w14:paraId="38F40426" w14:textId="77777777" w:rsidTr="006B50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F73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F191" w14:textId="77777777" w:rsidR="00812F30" w:rsidRPr="00027673" w:rsidRDefault="00812F30" w:rsidP="006B50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02767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64508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02767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6B3196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418E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25F9ED2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DCA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0879851B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12F30" w:rsidRPr="00027673" w14:paraId="50D44235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FF4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6F195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AFEC8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7D2E0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5A8CB0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568DFE9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84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DA4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E8E2" w14:textId="77777777" w:rsidR="00812F30" w:rsidRPr="00CD1F27" w:rsidRDefault="00812F30" w:rsidP="006B5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C8C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F16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6FAB47A8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13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09D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87F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9651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63D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79FEA086" w14:textId="77777777" w:rsidTr="006B50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15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F73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C91E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8C0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05F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2A9C3694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13A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19A9B6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0596C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C367D0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27FC4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1110A83F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455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B1F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FA6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C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491F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0FA6DAC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217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F036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10B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5404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F51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6321BE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E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9230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05BB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A14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D84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5F74C96E" w14:textId="77777777" w:rsidTr="006B50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3DC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1B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B7C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6068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585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4DB58B6B" w14:textId="77777777" w:rsidTr="006B50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F0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59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DF4F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C06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F09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60C7BF96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02C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1BD5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7A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CB4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B80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617F40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F1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4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5E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888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4DE1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248CD5C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096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72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A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3DF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3A1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FC8252A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DD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6D3B0EF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D381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B12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6B2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6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9FC70B7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A695" w14:textId="31837DBC" w:rsidR="00812F30" w:rsidRPr="00027673" w:rsidRDefault="00812F30" w:rsidP="006B505D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027673">
              <w:rPr>
                <w:sz w:val="24"/>
                <w:szCs w:val="24"/>
              </w:rPr>
              <w:t xml:space="preserve">Kiti finansavimo šaltiniai </w:t>
            </w:r>
            <w:r w:rsidRPr="0002767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1726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B53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08B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0D3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</w:tbl>
    <w:p w14:paraId="5631CCA5" w14:textId="77777777" w:rsidR="00F4196F" w:rsidRPr="003D7375" w:rsidRDefault="00F4196F" w:rsidP="00812F30"/>
    <w:sectPr w:rsidR="00F4196F" w:rsidRPr="003D7375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245A" w14:textId="77777777" w:rsidR="00D53E98" w:rsidRDefault="00D53E98" w:rsidP="00EF6EBB">
      <w:r>
        <w:separator/>
      </w:r>
    </w:p>
  </w:endnote>
  <w:endnote w:type="continuationSeparator" w:id="0">
    <w:p w14:paraId="35FED675" w14:textId="77777777" w:rsidR="00D53E98" w:rsidRDefault="00D53E98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E47C" w14:textId="77777777" w:rsidR="00D53E98" w:rsidRDefault="00D53E98" w:rsidP="00EF6EBB">
      <w:r>
        <w:separator/>
      </w:r>
    </w:p>
  </w:footnote>
  <w:footnote w:type="continuationSeparator" w:id="0">
    <w:p w14:paraId="691BCBE2" w14:textId="77777777" w:rsidR="00D53E98" w:rsidRDefault="00D53E98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E44C95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17152"/>
    <w:rsid w:val="00025D3C"/>
    <w:rsid w:val="00027673"/>
    <w:rsid w:val="000313E2"/>
    <w:rsid w:val="000549C3"/>
    <w:rsid w:val="00064C91"/>
    <w:rsid w:val="000715B2"/>
    <w:rsid w:val="000743E0"/>
    <w:rsid w:val="00080164"/>
    <w:rsid w:val="000D0B6C"/>
    <w:rsid w:val="000D1A56"/>
    <w:rsid w:val="000E186F"/>
    <w:rsid w:val="00105584"/>
    <w:rsid w:val="001115F1"/>
    <w:rsid w:val="00121DA4"/>
    <w:rsid w:val="00127B20"/>
    <w:rsid w:val="00140D68"/>
    <w:rsid w:val="00144A5C"/>
    <w:rsid w:val="00157F4D"/>
    <w:rsid w:val="0016321E"/>
    <w:rsid w:val="00164682"/>
    <w:rsid w:val="00164D5F"/>
    <w:rsid w:val="001707C2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51E5C"/>
    <w:rsid w:val="00380B26"/>
    <w:rsid w:val="00391D0E"/>
    <w:rsid w:val="003A4A2C"/>
    <w:rsid w:val="003B1ABB"/>
    <w:rsid w:val="003D2520"/>
    <w:rsid w:val="003D7375"/>
    <w:rsid w:val="003E1F50"/>
    <w:rsid w:val="00415341"/>
    <w:rsid w:val="004162D3"/>
    <w:rsid w:val="00442750"/>
    <w:rsid w:val="00450310"/>
    <w:rsid w:val="0045101D"/>
    <w:rsid w:val="00457840"/>
    <w:rsid w:val="00463106"/>
    <w:rsid w:val="00470155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28AC"/>
    <w:rsid w:val="005570C9"/>
    <w:rsid w:val="005909D5"/>
    <w:rsid w:val="005A2822"/>
    <w:rsid w:val="005C0A06"/>
    <w:rsid w:val="005D0867"/>
    <w:rsid w:val="005D255F"/>
    <w:rsid w:val="005D3B32"/>
    <w:rsid w:val="005E35A4"/>
    <w:rsid w:val="005E672A"/>
    <w:rsid w:val="0060445A"/>
    <w:rsid w:val="006072D3"/>
    <w:rsid w:val="00607EC2"/>
    <w:rsid w:val="00622E9C"/>
    <w:rsid w:val="006326DB"/>
    <w:rsid w:val="00642C29"/>
    <w:rsid w:val="00643789"/>
    <w:rsid w:val="00675C57"/>
    <w:rsid w:val="00682A47"/>
    <w:rsid w:val="006A23A2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12F30"/>
    <w:rsid w:val="0083040E"/>
    <w:rsid w:val="00833FCC"/>
    <w:rsid w:val="00840DFE"/>
    <w:rsid w:val="008530C9"/>
    <w:rsid w:val="0087338F"/>
    <w:rsid w:val="008860A9"/>
    <w:rsid w:val="008901DD"/>
    <w:rsid w:val="0089077F"/>
    <w:rsid w:val="008978CD"/>
    <w:rsid w:val="008A2DA4"/>
    <w:rsid w:val="008B0769"/>
    <w:rsid w:val="008C0492"/>
    <w:rsid w:val="008E618B"/>
    <w:rsid w:val="008F7E5E"/>
    <w:rsid w:val="0090344A"/>
    <w:rsid w:val="00915186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872F6"/>
    <w:rsid w:val="00996FFE"/>
    <w:rsid w:val="009B0A15"/>
    <w:rsid w:val="009E2643"/>
    <w:rsid w:val="009E3E31"/>
    <w:rsid w:val="009F277C"/>
    <w:rsid w:val="009F36C1"/>
    <w:rsid w:val="00A0267A"/>
    <w:rsid w:val="00A0358D"/>
    <w:rsid w:val="00A1663D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20CB3"/>
    <w:rsid w:val="00B3036A"/>
    <w:rsid w:val="00B37D6A"/>
    <w:rsid w:val="00B40D37"/>
    <w:rsid w:val="00B40F09"/>
    <w:rsid w:val="00B55F34"/>
    <w:rsid w:val="00B57062"/>
    <w:rsid w:val="00B93FA2"/>
    <w:rsid w:val="00BB7A3C"/>
    <w:rsid w:val="00BC30DB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2087A"/>
    <w:rsid w:val="00D4022B"/>
    <w:rsid w:val="00D4687B"/>
    <w:rsid w:val="00D470EF"/>
    <w:rsid w:val="00D47F66"/>
    <w:rsid w:val="00D520D0"/>
    <w:rsid w:val="00D521FB"/>
    <w:rsid w:val="00D53E98"/>
    <w:rsid w:val="00D72F76"/>
    <w:rsid w:val="00D90E64"/>
    <w:rsid w:val="00D97321"/>
    <w:rsid w:val="00DA1B92"/>
    <w:rsid w:val="00DA3CD6"/>
    <w:rsid w:val="00DA4AFE"/>
    <w:rsid w:val="00DA746D"/>
    <w:rsid w:val="00DB73C6"/>
    <w:rsid w:val="00DC66D6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B61C5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3434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2019-02-25T13:36:00Z</dcterms:created>
  <dc:creator>Antanas</dc:creator>
  <cp:lastModifiedBy>Agnė Pakalnė</cp:lastModifiedBy>
  <cp:lastPrinted>2015-01-26T11:59:00Z</cp:lastPrinted>
  <dcterms:modified xsi:type="dcterms:W3CDTF">2020-01-24T12:46:00Z</dcterms:modified>
  <cp:revision>20</cp:revision>
  <dc:title>Forma 1b patvirtinta</dc:title>
</cp:coreProperties>
</file>