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FFE3E" w14:textId="7745EDDC" w:rsidR="00AD7AE2" w:rsidRDefault="00AD7AE2">
      <w:bookmarkStart w:id="0" w:name="_GoBack"/>
      <w:bookmarkEnd w:id="0"/>
    </w:p>
    <w:p w14:paraId="27D15139" w14:textId="77777777" w:rsidR="00CB5752" w:rsidRDefault="00CB5752" w:rsidP="00CB5752">
      <w:pPr>
        <w:jc w:val="both"/>
      </w:pPr>
      <w:r>
        <w:rPr>
          <w:b/>
          <w:i/>
        </w:rPr>
        <w:t>Suvestinė redakcija nuo 2019-08-27</w:t>
      </w:r>
    </w:p>
    <w:p w14:paraId="2425D2AC" w14:textId="77777777" w:rsidR="00CB5752" w:rsidRDefault="00CB5752" w:rsidP="00CB5752">
      <w:pPr>
        <w:jc w:val="both"/>
        <w:rPr>
          <w:sz w:val="20"/>
        </w:rPr>
      </w:pPr>
    </w:p>
    <w:p w14:paraId="5A0FD797" w14:textId="77777777" w:rsidR="00CB5752" w:rsidRDefault="00CB5752" w:rsidP="00CB5752">
      <w:pPr>
        <w:jc w:val="both"/>
        <w:rPr>
          <w:sz w:val="20"/>
        </w:rPr>
      </w:pPr>
      <w:r>
        <w:rPr>
          <w:i/>
          <w:sz w:val="20"/>
        </w:rPr>
        <w:t>Sprendimas paskelbtas: TAR 2019-02-01, i. k. 2019-01507</w:t>
      </w:r>
    </w:p>
    <w:p w14:paraId="2CCEA428" w14:textId="77777777" w:rsidR="00CB5752" w:rsidRDefault="00CB5752" w:rsidP="00CB5752">
      <w:pPr>
        <w:jc w:val="both"/>
        <w:rPr>
          <w:sz w:val="20"/>
        </w:rPr>
      </w:pPr>
    </w:p>
    <w:p w14:paraId="0E7C6661" w14:textId="77777777" w:rsidR="00CB5752" w:rsidRDefault="00CB5752" w:rsidP="00CB5752">
      <w:pPr>
        <w:tabs>
          <w:tab w:val="center" w:pos="4819"/>
          <w:tab w:val="right" w:pos="9638"/>
        </w:tabs>
        <w:rPr>
          <w:sz w:val="22"/>
          <w:szCs w:val="22"/>
        </w:rPr>
      </w:pPr>
    </w:p>
    <w:p w14:paraId="55705487" w14:textId="77777777" w:rsidR="00CB5752" w:rsidRDefault="00CB5752" w:rsidP="00CB5752">
      <w:pPr>
        <w:widowControl w:val="0"/>
        <w:jc w:val="center"/>
        <w:rPr>
          <w:szCs w:val="24"/>
        </w:rPr>
      </w:pPr>
      <w:r>
        <w:rPr>
          <w:noProof/>
          <w:lang w:eastAsia="lt-LT"/>
        </w:rPr>
        <w:drawing>
          <wp:inline distT="0" distB="0" distL="0" distR="0" wp14:anchorId="5DD70E26" wp14:editId="1E46B1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67AF36" w14:textId="77777777" w:rsidR="00CB5752" w:rsidRDefault="00CB5752" w:rsidP="00CB5752">
      <w:pPr>
        <w:widowControl w:val="0"/>
        <w:jc w:val="center"/>
        <w:rPr>
          <w:szCs w:val="24"/>
        </w:rPr>
      </w:pPr>
    </w:p>
    <w:p w14:paraId="11B9813D" w14:textId="77777777" w:rsidR="00CB5752" w:rsidRDefault="00CB5752" w:rsidP="00CB5752">
      <w:pPr>
        <w:widowControl w:val="0"/>
        <w:jc w:val="center"/>
        <w:rPr>
          <w:b/>
          <w:sz w:val="28"/>
        </w:rPr>
      </w:pPr>
      <w:r>
        <w:rPr>
          <w:b/>
          <w:sz w:val="28"/>
        </w:rPr>
        <w:t>PANEVĖŽIO MIESTO SAVIVALDYBĖS TARYBA</w:t>
      </w:r>
    </w:p>
    <w:p w14:paraId="149FB3BD" w14:textId="77777777" w:rsidR="00CB5752" w:rsidRDefault="00CB5752" w:rsidP="00CB5752">
      <w:pPr>
        <w:keepNext/>
        <w:widowControl w:val="0"/>
        <w:jc w:val="center"/>
        <w:outlineLvl w:val="1"/>
        <w:rPr>
          <w:b/>
        </w:rPr>
      </w:pPr>
    </w:p>
    <w:p w14:paraId="4DBF2470" w14:textId="77777777" w:rsidR="00CB5752" w:rsidRDefault="00CB5752" w:rsidP="00CB5752">
      <w:pPr>
        <w:keepNext/>
        <w:widowControl w:val="0"/>
        <w:jc w:val="center"/>
        <w:outlineLvl w:val="1"/>
        <w:rPr>
          <w:b/>
        </w:rPr>
      </w:pPr>
      <w:r>
        <w:rPr>
          <w:b/>
        </w:rPr>
        <w:t>SPRENDIMAS</w:t>
      </w:r>
    </w:p>
    <w:p w14:paraId="38E5C12B" w14:textId="77777777" w:rsidR="00CB5752" w:rsidRDefault="00CB5752" w:rsidP="00CB5752">
      <w:pPr>
        <w:widowControl w:val="0"/>
        <w:jc w:val="center"/>
        <w:rPr>
          <w:b/>
        </w:rPr>
      </w:pPr>
      <w:r>
        <w:rPr>
          <w:b/>
        </w:rPr>
        <w:t xml:space="preserve">DĖL PINIGINĖS SOCIALINĖS PARAMOS NEPASITURINTIEMS GYVENTOJAMS TEIKIMO TVARKOS APRAŠO PATVIRTINIMO IR SAVIVALDYBĖS TARYBOS </w:t>
      </w:r>
    </w:p>
    <w:p w14:paraId="61305859" w14:textId="77777777" w:rsidR="00CB5752" w:rsidRDefault="00CB5752" w:rsidP="00CB5752">
      <w:pPr>
        <w:widowControl w:val="0"/>
        <w:jc w:val="center"/>
        <w:rPr>
          <w:b/>
        </w:rPr>
      </w:pPr>
      <w:r>
        <w:rPr>
          <w:b/>
        </w:rPr>
        <w:t>2015 M. KOVO 26 D. SPRENDIMO NR. 1-68 PRIPAŽINIMO NETEKUSIU GALIOS</w:t>
      </w:r>
    </w:p>
    <w:p w14:paraId="16BA4459" w14:textId="77777777" w:rsidR="00CB5752" w:rsidRDefault="00CB5752" w:rsidP="00CB5752">
      <w:pPr>
        <w:widowControl w:val="0"/>
        <w:jc w:val="center"/>
        <w:rPr>
          <w:b/>
        </w:rPr>
      </w:pPr>
    </w:p>
    <w:p w14:paraId="02DCC109" w14:textId="77777777" w:rsidR="00CB5752" w:rsidRDefault="00CB5752" w:rsidP="00CB5752">
      <w:pPr>
        <w:keepNext/>
        <w:widowControl w:val="0"/>
        <w:jc w:val="center"/>
        <w:outlineLvl w:val="2"/>
      </w:pPr>
      <w:r>
        <w:t>2019 m. sausio 31 d. Nr. 1-13</w:t>
      </w:r>
    </w:p>
    <w:p w14:paraId="69E61A4F" w14:textId="77777777" w:rsidR="00CB5752" w:rsidRDefault="00CB5752" w:rsidP="00CB5752">
      <w:pPr>
        <w:keepNext/>
        <w:widowControl w:val="0"/>
        <w:jc w:val="center"/>
        <w:outlineLvl w:val="2"/>
        <w:rPr>
          <w:b/>
        </w:rPr>
      </w:pPr>
      <w:r>
        <w:t>Panevėžys</w:t>
      </w:r>
    </w:p>
    <w:p w14:paraId="3B8C30B4" w14:textId="77777777" w:rsidR="00CB5752" w:rsidRDefault="00CB5752" w:rsidP="00CB5752">
      <w:pPr>
        <w:widowControl w:val="0"/>
        <w:jc w:val="center"/>
      </w:pPr>
    </w:p>
    <w:p w14:paraId="0C35385E" w14:textId="77777777" w:rsidR="00CB5752" w:rsidRDefault="00CB5752" w:rsidP="00CB5752">
      <w:pPr>
        <w:widowControl w:val="0"/>
        <w:jc w:val="center"/>
      </w:pPr>
    </w:p>
    <w:p w14:paraId="70C032DB" w14:textId="77777777" w:rsidR="00CB5752" w:rsidRDefault="00CB5752" w:rsidP="00CB5752">
      <w:pPr>
        <w:widowControl w:val="0"/>
        <w:tabs>
          <w:tab w:val="left" w:pos="912"/>
        </w:tabs>
        <w:spacing w:line="360" w:lineRule="auto"/>
        <w:ind w:firstLine="851"/>
        <w:jc w:val="both"/>
        <w:rPr>
          <w:szCs w:val="24"/>
        </w:rPr>
      </w:pPr>
      <w:r>
        <w:rPr>
          <w:szCs w:val="24"/>
        </w:rPr>
        <w:t>Vadovaudamasi Lietuvos Respublikos vietos savivaldos įstatymo 16 straipsnio 4 dalimi, 18 straipsnio 1 dalimi ir Lietuvos Respublikos piniginės socialinės paramos nepasiturintiems gyventojams įstatymo 4 straipsnio 2 dalimi</w:t>
      </w:r>
      <w:r>
        <w:rPr>
          <w:color w:val="000000"/>
          <w:szCs w:val="24"/>
        </w:rPr>
        <w:t>,</w:t>
      </w:r>
      <w:r>
        <w:rPr>
          <w:szCs w:val="24"/>
        </w:rPr>
        <w:t xml:space="preserve"> Panevėžio miesto savivaldybės taryba </w:t>
      </w:r>
      <w:r>
        <w:rPr>
          <w:sz w:val="22"/>
          <w:szCs w:val="24"/>
        </w:rPr>
        <w:br/>
      </w:r>
      <w:r>
        <w:rPr>
          <w:szCs w:val="24"/>
        </w:rPr>
        <w:t>n u s p r e n d ž i a:</w:t>
      </w:r>
    </w:p>
    <w:p w14:paraId="186BEB0E" w14:textId="77777777" w:rsidR="00CB5752" w:rsidRDefault="00CB5752" w:rsidP="00CB5752">
      <w:pPr>
        <w:widowControl w:val="0"/>
        <w:spacing w:line="360" w:lineRule="auto"/>
        <w:ind w:firstLine="851"/>
        <w:jc w:val="both"/>
        <w:rPr>
          <w:szCs w:val="24"/>
        </w:rPr>
      </w:pPr>
      <w:r>
        <w:rPr>
          <w:szCs w:val="24"/>
        </w:rPr>
        <w:t>1. Patvirtinti P</w:t>
      </w:r>
      <w:r>
        <w:t>iniginės socialinės paramos</w:t>
      </w:r>
      <w:r>
        <w:rPr>
          <w:szCs w:val="24"/>
        </w:rPr>
        <w:t xml:space="preserve"> nepasiturintiems gyventojams teikimo tvarkos aprašą (pridedama).</w:t>
      </w:r>
    </w:p>
    <w:p w14:paraId="7F253659" w14:textId="77777777" w:rsidR="00CB5752" w:rsidRDefault="00CB5752" w:rsidP="00CB5752">
      <w:pPr>
        <w:widowControl w:val="0"/>
        <w:spacing w:line="360" w:lineRule="auto"/>
        <w:ind w:firstLine="851"/>
        <w:jc w:val="both"/>
        <w:rPr>
          <w:szCs w:val="24"/>
        </w:rPr>
      </w:pPr>
      <w:r>
        <w:rPr>
          <w:color w:val="000000"/>
          <w:szCs w:val="24"/>
          <w:lang w:eastAsia="lt-LT"/>
        </w:rPr>
        <w:t xml:space="preserve">2. Pripažinti netekusiu galios </w:t>
      </w:r>
      <w:r>
        <w:t>2015 m. kovo 26 d.</w:t>
      </w:r>
      <w:r>
        <w:rPr>
          <w:szCs w:val="24"/>
        </w:rPr>
        <w:t xml:space="preserve"> Panevėžio miesto savivaldybės tarybos sprendimą </w:t>
      </w:r>
      <w:r>
        <w:t>Nr. 1-68 „D</w:t>
      </w:r>
      <w:r>
        <w:rPr>
          <w:szCs w:val="24"/>
        </w:rPr>
        <w:t>ėl Piniginės socialinės paramos nepasiturintiems Panevėžio miesto gyventojams teikimo tvarkos aprašo patvirtinimo ir Savivaldybės tarybos 2014 m. lapkričio 27 d. sprendimo Nr. 1-347 1 ir 2 punktų pripažinimo netekusiais galios“.</w:t>
      </w:r>
    </w:p>
    <w:p w14:paraId="51A2F25C" w14:textId="77777777" w:rsidR="00CB5752" w:rsidRDefault="00CB5752" w:rsidP="00CB5752">
      <w:pPr>
        <w:widowControl w:val="0"/>
        <w:spacing w:line="360" w:lineRule="auto"/>
        <w:ind w:firstLine="851"/>
        <w:jc w:val="both"/>
        <w:rPr>
          <w:szCs w:val="24"/>
        </w:rPr>
      </w:pPr>
      <w:r>
        <w:rPr>
          <w:rFonts w:eastAsia="Calibri"/>
          <w:szCs w:val="24"/>
        </w:rPr>
        <w:t>3. Nustatyti, kad sprendimas įsigalioja nuo 2019 m. vasario 1 d. Prašymai-paraiškos, priimti iki 2019 m. sausio 31 d., nagrinėjami ir sprendimai priimami vadovaujantis P</w:t>
      </w:r>
      <w:r>
        <w:t>iniginės socialinės paramos</w:t>
      </w:r>
      <w:r>
        <w:rPr>
          <w:szCs w:val="24"/>
        </w:rPr>
        <w:t xml:space="preserve"> nepasiturintiems Panevėžio miesto gyventojams teikimo tvarkos aprašu.</w:t>
      </w:r>
    </w:p>
    <w:p w14:paraId="7338A157" w14:textId="77777777" w:rsidR="00CB5752" w:rsidRDefault="00CB5752" w:rsidP="00CB5752">
      <w:pPr>
        <w:widowControl w:val="0"/>
        <w:tabs>
          <w:tab w:val="left" w:pos="8165"/>
        </w:tabs>
        <w:jc w:val="both"/>
      </w:pPr>
    </w:p>
    <w:p w14:paraId="5E92725A" w14:textId="77777777" w:rsidR="00CB5752" w:rsidRDefault="00CB5752" w:rsidP="00CB5752">
      <w:pPr>
        <w:widowControl w:val="0"/>
        <w:tabs>
          <w:tab w:val="left" w:pos="8165"/>
        </w:tabs>
        <w:jc w:val="both"/>
      </w:pPr>
    </w:p>
    <w:p w14:paraId="3339C854" w14:textId="77777777" w:rsidR="00CB5752" w:rsidRDefault="00CB5752" w:rsidP="00CB5752">
      <w:pPr>
        <w:widowControl w:val="0"/>
        <w:tabs>
          <w:tab w:val="left" w:pos="8165"/>
        </w:tabs>
        <w:jc w:val="both"/>
      </w:pPr>
    </w:p>
    <w:p w14:paraId="4AC70BFE" w14:textId="77777777" w:rsidR="00CB5752" w:rsidRDefault="00CB5752" w:rsidP="00CB5752">
      <w:pPr>
        <w:widowControl w:val="0"/>
        <w:tabs>
          <w:tab w:val="left" w:pos="8165"/>
        </w:tabs>
        <w:jc w:val="both"/>
        <w:rPr>
          <w:rFonts w:eastAsia="Calibri"/>
          <w:szCs w:val="24"/>
        </w:rPr>
      </w:pPr>
      <w:r>
        <w:rPr>
          <w:rFonts w:eastAsia="Calibri"/>
          <w:szCs w:val="24"/>
        </w:rPr>
        <w:t>Savivaldybės mero pavaduotojas,</w:t>
      </w:r>
    </w:p>
    <w:p w14:paraId="5123E212" w14:textId="77777777" w:rsidR="00CB5752" w:rsidRDefault="00CB5752" w:rsidP="00CB5752">
      <w:pPr>
        <w:widowControl w:val="0"/>
        <w:tabs>
          <w:tab w:val="left" w:pos="8165"/>
        </w:tabs>
        <w:jc w:val="both"/>
        <w:rPr>
          <w:rFonts w:eastAsia="Calibri"/>
          <w:szCs w:val="24"/>
        </w:rPr>
      </w:pPr>
      <w:r>
        <w:rPr>
          <w:rFonts w:eastAsia="Calibri"/>
          <w:szCs w:val="24"/>
        </w:rPr>
        <w:t>laikinai einantis Savivaldybės mero pareigas</w:t>
      </w:r>
      <w:r>
        <w:rPr>
          <w:rFonts w:eastAsia="Calibri"/>
          <w:szCs w:val="24"/>
        </w:rPr>
        <w:tab/>
        <w:t>Aleksas Varna</w:t>
      </w:r>
    </w:p>
    <w:p w14:paraId="68A49B5D" w14:textId="77777777" w:rsidR="00CB5752" w:rsidRDefault="00CB5752" w:rsidP="00CB5752">
      <w:pPr>
        <w:widowControl w:val="0"/>
        <w:tabs>
          <w:tab w:val="left" w:pos="8165"/>
        </w:tabs>
        <w:jc w:val="both"/>
        <w:rPr>
          <w:sz w:val="14"/>
          <w:szCs w:val="14"/>
        </w:rPr>
      </w:pPr>
    </w:p>
    <w:p w14:paraId="0DE91BED" w14:textId="77777777" w:rsidR="00CB5752" w:rsidRDefault="00CB5752" w:rsidP="00CB5752">
      <w:pPr>
        <w:widowControl w:val="0"/>
        <w:ind w:left="5670"/>
        <w:sectPr w:rsidR="00CB5752">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14:paraId="42E0FE1B" w14:textId="77777777" w:rsidR="00CB5752" w:rsidRDefault="00CB5752" w:rsidP="00CB5752">
      <w:pPr>
        <w:widowControl w:val="0"/>
        <w:ind w:left="5670"/>
        <w:rPr>
          <w:szCs w:val="24"/>
        </w:rPr>
      </w:pPr>
      <w:r>
        <w:rPr>
          <w:szCs w:val="24"/>
        </w:rPr>
        <w:lastRenderedPageBreak/>
        <w:t>PATVIRTINTA</w:t>
      </w:r>
    </w:p>
    <w:p w14:paraId="4C8135B0" w14:textId="77777777" w:rsidR="00CB5752" w:rsidRDefault="00CB5752" w:rsidP="00CB5752">
      <w:pPr>
        <w:widowControl w:val="0"/>
        <w:ind w:left="5670"/>
        <w:rPr>
          <w:szCs w:val="24"/>
        </w:rPr>
      </w:pPr>
      <w:r>
        <w:rPr>
          <w:szCs w:val="24"/>
        </w:rPr>
        <w:t>Panevėžio miesto savivaldybės tarybos</w:t>
      </w:r>
    </w:p>
    <w:p w14:paraId="13F57FA6" w14:textId="77777777" w:rsidR="00CB5752" w:rsidRDefault="00CB5752" w:rsidP="00CB5752">
      <w:pPr>
        <w:widowControl w:val="0"/>
        <w:ind w:left="5670"/>
        <w:rPr>
          <w:szCs w:val="24"/>
        </w:rPr>
      </w:pPr>
      <w:r>
        <w:rPr>
          <w:szCs w:val="24"/>
        </w:rPr>
        <w:t>2019 m. sausio 31 d. sprendimu Nr. 1-13</w:t>
      </w:r>
    </w:p>
    <w:p w14:paraId="4C2ECD8F" w14:textId="77777777" w:rsidR="00CB5752" w:rsidRDefault="00CB5752" w:rsidP="00CB5752">
      <w:pPr>
        <w:widowControl w:val="0"/>
        <w:jc w:val="center"/>
        <w:rPr>
          <w:szCs w:val="24"/>
        </w:rPr>
      </w:pPr>
    </w:p>
    <w:p w14:paraId="3A90C104" w14:textId="77777777" w:rsidR="00CB5752" w:rsidRDefault="00CB5752" w:rsidP="00CB5752">
      <w:pPr>
        <w:widowControl w:val="0"/>
        <w:jc w:val="center"/>
        <w:rPr>
          <w:szCs w:val="24"/>
        </w:rPr>
      </w:pPr>
    </w:p>
    <w:p w14:paraId="5E4976AA" w14:textId="77777777" w:rsidR="00CB5752" w:rsidRDefault="00CB5752" w:rsidP="00CB5752">
      <w:pPr>
        <w:widowControl w:val="0"/>
        <w:jc w:val="center"/>
        <w:rPr>
          <w:b/>
          <w:szCs w:val="24"/>
        </w:rPr>
      </w:pPr>
      <w:r>
        <w:rPr>
          <w:b/>
        </w:rPr>
        <w:t>PINIGINĖS SOCIALINĖS PARAMOS NEPASITURINTIEMS GY</w:t>
      </w:r>
      <w:r>
        <w:rPr>
          <w:b/>
          <w:szCs w:val="24"/>
        </w:rPr>
        <w:t>VENTOJAMS TEIKIMO TVARKOS APRAŠAS</w:t>
      </w:r>
    </w:p>
    <w:p w14:paraId="435A4B26" w14:textId="77777777" w:rsidR="00CB5752" w:rsidRDefault="00CB5752" w:rsidP="00CB5752">
      <w:pPr>
        <w:widowControl w:val="0"/>
        <w:jc w:val="center"/>
        <w:rPr>
          <w:b/>
          <w:szCs w:val="24"/>
        </w:rPr>
      </w:pPr>
    </w:p>
    <w:p w14:paraId="7A01C027" w14:textId="77777777" w:rsidR="00CB5752" w:rsidRDefault="00CB5752" w:rsidP="00CB5752">
      <w:pPr>
        <w:keepNext/>
        <w:widowControl w:val="0"/>
        <w:tabs>
          <w:tab w:val="left" w:pos="567"/>
        </w:tabs>
        <w:jc w:val="center"/>
        <w:outlineLvl w:val="1"/>
        <w:rPr>
          <w:b/>
          <w:szCs w:val="24"/>
        </w:rPr>
      </w:pPr>
      <w:r>
        <w:rPr>
          <w:b/>
          <w:szCs w:val="24"/>
        </w:rPr>
        <w:t>I. BENDROSIOS NUOSTATOS IR VARTOJAMOS SĄVOKOS</w:t>
      </w:r>
    </w:p>
    <w:p w14:paraId="30357FB8" w14:textId="77777777" w:rsidR="00CB5752" w:rsidRDefault="00CB5752" w:rsidP="00CB5752">
      <w:pPr>
        <w:keepNext/>
        <w:widowControl w:val="0"/>
        <w:tabs>
          <w:tab w:val="left" w:pos="567"/>
        </w:tabs>
        <w:jc w:val="center"/>
        <w:outlineLvl w:val="1"/>
        <w:rPr>
          <w:b/>
          <w:szCs w:val="24"/>
        </w:rPr>
      </w:pPr>
    </w:p>
    <w:p w14:paraId="0F7190E3" w14:textId="77777777" w:rsidR="00CB5752" w:rsidRDefault="00CB5752" w:rsidP="00CB5752">
      <w:pPr>
        <w:widowControl w:val="0"/>
        <w:tabs>
          <w:tab w:val="left" w:pos="567"/>
        </w:tabs>
        <w:spacing w:line="360" w:lineRule="auto"/>
        <w:ind w:firstLine="851"/>
        <w:jc w:val="both"/>
        <w:rPr>
          <w:szCs w:val="24"/>
        </w:rPr>
      </w:pPr>
      <w:r>
        <w:rPr>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12CFFC2E" w14:textId="77777777" w:rsidR="00CB5752" w:rsidRDefault="00CB5752" w:rsidP="00CB5752">
      <w:pPr>
        <w:widowControl w:val="0"/>
        <w:tabs>
          <w:tab w:val="left" w:pos="567"/>
        </w:tabs>
        <w:spacing w:line="360" w:lineRule="auto"/>
        <w:ind w:firstLine="851"/>
        <w:jc w:val="both"/>
        <w:rPr>
          <w:szCs w:val="24"/>
        </w:rPr>
      </w:pPr>
      <w:r>
        <w:rPr>
          <w:szCs w:val="24"/>
        </w:rPr>
        <w:t>1.1. prašymų-paraiškų ir prašymų priėmimas;</w:t>
      </w:r>
    </w:p>
    <w:p w14:paraId="500A2E87" w14:textId="77777777" w:rsidR="00CB5752" w:rsidRDefault="00CB5752" w:rsidP="00CB5752">
      <w:pPr>
        <w:widowControl w:val="0"/>
        <w:tabs>
          <w:tab w:val="left" w:pos="567"/>
        </w:tabs>
        <w:spacing w:line="360" w:lineRule="auto"/>
        <w:ind w:firstLine="851"/>
        <w:jc w:val="both"/>
        <w:rPr>
          <w:szCs w:val="24"/>
        </w:rPr>
      </w:pPr>
      <w:r>
        <w:rPr>
          <w:szCs w:val="24"/>
        </w:rPr>
        <w:t>1.2. trūkstamų dokumentų pateikimas;</w:t>
      </w:r>
    </w:p>
    <w:p w14:paraId="31A7C543" w14:textId="77777777" w:rsidR="00CB5752" w:rsidRDefault="00CB5752" w:rsidP="00CB5752">
      <w:pPr>
        <w:widowControl w:val="0"/>
        <w:tabs>
          <w:tab w:val="left" w:pos="567"/>
        </w:tabs>
        <w:spacing w:line="360" w:lineRule="auto"/>
        <w:ind w:firstLine="851"/>
        <w:jc w:val="both"/>
        <w:rPr>
          <w:szCs w:val="24"/>
        </w:rPr>
      </w:pPr>
      <w:r>
        <w:rPr>
          <w:szCs w:val="24"/>
        </w:rPr>
        <w:t xml:space="preserve">1.3. duomenų apie turtą pateikimas; </w:t>
      </w:r>
    </w:p>
    <w:p w14:paraId="0C477B7A" w14:textId="77777777" w:rsidR="00CB5752" w:rsidRDefault="00CB5752" w:rsidP="00CB5752">
      <w:pPr>
        <w:widowControl w:val="0"/>
        <w:tabs>
          <w:tab w:val="left" w:pos="567"/>
        </w:tabs>
        <w:spacing w:line="360" w:lineRule="auto"/>
        <w:ind w:firstLine="851"/>
        <w:jc w:val="both"/>
        <w:rPr>
          <w:szCs w:val="24"/>
        </w:rPr>
      </w:pPr>
      <w:r>
        <w:rPr>
          <w:szCs w:val="24"/>
        </w:rPr>
        <w:t>1.4. piniginės socialinės paramos ir socialinės paramos skyrimas ir mokėjimas;</w:t>
      </w:r>
    </w:p>
    <w:p w14:paraId="2D58AC85" w14:textId="77777777" w:rsidR="00CB5752" w:rsidRDefault="00CB5752" w:rsidP="00CB5752">
      <w:pPr>
        <w:widowControl w:val="0"/>
        <w:tabs>
          <w:tab w:val="left" w:pos="567"/>
        </w:tabs>
        <w:spacing w:line="360" w:lineRule="auto"/>
        <w:ind w:firstLine="851"/>
        <w:jc w:val="both"/>
        <w:rPr>
          <w:szCs w:val="24"/>
        </w:rPr>
      </w:pPr>
      <w:r>
        <w:rPr>
          <w:szCs w:val="24"/>
        </w:rPr>
        <w:t>1.5. prašymus-paraiškas ir prašymus pateikusių asmenų informavimas apie piniginės socialinės paramos ir socialinės paramos skyrimą ar neskyrimą;</w:t>
      </w:r>
    </w:p>
    <w:p w14:paraId="3DDF42CF" w14:textId="77777777" w:rsidR="00CB5752" w:rsidRDefault="00CB5752" w:rsidP="00CB5752">
      <w:pPr>
        <w:widowControl w:val="0"/>
        <w:tabs>
          <w:tab w:val="left" w:pos="567"/>
        </w:tabs>
        <w:spacing w:line="360" w:lineRule="auto"/>
        <w:ind w:firstLine="851"/>
        <w:jc w:val="both"/>
        <w:rPr>
          <w:szCs w:val="24"/>
        </w:rPr>
      </w:pPr>
      <w:r>
        <w:rPr>
          <w:szCs w:val="24"/>
        </w:rPr>
        <w:t xml:space="preserve">1.6. neteisėtai gautos ar išmokėtos piniginės socialinės paramos išskaičiavimas ir grąžinimas; </w:t>
      </w:r>
    </w:p>
    <w:p w14:paraId="3912C688" w14:textId="77777777" w:rsidR="00CB5752" w:rsidRDefault="00CB5752" w:rsidP="00CB5752">
      <w:pPr>
        <w:widowControl w:val="0"/>
        <w:tabs>
          <w:tab w:val="left" w:pos="567"/>
        </w:tabs>
        <w:spacing w:line="360" w:lineRule="auto"/>
        <w:ind w:firstLine="851"/>
        <w:jc w:val="both"/>
        <w:rPr>
          <w:szCs w:val="24"/>
        </w:rPr>
      </w:pPr>
      <w:r>
        <w:rPr>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14:paraId="20572640" w14:textId="77777777" w:rsidR="00CB5752" w:rsidRDefault="00CB5752" w:rsidP="00CB5752">
      <w:pPr>
        <w:widowControl w:val="0"/>
        <w:tabs>
          <w:tab w:val="left" w:pos="567"/>
        </w:tabs>
        <w:spacing w:line="360" w:lineRule="auto"/>
        <w:ind w:firstLine="851"/>
        <w:jc w:val="both"/>
        <w:rPr>
          <w:szCs w:val="24"/>
        </w:rPr>
      </w:pPr>
      <w:r>
        <w:rPr>
          <w:szCs w:val="24"/>
        </w:rPr>
        <w:t>1.8. pagrindai, kuriems esant socialinė pašalpa didinama, mažinama, skiriama ne visiems bendrai gyvenantiems asmenims, sustabdoma, nutraukiamas ar atnaujinamas jos mokėjimas;</w:t>
      </w:r>
    </w:p>
    <w:p w14:paraId="4A632CBB" w14:textId="77777777" w:rsidR="00CB5752" w:rsidRDefault="00CB5752" w:rsidP="00CB5752">
      <w:pPr>
        <w:widowControl w:val="0"/>
        <w:tabs>
          <w:tab w:val="left" w:pos="567"/>
        </w:tabs>
        <w:spacing w:line="360" w:lineRule="auto"/>
        <w:ind w:firstLine="851"/>
        <w:jc w:val="both"/>
        <w:rPr>
          <w:szCs w:val="24"/>
        </w:rPr>
      </w:pPr>
      <w:r>
        <w:rPr>
          <w:szCs w:val="24"/>
        </w:rPr>
        <w:t>1.9. pagrindai, kuriems esant skiriama ir mokama socialinė parama: vienkartinė, tikslinė</w:t>
      </w:r>
      <w:r>
        <w:rPr>
          <w:color w:val="FF0000"/>
          <w:szCs w:val="24"/>
        </w:rPr>
        <w:t>,</w:t>
      </w:r>
      <w:r>
        <w:rPr>
          <w:szCs w:val="24"/>
        </w:rPr>
        <w:t xml:space="preserve"> periodinė ir sąlyginė pašalpa;</w:t>
      </w:r>
    </w:p>
    <w:p w14:paraId="59B7E6B6" w14:textId="77777777" w:rsidR="00CB5752" w:rsidRDefault="00CB5752" w:rsidP="00CB5752">
      <w:pPr>
        <w:widowControl w:val="0"/>
        <w:tabs>
          <w:tab w:val="left" w:pos="567"/>
        </w:tabs>
        <w:spacing w:line="360" w:lineRule="auto"/>
        <w:ind w:firstLine="851"/>
        <w:jc w:val="both"/>
        <w:rPr>
          <w:szCs w:val="24"/>
        </w:rPr>
      </w:pPr>
      <w:r>
        <w:rPr>
          <w:szCs w:val="24"/>
        </w:rPr>
        <w:t>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pareigos.</w:t>
      </w:r>
    </w:p>
    <w:p w14:paraId="7F1AB9B7" w14:textId="77777777" w:rsidR="00CB5752" w:rsidRDefault="00CB5752" w:rsidP="00CB5752">
      <w:pPr>
        <w:widowControl w:val="0"/>
        <w:spacing w:line="360" w:lineRule="auto"/>
        <w:ind w:firstLine="851"/>
        <w:jc w:val="both"/>
      </w:pPr>
      <w:r>
        <w:rPr>
          <w:rFonts w:eastAsia="Calibri"/>
          <w:szCs w:val="24"/>
        </w:rPr>
        <w:t xml:space="preserve">2. Aprašas parengtas vadovaujantis Įstatymu. </w:t>
      </w:r>
      <w:r>
        <w:t>Apraše vartojamos sąvokos:</w:t>
      </w:r>
    </w:p>
    <w:p w14:paraId="3F53AD5F" w14:textId="77777777" w:rsidR="00CB5752" w:rsidRDefault="00CB5752" w:rsidP="00CB5752">
      <w:pPr>
        <w:widowControl w:val="0"/>
        <w:spacing w:line="360" w:lineRule="auto"/>
        <w:ind w:firstLine="851"/>
        <w:jc w:val="both"/>
      </w:pPr>
      <w:r>
        <w:t>2.1. Valstybės remiamos pajamos (toliau – VRP) – teisės aktų nustatyta tvarka Lietuvos Respublikos Vyriausybės patvirtintas valstybės remiamų pajamų dydis.</w:t>
      </w:r>
    </w:p>
    <w:p w14:paraId="082EF426" w14:textId="77777777" w:rsidR="00CB5752" w:rsidRDefault="00CB5752" w:rsidP="00CB5752">
      <w:pPr>
        <w:widowControl w:val="0"/>
        <w:spacing w:line="360" w:lineRule="auto"/>
        <w:ind w:firstLine="851"/>
        <w:jc w:val="both"/>
      </w:pPr>
      <w:r>
        <w:lastRenderedPageBreak/>
        <w:t>2.2. Bazinė socialinė išmoka (toliau – BSI) – teisės aktų nustatyta tvarka Lietuvos Respublikos Vyriausybės patvirtintas išmokos dydis.</w:t>
      </w:r>
    </w:p>
    <w:p w14:paraId="0C591918" w14:textId="77777777" w:rsidR="00CB5752" w:rsidRDefault="00CB5752" w:rsidP="00CB5752">
      <w:pPr>
        <w:widowControl w:val="0"/>
        <w:spacing w:line="360" w:lineRule="auto"/>
        <w:ind w:firstLine="851"/>
        <w:jc w:val="both"/>
        <w:rPr>
          <w:rFonts w:eastAsia="Calibri"/>
          <w:szCs w:val="24"/>
        </w:rPr>
      </w:pPr>
      <w:r>
        <w:rPr>
          <w:rFonts w:eastAsia="Calibri"/>
          <w:szCs w:val="24"/>
        </w:rPr>
        <w:t xml:space="preserve">2.3. Bendrai gyvenantys asmenys arba vienas gyvenantis asmuo, patiriantys socialinę riziką, </w:t>
      </w:r>
      <w:r>
        <w:t xml:space="preserve">asmenys arba asmuo, kuriems yra nustatytas 2 arba 3 socialinės rizikos veiksnių reiškimosi šeimoje lygis. </w:t>
      </w:r>
    </w:p>
    <w:p w14:paraId="5124658A" w14:textId="77777777" w:rsidR="00CB5752" w:rsidRDefault="00CB5752" w:rsidP="00CB5752">
      <w:pPr>
        <w:rPr>
          <w:rFonts w:eastAsia="MS Mincho"/>
          <w:i/>
          <w:iCs/>
          <w:sz w:val="20"/>
        </w:rPr>
      </w:pPr>
      <w:r>
        <w:rPr>
          <w:rFonts w:eastAsia="MS Mincho"/>
          <w:i/>
          <w:iCs/>
          <w:sz w:val="20"/>
        </w:rPr>
        <w:t>Papunkčio pakeitimai:</w:t>
      </w:r>
    </w:p>
    <w:p w14:paraId="7C584555" w14:textId="77777777" w:rsidR="00CB5752" w:rsidRDefault="00CB5752" w:rsidP="00CB575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168C4CA" w14:textId="77777777" w:rsidR="00CB5752" w:rsidRDefault="00CB5752" w:rsidP="00CB5752"/>
    <w:p w14:paraId="0B525D6A" w14:textId="77777777" w:rsidR="00CB5752" w:rsidRDefault="00CB5752" w:rsidP="00CB57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alibri"/>
          <w:szCs w:val="24"/>
        </w:rPr>
      </w:pPr>
      <w:r>
        <w:rPr>
          <w:rFonts w:eastAsia="Calibri"/>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71D671CA" w14:textId="77777777" w:rsidR="00CB5752" w:rsidRDefault="00CB5752" w:rsidP="00CB57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p>
    <w:p w14:paraId="4AD83AC2" w14:textId="77777777" w:rsidR="00CB5752" w:rsidRDefault="00CB5752" w:rsidP="00CB5752">
      <w:pPr>
        <w:widowControl w:val="0"/>
        <w:tabs>
          <w:tab w:val="left" w:pos="567"/>
        </w:tabs>
        <w:jc w:val="center"/>
        <w:rPr>
          <w:b/>
          <w:szCs w:val="24"/>
        </w:rPr>
      </w:pPr>
      <w:r>
        <w:rPr>
          <w:b/>
          <w:szCs w:val="24"/>
        </w:rPr>
        <w:t>II. KREIPIMASIS DĖL PINIGINĖS SOCIALINĖS PARAMOS IR SOCIALINĖS PARAMOS</w:t>
      </w:r>
    </w:p>
    <w:p w14:paraId="6452FF5D" w14:textId="77777777" w:rsidR="00CB5752" w:rsidRDefault="00CB5752" w:rsidP="00CB5752">
      <w:pPr>
        <w:widowControl w:val="0"/>
        <w:tabs>
          <w:tab w:val="left" w:pos="567"/>
        </w:tabs>
        <w:jc w:val="center"/>
        <w:rPr>
          <w:b/>
          <w:szCs w:val="24"/>
        </w:rPr>
      </w:pPr>
    </w:p>
    <w:p w14:paraId="5F1B7949" w14:textId="77777777" w:rsidR="00CB5752" w:rsidRDefault="00CB5752" w:rsidP="00CB5752">
      <w:pPr>
        <w:widowControl w:val="0"/>
        <w:tabs>
          <w:tab w:val="left" w:pos="567"/>
        </w:tabs>
        <w:spacing w:line="360" w:lineRule="auto"/>
        <w:ind w:firstLine="851"/>
        <w:jc w:val="both"/>
      </w:pPr>
      <w:r>
        <w:rPr>
          <w:szCs w:val="24"/>
        </w:rPr>
        <w:t>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w:t>
      </w:r>
      <w:r>
        <w:rPr>
          <w:color w:val="FF0000"/>
          <w:szCs w:val="24"/>
        </w:rPr>
        <w:t xml:space="preserve"> </w:t>
      </w:r>
      <w:r>
        <w:rPr>
          <w:szCs w:val="24"/>
        </w:rPr>
        <w:t xml:space="preserve">gyvenamosios vietos neturinčių asmenų apskaitą, kreipiasi į Savivaldybės administracijos Socialinių reikalų skyrių (toliau – Socialinių reikalų skyrius). </w:t>
      </w:r>
    </w:p>
    <w:p w14:paraId="3C08D1F1"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 Kreipdamasis dėl piniginės socialinės paramos </w:t>
      </w:r>
      <w:r>
        <w:rPr>
          <w:szCs w:val="24"/>
        </w:rPr>
        <w:t>ir socialinės paramos</w:t>
      </w:r>
      <w:r>
        <w:rPr>
          <w:rFonts w:eastAsia="Calibri"/>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Pr>
          <w:szCs w:val="24"/>
        </w:rPr>
        <w:t>periodinei ar sąlyginei pašalpai gauti</w:t>
      </w:r>
      <w:r>
        <w:rPr>
          <w:rFonts w:eastAsia="Calibri"/>
          <w:szCs w:val="24"/>
          <w:lang w:eastAsia="lt-LT"/>
        </w:rPr>
        <w:t xml:space="preserve"> (toliau – prašymas); prašyme-paraiškoje ar prašyme nurodo piniginei socialinei paramai skirti ir mokėti būtinus duomenis apie:</w:t>
      </w:r>
    </w:p>
    <w:p w14:paraId="396ADE06"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5.1. save ir bendrai gyvenančius asmenis; </w:t>
      </w:r>
    </w:p>
    <w:p w14:paraId="53D44CFE"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5.2. veiklos pobūdį;</w:t>
      </w:r>
    </w:p>
    <w:p w14:paraId="129A8AB0"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5.3. turimą turtą;</w:t>
      </w:r>
    </w:p>
    <w:p w14:paraId="4DC73051"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5.4. gaunamas pajamas;</w:t>
      </w:r>
    </w:p>
    <w:p w14:paraId="6D957DF9"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5.5. kitą piniginei socialinei paramai </w:t>
      </w:r>
      <w:r>
        <w:rPr>
          <w:szCs w:val="24"/>
        </w:rPr>
        <w:t>ir socialinei paramai</w:t>
      </w:r>
      <w:r>
        <w:rPr>
          <w:rFonts w:eastAsia="Calibri"/>
          <w:szCs w:val="24"/>
          <w:lang w:eastAsia="lt-LT"/>
        </w:rPr>
        <w:t xml:space="preserve"> gauti būtiną informaciją. </w:t>
      </w:r>
    </w:p>
    <w:p w14:paraId="1B0E9E8A" w14:textId="77777777" w:rsidR="00CB5752" w:rsidRDefault="00CB5752" w:rsidP="00CB5752">
      <w:pPr>
        <w:widowControl w:val="0"/>
        <w:tabs>
          <w:tab w:val="left" w:pos="567"/>
        </w:tabs>
        <w:spacing w:line="360" w:lineRule="auto"/>
        <w:ind w:firstLine="851"/>
        <w:jc w:val="both"/>
        <w:rPr>
          <w:szCs w:val="24"/>
        </w:rPr>
      </w:pPr>
      <w:r>
        <w:rPr>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1AE4C8F6" w14:textId="77777777" w:rsidR="00CB5752" w:rsidRDefault="00CB5752" w:rsidP="00CB5752">
      <w:pPr>
        <w:widowControl w:val="0"/>
        <w:tabs>
          <w:tab w:val="left" w:pos="567"/>
        </w:tabs>
        <w:spacing w:line="360" w:lineRule="auto"/>
        <w:ind w:firstLine="851"/>
        <w:jc w:val="both"/>
        <w:rPr>
          <w:szCs w:val="24"/>
        </w:rPr>
      </w:pPr>
      <w:r>
        <w:rPr>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55FE3B04" w14:textId="77777777" w:rsidR="00CB5752" w:rsidRDefault="00CB5752" w:rsidP="00CB5752">
      <w:pPr>
        <w:widowControl w:val="0"/>
        <w:tabs>
          <w:tab w:val="left" w:pos="567"/>
        </w:tabs>
        <w:spacing w:line="360" w:lineRule="auto"/>
        <w:ind w:firstLine="851"/>
        <w:jc w:val="both"/>
        <w:rPr>
          <w:szCs w:val="24"/>
        </w:rPr>
      </w:pPr>
      <w:r>
        <w:rPr>
          <w:szCs w:val="24"/>
        </w:rPr>
        <w:t>6.2. kompetentingos institucijos dokumentą (dokumentus), patvirtinantį (patvirtinančius) santuokos, ištuokos, gimimo,  mirties faktą,</w:t>
      </w:r>
      <w:r>
        <w:rPr>
          <w:rFonts w:eastAsia="Calibri"/>
          <w:bCs/>
          <w:i/>
          <w:szCs w:val="24"/>
          <w:lang w:eastAsia="lt-LT"/>
        </w:rPr>
        <w:t xml:space="preserve"> </w:t>
      </w:r>
      <w:r>
        <w:rPr>
          <w:rFonts w:eastAsia="Calibri"/>
          <w:bCs/>
          <w:szCs w:val="24"/>
          <w:lang w:eastAsia="lt-LT"/>
        </w:rPr>
        <w:t>kai Savivaldybės administracija šių duomenų negauna iš valstybės registrų,</w:t>
      </w:r>
      <w:r>
        <w:rPr>
          <w:szCs w:val="24"/>
        </w:rPr>
        <w:t xml:space="preserve"> arba ieškinį dėl santuokos nutraukimo ir dokumentus, įrodančius, kad vyksta ginčas dėl santuokos nutraukimo;</w:t>
      </w:r>
    </w:p>
    <w:p w14:paraId="152AE465" w14:textId="77777777" w:rsidR="00CB5752" w:rsidRDefault="00CB5752" w:rsidP="00CB5752">
      <w:pPr>
        <w:widowControl w:val="0"/>
        <w:tabs>
          <w:tab w:val="left" w:pos="567"/>
        </w:tabs>
        <w:spacing w:line="360" w:lineRule="auto"/>
        <w:ind w:firstLine="851"/>
        <w:jc w:val="both"/>
        <w:rPr>
          <w:szCs w:val="24"/>
        </w:rPr>
      </w:pPr>
      <w:r>
        <w:rPr>
          <w:szCs w:val="24"/>
        </w:rPr>
        <w:t>6.3. ieškinį dėl tėvystės nustatymo ir vaiko (vaikų) išlaikymo priteisimo dokumentą arba dokumentą, patvirtinantį aplinkybę, kad teisme nagrinėjama byla dėl tėvystės nustatymo ir vaiko (vaikų) išlaikymo priteisimo;</w:t>
      </w:r>
    </w:p>
    <w:p w14:paraId="2988A54C" w14:textId="77777777" w:rsidR="00CB5752" w:rsidRDefault="00CB5752" w:rsidP="00CB5752">
      <w:pPr>
        <w:widowControl w:val="0"/>
        <w:tabs>
          <w:tab w:val="left" w:pos="567"/>
        </w:tabs>
        <w:spacing w:line="360" w:lineRule="auto"/>
        <w:ind w:firstLine="851"/>
        <w:jc w:val="both"/>
        <w:rPr>
          <w:szCs w:val="24"/>
        </w:rPr>
      </w:pPr>
      <w:r>
        <w:rPr>
          <w:szCs w:val="24"/>
        </w:rPr>
        <w:t>6.4. teismo nutartį dėl išlaikymo vaikams priteisimo arba teismo patvirtintą sutartį dėl vaiko (vaikų) išlaikymo;</w:t>
      </w:r>
    </w:p>
    <w:p w14:paraId="7A3A2DB2" w14:textId="77777777" w:rsidR="00CB5752" w:rsidRDefault="00CB5752" w:rsidP="00CB5752">
      <w:pPr>
        <w:widowControl w:val="0"/>
        <w:tabs>
          <w:tab w:val="left" w:pos="567"/>
        </w:tabs>
        <w:spacing w:line="360" w:lineRule="auto"/>
        <w:ind w:firstLine="851"/>
        <w:jc w:val="both"/>
        <w:rPr>
          <w:szCs w:val="24"/>
        </w:rPr>
      </w:pPr>
      <w:r>
        <w:rPr>
          <w:szCs w:val="24"/>
        </w:rPr>
        <w:t>6.5. juridinių asmenų pažymą apie vaikui (vaikams) išlaikyti gaunamas (negaunamas) periodines išmokas (alimentus) arba kitų kompetentingų institucijų dokumentus, patvirtinančius išspręstą (sprendžiamą) vaiko (vaikų) materialinį išlaikymą;</w:t>
      </w:r>
    </w:p>
    <w:p w14:paraId="24F804BF" w14:textId="77777777" w:rsidR="00CB5752" w:rsidRDefault="00CB5752" w:rsidP="00CB5752">
      <w:pPr>
        <w:widowControl w:val="0"/>
        <w:tabs>
          <w:tab w:val="left" w:pos="567"/>
        </w:tabs>
        <w:spacing w:line="360" w:lineRule="auto"/>
        <w:ind w:firstLine="851"/>
        <w:jc w:val="both"/>
        <w:rPr>
          <w:szCs w:val="24"/>
        </w:rPr>
      </w:pPr>
      <w:r>
        <w:rPr>
          <w:szCs w:val="24"/>
        </w:rPr>
        <w:t>6.6. teismo sprendimą ar nutartį dėl asmens pripažinimo neveiksniu;</w:t>
      </w:r>
    </w:p>
    <w:p w14:paraId="59DAC942" w14:textId="77777777" w:rsidR="00CB5752" w:rsidRDefault="00CB5752" w:rsidP="00CB5752">
      <w:pPr>
        <w:widowControl w:val="0"/>
        <w:tabs>
          <w:tab w:val="left" w:pos="567"/>
        </w:tabs>
        <w:spacing w:line="360" w:lineRule="auto"/>
        <w:ind w:firstLine="851"/>
        <w:jc w:val="both"/>
        <w:rPr>
          <w:szCs w:val="24"/>
        </w:rPr>
      </w:pPr>
      <w:r>
        <w:rPr>
          <w:szCs w:val="24"/>
        </w:rPr>
        <w:t>6.7. sveikatos priežiūros įstaigos pažymą apie nėštumą;</w:t>
      </w:r>
    </w:p>
    <w:p w14:paraId="3967D9D2" w14:textId="77777777" w:rsidR="00CB5752" w:rsidRDefault="00CB5752" w:rsidP="00CB5752">
      <w:pPr>
        <w:widowControl w:val="0"/>
        <w:tabs>
          <w:tab w:val="left" w:pos="567"/>
        </w:tabs>
        <w:spacing w:line="360" w:lineRule="auto"/>
        <w:ind w:firstLine="851"/>
        <w:jc w:val="both"/>
        <w:rPr>
          <w:szCs w:val="24"/>
        </w:rPr>
      </w:pPr>
      <w:r>
        <w:rPr>
          <w:szCs w:val="24"/>
        </w:rPr>
        <w:t>6.8. valstybės ar Savivaldybės finansuojamos įstaigos pažymą (pažymas) apie teikiamą išlaikymą;</w:t>
      </w:r>
    </w:p>
    <w:p w14:paraId="601C15E5" w14:textId="77777777" w:rsidR="00CB5752" w:rsidRDefault="00CB5752" w:rsidP="00CB5752">
      <w:pPr>
        <w:widowControl w:val="0"/>
        <w:tabs>
          <w:tab w:val="left" w:pos="567"/>
        </w:tabs>
        <w:spacing w:line="360" w:lineRule="auto"/>
        <w:ind w:firstLine="851"/>
        <w:jc w:val="both"/>
        <w:rPr>
          <w:szCs w:val="24"/>
        </w:rPr>
      </w:pPr>
      <w:r>
        <w:rPr>
          <w:szCs w:val="24"/>
        </w:rPr>
        <w:t>6.9. sveikatos priežiūros įstaigos pažymą apie tai, kad vaikui rekomenduojama nelankyti ugdymo ar mokymo įstaigos;</w:t>
      </w:r>
    </w:p>
    <w:p w14:paraId="3080CC68" w14:textId="77777777" w:rsidR="00CB5752" w:rsidRDefault="00CB5752" w:rsidP="00CB5752">
      <w:pPr>
        <w:widowControl w:val="0"/>
        <w:tabs>
          <w:tab w:val="left" w:pos="567"/>
          <w:tab w:val="left" w:pos="1080"/>
        </w:tabs>
        <w:spacing w:line="360" w:lineRule="auto"/>
        <w:ind w:firstLine="851"/>
        <w:jc w:val="both"/>
        <w:rPr>
          <w:szCs w:val="24"/>
        </w:rPr>
      </w:pPr>
      <w:r>
        <w:rPr>
          <w:szCs w:val="24"/>
        </w:rPr>
        <w:t xml:space="preserve">6.10. kompetentingos institucijos pažymą (dokumentą) apie bausmės atlikimą, administracinį areštą, sulaikymą, suėmimą, paieškos paskelbimą ar pripažinimą nežinia kur esančiu, atidavimą į specialiąją auklėjimo įstaigą; </w:t>
      </w:r>
    </w:p>
    <w:p w14:paraId="582E7FEE" w14:textId="77777777" w:rsidR="00CB5752" w:rsidRDefault="00CB5752" w:rsidP="00CB5752">
      <w:pPr>
        <w:widowControl w:val="0"/>
        <w:tabs>
          <w:tab w:val="left" w:pos="567"/>
        </w:tabs>
        <w:spacing w:line="360" w:lineRule="auto"/>
        <w:ind w:firstLine="851"/>
        <w:jc w:val="both"/>
        <w:rPr>
          <w:szCs w:val="24"/>
        </w:rPr>
      </w:pPr>
      <w:r>
        <w:rPr>
          <w:szCs w:val="24"/>
        </w:rPr>
        <w:t>6.11. darbo sutartį, kai nustatytas ne visas darbo laikas pagal Lietuvos Respublikos darbo kodekso (toliau – Darbo kodeksas) 146 straipsnio 1 dalį;</w:t>
      </w:r>
    </w:p>
    <w:p w14:paraId="0AEEB89D" w14:textId="77777777" w:rsidR="00CB5752" w:rsidRDefault="00CB5752" w:rsidP="00CB5752">
      <w:pPr>
        <w:widowControl w:val="0"/>
        <w:tabs>
          <w:tab w:val="left" w:pos="567"/>
        </w:tabs>
        <w:spacing w:line="360" w:lineRule="auto"/>
        <w:ind w:firstLine="851"/>
        <w:jc w:val="both"/>
        <w:rPr>
          <w:szCs w:val="24"/>
        </w:rPr>
      </w:pPr>
      <w:r>
        <w:rPr>
          <w:szCs w:val="24"/>
        </w:rPr>
        <w:t>6.12. sveikatos priežiūros įstaigos pažymą (pažymas) apie gydymo stacionarinėje asmens sveikatos priežiūros įstaigoje trukmę ar pranešimą apie elektroninio nedarbingumo pažymėjimo išdavimą arba medicininę pažymą;</w:t>
      </w:r>
    </w:p>
    <w:p w14:paraId="032D08C6" w14:textId="77777777" w:rsidR="00CB5752" w:rsidRDefault="00CB5752" w:rsidP="00CB5752">
      <w:pPr>
        <w:widowControl w:val="0"/>
        <w:tabs>
          <w:tab w:val="left" w:pos="567"/>
          <w:tab w:val="left" w:pos="1080"/>
        </w:tabs>
        <w:spacing w:line="360" w:lineRule="auto"/>
        <w:ind w:firstLine="851"/>
        <w:jc w:val="both"/>
        <w:rPr>
          <w:szCs w:val="24"/>
        </w:rPr>
      </w:pPr>
      <w:r>
        <w:rPr>
          <w:szCs w:val="24"/>
        </w:rPr>
        <w:t>6.13. banko atsiskaitomosios sąskaitos numerį;</w:t>
      </w:r>
    </w:p>
    <w:p w14:paraId="71B64E12" w14:textId="77777777" w:rsidR="00CB5752" w:rsidRDefault="00CB5752" w:rsidP="00CB5752">
      <w:pPr>
        <w:widowControl w:val="0"/>
        <w:tabs>
          <w:tab w:val="left" w:pos="567"/>
          <w:tab w:val="left" w:pos="1080"/>
        </w:tabs>
        <w:spacing w:line="360" w:lineRule="auto"/>
        <w:ind w:firstLine="851"/>
        <w:jc w:val="both"/>
        <w:rPr>
          <w:szCs w:val="24"/>
        </w:rPr>
      </w:pPr>
      <w:r>
        <w:rPr>
          <w:szCs w:val="24"/>
        </w:rPr>
        <w:t>6.14. žemės ūkio paskirties žemės nuomos sutartį (sutartis), patvirtintą (patvirtintas) notaro arba įregistruotą (įregistruotas) viešame registre, ir (ar) būsto nuomos sutartį (sutartis), įregistruotą (įregistruotas) viešame registre;</w:t>
      </w:r>
    </w:p>
    <w:p w14:paraId="79DE06F1" w14:textId="77777777" w:rsidR="00CB5752" w:rsidRDefault="00CB5752" w:rsidP="00CB5752">
      <w:pPr>
        <w:widowControl w:val="0"/>
        <w:tabs>
          <w:tab w:val="left" w:pos="567"/>
          <w:tab w:val="left" w:pos="1080"/>
        </w:tabs>
        <w:spacing w:line="360" w:lineRule="auto"/>
        <w:ind w:firstLine="851"/>
        <w:jc w:val="both"/>
        <w:rPr>
          <w:szCs w:val="24"/>
        </w:rPr>
      </w:pPr>
      <w:r>
        <w:rPr>
          <w:szCs w:val="24"/>
        </w:rPr>
        <w:t xml:space="preserve">6.15. visų bendrai gyvenančių asmenų arba vieno gyvenančio asmens pažymą (pažymas) apie gaunamas pajamas; </w:t>
      </w:r>
    </w:p>
    <w:p w14:paraId="55BD4CCD" w14:textId="77777777" w:rsidR="00CB5752" w:rsidRDefault="00CB5752" w:rsidP="00CB5752">
      <w:pPr>
        <w:widowControl w:val="0"/>
        <w:tabs>
          <w:tab w:val="left" w:pos="0"/>
          <w:tab w:val="left" w:pos="567"/>
        </w:tabs>
        <w:spacing w:line="360" w:lineRule="auto"/>
        <w:ind w:firstLine="851"/>
        <w:jc w:val="both"/>
        <w:rPr>
          <w:szCs w:val="24"/>
        </w:rPr>
      </w:pPr>
      <w:r>
        <w:rPr>
          <w:szCs w:val="24"/>
        </w:rPr>
        <w:lastRenderedPageBreak/>
        <w:t>6.16. turto, įskaitomo pagal Įstatymą skiriant piniginę socialinę paramą, pirkimo-pardavimo sutartį (sutartis);</w:t>
      </w:r>
    </w:p>
    <w:p w14:paraId="5A383B0C" w14:textId="77777777" w:rsidR="00CB5752" w:rsidRDefault="00CB5752" w:rsidP="00CB5752">
      <w:pPr>
        <w:widowControl w:val="0"/>
        <w:tabs>
          <w:tab w:val="left" w:pos="0"/>
          <w:tab w:val="left" w:pos="567"/>
        </w:tabs>
        <w:spacing w:line="360" w:lineRule="auto"/>
        <w:ind w:firstLine="851"/>
        <w:jc w:val="both"/>
        <w:rPr>
          <w:szCs w:val="24"/>
        </w:rPr>
      </w:pPr>
      <w:r>
        <w:rPr>
          <w:szCs w:val="24"/>
        </w:rPr>
        <w:t>6.17. paveldėjimo teisės pagal testamentą arba pagal Įstatymą liudijimą;</w:t>
      </w:r>
    </w:p>
    <w:p w14:paraId="3A3E2EC0" w14:textId="77777777" w:rsidR="00CB5752" w:rsidRDefault="00CB5752" w:rsidP="00CB5752">
      <w:pPr>
        <w:widowControl w:val="0"/>
        <w:tabs>
          <w:tab w:val="left" w:pos="0"/>
          <w:tab w:val="left" w:pos="567"/>
        </w:tabs>
        <w:spacing w:line="360" w:lineRule="auto"/>
        <w:ind w:firstLine="851"/>
        <w:jc w:val="both"/>
        <w:rPr>
          <w:szCs w:val="24"/>
        </w:rPr>
      </w:pPr>
      <w:r>
        <w:rPr>
          <w:szCs w:val="24"/>
        </w:rPr>
        <w:t>6.18. dokumentą apie asmens turimas pinigines lėšas banke;</w:t>
      </w:r>
    </w:p>
    <w:p w14:paraId="7E944B18" w14:textId="77777777" w:rsidR="00CB5752" w:rsidRDefault="00CB5752" w:rsidP="00CB5752">
      <w:pPr>
        <w:widowControl w:val="0"/>
        <w:tabs>
          <w:tab w:val="left" w:pos="0"/>
          <w:tab w:val="left" w:pos="567"/>
        </w:tabs>
        <w:spacing w:line="360" w:lineRule="auto"/>
        <w:ind w:firstLine="851"/>
        <w:jc w:val="both"/>
        <w:rPr>
          <w:szCs w:val="24"/>
        </w:rPr>
      </w:pPr>
      <w:r>
        <w:rPr>
          <w:szCs w:val="24"/>
        </w:rPr>
        <w:t>6.19. verslo liudijimo kopiją, individualios veiklos pažymos kopiją, nurodant veiklos vykdymo vietą;</w:t>
      </w:r>
    </w:p>
    <w:p w14:paraId="1A11E5A3" w14:textId="77777777" w:rsidR="00CB5752" w:rsidRDefault="00CB5752" w:rsidP="00CB5752">
      <w:pPr>
        <w:widowControl w:val="0"/>
        <w:tabs>
          <w:tab w:val="left" w:pos="0"/>
        </w:tabs>
        <w:spacing w:line="360" w:lineRule="auto"/>
        <w:ind w:firstLine="851"/>
        <w:jc w:val="both"/>
        <w:rPr>
          <w:szCs w:val="24"/>
        </w:rPr>
      </w:pPr>
      <w:r>
        <w:rPr>
          <w:szCs w:val="24"/>
        </w:rPr>
        <w:t xml:space="preserve">6.20. sąskaitą už komunalines paslaugas </w:t>
      </w:r>
      <w:r>
        <w:rPr>
          <w:bCs/>
          <w:szCs w:val="24"/>
        </w:rPr>
        <w:t xml:space="preserve">ir (arba) </w:t>
      </w:r>
      <w:r>
        <w:rPr>
          <w:szCs w:val="24"/>
        </w:rPr>
        <w:t>atsiskaitomąją knygelę;</w:t>
      </w:r>
    </w:p>
    <w:p w14:paraId="3BA352E4" w14:textId="77777777" w:rsidR="00CB5752" w:rsidRDefault="00CB5752" w:rsidP="00CB5752">
      <w:pPr>
        <w:widowControl w:val="0"/>
        <w:tabs>
          <w:tab w:val="left" w:pos="0"/>
        </w:tabs>
        <w:spacing w:line="360" w:lineRule="auto"/>
        <w:ind w:firstLine="851"/>
        <w:jc w:val="both"/>
        <w:rPr>
          <w:szCs w:val="24"/>
        </w:rPr>
      </w:pPr>
      <w:r>
        <w:rPr>
          <w:szCs w:val="24"/>
        </w:rPr>
        <w:t>6.21. asmens sąskaitos banke išrašą apie piniginių lėšų įplaukas;</w:t>
      </w:r>
    </w:p>
    <w:p w14:paraId="03AFC2E8" w14:textId="77777777" w:rsidR="00CB5752" w:rsidRDefault="00CB5752" w:rsidP="00CB5752">
      <w:pPr>
        <w:widowControl w:val="0"/>
        <w:tabs>
          <w:tab w:val="left" w:pos="0"/>
        </w:tabs>
        <w:spacing w:line="360" w:lineRule="auto"/>
        <w:ind w:firstLine="851"/>
        <w:jc w:val="both"/>
        <w:rPr>
          <w:szCs w:val="24"/>
        </w:rPr>
      </w:pPr>
      <w:r>
        <w:rPr>
          <w:szCs w:val="24"/>
        </w:rPr>
        <w:t xml:space="preserve">6.22. įgaliojimą, patvirtintą įstatymų nustatyta tvarka, kai dėl piniginės socialinės paramos </w:t>
      </w:r>
      <w:r>
        <w:rPr>
          <w:bCs/>
          <w:szCs w:val="24"/>
        </w:rPr>
        <w:t>ar socialinės paramos</w:t>
      </w:r>
      <w:r>
        <w:rPr>
          <w:b/>
          <w:bCs/>
          <w:szCs w:val="24"/>
        </w:rPr>
        <w:t xml:space="preserve"> </w:t>
      </w:r>
      <w:r>
        <w:rPr>
          <w:szCs w:val="24"/>
        </w:rPr>
        <w:t>kreipiasi įgaliotas asmuo;</w:t>
      </w:r>
    </w:p>
    <w:p w14:paraId="08D4FC1A" w14:textId="77777777" w:rsidR="00CB5752" w:rsidRDefault="00CB5752" w:rsidP="00CB5752">
      <w:pPr>
        <w:widowControl w:val="0"/>
        <w:tabs>
          <w:tab w:val="left" w:pos="0"/>
        </w:tabs>
        <w:spacing w:line="360" w:lineRule="auto"/>
        <w:ind w:firstLine="851"/>
        <w:jc w:val="both"/>
        <w:rPr>
          <w:szCs w:val="24"/>
        </w:rPr>
      </w:pPr>
      <w:r>
        <w:rPr>
          <w:szCs w:val="24"/>
        </w:rPr>
        <w:t>6.23. dokumentą (dokumentus), kuriame (kuriuose) nurodyta daugiabučio namo buto savininko atsisakymo dalyvauti svarstant ir priimant sprendimą susirinkime dėl daugiabučio namo atnaujinimo (modernizavimo) projekto įgyvendinimo pagal Vyriausybės patvirtintą</w:t>
      </w:r>
      <w:r>
        <w:rPr>
          <w:bCs/>
          <w:szCs w:val="24"/>
        </w:rPr>
        <w:t xml:space="preserve"> </w:t>
      </w:r>
      <w:r>
        <w:rPr>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6DD81F4D" w14:textId="77777777" w:rsidR="00CB5752" w:rsidRDefault="00CB5752" w:rsidP="00CB5752">
      <w:pPr>
        <w:widowControl w:val="0"/>
        <w:tabs>
          <w:tab w:val="left" w:pos="0"/>
        </w:tabs>
        <w:spacing w:line="360" w:lineRule="auto"/>
        <w:ind w:firstLine="851"/>
        <w:jc w:val="both"/>
        <w:rPr>
          <w:szCs w:val="24"/>
        </w:rPr>
      </w:pPr>
      <w:r>
        <w:rPr>
          <w:szCs w:val="24"/>
        </w:rPr>
        <w:t>6.24. dokumentus, suteikiančius teisę gauti Aprašo 68 ir 69 punktais nustatytas pašalpas;</w:t>
      </w:r>
    </w:p>
    <w:p w14:paraId="1735AD1C" w14:textId="77777777" w:rsidR="00CB5752" w:rsidRDefault="00CB5752" w:rsidP="00CB5752">
      <w:pPr>
        <w:widowControl w:val="0"/>
        <w:tabs>
          <w:tab w:val="left" w:pos="567"/>
        </w:tabs>
        <w:spacing w:line="360" w:lineRule="auto"/>
        <w:ind w:firstLine="851"/>
        <w:jc w:val="both"/>
        <w:rPr>
          <w:szCs w:val="24"/>
        </w:rPr>
      </w:pPr>
      <w:r>
        <w:rPr>
          <w:szCs w:val="24"/>
        </w:rPr>
        <w:t xml:space="preserve">6.25. įgaliojimą, patvirtintą įstatymų nustatyta tvarka, kai dėl piniginės socialinės paramos </w:t>
      </w:r>
      <w:r>
        <w:rPr>
          <w:bCs/>
          <w:szCs w:val="24"/>
        </w:rPr>
        <w:t>ar socialinės paramos</w:t>
      </w:r>
      <w:r>
        <w:rPr>
          <w:b/>
          <w:szCs w:val="24"/>
        </w:rPr>
        <w:t xml:space="preserve"> </w:t>
      </w:r>
      <w:r>
        <w:rPr>
          <w:szCs w:val="24"/>
        </w:rPr>
        <w:t xml:space="preserve">kreipiasi įgaliotas asmuo; </w:t>
      </w:r>
    </w:p>
    <w:p w14:paraId="013EC073" w14:textId="77777777" w:rsidR="00CB5752" w:rsidRDefault="00CB5752" w:rsidP="00CB5752">
      <w:pPr>
        <w:widowControl w:val="0"/>
        <w:tabs>
          <w:tab w:val="left" w:pos="567"/>
        </w:tabs>
        <w:spacing w:line="360" w:lineRule="auto"/>
        <w:ind w:firstLine="851"/>
        <w:jc w:val="both"/>
      </w:pPr>
      <w:r>
        <w:rPr>
          <w:szCs w:val="24"/>
        </w:rPr>
        <w:t>6.26. kitus Apraše neišvardytus dokumentus, turinčius įtakos piniginės socialinės paramos ir (ar) socialinės paramos</w:t>
      </w:r>
      <w:r>
        <w:rPr>
          <w:b/>
          <w:szCs w:val="24"/>
        </w:rPr>
        <w:t xml:space="preserve"> </w:t>
      </w:r>
      <w:r>
        <w:rPr>
          <w:szCs w:val="24"/>
        </w:rPr>
        <w:t>skyrimui.</w:t>
      </w:r>
      <w:r>
        <w:t xml:space="preserve"> </w:t>
      </w:r>
    </w:p>
    <w:p w14:paraId="5F69B4DF" w14:textId="77777777" w:rsidR="00CB5752" w:rsidRDefault="00CB5752" w:rsidP="00CB5752">
      <w:pPr>
        <w:rPr>
          <w:rFonts w:eastAsia="MS Mincho"/>
          <w:i/>
          <w:iCs/>
          <w:sz w:val="20"/>
        </w:rPr>
      </w:pPr>
      <w:r>
        <w:rPr>
          <w:rFonts w:eastAsia="MS Mincho"/>
          <w:i/>
          <w:iCs/>
          <w:sz w:val="20"/>
        </w:rPr>
        <w:t>Punkto pakeitimai:</w:t>
      </w:r>
    </w:p>
    <w:p w14:paraId="754CB895" w14:textId="77777777" w:rsidR="00CB5752" w:rsidRDefault="00CB5752" w:rsidP="00CB575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B52352D" w14:textId="77777777" w:rsidR="00CB5752" w:rsidRDefault="00CB5752" w:rsidP="00CB5752"/>
    <w:p w14:paraId="3BCEBB5E"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7. Prie prašymo-paraiškos ar prašymo</w:t>
      </w:r>
      <w:r>
        <w:rPr>
          <w:rFonts w:eastAsia="Calibri"/>
          <w:b/>
          <w:szCs w:val="24"/>
          <w:lang w:eastAsia="lt-LT"/>
        </w:rPr>
        <w:t xml:space="preserve"> </w:t>
      </w:r>
      <w:r>
        <w:rPr>
          <w:rFonts w:eastAsia="Calibri"/>
          <w:szCs w:val="24"/>
          <w:lang w:eastAsia="lt-LT"/>
        </w:rPr>
        <w:t xml:space="preserve">pridedamos bendrai gyvenančių asmenų arba vieno gyvenančio asmens pažymos apie Įstatyme nurodytas pajamas, gautas per 3 praėjusius mėnesius, iki mėnesio, nuo kurio skiriama </w:t>
      </w:r>
      <w:r>
        <w:rPr>
          <w:rFonts w:eastAsia="Calibri"/>
          <w:szCs w:val="24"/>
        </w:rPr>
        <w:t>piniginė socialinė parama ar socialinė parama</w:t>
      </w:r>
      <w:r>
        <w:rPr>
          <w:rFonts w:eastAsia="Calibri"/>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Pr>
          <w:rFonts w:eastAsia="Calibri"/>
          <w:bCs/>
          <w:szCs w:val="24"/>
          <w:lang w:eastAsia="lt-LT"/>
        </w:rPr>
        <w:t>Skiriant piniginę socialinę paramą periodinė pašalpa į vieno gyvenančio asmens ar bendrai gyvenančių asmenų pajamas neįskaitoma</w:t>
      </w:r>
      <w:r>
        <w:rPr>
          <w:rFonts w:eastAsia="Calibri"/>
          <w:b/>
          <w:bCs/>
          <w:szCs w:val="24"/>
          <w:lang w:eastAsia="lt-LT"/>
        </w:rPr>
        <w:t>.</w:t>
      </w:r>
      <w:r>
        <w:rPr>
          <w:rFonts w:eastAsia="Calibri"/>
          <w:szCs w:val="24"/>
          <w:lang w:eastAsia="lt-LT"/>
        </w:rPr>
        <w:t xml:space="preserve"> Visų prašyme-paraiškoje ar prašyme pateiktų duomenų teisingumą šiuos prašymus pateikęs asmuo patvirtina savo parašu.</w:t>
      </w:r>
      <w:r>
        <w:t xml:space="preserve"> </w:t>
      </w:r>
    </w:p>
    <w:p w14:paraId="04F6CB96" w14:textId="77777777" w:rsidR="00CB5752" w:rsidRDefault="00CB5752" w:rsidP="00CB5752">
      <w:pPr>
        <w:rPr>
          <w:rFonts w:eastAsia="MS Mincho"/>
          <w:i/>
          <w:iCs/>
          <w:sz w:val="20"/>
        </w:rPr>
      </w:pPr>
      <w:r>
        <w:rPr>
          <w:rFonts w:eastAsia="MS Mincho"/>
          <w:i/>
          <w:iCs/>
          <w:sz w:val="20"/>
        </w:rPr>
        <w:t>Punkto pakeitimai:</w:t>
      </w:r>
    </w:p>
    <w:p w14:paraId="0AECE315" w14:textId="77777777" w:rsidR="00CB5752" w:rsidRDefault="00CB5752" w:rsidP="00CB575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3CD048D6" w14:textId="77777777" w:rsidR="00CB5752" w:rsidRDefault="00CB5752" w:rsidP="00CB5752"/>
    <w:p w14:paraId="1D871A07"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lastRenderedPageBreak/>
        <w:t>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62FE41AD" w14:textId="77777777" w:rsidR="00CB5752" w:rsidRDefault="00CB5752" w:rsidP="00CB5752">
      <w:pPr>
        <w:widowControl w:val="0"/>
        <w:tabs>
          <w:tab w:val="left" w:pos="567"/>
        </w:tabs>
        <w:spacing w:line="360" w:lineRule="auto"/>
        <w:ind w:firstLine="851"/>
        <w:jc w:val="both"/>
        <w:rPr>
          <w:szCs w:val="24"/>
        </w:rPr>
      </w:pPr>
      <w:r>
        <w:rPr>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4F2A8075" w14:textId="77777777" w:rsidR="00CB5752" w:rsidRDefault="00CB5752" w:rsidP="00CB5752">
      <w:pPr>
        <w:widowControl w:val="0"/>
        <w:tabs>
          <w:tab w:val="left" w:pos="567"/>
        </w:tabs>
        <w:spacing w:line="360" w:lineRule="auto"/>
        <w:ind w:firstLine="851"/>
        <w:jc w:val="both"/>
      </w:pPr>
      <w:r>
        <w:rPr>
          <w:rFonts w:eastAsia="Calibri"/>
          <w:szCs w:val="24"/>
          <w:lang w:eastAsia="lt-LT"/>
        </w:rPr>
        <w:t xml:space="preserve">10. </w:t>
      </w:r>
      <w:r>
        <w:rPr>
          <w:szCs w:val="24"/>
        </w:rPr>
        <w:t>Socialinių reikalų</w:t>
      </w:r>
      <w:r>
        <w:rPr>
          <w:rFonts w:eastAsia="Calibri"/>
          <w:szCs w:val="24"/>
          <w:lang w:eastAsia="lt-LT"/>
        </w:rPr>
        <w:t xml:space="preserve"> skyrius gautą prašymą-paraišką ar prašymą užregistruoja prašymo-paraiškos ar prašymo pateikimo dieną ir prašymą-paraišką ar prašymą</w:t>
      </w:r>
      <w:r>
        <w:rPr>
          <w:rFonts w:eastAsia="Calibri"/>
          <w:color w:val="FF0000"/>
          <w:szCs w:val="24"/>
          <w:lang w:eastAsia="lt-LT"/>
        </w:rPr>
        <w:t xml:space="preserve"> </w:t>
      </w:r>
      <w:r>
        <w:rPr>
          <w:rFonts w:eastAsia="Calibri"/>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Pr>
          <w:rFonts w:eastAsia="Calibri"/>
          <w:color w:val="FF0000"/>
          <w:szCs w:val="24"/>
          <w:lang w:eastAsia="lt-LT"/>
        </w:rPr>
        <w:t xml:space="preserve"> </w:t>
      </w:r>
      <w:r>
        <w:rPr>
          <w:rFonts w:eastAsia="Calibri"/>
          <w:szCs w:val="24"/>
          <w:lang w:eastAsia="lt-LT"/>
        </w:rPr>
        <w:t>gauti apskaičiuojamos ne pagal vidutines 3 praėjusių mėnesių pajamas. Tokiu atveju piniginei socialinei paramai ar socialinei paramai</w:t>
      </w:r>
      <w:r>
        <w:rPr>
          <w:rFonts w:eastAsia="Calibri"/>
          <w:color w:val="FF0000"/>
          <w:szCs w:val="24"/>
          <w:lang w:eastAsia="lt-LT"/>
        </w:rPr>
        <w:t xml:space="preserve"> </w:t>
      </w:r>
      <w:r>
        <w:rPr>
          <w:rFonts w:eastAsia="Calibri"/>
          <w:szCs w:val="24"/>
          <w:lang w:eastAsia="lt-LT"/>
        </w:rPr>
        <w:t xml:space="preserve">gauti trūkstami dokumentai pateikiami ne vėliau kaip per 2 mėnesius nuo prašymo-paraiškos ar prašymo pateikimo dienos. Jeigu asmuo nustatytu laiku nepateikia trūkstamų dokumentų, </w:t>
      </w:r>
      <w:r>
        <w:rPr>
          <w:szCs w:val="24"/>
        </w:rPr>
        <w:t>Socialinių reikalų</w:t>
      </w:r>
      <w:r>
        <w:rPr>
          <w:rFonts w:eastAsia="Calibri"/>
          <w:szCs w:val="24"/>
          <w:lang w:eastAsia="lt-LT"/>
        </w:rPr>
        <w:t xml:space="preserve"> skyrius per 10 darbo dienų priima sprendimą neteikti piniginės socialinės paramos ar socialinės paramos ir asmeniui grąžina jo pateiktus dokumentus.</w:t>
      </w:r>
    </w:p>
    <w:p w14:paraId="2C8EF6F3" w14:textId="77777777" w:rsidR="00CB5752" w:rsidRDefault="00CB5752" w:rsidP="00CB5752">
      <w:pPr>
        <w:widowControl w:val="0"/>
        <w:tabs>
          <w:tab w:val="left" w:pos="0"/>
        </w:tabs>
        <w:suppressAutoHyphens/>
        <w:spacing w:line="360" w:lineRule="auto"/>
        <w:ind w:firstLine="851"/>
        <w:jc w:val="both"/>
        <w:textAlignment w:val="baseline"/>
        <w:rPr>
          <w:rFonts w:eastAsia="Calibri"/>
          <w:szCs w:val="24"/>
          <w:lang w:eastAsia="lt-LT"/>
        </w:rPr>
      </w:pPr>
      <w:r>
        <w:rPr>
          <w:szCs w:val="24"/>
        </w:rPr>
        <w:t xml:space="preserve">11. Prašymas-paraiška ir prašymas gali būti pateikti asmeniškai, paštu, elektroniniu būdu, kai valstybės elektroninės valdžios sistemoje teikiama elektroninė paslauga, arba per įgaliotą atstovą, </w:t>
      </w:r>
      <w:r>
        <w:rPr>
          <w:bCs/>
          <w:szCs w:val="24"/>
        </w:rPr>
        <w:t>prašymas socialinei paramai gauti – asmeniškai arba per įgaliotą asmenį</w:t>
      </w:r>
      <w:r>
        <w:rPr>
          <w:szCs w:val="24"/>
        </w:rPr>
        <w:t>.</w:t>
      </w:r>
      <w:r>
        <w:t xml:space="preserve"> </w:t>
      </w:r>
    </w:p>
    <w:p w14:paraId="03A49814" w14:textId="77777777" w:rsidR="00CB5752" w:rsidRDefault="00CB5752" w:rsidP="00CB5752">
      <w:pPr>
        <w:rPr>
          <w:rFonts w:eastAsia="MS Mincho"/>
          <w:i/>
          <w:iCs/>
          <w:sz w:val="20"/>
        </w:rPr>
      </w:pPr>
      <w:r>
        <w:rPr>
          <w:rFonts w:eastAsia="MS Mincho"/>
          <w:i/>
          <w:iCs/>
          <w:sz w:val="20"/>
        </w:rPr>
        <w:t>Punkto pakeitimai:</w:t>
      </w:r>
    </w:p>
    <w:p w14:paraId="5C6AFBE6" w14:textId="77777777" w:rsidR="00CB5752" w:rsidRDefault="00CB5752" w:rsidP="00CB575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F4E8F15" w14:textId="77777777" w:rsidR="00CB5752" w:rsidRDefault="00CB5752" w:rsidP="00CB5752"/>
    <w:p w14:paraId="53D3DB04" w14:textId="77777777" w:rsidR="00CB5752" w:rsidRDefault="00CB5752" w:rsidP="00CB5752">
      <w:pPr>
        <w:widowControl w:val="0"/>
        <w:suppressAutoHyphens/>
        <w:spacing w:line="360" w:lineRule="auto"/>
        <w:ind w:firstLine="851"/>
        <w:jc w:val="both"/>
        <w:textAlignment w:val="baseline"/>
      </w:pPr>
      <w:r>
        <w:rPr>
          <w:rFonts w:eastAsia="Calibri"/>
          <w:szCs w:val="24"/>
          <w:lang w:eastAsia="lt-LT"/>
        </w:rPr>
        <w:t>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ir gyvenimo sąlygas ir surašyti aktą turi Panevėžio socialinių paslaugų centro darbuotojai Socialinių reikalų skyriaus  prašymu.</w:t>
      </w:r>
      <w:r>
        <w:t xml:space="preserve"> </w:t>
      </w:r>
    </w:p>
    <w:p w14:paraId="0185FFC0" w14:textId="77777777" w:rsidR="00CB5752" w:rsidRDefault="00CB5752" w:rsidP="00CB5752">
      <w:pPr>
        <w:rPr>
          <w:rFonts w:eastAsia="MS Mincho"/>
          <w:i/>
          <w:iCs/>
          <w:sz w:val="20"/>
        </w:rPr>
      </w:pPr>
      <w:r>
        <w:rPr>
          <w:rFonts w:eastAsia="MS Mincho"/>
          <w:i/>
          <w:iCs/>
          <w:sz w:val="20"/>
        </w:rPr>
        <w:t>Punkto pakeitimai:</w:t>
      </w:r>
    </w:p>
    <w:p w14:paraId="0CB10D52" w14:textId="77777777" w:rsidR="00CB5752" w:rsidRDefault="00CB5752" w:rsidP="00CB575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F58A87A" w14:textId="77777777" w:rsidR="00CB5752" w:rsidRDefault="00CB5752" w:rsidP="00CB5752"/>
    <w:p w14:paraId="074443AD" w14:textId="77777777" w:rsidR="00CB5752" w:rsidRDefault="00CB5752" w:rsidP="00CB5752">
      <w:pPr>
        <w:widowControl w:val="0"/>
        <w:tabs>
          <w:tab w:val="left" w:pos="567"/>
        </w:tabs>
        <w:jc w:val="center"/>
        <w:rPr>
          <w:b/>
          <w:szCs w:val="24"/>
        </w:rPr>
      </w:pPr>
      <w:r>
        <w:rPr>
          <w:b/>
          <w:szCs w:val="24"/>
        </w:rPr>
        <w:t>III. SOCIALINĖS PAŠALPOS SKYRIMAS</w:t>
      </w:r>
    </w:p>
    <w:p w14:paraId="60E4FC91" w14:textId="77777777" w:rsidR="00CB5752" w:rsidRDefault="00CB5752" w:rsidP="00CB5752">
      <w:pPr>
        <w:widowControl w:val="0"/>
        <w:tabs>
          <w:tab w:val="left" w:pos="567"/>
        </w:tabs>
        <w:jc w:val="center"/>
        <w:rPr>
          <w:szCs w:val="24"/>
        </w:rPr>
      </w:pPr>
    </w:p>
    <w:p w14:paraId="4BBA33C5" w14:textId="77777777" w:rsidR="00CB5752" w:rsidRDefault="00CB5752" w:rsidP="00CB5752">
      <w:pPr>
        <w:widowControl w:val="0"/>
        <w:tabs>
          <w:tab w:val="left" w:pos="567"/>
        </w:tabs>
        <w:spacing w:line="360" w:lineRule="auto"/>
        <w:ind w:firstLine="851"/>
        <w:jc w:val="both"/>
        <w:rPr>
          <w:szCs w:val="24"/>
        </w:rPr>
      </w:pPr>
      <w:r>
        <w:rPr>
          <w:rFonts w:eastAsia="Calibri"/>
          <w:szCs w:val="24"/>
          <w:lang w:eastAsia="lt-LT"/>
        </w:rPr>
        <w:t xml:space="preserve">13. Socialinės pašalpos skiriamos (neskiriamos) Socialinių išmokų poskyrio vedėjo Socialinių išmokų sistemoje (toliau – SIS) Parama nustatytos formos 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w:t>
      </w:r>
      <w:r>
        <w:rPr>
          <w:rFonts w:eastAsia="Calibri"/>
          <w:b/>
          <w:bCs/>
          <w:szCs w:val="24"/>
          <w:lang w:eastAsia="lt-LT"/>
        </w:rPr>
        <w:t xml:space="preserve">5 </w:t>
      </w:r>
      <w:r>
        <w:rPr>
          <w:rFonts w:eastAsia="Calibri"/>
          <w:szCs w:val="24"/>
          <w:lang w:eastAsia="lt-LT"/>
        </w:rPr>
        <w:t>darbo dienas nuo sprendimo priėmimo dienos. Jeigu socialinė pašalpa neskiriama, nurodoma neskyrimo priežastis ir šio sprendimo apskundimo tvarka.</w:t>
      </w:r>
      <w:r>
        <w:t xml:space="preserve"> </w:t>
      </w:r>
    </w:p>
    <w:p w14:paraId="4160F863" w14:textId="77777777" w:rsidR="00CB5752" w:rsidRDefault="00CB5752" w:rsidP="00CB5752">
      <w:pPr>
        <w:rPr>
          <w:rFonts w:eastAsia="MS Mincho"/>
          <w:i/>
          <w:iCs/>
          <w:sz w:val="20"/>
        </w:rPr>
      </w:pPr>
      <w:r>
        <w:rPr>
          <w:rFonts w:eastAsia="MS Mincho"/>
          <w:i/>
          <w:iCs/>
          <w:sz w:val="20"/>
        </w:rPr>
        <w:t>Punkto pakeitimai:</w:t>
      </w:r>
    </w:p>
    <w:p w14:paraId="4025D66A" w14:textId="77777777" w:rsidR="00CB5752" w:rsidRDefault="00CB5752" w:rsidP="00CB575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69F824B" w14:textId="77777777" w:rsidR="00CB5752" w:rsidRDefault="00CB5752" w:rsidP="00CB5752"/>
    <w:p w14:paraId="30562C4C"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74EE2A29" w14:textId="77777777" w:rsidR="00CB5752" w:rsidRDefault="00CB5752" w:rsidP="00CB5752">
      <w:pPr>
        <w:widowControl w:val="0"/>
        <w:tabs>
          <w:tab w:val="left" w:pos="567"/>
        </w:tabs>
        <w:spacing w:line="360" w:lineRule="auto"/>
        <w:ind w:firstLine="851"/>
        <w:jc w:val="both"/>
        <w:rPr>
          <w:szCs w:val="24"/>
        </w:rPr>
      </w:pPr>
      <w:r>
        <w:rPr>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6FD45CD4"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16. Pasibaigus paskirtos socialinės pašalpos teikimo laikotarpiui, dėl tolesnio jos skyrimo bendrai gyvenantys asmenys arba vienas gyvenantis asmuo turi teisę kreiptis per 2</w:t>
      </w:r>
      <w:r>
        <w:rPr>
          <w:rFonts w:eastAsia="Calibri"/>
          <w:b/>
          <w:bCs/>
          <w:szCs w:val="24"/>
          <w:lang w:eastAsia="lt-LT"/>
        </w:rPr>
        <w:t xml:space="preserve"> </w:t>
      </w:r>
      <w:r>
        <w:rPr>
          <w:rFonts w:eastAsia="Calibri"/>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Pr>
          <w:rFonts w:eastAsia="Calibri"/>
          <w:b/>
          <w:bCs/>
          <w:szCs w:val="24"/>
          <w:lang w:eastAsia="lt-LT"/>
        </w:rPr>
        <w:t xml:space="preserve"> </w:t>
      </w:r>
      <w:r>
        <w:rPr>
          <w:rFonts w:eastAsia="Calibri"/>
          <w:szCs w:val="24"/>
          <w:lang w:eastAsia="lt-LT"/>
        </w:rPr>
        <w:t>mėnesių nuo anksčiau paskirtos socialinės pašalpos teikimo laikotarpio pabaigos, socialinė pašalpa skiriama nuo prašymo-paraiškos pateikimo mėnesio pirmos dienos.</w:t>
      </w:r>
    </w:p>
    <w:p w14:paraId="40FA2D9F" w14:textId="77777777" w:rsidR="00CB5752" w:rsidRDefault="00CB5752" w:rsidP="00CB5752">
      <w:pPr>
        <w:widowControl w:val="0"/>
        <w:tabs>
          <w:tab w:val="left" w:pos="567"/>
        </w:tabs>
        <w:spacing w:line="360" w:lineRule="auto"/>
        <w:ind w:firstLine="851"/>
        <w:jc w:val="both"/>
        <w:rPr>
          <w:color w:val="000000"/>
          <w:szCs w:val="24"/>
          <w:lang w:eastAsia="lt-LT"/>
        </w:rPr>
      </w:pPr>
      <w:r>
        <w:rPr>
          <w:rFonts w:eastAsia="Calibri"/>
          <w:color w:val="000000"/>
          <w:szCs w:val="24"/>
          <w:lang w:eastAsia="lt-LT"/>
        </w:rPr>
        <w:t xml:space="preserve">17. Jeigu socialinės pašalpos teikimo laikotarpiu jos dydis pasikeitė dėl bendrai gyvenančių </w:t>
      </w:r>
      <w:r>
        <w:rPr>
          <w:rFonts w:eastAsia="Calibri"/>
          <w:color w:val="000000"/>
          <w:szCs w:val="24"/>
          <w:lang w:eastAsia="lt-LT"/>
        </w:rPr>
        <w:lastRenderedPageBreak/>
        <w:t>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58B5094C"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34328EF6" w14:textId="77777777" w:rsidR="00CB5752" w:rsidRDefault="00CB5752" w:rsidP="00CB5752">
      <w:pPr>
        <w:widowControl w:val="0"/>
        <w:tabs>
          <w:tab w:val="left" w:pos="567"/>
        </w:tabs>
        <w:spacing w:line="360" w:lineRule="auto"/>
        <w:ind w:firstLine="851"/>
        <w:jc w:val="both"/>
        <w:rPr>
          <w:szCs w:val="24"/>
        </w:rPr>
      </w:pPr>
      <w:r>
        <w:rPr>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12A351DB" w14:textId="77777777" w:rsidR="00CB5752" w:rsidRDefault="00CB5752" w:rsidP="00CB5752">
      <w:pPr>
        <w:widowControl w:val="0"/>
        <w:tabs>
          <w:tab w:val="left" w:pos="567"/>
        </w:tabs>
        <w:spacing w:line="360" w:lineRule="auto"/>
        <w:ind w:firstLine="851"/>
        <w:jc w:val="both"/>
        <w:rPr>
          <w:szCs w:val="24"/>
        </w:rPr>
      </w:pPr>
      <w:r>
        <w:rPr>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1E87F3E9" w14:textId="77777777" w:rsidR="00CB5752" w:rsidRDefault="00CB5752" w:rsidP="00CB5752">
      <w:pPr>
        <w:widowControl w:val="0"/>
        <w:tabs>
          <w:tab w:val="left" w:pos="567"/>
        </w:tabs>
        <w:spacing w:line="360" w:lineRule="auto"/>
        <w:ind w:firstLine="851"/>
        <w:jc w:val="both"/>
        <w:rPr>
          <w:szCs w:val="24"/>
        </w:rPr>
      </w:pPr>
      <w:r>
        <w:rPr>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Užimtumo tarnyboje dėl subsidijavimo ar finansavimo pasibaigimo.</w:t>
      </w:r>
      <w:r>
        <w:t xml:space="preserve"> </w:t>
      </w:r>
    </w:p>
    <w:p w14:paraId="60A4F1B5" w14:textId="77777777" w:rsidR="00CB5752" w:rsidRDefault="00CB5752" w:rsidP="00CB5752">
      <w:pPr>
        <w:widowControl w:val="0"/>
        <w:tabs>
          <w:tab w:val="left" w:pos="567"/>
        </w:tabs>
        <w:spacing w:line="360" w:lineRule="auto"/>
        <w:ind w:firstLine="851"/>
        <w:jc w:val="both"/>
        <w:rPr>
          <w:szCs w:val="24"/>
        </w:rPr>
      </w:pPr>
      <w:r>
        <w:rPr>
          <w:szCs w:val="24"/>
        </w:rPr>
        <w:lastRenderedPageBreak/>
        <w:t>21. Socialinė pašalpa vienam gyvenančiam asmeniui ar bendrai gyvenantiems asmenims, turintiems nuosavybės teise bent vieną būstą, kuris yra nuomojamas, skiriama į pajamas įskaitant nuomojamo būsto (būstų):</w:t>
      </w:r>
    </w:p>
    <w:p w14:paraId="32D99235" w14:textId="77777777" w:rsidR="00CB5752" w:rsidRDefault="00CB5752" w:rsidP="00CB5752">
      <w:pPr>
        <w:widowControl w:val="0"/>
        <w:tabs>
          <w:tab w:val="left" w:pos="567"/>
        </w:tabs>
        <w:spacing w:line="360" w:lineRule="auto"/>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p w14:paraId="5FCAD2D8" w14:textId="77777777" w:rsidR="00CB5752" w:rsidRDefault="00CB5752" w:rsidP="00CB5752">
      <w:pPr>
        <w:widowControl w:val="0"/>
        <w:tabs>
          <w:tab w:val="left" w:pos="567"/>
        </w:tabs>
        <w:spacing w:line="360" w:lineRule="auto"/>
        <w:ind w:firstLine="851"/>
        <w:jc w:val="both"/>
        <w:rPr>
          <w:b/>
          <w:szCs w:val="24"/>
        </w:rPr>
      </w:pPr>
      <w:r>
        <w:rPr>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Pr>
          <w:b/>
          <w:szCs w:val="24"/>
        </w:rPr>
        <w:t xml:space="preserve"> </w:t>
      </w:r>
      <w:r>
        <w:rPr>
          <w:szCs w:val="24"/>
        </w:rPr>
        <w:t xml:space="preserve">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 (-us) auginantis asmuo slaugo ne jo būste gyvenantį asmenį, </w:t>
      </w:r>
      <w:r>
        <w:t>arba vienas gyvenantis asmuo ne ilgiau kaip 6 mėnesius gydomas (slaugomas) medicinos įstaigoje arba dėl sveikatos būklės yra prižiūrimas (slaugomas) ir gauna priežiūros (pagalbos) ar slaugos išlaidų tikslinę kompensaciją.</w:t>
      </w:r>
    </w:p>
    <w:p w14:paraId="03078F46" w14:textId="77777777" w:rsidR="00CB5752" w:rsidRDefault="00CB5752" w:rsidP="00CB5752">
      <w:pPr>
        <w:widowControl w:val="0"/>
        <w:tabs>
          <w:tab w:val="left" w:pos="567"/>
        </w:tabs>
        <w:spacing w:line="360" w:lineRule="auto"/>
        <w:ind w:firstLine="851"/>
        <w:jc w:val="both"/>
        <w:rPr>
          <w:szCs w:val="24"/>
        </w:rPr>
      </w:pPr>
      <w:r>
        <w:rPr>
          <w:szCs w:val="24"/>
        </w:rPr>
        <w:t xml:space="preserve">22. Socialinės pašalpos permoka skaičiuojama pašalpoms, skirtoms nuo 2012 m. sausio mėnesio. Apie socialinės pašalpos permoką asmuo turi būti informuotas per 5 kalendorines dienas nuo </w:t>
      </w:r>
      <w:r>
        <w:rPr>
          <w:rFonts w:eastAsia="Calibri"/>
          <w:szCs w:val="24"/>
          <w:lang w:eastAsia="lt-LT"/>
        </w:rPr>
        <w:t>Socialinių išmokų poskyrio vedėjo</w:t>
      </w:r>
      <w:r>
        <w:rPr>
          <w:szCs w:val="24"/>
        </w:rPr>
        <w:t xml:space="preserve"> </w:t>
      </w:r>
      <w:r>
        <w:rPr>
          <w:rFonts w:eastAsia="Calibri"/>
          <w:szCs w:val="24"/>
          <w:lang w:eastAsia="lt-LT"/>
        </w:rPr>
        <w:t xml:space="preserve">SIS Parama nustatytos formos </w:t>
      </w:r>
      <w:r>
        <w:rPr>
          <w:szCs w:val="24"/>
        </w:rPr>
        <w:t xml:space="preserve">sprendimo dėl permokos nustatymo Socialinių reikalų skyriaus raštu, kuriame nurodyta permokos susidarymo priežastis, permokos dydis, grąžinimo ir apskundimo tvarka, pridedant sprendimo dėl permokos nustatymo kopiją. </w:t>
      </w:r>
    </w:p>
    <w:p w14:paraId="54102BFF" w14:textId="77777777" w:rsidR="00CB5752" w:rsidRDefault="00CB5752" w:rsidP="00CB5752">
      <w:pPr>
        <w:widowControl w:val="0"/>
        <w:tabs>
          <w:tab w:val="left" w:pos="567"/>
        </w:tabs>
        <w:spacing w:line="360" w:lineRule="auto"/>
        <w:ind w:firstLine="851"/>
        <w:jc w:val="both"/>
        <w:rPr>
          <w:szCs w:val="24"/>
        </w:rPr>
      </w:pPr>
      <w:r>
        <w:rPr>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Pr>
          <w:b/>
          <w:szCs w:val="24"/>
        </w:rPr>
        <w:t xml:space="preserve"> </w:t>
      </w:r>
      <w:r>
        <w:rPr>
          <w:szCs w:val="24"/>
        </w:rPr>
        <w:t>neteisėtai gauta socialinė pašalpa išieškoma Lietuvos Respublikos civilinio proceso kodekso nustatyta tvarka, jeigu su išieškojimu susijusios administravimo išlaidos neviršija išieškotinos sumos.</w:t>
      </w:r>
    </w:p>
    <w:p w14:paraId="0B74BEFE" w14:textId="77777777" w:rsidR="00CB5752" w:rsidRDefault="00CB5752" w:rsidP="00CB5752">
      <w:pPr>
        <w:widowControl w:val="0"/>
        <w:tabs>
          <w:tab w:val="left" w:pos="567"/>
        </w:tabs>
        <w:spacing w:line="360" w:lineRule="auto"/>
        <w:ind w:firstLine="851"/>
        <w:jc w:val="both"/>
        <w:rPr>
          <w:szCs w:val="24"/>
        </w:rPr>
      </w:pPr>
      <w:r>
        <w:rPr>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18CFC93A" w14:textId="77777777" w:rsidR="00CB5752" w:rsidRDefault="00CB5752" w:rsidP="00CB5752">
      <w:pPr>
        <w:widowControl w:val="0"/>
        <w:tabs>
          <w:tab w:val="left" w:pos="567"/>
        </w:tabs>
        <w:jc w:val="center"/>
      </w:pPr>
    </w:p>
    <w:p w14:paraId="76677D53" w14:textId="77777777" w:rsidR="00CB5752" w:rsidRDefault="00CB5752" w:rsidP="00CB5752">
      <w:pPr>
        <w:widowControl w:val="0"/>
        <w:tabs>
          <w:tab w:val="left" w:pos="567"/>
        </w:tabs>
        <w:jc w:val="center"/>
        <w:rPr>
          <w:b/>
          <w:szCs w:val="24"/>
        </w:rPr>
      </w:pPr>
      <w:r>
        <w:rPr>
          <w:b/>
          <w:szCs w:val="24"/>
        </w:rPr>
        <w:t>IV. SOCIALINĖS PAŠALPOS TEIKIMAS</w:t>
      </w:r>
    </w:p>
    <w:p w14:paraId="7B3FCF63" w14:textId="77777777" w:rsidR="00CB5752" w:rsidRDefault="00CB5752" w:rsidP="00CB5752">
      <w:pPr>
        <w:widowControl w:val="0"/>
        <w:tabs>
          <w:tab w:val="left" w:pos="567"/>
        </w:tabs>
        <w:jc w:val="center"/>
        <w:rPr>
          <w:szCs w:val="24"/>
        </w:rPr>
      </w:pPr>
    </w:p>
    <w:p w14:paraId="5A03FB14" w14:textId="77777777" w:rsidR="00CB5752" w:rsidRDefault="00CB5752" w:rsidP="00CB5752">
      <w:pPr>
        <w:widowControl w:val="0"/>
        <w:tabs>
          <w:tab w:val="left" w:pos="567"/>
        </w:tabs>
        <w:spacing w:line="360" w:lineRule="auto"/>
        <w:ind w:firstLine="851"/>
        <w:jc w:val="both"/>
        <w:rPr>
          <w:rFonts w:eastAsia="Calibri"/>
          <w:strike/>
          <w:szCs w:val="24"/>
          <w:lang w:eastAsia="lt-LT"/>
        </w:rPr>
      </w:pPr>
      <w:r>
        <w:rPr>
          <w:rFonts w:eastAsia="Calibri"/>
          <w:szCs w:val="24"/>
          <w:lang w:eastAsia="lt-LT"/>
        </w:rPr>
        <w:t>23. Socialinė pašalpa teikiama pinigais ir (ar) nepinigine forma, pasirenkant vieną arba derinant teikimo formas. Neišmokamos socialinės pašalpos dydis yra taikomas toks, kaip nustatyta Įstatyme.</w:t>
      </w:r>
    </w:p>
    <w:p w14:paraId="65C420AE" w14:textId="77777777" w:rsidR="00CB5752" w:rsidRDefault="00CB5752" w:rsidP="00CB5752">
      <w:pPr>
        <w:widowControl w:val="0"/>
        <w:tabs>
          <w:tab w:val="left" w:pos="567"/>
        </w:tabs>
        <w:spacing w:line="360" w:lineRule="auto"/>
        <w:ind w:firstLine="851"/>
        <w:jc w:val="both"/>
        <w:rPr>
          <w:szCs w:val="24"/>
        </w:rPr>
      </w:pPr>
      <w:r>
        <w:rPr>
          <w:szCs w:val="24"/>
        </w:rPr>
        <w:t xml:space="preserve">24. Socialinė pašalpa pinigais mokama už praėjusį mėnesį, pinigus pervedant </w:t>
      </w:r>
      <w:r>
        <w:rPr>
          <w:bCs/>
          <w:szCs w:val="24"/>
        </w:rPr>
        <w:t>iki mėnesio 25 dienos</w:t>
      </w:r>
      <w:r>
        <w:rPr>
          <w:szCs w:val="24"/>
        </w:rPr>
        <w:t xml:space="preserve"> į banke esančią gavėjo sąskaitą arba pristatant į namus, išskyrus:</w:t>
      </w:r>
    </w:p>
    <w:p w14:paraId="30269B10" w14:textId="77777777" w:rsidR="00CB5752" w:rsidRDefault="00CB5752" w:rsidP="00CB5752">
      <w:pPr>
        <w:widowControl w:val="0"/>
        <w:tabs>
          <w:tab w:val="left" w:pos="567"/>
        </w:tabs>
        <w:spacing w:line="360" w:lineRule="auto"/>
        <w:ind w:firstLine="851"/>
        <w:jc w:val="both"/>
        <w:rPr>
          <w:szCs w:val="24"/>
        </w:rPr>
      </w:pPr>
      <w:r>
        <w:rPr>
          <w:szCs w:val="24"/>
        </w:rPr>
        <w:t>24.1. atvejį, nustatytą Aprašo 26 punkte;</w:t>
      </w:r>
    </w:p>
    <w:p w14:paraId="54178536" w14:textId="77777777" w:rsidR="00CB5752" w:rsidRDefault="00CB5752" w:rsidP="00CB5752">
      <w:pPr>
        <w:widowControl w:val="0"/>
        <w:tabs>
          <w:tab w:val="left" w:pos="567"/>
        </w:tabs>
        <w:spacing w:line="360" w:lineRule="auto"/>
        <w:ind w:firstLine="851"/>
        <w:jc w:val="both"/>
        <w:rPr>
          <w:szCs w:val="24"/>
        </w:rPr>
      </w:pPr>
      <w:r>
        <w:rPr>
          <w:szCs w:val="24"/>
        </w:rPr>
        <w:t xml:space="preserve">24.2. kai socialinės pašalpos gavėjai yra socialinę riziką patyrę asmenys. </w:t>
      </w:r>
    </w:p>
    <w:p w14:paraId="255E3EA3" w14:textId="77777777" w:rsidR="00CB5752" w:rsidRDefault="00CB5752" w:rsidP="00CB5752">
      <w:pPr>
        <w:widowControl w:val="0"/>
        <w:tabs>
          <w:tab w:val="left" w:pos="567"/>
        </w:tabs>
        <w:spacing w:line="360" w:lineRule="auto"/>
        <w:ind w:firstLine="851"/>
        <w:jc w:val="both"/>
        <w:rPr>
          <w:szCs w:val="24"/>
        </w:rPr>
      </w:pPr>
      <w:r>
        <w:rPr>
          <w:szCs w:val="24"/>
        </w:rPr>
        <w:t xml:space="preserve">25. Nepinigine forma socialinė pašalpa gali būti teikiama ją pervedant: </w:t>
      </w:r>
    </w:p>
    <w:p w14:paraId="2B95BAC6" w14:textId="77777777" w:rsidR="00CB5752" w:rsidRDefault="00CB5752" w:rsidP="00CB5752">
      <w:pPr>
        <w:widowControl w:val="0"/>
        <w:tabs>
          <w:tab w:val="left" w:pos="567"/>
        </w:tabs>
        <w:spacing w:line="360" w:lineRule="auto"/>
        <w:ind w:firstLine="851"/>
        <w:jc w:val="both"/>
        <w:rPr>
          <w:szCs w:val="24"/>
        </w:rPr>
      </w:pPr>
      <w:r>
        <w:rPr>
          <w:szCs w:val="24"/>
        </w:rPr>
        <w:t xml:space="preserve">25.1. į socialinę kortelę pirkti parduotuvėse (prekybos centruose) parduodamas prekes, išskyrus alkoholio, tabako gaminius ir loterijos bilietus, ir (ar) atsiskaityti už komunalines paslaugas; </w:t>
      </w:r>
    </w:p>
    <w:p w14:paraId="2A2B0351" w14:textId="77777777" w:rsidR="00CB5752" w:rsidRDefault="00CB5752" w:rsidP="00CB5752">
      <w:pPr>
        <w:widowControl w:val="0"/>
        <w:tabs>
          <w:tab w:val="left" w:pos="567"/>
        </w:tabs>
        <w:spacing w:line="360" w:lineRule="auto"/>
        <w:ind w:firstLine="851"/>
        <w:jc w:val="both"/>
        <w:rPr>
          <w:szCs w:val="24"/>
        </w:rPr>
      </w:pPr>
      <w:r>
        <w:rPr>
          <w:szCs w:val="24"/>
        </w:rPr>
        <w:t>25.2. įmonėms, tiekiančioms energiją, kurą, geriamąjį ir karštą vandenį, už socialinės pašalpos gavėjams suteiktas paslaugas į šių įmonių atsiskaitomąsias sąskaitas bankuose;</w:t>
      </w:r>
    </w:p>
    <w:p w14:paraId="4F2AF58B" w14:textId="77777777" w:rsidR="00CB5752" w:rsidRDefault="00CB5752" w:rsidP="00CB5752">
      <w:pPr>
        <w:widowControl w:val="0"/>
        <w:tabs>
          <w:tab w:val="left" w:pos="567"/>
        </w:tabs>
        <w:spacing w:line="360" w:lineRule="auto"/>
        <w:ind w:firstLine="851"/>
        <w:jc w:val="both"/>
      </w:pPr>
      <w:r>
        <w:rPr>
          <w:szCs w:val="24"/>
        </w:rPr>
        <w:t>25.3. būsto savininkui (fiziniam ar juridiniam asmeniui) už socialinės pašalpos gavėjams suteiktas būsto nuomos pagal sudarytą sutartį paslaugas į šių asmenų atsiskaitomąsias sąskaitas bankuose;</w:t>
      </w:r>
    </w:p>
    <w:p w14:paraId="3E1ABB66" w14:textId="77777777" w:rsidR="00CB5752" w:rsidRDefault="00CB5752" w:rsidP="00CB5752">
      <w:pPr>
        <w:widowControl w:val="0"/>
        <w:tabs>
          <w:tab w:val="left" w:pos="567"/>
        </w:tabs>
        <w:spacing w:line="360" w:lineRule="auto"/>
        <w:ind w:firstLine="851"/>
        <w:jc w:val="both"/>
        <w:rPr>
          <w:szCs w:val="24"/>
        </w:rPr>
      </w:pPr>
      <w:r>
        <w:rPr>
          <w:szCs w:val="24"/>
        </w:rPr>
        <w:t>25.4. medicinines ar socialines paslaugas teikiančioms įstaigoms už socialinės pašalpos gavėjams suteiktas paslaugas į šių įstaigų atsiskaitomąsias sąskaitas bankuose.</w:t>
      </w:r>
      <w:r>
        <w:t xml:space="preserve"> </w:t>
      </w:r>
    </w:p>
    <w:p w14:paraId="22941318" w14:textId="77777777" w:rsidR="00CB5752" w:rsidRDefault="00CB5752" w:rsidP="00CB5752">
      <w:pPr>
        <w:widowControl w:val="0"/>
        <w:tabs>
          <w:tab w:val="left" w:pos="567"/>
        </w:tabs>
        <w:spacing w:line="360" w:lineRule="auto"/>
        <w:ind w:firstLine="851"/>
        <w:jc w:val="both"/>
        <w:rPr>
          <w:szCs w:val="24"/>
          <w:lang w:eastAsia="lt-LT"/>
        </w:rPr>
      </w:pPr>
      <w:r>
        <w:rPr>
          <w:caps/>
          <w:szCs w:val="24"/>
          <w:lang w:eastAsia="lt-LT"/>
        </w:rPr>
        <w:t>26. N</w:t>
      </w:r>
      <w:r>
        <w:rPr>
          <w:szCs w:val="24"/>
          <w:lang w:eastAsia="lt-LT"/>
        </w:rPr>
        <w:t>epinigine forma socialinė pašalpa skiriama:</w:t>
      </w:r>
    </w:p>
    <w:p w14:paraId="25AD4DCC" w14:textId="77777777" w:rsidR="00CB5752" w:rsidRDefault="00CB5752" w:rsidP="00CB5752">
      <w:pPr>
        <w:widowControl w:val="0"/>
        <w:tabs>
          <w:tab w:val="left" w:pos="567"/>
        </w:tabs>
        <w:spacing w:line="360" w:lineRule="auto"/>
        <w:ind w:firstLine="851"/>
        <w:jc w:val="both"/>
        <w:rPr>
          <w:bCs/>
          <w:szCs w:val="24"/>
          <w:lang w:eastAsia="lt-LT"/>
        </w:rPr>
      </w:pPr>
      <w:r>
        <w:rPr>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Pr>
          <w:bCs/>
          <w:szCs w:val="24"/>
          <w:lang w:eastAsia="lt-LT"/>
        </w:rPr>
        <w:t>;</w:t>
      </w:r>
    </w:p>
    <w:p w14:paraId="048E48EE" w14:textId="77777777" w:rsidR="00CB5752" w:rsidRDefault="00CB5752" w:rsidP="00CB5752">
      <w:pPr>
        <w:widowControl w:val="0"/>
        <w:tabs>
          <w:tab w:val="left" w:pos="567"/>
        </w:tabs>
        <w:spacing w:line="360" w:lineRule="auto"/>
        <w:ind w:firstLine="851"/>
        <w:jc w:val="both"/>
        <w:rPr>
          <w:bCs/>
          <w:szCs w:val="24"/>
          <w:lang w:eastAsia="lt-LT"/>
        </w:rPr>
      </w:pPr>
      <w:r>
        <w:rPr>
          <w:bCs/>
          <w:szCs w:val="24"/>
          <w:lang w:eastAsia="lt-LT"/>
        </w:rPr>
        <w:t>26.2. vienam gyvenančiam asmeniui, piktnaudžiaujančiam alkoholiu, jei yra gautas asmens artimų giminaičių prašymas ir paties asmens sutikimas.</w:t>
      </w:r>
    </w:p>
    <w:p w14:paraId="61908051"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27. Paskirta, bet laiku neatsiimta socialinė pašalpa išmokama, jeigu dėl jos buvo kreiptasi ne vėliau kaip per 3 mėnesius nuo paskutinio mėnesio, už kurį socialinė pašalpa buvo paskirta. </w:t>
      </w:r>
    </w:p>
    <w:p w14:paraId="7F97838E" w14:textId="77777777" w:rsidR="00CB5752" w:rsidRDefault="00CB5752" w:rsidP="00CB5752">
      <w:pPr>
        <w:widowControl w:val="0"/>
        <w:tabs>
          <w:tab w:val="left" w:pos="567"/>
        </w:tabs>
        <w:spacing w:line="360" w:lineRule="auto"/>
        <w:ind w:firstLine="851"/>
        <w:jc w:val="both"/>
      </w:pPr>
      <w:r>
        <w:rPr>
          <w:rFonts w:eastAsia="Calibri"/>
          <w:szCs w:val="24"/>
          <w:lang w:eastAsia="lt-LT"/>
        </w:rPr>
        <w:t>28. Mirus asmeniui, kurio vardu jam pačiam ir (ar) bendrai gyvenantiems asmenims mokama socialinė, paskirta</w:t>
      </w:r>
      <w:r>
        <w:rPr>
          <w:rFonts w:eastAsia="Calibri"/>
          <w:color w:val="FF0000"/>
          <w:szCs w:val="24"/>
          <w:lang w:eastAsia="lt-LT"/>
        </w:rPr>
        <w:t xml:space="preserve"> </w:t>
      </w:r>
      <w:r>
        <w:rPr>
          <w:rFonts w:eastAsia="Calibri"/>
          <w:szCs w:val="24"/>
          <w:lang w:eastAsia="lt-LT"/>
        </w:rPr>
        <w:t xml:space="preserve">vienkartinė, tikslinė, </w:t>
      </w:r>
      <w:r>
        <w:rPr>
          <w:szCs w:val="24"/>
        </w:rPr>
        <w:t xml:space="preserve">periodinė ar sąlyginė </w:t>
      </w:r>
      <w:r>
        <w:rPr>
          <w:rFonts w:eastAsia="Calibri"/>
          <w:szCs w:val="24"/>
          <w:lang w:eastAsia="lt-LT"/>
        </w:rPr>
        <w:t>pašalpa, ir iki kito mėnesio po jo mirties dar neišmokėta, jeigu dėl jos buvo kreiptasi ne vėliau kaip per 3 mėnesius po asmens, kuriam buvo paskirta socialinė, vienkartinė, tikslinė,</w:t>
      </w:r>
      <w:r>
        <w:rPr>
          <w:szCs w:val="24"/>
        </w:rPr>
        <w:t xml:space="preserve"> periodinė ar sąlyginė </w:t>
      </w:r>
      <w:r>
        <w:rPr>
          <w:rFonts w:eastAsia="Calibri"/>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Pr>
          <w:szCs w:val="24"/>
        </w:rPr>
        <w:t xml:space="preserve">periodinės ar sąlyginės </w:t>
      </w:r>
      <w:r>
        <w:rPr>
          <w:rFonts w:eastAsia="Calibri"/>
          <w:szCs w:val="24"/>
          <w:lang w:eastAsia="lt-LT"/>
        </w:rPr>
        <w:t>pašalpos teikimas nutraukiamas nuo jo mirties mėnesio pirmos dienos, o už praėjusį laikotarpį paskirta ir neatsiimta socialinė pašalpa neišmokama.</w:t>
      </w:r>
      <w:r>
        <w:t xml:space="preserve"> </w:t>
      </w:r>
    </w:p>
    <w:p w14:paraId="729EE082" w14:textId="77777777" w:rsidR="00CB5752" w:rsidRDefault="00CB5752" w:rsidP="00CB5752">
      <w:pPr>
        <w:widowControl w:val="0"/>
        <w:tabs>
          <w:tab w:val="left" w:pos="567"/>
        </w:tabs>
        <w:jc w:val="center"/>
        <w:rPr>
          <w:rFonts w:eastAsia="MS Mincho"/>
          <w:i/>
          <w:iCs/>
          <w:sz w:val="20"/>
        </w:rPr>
      </w:pPr>
    </w:p>
    <w:p w14:paraId="5417DA3B" w14:textId="77777777" w:rsidR="00CB5752" w:rsidRDefault="00CB5752" w:rsidP="00CB5752">
      <w:pPr>
        <w:widowControl w:val="0"/>
        <w:tabs>
          <w:tab w:val="left" w:pos="567"/>
        </w:tabs>
        <w:jc w:val="center"/>
        <w:rPr>
          <w:rFonts w:eastAsia="Calibri"/>
          <w:szCs w:val="24"/>
          <w:lang w:eastAsia="lt-LT"/>
        </w:rPr>
      </w:pPr>
      <w:r>
        <w:rPr>
          <w:rFonts w:eastAsia="Calibri"/>
          <w:b/>
          <w:bCs/>
          <w:szCs w:val="24"/>
          <w:lang w:eastAsia="lt-LT"/>
        </w:rPr>
        <w:t>V. PAGRINDAI, KURIEMS ESANT PAPILDOMAI SKIRIAMA SOCIALINĖ PAŠALPA</w:t>
      </w:r>
    </w:p>
    <w:p w14:paraId="321BDEC7" w14:textId="77777777" w:rsidR="00CB5752" w:rsidRDefault="00CB5752" w:rsidP="00CB5752">
      <w:pPr>
        <w:widowControl w:val="0"/>
        <w:jc w:val="center"/>
      </w:pPr>
    </w:p>
    <w:p w14:paraId="723E4DDC"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Pr>
          <w:color w:val="000000"/>
          <w:szCs w:val="24"/>
          <w:lang w:eastAsia="lt-LT"/>
        </w:rPr>
        <w:t>santykiams prilygintų teisinių santykių pagrindu dirbtą</w:t>
      </w:r>
      <w:r>
        <w:rPr>
          <w:rFonts w:eastAsia="Calibri"/>
          <w:szCs w:val="24"/>
          <w:lang w:eastAsia="lt-LT"/>
        </w:rPr>
        <w:t xml:space="preserve"> mėnesį, bet ne ilgiau kaip 6 mėnesius, jeigu vienas gyvenantis asmuo arba bendrai gyvenantys asmenys atitinka visas šias sąlygas:</w:t>
      </w:r>
    </w:p>
    <w:p w14:paraId="5B3DDB65"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6F168FE0"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29.2. prieš įsidarbinimą Aprašo 29.1 papunktyje nurodyti asmenys buvo įsiregistravę </w:t>
      </w:r>
      <w:r>
        <w:rPr>
          <w:szCs w:val="24"/>
        </w:rPr>
        <w:t xml:space="preserve">Užimtumo tarnyboje </w:t>
      </w:r>
      <w:r>
        <w:rPr>
          <w:rFonts w:eastAsia="Calibri"/>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4F9A6A94"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29.3. bendrai gyvenantys asmenys arba vienas gyvenantis asmuo buvo socialinės pašalpos gavėjai bent vieną mėnesį per paskutinius 3 mėnesius prieš įsidarbinimą;</w:t>
      </w:r>
    </w:p>
    <w:p w14:paraId="71F78050" w14:textId="77777777" w:rsidR="00CB5752" w:rsidRDefault="00CB5752" w:rsidP="00CB5752">
      <w:pPr>
        <w:widowControl w:val="0"/>
        <w:tabs>
          <w:tab w:val="left" w:pos="567"/>
        </w:tabs>
        <w:spacing w:line="360" w:lineRule="auto"/>
        <w:ind w:firstLine="851"/>
        <w:jc w:val="both"/>
      </w:pPr>
      <w:r>
        <w:rPr>
          <w:rFonts w:eastAsia="Calibri"/>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3F026104" w14:textId="77777777" w:rsidR="00CB5752" w:rsidRDefault="00CB5752" w:rsidP="00CB5752">
      <w:pPr>
        <w:widowControl w:val="0"/>
        <w:tabs>
          <w:tab w:val="left" w:pos="567"/>
        </w:tabs>
        <w:spacing w:line="360" w:lineRule="auto"/>
        <w:ind w:firstLine="851"/>
        <w:jc w:val="both"/>
      </w:pPr>
      <w:r>
        <w:rPr>
          <w:rFonts w:eastAsia="Calibri"/>
          <w:szCs w:val="24"/>
          <w:lang w:eastAsia="lt-LT"/>
        </w:rPr>
        <w:t>29.5. prašymas-paraiška skirti papildomą socialinės pašalpos dalį įsidarbinus pateiktas ne vėliau kaip per 6 mėnesius nuo įsidarbinimo.</w:t>
      </w:r>
      <w:r>
        <w:t xml:space="preserve"> </w:t>
      </w:r>
    </w:p>
    <w:p w14:paraId="5950BC48" w14:textId="77777777" w:rsidR="00CB5752" w:rsidRDefault="00CB5752" w:rsidP="00CB5752">
      <w:pPr>
        <w:widowControl w:val="0"/>
        <w:jc w:val="center"/>
      </w:pPr>
    </w:p>
    <w:p w14:paraId="0953EA3B" w14:textId="77777777" w:rsidR="00CB5752" w:rsidRDefault="00CB5752" w:rsidP="00CB5752">
      <w:pPr>
        <w:widowControl w:val="0"/>
        <w:tabs>
          <w:tab w:val="left" w:pos="567"/>
        </w:tabs>
        <w:jc w:val="center"/>
        <w:rPr>
          <w:rFonts w:eastAsia="Calibri"/>
          <w:b/>
          <w:bCs/>
          <w:szCs w:val="24"/>
          <w:lang w:eastAsia="lt-LT"/>
        </w:rPr>
      </w:pPr>
      <w:r>
        <w:rPr>
          <w:rFonts w:eastAsia="Calibri"/>
          <w:b/>
          <w:bCs/>
          <w:szCs w:val="24"/>
          <w:lang w:eastAsia="lt-LT"/>
        </w:rPr>
        <w:t>VI. PAGRINDAI, KURIEMS ESANT SOCIALINĖ PAŠALPA MAŽINAMA</w:t>
      </w:r>
    </w:p>
    <w:p w14:paraId="734D8544" w14:textId="77777777" w:rsidR="00CB5752" w:rsidRDefault="00CB5752" w:rsidP="00CB5752">
      <w:pPr>
        <w:widowControl w:val="0"/>
        <w:tabs>
          <w:tab w:val="left" w:pos="567"/>
        </w:tabs>
        <w:jc w:val="center"/>
        <w:rPr>
          <w:rFonts w:eastAsia="Calibri"/>
          <w:b/>
          <w:bCs/>
          <w:szCs w:val="24"/>
          <w:lang w:eastAsia="lt-LT"/>
        </w:rPr>
      </w:pPr>
    </w:p>
    <w:p w14:paraId="7FFE6581"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D8903F7"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30.1. kai socialinė pašalpa mokama nuo 12 mėnesių iki 24 mėnesių – socialinės pašalpos dydis bendrai gyvenantiems asmenims arba vienam gyvenančiam asmeniui mažinamas 20 procentų;</w:t>
      </w:r>
    </w:p>
    <w:p w14:paraId="6C6A0F8B"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30.2. kai socialinė pašalpa mokama nuo 24 mėnesių iki 36 mėnesių – socialinės pašalpos dydis bendrai gyvenantiems asmenims arba vienam gyvenančiam asmeniui mažinamas 30 procentų;</w:t>
      </w:r>
    </w:p>
    <w:p w14:paraId="3BE32827"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30.3. kai socialinė pašalpa mokama nuo 36 mėnesių iki 48 mėnesių – socialinės pašalpos dydis bendrai gyvenantiems asmenims arba vienam gyvenančiam asmeniui mažinamas 40</w:t>
      </w:r>
      <w:r>
        <w:rPr>
          <w:rFonts w:eastAsia="Calibri"/>
          <w:i/>
          <w:szCs w:val="24"/>
          <w:lang w:eastAsia="lt-LT"/>
        </w:rPr>
        <w:t xml:space="preserve"> </w:t>
      </w:r>
      <w:r>
        <w:rPr>
          <w:rFonts w:eastAsia="Calibri"/>
          <w:szCs w:val="24"/>
          <w:lang w:eastAsia="lt-LT"/>
        </w:rPr>
        <w:t>procentų;</w:t>
      </w:r>
    </w:p>
    <w:p w14:paraId="1488464C"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30.4. kai socialinė pašalpa mokama nuo 48 mėnesių iki 60 mėnesių – socialinės pašalpos dydis bendrai gyvenantiems asmenims arba vienam gyvenančiam asmeniui mažinamas 50</w:t>
      </w:r>
      <w:r>
        <w:rPr>
          <w:rFonts w:eastAsia="Calibri"/>
          <w:i/>
          <w:szCs w:val="24"/>
          <w:lang w:eastAsia="lt-LT"/>
        </w:rPr>
        <w:t xml:space="preserve"> </w:t>
      </w:r>
      <w:r>
        <w:rPr>
          <w:rFonts w:eastAsia="Calibri"/>
          <w:szCs w:val="24"/>
          <w:lang w:eastAsia="lt-LT"/>
        </w:rPr>
        <w:t>procentų;</w:t>
      </w:r>
    </w:p>
    <w:p w14:paraId="4AFD9B30" w14:textId="77777777" w:rsidR="00CB5752" w:rsidRDefault="00CB5752" w:rsidP="00CB5752">
      <w:pPr>
        <w:widowControl w:val="0"/>
        <w:tabs>
          <w:tab w:val="left" w:pos="567"/>
        </w:tabs>
        <w:spacing w:line="360" w:lineRule="auto"/>
        <w:ind w:firstLine="851"/>
        <w:jc w:val="both"/>
        <w:rPr>
          <w:szCs w:val="24"/>
          <w:lang w:eastAsia="lt-LT"/>
        </w:rPr>
      </w:pPr>
      <w:r>
        <w:rPr>
          <w:rFonts w:eastAsia="Calibri"/>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7E376882" w14:textId="77777777" w:rsidR="00CB5752" w:rsidRDefault="00CB5752" w:rsidP="00CB5752">
      <w:pPr>
        <w:widowControl w:val="0"/>
        <w:spacing w:line="360" w:lineRule="auto"/>
        <w:ind w:firstLine="851"/>
        <w:jc w:val="both"/>
        <w:rPr>
          <w:rFonts w:eastAsia="Calibri"/>
          <w:szCs w:val="24"/>
          <w:lang w:eastAsia="lt-LT"/>
        </w:rPr>
      </w:pPr>
      <w:r>
        <w:rPr>
          <w:rFonts w:eastAsia="Calibri"/>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Pr>
          <w:rFonts w:eastAsia="Calibri"/>
          <w:sz w:val="22"/>
          <w:szCs w:val="24"/>
          <w:lang w:eastAsia="lt-LT"/>
        </w:rPr>
        <w:t xml:space="preserve"> </w:t>
      </w:r>
      <w:r>
        <w:rPr>
          <w:rFonts w:eastAsia="Calibri"/>
          <w:szCs w:val="24"/>
          <w:lang w:eastAsia="lt-LT"/>
        </w:rPr>
        <w:t>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w:t>
      </w:r>
      <w:r>
        <w:rPr>
          <w:rFonts w:eastAsia="Calibri"/>
          <w:sz w:val="22"/>
          <w:szCs w:val="24"/>
          <w:lang w:eastAsia="lt-LT"/>
        </w:rPr>
        <w:t xml:space="preserve"> </w:t>
      </w:r>
      <w:r>
        <w:rPr>
          <w:rFonts w:eastAsia="Calibri"/>
          <w:szCs w:val="24"/>
          <w:lang w:eastAsia="lt-LT"/>
        </w:rPr>
        <w:t>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2EB14EE5" w14:textId="77777777" w:rsidR="00CB5752" w:rsidRDefault="00CB5752" w:rsidP="00CB5752">
      <w:pPr>
        <w:widowControl w:val="0"/>
        <w:spacing w:line="360" w:lineRule="auto"/>
        <w:ind w:firstLine="851"/>
        <w:jc w:val="both"/>
        <w:rPr>
          <w:rFonts w:eastAsia="Calibri"/>
          <w:szCs w:val="24"/>
          <w:lang w:eastAsia="lt-LT"/>
        </w:rPr>
      </w:pPr>
      <w:r>
        <w:rPr>
          <w:rFonts w:eastAsia="Calibri"/>
          <w:szCs w:val="24"/>
          <w:lang w:eastAsia="lt-LT"/>
        </w:rPr>
        <w:t>31. Darbingo amžiaus darbingiems, bet nedirbantiems (taip pat savarankiškai nedirbantiems) asmenims socialinės pašalpos dydis nemažinimas esant bent vienam iš šių atvejų, kai jie:</w:t>
      </w:r>
    </w:p>
    <w:p w14:paraId="632C70D8" w14:textId="77777777" w:rsidR="00CB5752" w:rsidRDefault="00CB5752" w:rsidP="00CB5752">
      <w:pPr>
        <w:widowControl w:val="0"/>
        <w:spacing w:line="360" w:lineRule="auto"/>
        <w:ind w:firstLine="851"/>
        <w:jc w:val="both"/>
        <w:rPr>
          <w:rFonts w:eastAsia="Calibri"/>
          <w:szCs w:val="24"/>
          <w:lang w:eastAsia="lt-LT"/>
        </w:rPr>
      </w:pPr>
      <w:r>
        <w:rPr>
          <w:rFonts w:eastAsia="Calibri"/>
          <w:szCs w:val="24"/>
          <w:lang w:eastAsia="lt-LT"/>
        </w:rPr>
        <w:t>31.1. nedirba, nes:</w:t>
      </w:r>
    </w:p>
    <w:p w14:paraId="3AF1FD83" w14:textId="77777777" w:rsidR="00CB5752" w:rsidRDefault="00CB5752" w:rsidP="00CB5752">
      <w:pPr>
        <w:widowControl w:val="0"/>
        <w:spacing w:line="360" w:lineRule="auto"/>
        <w:ind w:firstLine="851"/>
        <w:jc w:val="both"/>
        <w:rPr>
          <w:szCs w:val="24"/>
        </w:rPr>
      </w:pPr>
      <w:r>
        <w:rPr>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Pr>
          <w:bCs/>
          <w:szCs w:val="24"/>
        </w:rPr>
        <w:t xml:space="preserve">ir </w:t>
      </w:r>
      <w:r>
        <w:rPr>
          <w:szCs w:val="24"/>
        </w:rPr>
        <w:t>laikotarpiu nuo bendrojo ugdymo programos baigimo dienos iki tų pačių metų rugsėjo 1 dienos, bet ne ilgiau, negu jiems sukaks 24 metai;</w:t>
      </w:r>
    </w:p>
    <w:p w14:paraId="70976BC5" w14:textId="77777777" w:rsidR="00CB5752" w:rsidRDefault="00CB5752" w:rsidP="00CB5752">
      <w:pPr>
        <w:widowControl w:val="0"/>
        <w:spacing w:line="360" w:lineRule="auto"/>
        <w:ind w:firstLine="851"/>
        <w:jc w:val="both"/>
        <w:rPr>
          <w:szCs w:val="24"/>
        </w:rPr>
      </w:pPr>
      <w:r>
        <w:rPr>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7C0E54F5" w14:textId="77777777" w:rsidR="00CB5752" w:rsidRDefault="00CB5752" w:rsidP="00CB5752">
      <w:pPr>
        <w:widowControl w:val="0"/>
        <w:spacing w:line="360" w:lineRule="auto"/>
        <w:ind w:firstLine="851"/>
        <w:jc w:val="both"/>
        <w:rPr>
          <w:bCs/>
          <w:szCs w:val="24"/>
        </w:rPr>
      </w:pPr>
      <w:r>
        <w:rPr>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4CDE2687" w14:textId="77777777" w:rsidR="00CB5752" w:rsidRDefault="00CB5752" w:rsidP="00CB5752">
      <w:pPr>
        <w:widowControl w:val="0"/>
        <w:spacing w:line="360" w:lineRule="auto"/>
        <w:ind w:firstLine="851"/>
        <w:jc w:val="both"/>
        <w:rPr>
          <w:szCs w:val="24"/>
        </w:rPr>
      </w:pPr>
      <w:r>
        <w:rPr>
          <w:szCs w:val="24"/>
        </w:rPr>
        <w:t xml:space="preserve">31.1.4. ne trumpiau kaip vieną mėnesį gydosi stacionarinėje asmens sveikatos priežiūros įstaigoje, teikiančioje sveikatos priežiūros paslaugas, išskyrus atvejus, kai asmeniui </w:t>
      </w:r>
      <w:r>
        <w:rPr>
          <w:bCs/>
          <w:szCs w:val="24"/>
        </w:rPr>
        <w:t>paskirtos</w:t>
      </w:r>
      <w:r>
        <w:rPr>
          <w:szCs w:val="24"/>
        </w:rPr>
        <w:t xml:space="preserve"> Lietuvos Respublikos </w:t>
      </w:r>
      <w:r>
        <w:rPr>
          <w:bCs/>
          <w:szCs w:val="24"/>
          <w:lang w:eastAsia="lt-LT"/>
        </w:rPr>
        <w:t xml:space="preserve">baudžiamajame </w:t>
      </w:r>
      <w:r>
        <w:rPr>
          <w:szCs w:val="24"/>
          <w:lang w:eastAsia="lt-LT"/>
        </w:rPr>
        <w:t>kodekse</w:t>
      </w:r>
      <w:r>
        <w:rPr>
          <w:bCs/>
          <w:szCs w:val="24"/>
          <w:lang w:eastAsia="lt-LT"/>
        </w:rPr>
        <w:t xml:space="preserve"> (toliau </w:t>
      </w:r>
      <w:r>
        <w:rPr>
          <w:szCs w:val="24"/>
        </w:rPr>
        <w:t xml:space="preserve">– Baudžiamasis kodeksas) </w:t>
      </w:r>
      <w:r>
        <w:rPr>
          <w:szCs w:val="24"/>
          <w:lang w:eastAsia="lt-LT"/>
        </w:rPr>
        <w:t>nustatytos</w:t>
      </w:r>
      <w:r>
        <w:rPr>
          <w:bCs/>
          <w:szCs w:val="24"/>
          <w:lang w:eastAsia="lt-LT"/>
        </w:rPr>
        <w:t xml:space="preserve"> priverčiamosios medicinos priemonės ar </w:t>
      </w:r>
      <w:r>
        <w:rPr>
          <w:szCs w:val="24"/>
        </w:rPr>
        <w:t>asmeniui paskirta</w:t>
      </w:r>
      <w:r>
        <w:rPr>
          <w:bCs/>
          <w:szCs w:val="24"/>
          <w:lang w:eastAsia="lt-LT"/>
        </w:rPr>
        <w:t xml:space="preserve"> auklėjamojo poveikio priemonė – atidavimas į specialią auklėjimo įstaigą </w:t>
      </w:r>
      <w:r>
        <w:rPr>
          <w:szCs w:val="24"/>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Pr>
            <w:szCs w:val="24"/>
          </w:rPr>
          <w:t>pažymėjimas</w:t>
        </w:r>
      </w:smartTag>
      <w:r>
        <w:rPr>
          <w:szCs w:val="24"/>
        </w:rPr>
        <w:t xml:space="preserve"> ar medicininė </w:t>
      </w:r>
      <w:smartTag w:uri="schemas-tilde-lt/tildestengine" w:element="templates">
        <w:smartTagPr>
          <w:attr w:name="text" w:val="pažyma"/>
          <w:attr w:name="baseform" w:val="pažyma"/>
          <w:attr w:name="id" w:val="-1"/>
        </w:smartTagPr>
        <w:r>
          <w:rPr>
            <w:szCs w:val="24"/>
          </w:rPr>
          <w:t>pažyma</w:t>
        </w:r>
      </w:smartTag>
      <w:r>
        <w:rPr>
          <w:szCs w:val="24"/>
        </w:rPr>
        <w:t>;</w:t>
      </w:r>
    </w:p>
    <w:p w14:paraId="0178D5B3" w14:textId="77777777" w:rsidR="00CB5752" w:rsidRDefault="00CB5752" w:rsidP="00CB5752">
      <w:pPr>
        <w:widowControl w:val="0"/>
        <w:spacing w:line="360" w:lineRule="auto"/>
        <w:ind w:firstLine="851"/>
        <w:jc w:val="both"/>
        <w:rPr>
          <w:szCs w:val="24"/>
        </w:rPr>
      </w:pPr>
      <w:r>
        <w:rPr>
          <w:szCs w:val="24"/>
        </w:rPr>
        <w:t>31.1.5. yra nėščia moteris, kuriai yra likę ne daugiau kaip 70 kalendorinių dienų iki numatomos gimdymo datos;</w:t>
      </w:r>
    </w:p>
    <w:p w14:paraId="13AAE08A" w14:textId="77777777" w:rsidR="00CB5752" w:rsidRDefault="00CB5752" w:rsidP="00CB5752">
      <w:pPr>
        <w:widowControl w:val="0"/>
        <w:spacing w:line="360" w:lineRule="auto"/>
        <w:ind w:firstLine="851"/>
        <w:jc w:val="both"/>
        <w:rPr>
          <w:szCs w:val="24"/>
        </w:rPr>
      </w:pPr>
      <w:r>
        <w:rPr>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1D74BD91" w14:textId="77777777" w:rsidR="00CB5752" w:rsidRDefault="00CB5752" w:rsidP="00CB5752">
      <w:pPr>
        <w:widowControl w:val="0"/>
        <w:spacing w:line="360" w:lineRule="auto"/>
        <w:ind w:firstLine="851"/>
        <w:jc w:val="both"/>
        <w:rPr>
          <w:szCs w:val="24"/>
        </w:rPr>
      </w:pPr>
      <w:r>
        <w:rPr>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Pr>
          <w:bCs/>
          <w:szCs w:val="24"/>
        </w:rPr>
        <w:t xml:space="preserve">arba kitais </w:t>
      </w:r>
      <w:r>
        <w:rPr>
          <w:szCs w:val="24"/>
        </w:rPr>
        <w:t>Civilinio kodekso nustatytais pagrindais naudojamus ir (ar) valdomus ne mažiau kaip 2 hektarus žemės ūkio naudmenų;</w:t>
      </w:r>
    </w:p>
    <w:p w14:paraId="229921D5" w14:textId="77777777" w:rsidR="00CB5752" w:rsidRDefault="00CB5752" w:rsidP="00CB5752">
      <w:pPr>
        <w:widowControl w:val="0"/>
        <w:spacing w:line="360" w:lineRule="auto"/>
        <w:ind w:firstLine="851"/>
        <w:jc w:val="both"/>
        <w:rPr>
          <w:szCs w:val="24"/>
        </w:rPr>
      </w:pPr>
      <w:r>
        <w:rPr>
          <w:szCs w:val="24"/>
        </w:rPr>
        <w:t xml:space="preserve">31.1.8. yra vaikai (įvaikiai) nuo 16 iki 18 metų: </w:t>
      </w:r>
      <w:r>
        <w:rPr>
          <w:bCs/>
          <w:szCs w:val="24"/>
        </w:rPr>
        <w:t>mokosi,</w:t>
      </w:r>
      <w:r>
        <w:rPr>
          <w:szCs w:val="24"/>
        </w:rPr>
        <w:t xml:space="preserve"> dirba, yra įsiregistravę Užimtumo tarnyboje ar kitos valstybės valstybinėje įdarbinimo tarnyboje; įstatymų nustatyta tvarka yra nustatytas neįgalumas; nėštumo metu; augina savo vaiką (įvaikį) ar vaikus (įvaikius);</w:t>
      </w:r>
    </w:p>
    <w:p w14:paraId="67B3A269" w14:textId="77777777" w:rsidR="00CB5752" w:rsidRDefault="00CB5752" w:rsidP="00CB5752">
      <w:pPr>
        <w:widowControl w:val="0"/>
        <w:spacing w:line="360" w:lineRule="auto"/>
        <w:ind w:firstLine="851"/>
        <w:jc w:val="both"/>
        <w:rPr>
          <w:szCs w:val="24"/>
        </w:rPr>
      </w:pPr>
      <w:r>
        <w:rPr>
          <w:szCs w:val="24"/>
        </w:rPr>
        <w:t>31.1.9 yra vienas iš senelių, prižiūrintis vaiką iki 3 metų, kurio priežiūrai seneliui suteiktos vaiko priežiūros atostogos.</w:t>
      </w:r>
    </w:p>
    <w:p w14:paraId="716A76E9" w14:textId="77777777" w:rsidR="00CB5752" w:rsidRDefault="00CB5752" w:rsidP="00CB5752">
      <w:pPr>
        <w:widowControl w:val="0"/>
        <w:spacing w:line="360" w:lineRule="auto"/>
        <w:ind w:firstLine="851"/>
        <w:jc w:val="both"/>
      </w:pPr>
      <w:r>
        <w:rPr>
          <w:rFonts w:eastAsia="Calibri"/>
          <w:szCs w:val="24"/>
          <w:lang w:eastAsia="lt-LT"/>
        </w:rPr>
        <w:t xml:space="preserve">31.2. šio Aprašo 30.1–30.5 papunkčiuose nurodytu socialinės pašalpos teikimo laikotarpiu negavo </w:t>
      </w:r>
      <w:r>
        <w:rPr>
          <w:szCs w:val="24"/>
        </w:rPr>
        <w:t>Užimtumo tarnybos</w:t>
      </w:r>
      <w:r>
        <w:rPr>
          <w:b/>
          <w:szCs w:val="24"/>
        </w:rPr>
        <w:t xml:space="preserve"> </w:t>
      </w:r>
      <w:r>
        <w:rPr>
          <w:rFonts w:eastAsia="Calibri"/>
          <w:szCs w:val="24"/>
          <w:lang w:eastAsia="lt-LT"/>
        </w:rPr>
        <w:t>ar kitos valstybės valstybinės įdarbinimo tarnybos pasiūlymo dirbti arba dalyvauti aktyvios darbo rinkos politikos priemonėse</w:t>
      </w:r>
      <w:r>
        <w:rPr>
          <w:szCs w:val="24"/>
          <w:lang w:eastAsia="lt-LT"/>
        </w:rPr>
        <w:t>.</w:t>
      </w:r>
      <w:r>
        <w:rPr>
          <w:rFonts w:eastAsia="Calibri"/>
          <w:b/>
          <w:szCs w:val="24"/>
          <w:lang w:eastAsia="lt-LT"/>
        </w:rPr>
        <w:t xml:space="preserve"> </w:t>
      </w:r>
      <w:r>
        <w:rPr>
          <w:rFonts w:eastAsia="Calibri"/>
          <w:szCs w:val="24"/>
          <w:lang w:eastAsia="lt-LT"/>
        </w:rPr>
        <w:t xml:space="preserve">Aktyvios darbo rinkos politikos priemones pagal </w:t>
      </w:r>
      <w:r>
        <w:rPr>
          <w:rFonts w:eastAsia="Calibri"/>
          <w:color w:val="000000"/>
          <w:szCs w:val="24"/>
        </w:rPr>
        <w:t xml:space="preserve"> Lietuvos Respublikos užimtumo įstatymą yra p</w:t>
      </w:r>
      <w:r>
        <w:rPr>
          <w:szCs w:val="24"/>
          <w:lang w:eastAsia="lt-LT"/>
        </w:rPr>
        <w:t>arama mokymuisi,  parama judumui, remiamasis įdarbinimas ir parama darbo vietoms steigti.</w:t>
      </w:r>
    </w:p>
    <w:p w14:paraId="1C60CC39" w14:textId="77777777" w:rsidR="00CB5752" w:rsidRDefault="00CB5752" w:rsidP="00CB5752">
      <w:pPr>
        <w:widowControl w:val="0"/>
        <w:spacing w:line="360" w:lineRule="auto"/>
        <w:ind w:firstLine="851"/>
        <w:jc w:val="both"/>
        <w:rPr>
          <w:rFonts w:eastAsia="Calibri"/>
          <w:b/>
          <w:szCs w:val="24"/>
          <w:lang w:eastAsia="lt-LT"/>
        </w:rPr>
      </w:pPr>
      <w:r>
        <w:rPr>
          <w:rFonts w:eastAsia="Calibri"/>
          <w:szCs w:val="24"/>
          <w:lang w:eastAsia="lt-LT"/>
        </w:rPr>
        <w:t>31.3. Panevėžio miesto savivaldybės tarybos nustatyta tvarka dalyvauja Savivaldybės administracijos organizuojamoje visuomenei naudingoje veikloje ir (ar) Savivaldybės administracijos parengtoje užimtumo didinimo programoje.</w:t>
      </w:r>
      <w:r>
        <w:rPr>
          <w:szCs w:val="24"/>
          <w:lang w:eastAsia="lt-LT"/>
        </w:rPr>
        <w:t xml:space="preserve"> Jei visuomenei naudingoje veikloje ir (ar) užimtumo didinimo programoje  dalyvavo tik vienas iš bendrai gyvenančių asmenų, socialinės pašalpos dydis jam</w:t>
      </w:r>
      <w:r>
        <w:rPr>
          <w:b/>
          <w:szCs w:val="24"/>
          <w:lang w:eastAsia="lt-LT"/>
        </w:rPr>
        <w:t xml:space="preserve"> </w:t>
      </w:r>
      <w:r>
        <w:rPr>
          <w:szCs w:val="24"/>
          <w:lang w:eastAsia="lt-LT"/>
        </w:rPr>
        <w:t>nemažinamas.</w:t>
      </w:r>
      <w:r>
        <w:t xml:space="preserve"> </w:t>
      </w:r>
    </w:p>
    <w:p w14:paraId="488758AF" w14:textId="77777777" w:rsidR="00CB5752" w:rsidRDefault="00CB5752" w:rsidP="00CB5752">
      <w:pPr>
        <w:widowControl w:val="0"/>
        <w:jc w:val="center"/>
      </w:pPr>
    </w:p>
    <w:p w14:paraId="0B621156" w14:textId="77777777" w:rsidR="00CB5752" w:rsidRDefault="00CB5752" w:rsidP="00CB5752">
      <w:pPr>
        <w:widowControl w:val="0"/>
        <w:jc w:val="center"/>
        <w:rPr>
          <w:b/>
          <w:szCs w:val="24"/>
        </w:rPr>
      </w:pPr>
      <w:r>
        <w:rPr>
          <w:b/>
          <w:szCs w:val="24"/>
        </w:rPr>
        <w:t>VII. KOMPENSACIJŲ SKYRIMO IR TEIKIMO TVARKA</w:t>
      </w:r>
    </w:p>
    <w:p w14:paraId="4C3FC8F6" w14:textId="77777777" w:rsidR="00CB5752" w:rsidRDefault="00CB5752" w:rsidP="00CB5752">
      <w:pPr>
        <w:widowControl w:val="0"/>
        <w:jc w:val="center"/>
        <w:rPr>
          <w:b/>
          <w:szCs w:val="24"/>
        </w:rPr>
      </w:pPr>
    </w:p>
    <w:p w14:paraId="460D7276" w14:textId="77777777" w:rsidR="00CB5752" w:rsidRDefault="00CB5752" w:rsidP="00CB5752">
      <w:pPr>
        <w:widowControl w:val="0"/>
        <w:spacing w:line="360" w:lineRule="auto"/>
        <w:ind w:firstLine="851"/>
        <w:jc w:val="both"/>
        <w:rPr>
          <w:szCs w:val="24"/>
        </w:rPr>
      </w:pPr>
      <w:r>
        <w:rPr>
          <w:szCs w:val="24"/>
        </w:rPr>
        <w:t>32. Kompensacijos skiriamos pagal Socialinių išmokų poskyrio vedėjo</w:t>
      </w:r>
      <w:r>
        <w:rPr>
          <w:b/>
          <w:szCs w:val="24"/>
        </w:rPr>
        <w:t xml:space="preserve"> </w:t>
      </w:r>
      <w:r>
        <w:rPr>
          <w:szCs w:val="24"/>
        </w:rPr>
        <w:t>pasirašytas pažymas (forma patvirtinta Lietuvos Respublikos socialinės apsaugos ir darbo ministro įsakymu):</w:t>
      </w:r>
    </w:p>
    <w:p w14:paraId="0CED04B1" w14:textId="77777777" w:rsidR="00CB5752" w:rsidRDefault="00CB5752" w:rsidP="00CB5752">
      <w:pPr>
        <w:widowControl w:val="0"/>
        <w:spacing w:line="360" w:lineRule="auto"/>
        <w:ind w:firstLine="851"/>
        <w:jc w:val="both"/>
        <w:rPr>
          <w:szCs w:val="24"/>
        </w:rPr>
      </w:pPr>
      <w:r>
        <w:rPr>
          <w:szCs w:val="24"/>
        </w:rPr>
        <w:t>32.1. apie bendrai gyvenančių asmenų arba vieno gyvenančio asmens pajamas ir taikomus normatyvus būsto šildymo išlaidų, geriamojo vandens ir karšto vandens išlaidų kompensacijoms apskaičiuoti;</w:t>
      </w:r>
    </w:p>
    <w:p w14:paraId="7BD9BC62" w14:textId="77777777" w:rsidR="00CB5752" w:rsidRDefault="00CB5752" w:rsidP="00CB5752">
      <w:pPr>
        <w:widowControl w:val="0"/>
        <w:spacing w:line="360" w:lineRule="auto"/>
        <w:ind w:firstLine="851"/>
        <w:jc w:val="both"/>
        <w:rPr>
          <w:szCs w:val="24"/>
        </w:rPr>
      </w:pPr>
      <w:r>
        <w:rPr>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6B1D03BE" w14:textId="77777777" w:rsidR="00CB5752" w:rsidRDefault="00CB5752" w:rsidP="00CB5752">
      <w:pPr>
        <w:widowControl w:val="0"/>
        <w:tabs>
          <w:tab w:val="left" w:pos="0"/>
        </w:tabs>
        <w:spacing w:line="360" w:lineRule="auto"/>
        <w:ind w:firstLine="851"/>
        <w:jc w:val="both"/>
        <w:rPr>
          <w:szCs w:val="24"/>
        </w:rPr>
      </w:pPr>
      <w:r>
        <w:rPr>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532591E0" w14:textId="77777777" w:rsidR="00CB5752" w:rsidRDefault="00CB5752" w:rsidP="00CB5752">
      <w:pPr>
        <w:widowControl w:val="0"/>
        <w:spacing w:line="360" w:lineRule="auto"/>
        <w:ind w:firstLine="851"/>
        <w:jc w:val="both"/>
        <w:rPr>
          <w:rFonts w:ascii="Calibri" w:hAnsi="Calibri" w:cs="Calibri"/>
          <w:color w:val="000000"/>
          <w:szCs w:val="24"/>
          <w:lang w:eastAsia="lt-LT"/>
        </w:rPr>
      </w:pPr>
      <w:r>
        <w:rPr>
          <w:color w:val="000000"/>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35A0FF8" w14:textId="77777777" w:rsidR="00CB5752" w:rsidRDefault="00CB5752" w:rsidP="00CB5752">
      <w:pPr>
        <w:widowControl w:val="0"/>
        <w:tabs>
          <w:tab w:val="left" w:pos="567"/>
        </w:tabs>
        <w:spacing w:line="360" w:lineRule="auto"/>
        <w:ind w:firstLine="851"/>
        <w:jc w:val="both"/>
        <w:rPr>
          <w:szCs w:val="24"/>
        </w:rPr>
      </w:pPr>
      <w:r>
        <w:rPr>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112395E2" w14:textId="77777777" w:rsidR="00CB5752" w:rsidRDefault="00CB5752" w:rsidP="00CB5752">
      <w:pPr>
        <w:widowControl w:val="0"/>
        <w:tabs>
          <w:tab w:val="left" w:pos="567"/>
        </w:tabs>
        <w:spacing w:line="360" w:lineRule="auto"/>
        <w:ind w:firstLine="851"/>
        <w:jc w:val="both"/>
        <w:rPr>
          <w:szCs w:val="24"/>
        </w:rPr>
      </w:pPr>
      <w:r>
        <w:rPr>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teritorinėje darbo biržoje dėl subsidijavimo ar finansavimo pasibaigimo.</w:t>
      </w:r>
      <w:r>
        <w:t xml:space="preserve"> </w:t>
      </w:r>
    </w:p>
    <w:p w14:paraId="1D39AB16" w14:textId="77777777" w:rsidR="00CB5752" w:rsidRDefault="00CB5752" w:rsidP="00CB5752">
      <w:pPr>
        <w:widowControl w:val="0"/>
        <w:tabs>
          <w:tab w:val="left" w:pos="567"/>
        </w:tabs>
        <w:spacing w:line="360" w:lineRule="auto"/>
        <w:ind w:firstLine="851"/>
        <w:jc w:val="both"/>
        <w:rPr>
          <w:szCs w:val="24"/>
        </w:rPr>
      </w:pPr>
      <w:r>
        <w:rPr>
          <w:szCs w:val="24"/>
        </w:rPr>
        <w:t>36. Kompensacijos vienam gyvenančiam asmeniui ar bendrai gyvenantiems asmenims, turintiems nuosavybės teise bent vieną būstą, skiriamos į pajamas įskaitant to būsto (būstų) ar jo dalies, kai būstas ar jo dalis yra nuomojami:</w:t>
      </w:r>
    </w:p>
    <w:p w14:paraId="4865365F" w14:textId="77777777" w:rsidR="00CB5752" w:rsidRDefault="00CB5752" w:rsidP="00CB5752">
      <w:pPr>
        <w:widowControl w:val="0"/>
        <w:tabs>
          <w:tab w:val="left" w:pos="567"/>
        </w:tabs>
        <w:spacing w:line="360" w:lineRule="auto"/>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p w14:paraId="6DE3AA02" w14:textId="77777777" w:rsidR="00CB5752" w:rsidRDefault="00CB5752" w:rsidP="00CB5752">
      <w:pPr>
        <w:widowControl w:val="0"/>
        <w:tabs>
          <w:tab w:val="left" w:pos="567"/>
        </w:tabs>
        <w:spacing w:line="360" w:lineRule="auto"/>
        <w:ind w:firstLine="851"/>
        <w:jc w:val="both"/>
        <w:rPr>
          <w:b/>
          <w:szCs w:val="24"/>
        </w:rPr>
      </w:pPr>
      <w:r>
        <w:rPr>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t xml:space="preserve">arba vienas gyvenantis asmuo ar </w:t>
      </w:r>
      <w:r>
        <w:rPr>
          <w:szCs w:val="24"/>
        </w:rPr>
        <w:t xml:space="preserve">vienas vaiką(-us) auginantis asmuo </w:t>
      </w:r>
      <w:r>
        <w:t>ne ilgiau kaip 6 mėnesius gydomas (slaugomas) medicinos įstaigoje arba dėl sveikatos būklės yra prižiūrimas (slaugomas) ir gauna priežiūros (pagalbos) ar slaugos išlaidų tikslinę kompensaciją.</w:t>
      </w:r>
    </w:p>
    <w:p w14:paraId="51FE0437" w14:textId="77777777" w:rsidR="00CB5752" w:rsidRDefault="00CB5752" w:rsidP="00CB5752">
      <w:pPr>
        <w:widowControl w:val="0"/>
        <w:spacing w:line="360" w:lineRule="auto"/>
        <w:ind w:firstLine="851"/>
        <w:jc w:val="both"/>
        <w:rPr>
          <w:szCs w:val="24"/>
        </w:rPr>
      </w:pPr>
      <w:r>
        <w:rPr>
          <w:szCs w:val="24"/>
        </w:rPr>
        <w:t>37. Kompensacijų dydį, vadovaudamiesi Įstatymu, apskaičiuoja:</w:t>
      </w:r>
    </w:p>
    <w:p w14:paraId="18F484A1" w14:textId="77777777" w:rsidR="00CB5752" w:rsidRDefault="00CB5752" w:rsidP="00CB5752">
      <w:pPr>
        <w:widowControl w:val="0"/>
        <w:spacing w:line="360" w:lineRule="auto"/>
        <w:ind w:firstLine="851"/>
        <w:jc w:val="both"/>
        <w:rPr>
          <w:szCs w:val="24"/>
        </w:rPr>
      </w:pPr>
      <w:r>
        <w:rPr>
          <w:szCs w:val="24"/>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7790D560" w14:textId="77777777" w:rsidR="00CB5752" w:rsidRDefault="00CB5752" w:rsidP="00CB5752">
      <w:pPr>
        <w:widowControl w:val="0"/>
        <w:spacing w:line="360" w:lineRule="auto"/>
        <w:ind w:firstLine="851"/>
        <w:jc w:val="both"/>
        <w:rPr>
          <w:bCs/>
          <w:szCs w:val="24"/>
        </w:rPr>
      </w:pPr>
      <w:r>
        <w:rPr>
          <w:szCs w:val="24"/>
        </w:rPr>
        <w:t xml:space="preserve">37.2. daugiabučių namų savininkų bendrijos, neturinčios sutarčių su įmonėmis, tiekiančiomis šilumos energiją, geriamąjį ir karštą vandenį, dėl kompensacijų apskaičiavimo pagal </w:t>
      </w:r>
      <w:r>
        <w:rPr>
          <w:bCs/>
          <w:szCs w:val="24"/>
        </w:rPr>
        <w:t xml:space="preserve">Aprašo 32 punkte nurodytas pažymas, </w:t>
      </w:r>
      <w:r>
        <w:rPr>
          <w:szCs w:val="24"/>
        </w:rPr>
        <w:t xml:space="preserve">kurias </w:t>
      </w:r>
      <w:r>
        <w:rPr>
          <w:bCs/>
          <w:szCs w:val="24"/>
        </w:rPr>
        <w:t>bendrijai pateikia kompensacijų prašantis asmuo;</w:t>
      </w:r>
    </w:p>
    <w:p w14:paraId="0A56A942" w14:textId="328AA0EC" w:rsidR="00CB5752" w:rsidRDefault="00CB5752" w:rsidP="00CB5752">
      <w:pPr>
        <w:widowControl w:val="0"/>
        <w:spacing w:line="360" w:lineRule="auto"/>
        <w:ind w:firstLine="851"/>
        <w:jc w:val="both"/>
        <w:rPr>
          <w:szCs w:val="24"/>
        </w:rPr>
      </w:pPr>
      <w:r>
        <w:rPr>
          <w:szCs w:val="24"/>
        </w:rPr>
        <w:t xml:space="preserve">37.3. Socialinių reikalų skyrius, kai būstui šildyti ir karštam vandeniui ruošti naudojama </w:t>
      </w:r>
      <w:r>
        <w:rPr>
          <w:b/>
          <w:bCs/>
          <w:szCs w:val="24"/>
        </w:rPr>
        <w:t>elektra arba</w:t>
      </w:r>
      <w:r>
        <w:rPr>
          <w:szCs w:val="24"/>
        </w:rPr>
        <w:t xml:space="preserve"> kietasis kuras, kurio vieno kubinio metro kaina (įskaitant pridėtinės vertės mokestį) nustatoma Savivaldybės tarybos sprendimu.</w:t>
      </w:r>
    </w:p>
    <w:p w14:paraId="39A7F350" w14:textId="77777777" w:rsidR="00CB5752" w:rsidRDefault="00CB5752" w:rsidP="00CB5752">
      <w:pPr>
        <w:widowControl w:val="0"/>
        <w:spacing w:line="360" w:lineRule="auto"/>
        <w:ind w:firstLine="851"/>
        <w:jc w:val="both"/>
        <w:rPr>
          <w:szCs w:val="24"/>
        </w:rPr>
      </w:pPr>
      <w:r>
        <w:rPr>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7B2E0F96" w14:textId="77777777" w:rsidR="00CB5752" w:rsidRDefault="00CB5752" w:rsidP="00CB5752">
      <w:pPr>
        <w:widowControl w:val="0"/>
        <w:spacing w:line="360" w:lineRule="auto"/>
        <w:ind w:firstLine="851"/>
        <w:jc w:val="both"/>
        <w:rPr>
          <w:rFonts w:eastAsia="Calibri"/>
          <w:szCs w:val="24"/>
          <w:lang w:eastAsia="lt-LT"/>
        </w:rPr>
      </w:pPr>
      <w:r>
        <w:rPr>
          <w:rFonts w:eastAsia="Calibri"/>
          <w:szCs w:val="24"/>
          <w:lang w:eastAsia="lt-LT"/>
        </w:rPr>
        <w:t>Mirus asmeniui, kurio vardu paskirta kompensacija bendrai gyvenantiems asmenims:</w:t>
      </w:r>
    </w:p>
    <w:p w14:paraId="3118F14B" w14:textId="77777777" w:rsidR="00CB5752" w:rsidRDefault="00CB5752" w:rsidP="00CB5752">
      <w:pPr>
        <w:widowControl w:val="0"/>
        <w:spacing w:line="360" w:lineRule="auto"/>
        <w:ind w:firstLine="851"/>
        <w:jc w:val="both"/>
        <w:rPr>
          <w:rFonts w:eastAsia="Calibri"/>
          <w:szCs w:val="24"/>
          <w:lang w:eastAsia="lt-LT"/>
        </w:rPr>
      </w:pPr>
      <w:r>
        <w:rPr>
          <w:rFonts w:eastAsia="Calibri"/>
          <w:szCs w:val="24"/>
          <w:lang w:eastAsia="lt-LT"/>
        </w:rPr>
        <w:t>Aprašo 39.1 papunktyje nurodytu būdu teikiama kompensacija (-os), jos (jų) teikimas nutraukiamas nuo asmens mirties mėnesio pirmos dienos;</w:t>
      </w:r>
    </w:p>
    <w:p w14:paraId="24ED9135" w14:textId="77777777" w:rsidR="00CB5752" w:rsidRDefault="00CB5752" w:rsidP="00CB5752">
      <w:pPr>
        <w:widowControl w:val="0"/>
        <w:spacing w:line="360" w:lineRule="auto"/>
        <w:ind w:firstLine="851"/>
        <w:jc w:val="both"/>
        <w:rPr>
          <w:rFonts w:eastAsia="Calibri"/>
          <w:szCs w:val="24"/>
          <w:lang w:eastAsia="lt-LT"/>
        </w:rPr>
      </w:pPr>
      <w:r>
        <w:rPr>
          <w:rFonts w:eastAsia="Calibri"/>
          <w:szCs w:val="24"/>
          <w:lang w:eastAsia="lt-LT"/>
        </w:rPr>
        <w:t>Aprašo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48E85241" w14:textId="77777777" w:rsidR="00CB5752" w:rsidRDefault="00CB5752" w:rsidP="00CB5752">
      <w:pPr>
        <w:widowControl w:val="0"/>
        <w:spacing w:line="360" w:lineRule="auto"/>
        <w:ind w:firstLine="851"/>
        <w:jc w:val="both"/>
        <w:rPr>
          <w:szCs w:val="24"/>
        </w:rPr>
      </w:pPr>
      <w:r>
        <w:rPr>
          <w:rFonts w:eastAsia="Calibri"/>
          <w:szCs w:val="24"/>
          <w:lang w:eastAsia="lt-LT"/>
        </w:rPr>
        <w:t>Mirus vienam gyvenančiam asmeniui, kompensacijų teikimas nutraukiamas nuo jo mirties mėnesio pirmos dienos, o už praėjusį laikotarpį paskirta ir neatsiimta kompensacija neišmokama.</w:t>
      </w:r>
      <w:r>
        <w:t xml:space="preserve"> </w:t>
      </w:r>
    </w:p>
    <w:p w14:paraId="13A863B4" w14:textId="77777777" w:rsidR="00CB5752" w:rsidRDefault="00CB5752" w:rsidP="00CB5752">
      <w:pPr>
        <w:widowControl w:val="0"/>
        <w:spacing w:line="360" w:lineRule="auto"/>
        <w:ind w:firstLine="851"/>
        <w:jc w:val="both"/>
        <w:rPr>
          <w:caps/>
          <w:szCs w:val="24"/>
        </w:rPr>
      </w:pPr>
      <w:r>
        <w:rPr>
          <w:szCs w:val="24"/>
        </w:rPr>
        <w:t>39. Apskaičiuotos kompensacijos yra teikiamos:</w:t>
      </w:r>
    </w:p>
    <w:p w14:paraId="3E05ACEF" w14:textId="77777777" w:rsidR="00CB5752" w:rsidRDefault="00CB5752" w:rsidP="00CB5752">
      <w:pPr>
        <w:widowControl w:val="0"/>
        <w:spacing w:line="360" w:lineRule="auto"/>
        <w:ind w:firstLine="851"/>
        <w:jc w:val="both"/>
        <w:rPr>
          <w:szCs w:val="24"/>
        </w:rPr>
      </w:pPr>
      <w:r>
        <w:rPr>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AC81DAB" w14:textId="77777777" w:rsidR="00CB5752" w:rsidRDefault="00CB5752" w:rsidP="00CB5752">
      <w:pPr>
        <w:widowControl w:val="0"/>
        <w:spacing w:line="360" w:lineRule="auto"/>
        <w:ind w:firstLine="851"/>
        <w:jc w:val="both"/>
        <w:rPr>
          <w:szCs w:val="24"/>
        </w:rPr>
      </w:pPr>
      <w:r>
        <w:rPr>
          <w:szCs w:val="24"/>
        </w:rPr>
        <w:t xml:space="preserve">39.2. pagal </w:t>
      </w:r>
      <w:r>
        <w:rPr>
          <w:rFonts w:eastAsia="Calibri"/>
          <w:szCs w:val="24"/>
          <w:lang w:eastAsia="lt-LT"/>
        </w:rPr>
        <w:t>Socialinių išmokų poskyrio vedėjo</w:t>
      </w:r>
      <w:r>
        <w:rPr>
          <w:szCs w:val="24"/>
        </w:rPr>
        <w:t xml:space="preserve"> sprendimą pinigais, kai būstas šildomas ir karštas vanduo ruošiamas naudojant gamtines dujas arba kietąjį kurą, išskyrus atvejus, kai gavėjai yra socialinę riziką patyrę asmenys.</w:t>
      </w:r>
    </w:p>
    <w:p w14:paraId="6A2728F2" w14:textId="77777777" w:rsidR="00CB5752" w:rsidRDefault="00CB5752" w:rsidP="00CB5752">
      <w:pPr>
        <w:widowControl w:val="0"/>
        <w:spacing w:line="360" w:lineRule="auto"/>
        <w:ind w:firstLine="851"/>
        <w:jc w:val="both"/>
        <w:rPr>
          <w:szCs w:val="24"/>
        </w:rPr>
      </w:pPr>
      <w:r>
        <w:rPr>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Pr>
          <w:bCs/>
          <w:szCs w:val="24"/>
        </w:rPr>
        <w:t>ar jos dalį</w:t>
      </w:r>
      <w:r>
        <w:rPr>
          <w:szCs w:val="24"/>
        </w:rPr>
        <w:t xml:space="preserve">. Kompensacija </w:t>
      </w:r>
      <w:r>
        <w:rPr>
          <w:bCs/>
          <w:szCs w:val="24"/>
        </w:rPr>
        <w:t>skiriama nuo prašymo-paraiškos pateikimo mėnesio pirmos dienos ir (ar) už du praėjusius mėnesius, ar nuo teismo nutarties įsigaliojimo mėnesio pirmos dienos</w:t>
      </w:r>
      <w:r>
        <w:rPr>
          <w:szCs w:val="24"/>
        </w:rPr>
        <w:t xml:space="preserve">. Už laikotarpį, per kurį nevykdomi sutarties įsipareigojimai, kompensacijos neteikiamos. </w:t>
      </w:r>
    </w:p>
    <w:p w14:paraId="7B5AC79E" w14:textId="77777777" w:rsidR="00CB5752" w:rsidRDefault="00CB5752" w:rsidP="00CB5752">
      <w:pPr>
        <w:widowControl w:val="0"/>
        <w:tabs>
          <w:tab w:val="left" w:pos="567"/>
        </w:tabs>
        <w:spacing w:line="360" w:lineRule="auto"/>
        <w:ind w:firstLine="851"/>
        <w:jc w:val="both"/>
        <w:rPr>
          <w:szCs w:val="24"/>
        </w:rPr>
      </w:pPr>
      <w:r>
        <w:rPr>
          <w:bCs/>
          <w:szCs w:val="24"/>
        </w:rPr>
        <w:t>Jei skola išieškoma teismo sprendimu, po kurio įsigaliojimo susidaro nauja skola, kompensacijos skaičiuojamos, jei įsiskolinusieji asmenys sudaro naują sutartį su energijos, kuro, vandens tiekėjais arba teismas yra priėmęs kitą sprendimą</w:t>
      </w:r>
      <w:r>
        <w:rPr>
          <w:szCs w:val="24"/>
        </w:rPr>
        <w:t>.</w:t>
      </w:r>
      <w:r>
        <w:t xml:space="preserve"> </w:t>
      </w:r>
    </w:p>
    <w:p w14:paraId="64A8F454" w14:textId="77777777" w:rsidR="00CB5752" w:rsidRDefault="00CB5752" w:rsidP="00CB5752">
      <w:pPr>
        <w:rPr>
          <w:rFonts w:eastAsia="MS Mincho"/>
          <w:i/>
          <w:iCs/>
          <w:sz w:val="20"/>
        </w:rPr>
      </w:pPr>
      <w:r>
        <w:rPr>
          <w:rFonts w:eastAsia="MS Mincho"/>
          <w:i/>
          <w:iCs/>
          <w:sz w:val="20"/>
        </w:rPr>
        <w:t>Punkto pakeitimai:</w:t>
      </w:r>
    </w:p>
    <w:p w14:paraId="40B22524" w14:textId="77777777" w:rsidR="00CB5752" w:rsidRDefault="00CB5752" w:rsidP="00CB575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D479BC4" w14:textId="77777777" w:rsidR="00CB5752" w:rsidRDefault="00CB5752" w:rsidP="00CB5752"/>
    <w:p w14:paraId="0F2F5ED6" w14:textId="77777777" w:rsidR="00CB5752" w:rsidRDefault="00CB5752" w:rsidP="00CB5752">
      <w:pPr>
        <w:widowControl w:val="0"/>
        <w:spacing w:line="360" w:lineRule="auto"/>
        <w:ind w:firstLine="851"/>
        <w:jc w:val="both"/>
        <w:rPr>
          <w:szCs w:val="24"/>
          <w:lang w:eastAsia="lt-LT"/>
        </w:rPr>
      </w:pPr>
      <w:r>
        <w:rPr>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Pr>
          <w:szCs w:val="24"/>
        </w:rPr>
        <w:t>Socialinių reikalų</w:t>
      </w:r>
      <w:r>
        <w:rPr>
          <w:szCs w:val="24"/>
          <w:lang w:eastAsia="lt-LT"/>
        </w:rPr>
        <w:t xml:space="preserve"> skyrius Įstatymo nustatyta tvarka.</w:t>
      </w:r>
    </w:p>
    <w:p w14:paraId="2755E6CD" w14:textId="77777777" w:rsidR="00CB5752" w:rsidRDefault="00CB5752" w:rsidP="00CB5752">
      <w:pPr>
        <w:widowControl w:val="0"/>
        <w:spacing w:line="360" w:lineRule="auto"/>
        <w:ind w:firstLine="851"/>
        <w:jc w:val="both"/>
        <w:rPr>
          <w:szCs w:val="24"/>
        </w:rPr>
      </w:pPr>
      <w:r>
        <w:rPr>
          <w:szCs w:val="24"/>
        </w:rPr>
        <w:t>42. Kompensacijos, gautos neįvertinus vieno gyvenančio asmens ar bendrai gyvenančių asmenų visų pajamų šaltinių, skiriamos iš naujo apie tai raštu informuojant kompensacijų gavėją. Neteisingai apskaičiuotos ar skiriamos</w:t>
      </w:r>
      <w:r>
        <w:rPr>
          <w:b/>
          <w:szCs w:val="24"/>
        </w:rPr>
        <w:t xml:space="preserve"> </w:t>
      </w:r>
      <w:r>
        <w:rPr>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2583FCA6" w14:textId="77777777" w:rsidR="00CB5752" w:rsidRDefault="00CB5752" w:rsidP="00CB5752">
      <w:pPr>
        <w:widowControl w:val="0"/>
        <w:spacing w:line="360" w:lineRule="auto"/>
        <w:ind w:firstLine="851"/>
        <w:jc w:val="both"/>
        <w:rPr>
          <w:szCs w:val="24"/>
        </w:rPr>
      </w:pPr>
      <w:r>
        <w:rPr>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Pr>
          <w:b/>
          <w:szCs w:val="24"/>
        </w:rPr>
        <w:t xml:space="preserve"> </w:t>
      </w:r>
      <w:r>
        <w:rPr>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53802C4B" w14:textId="77777777" w:rsidR="00CB5752" w:rsidRDefault="00CB5752" w:rsidP="00CB5752">
      <w:pPr>
        <w:widowControl w:val="0"/>
        <w:tabs>
          <w:tab w:val="left" w:pos="567"/>
        </w:tabs>
        <w:spacing w:line="360" w:lineRule="auto"/>
        <w:ind w:firstLine="851"/>
        <w:jc w:val="both"/>
        <w:rPr>
          <w:rFonts w:eastAsia="Calibri"/>
          <w:szCs w:val="24"/>
          <w:lang w:eastAsia="lt-LT"/>
        </w:rPr>
      </w:pPr>
      <w:r>
        <w:rPr>
          <w:szCs w:val="24"/>
        </w:rPr>
        <w:t xml:space="preserve">44. </w:t>
      </w:r>
      <w:r>
        <w:rPr>
          <w:rFonts w:eastAsia="Calibri"/>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73017BA" w14:textId="77777777" w:rsidR="00CB5752" w:rsidRDefault="00CB5752" w:rsidP="00CB5752">
      <w:pPr>
        <w:widowControl w:val="0"/>
        <w:spacing w:line="360" w:lineRule="auto"/>
        <w:ind w:firstLine="851"/>
        <w:jc w:val="both"/>
        <w:rPr>
          <w:szCs w:val="24"/>
        </w:rPr>
      </w:pPr>
      <w:r>
        <w:rPr>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Pr>
          <w:b/>
          <w:szCs w:val="24"/>
        </w:rPr>
        <w:t xml:space="preserve"> </w:t>
      </w:r>
      <w:r>
        <w:rPr>
          <w:szCs w:val="24"/>
        </w:rPr>
        <w:t xml:space="preserve">dėl neteisėtai gautos kompensacijos grąžinimo, kas mėnesį grąžinant ne daugiau kaip 20 procentų bendrai gyvenančių asmenų ar vieno gyvenančio asmens pajamų. </w:t>
      </w:r>
    </w:p>
    <w:p w14:paraId="0B0B3CA6" w14:textId="77777777" w:rsidR="00CB5752" w:rsidRDefault="00CB5752" w:rsidP="00CB5752">
      <w:pPr>
        <w:widowControl w:val="0"/>
        <w:spacing w:line="360" w:lineRule="auto"/>
        <w:ind w:firstLine="851"/>
        <w:jc w:val="both"/>
        <w:rPr>
          <w:szCs w:val="24"/>
        </w:rPr>
      </w:pPr>
      <w:r>
        <w:rPr>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49226C5E" w14:textId="77777777" w:rsidR="00CB5752" w:rsidRDefault="00CB5752" w:rsidP="00CB5752">
      <w:pPr>
        <w:widowControl w:val="0"/>
        <w:tabs>
          <w:tab w:val="left" w:pos="567"/>
        </w:tabs>
        <w:spacing w:line="360" w:lineRule="auto"/>
        <w:ind w:firstLine="851"/>
        <w:jc w:val="both"/>
        <w:rPr>
          <w:szCs w:val="24"/>
        </w:rPr>
      </w:pPr>
      <w:r>
        <w:rPr>
          <w:szCs w:val="24"/>
        </w:rPr>
        <w:t xml:space="preserve">47. Kompensacijų permokos skaičiuojamos kompensacijoms, paskirtoms nuo 2012 m. sausio mėnesio. Apie kompensacijų permoką asmuo turi būti informuotas  per 5 kalendorines dienas nuo permokos nustatymo  Socialinių reikalų skyriaus raštu, nurodant permokos susidarymo priežastį, permokos dydį, grąžinimo ir apskundimo tvarką, pridedant sprendimo dėl permokos nustatymo kopiją. </w:t>
      </w:r>
    </w:p>
    <w:p w14:paraId="48A4379A" w14:textId="77777777" w:rsidR="00CB5752" w:rsidRDefault="00CB5752" w:rsidP="00CB5752">
      <w:pPr>
        <w:widowControl w:val="0"/>
        <w:tabs>
          <w:tab w:val="left" w:pos="567"/>
        </w:tabs>
        <w:spacing w:line="360" w:lineRule="auto"/>
        <w:ind w:firstLine="851"/>
        <w:jc w:val="both"/>
        <w:rPr>
          <w:szCs w:val="24"/>
        </w:rPr>
      </w:pPr>
      <w:r>
        <w:rPr>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5EF5E689" w14:textId="77777777" w:rsidR="00CB5752" w:rsidRDefault="00CB5752" w:rsidP="00CB5752">
      <w:pPr>
        <w:widowControl w:val="0"/>
        <w:tabs>
          <w:tab w:val="left" w:pos="567"/>
        </w:tabs>
        <w:spacing w:line="360" w:lineRule="auto"/>
        <w:ind w:firstLine="851"/>
        <w:jc w:val="both"/>
        <w:rPr>
          <w:szCs w:val="24"/>
        </w:rPr>
      </w:pPr>
      <w:r>
        <w:rPr>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t xml:space="preserve"> </w:t>
      </w:r>
    </w:p>
    <w:p w14:paraId="1A99FC93" w14:textId="77777777" w:rsidR="00CB5752" w:rsidRDefault="00CB5752" w:rsidP="00CB5752">
      <w:pPr>
        <w:widowControl w:val="0"/>
        <w:jc w:val="center"/>
      </w:pPr>
    </w:p>
    <w:p w14:paraId="207B4EF9" w14:textId="77777777" w:rsidR="00CB5752" w:rsidRDefault="00CB5752" w:rsidP="00CB5752">
      <w:pPr>
        <w:widowControl w:val="0"/>
        <w:tabs>
          <w:tab w:val="left" w:pos="567"/>
        </w:tabs>
        <w:jc w:val="center"/>
        <w:rPr>
          <w:b/>
          <w:szCs w:val="24"/>
        </w:rPr>
      </w:pPr>
      <w:r>
        <w:rPr>
          <w:b/>
          <w:szCs w:val="24"/>
        </w:rPr>
        <w:t xml:space="preserve">VIII. PINIGINĖS SOCIALINĖS PARAMOS NESKYRIMAS ARBA NUTRAUKIMAS </w:t>
      </w:r>
    </w:p>
    <w:p w14:paraId="35916972" w14:textId="77777777" w:rsidR="00CB5752" w:rsidRDefault="00CB5752" w:rsidP="00CB5752">
      <w:pPr>
        <w:widowControl w:val="0"/>
        <w:tabs>
          <w:tab w:val="left" w:pos="567"/>
        </w:tabs>
        <w:jc w:val="center"/>
        <w:rPr>
          <w:szCs w:val="24"/>
        </w:rPr>
      </w:pPr>
    </w:p>
    <w:p w14:paraId="2686FCBA" w14:textId="77777777" w:rsidR="00CB5752" w:rsidRDefault="00CB5752" w:rsidP="00CB5752">
      <w:pPr>
        <w:widowControl w:val="0"/>
        <w:tabs>
          <w:tab w:val="left" w:pos="567"/>
        </w:tabs>
        <w:spacing w:line="360" w:lineRule="auto"/>
        <w:ind w:firstLine="851"/>
        <w:jc w:val="both"/>
        <w:rPr>
          <w:szCs w:val="24"/>
        </w:rPr>
      </w:pPr>
      <w:r>
        <w:rPr>
          <w:szCs w:val="24"/>
        </w:rPr>
        <w:t>48. Piniginė socialinė parama neteikiama 3 mėnesius arba 3 mėnesiams nutraukiamas jos teikimas, jeigu bent vienas iš bendrai gyvenančių asmenų nevykdo pareigos pagal Socialinės apsaugos ir darbo ministro</w:t>
      </w:r>
      <w:r>
        <w:rPr>
          <w:b/>
          <w:szCs w:val="24"/>
        </w:rPr>
        <w:t xml:space="preserve"> </w:t>
      </w:r>
      <w:r>
        <w:rPr>
          <w:szCs w:val="24"/>
        </w:rPr>
        <w:t>patvirtintą prašymo-paraiškos formą ir jos priedus pateikti visą ir teisingą informaciją, įrodančią bendrai gyvenančių asmenų arba vieno gyvenančio asmens teisę gauti piniginę socialinę paramą, būtinus šiai paramai</w:t>
      </w:r>
      <w:r>
        <w:rPr>
          <w:b/>
          <w:szCs w:val="24"/>
        </w:rPr>
        <w:t xml:space="preserve"> </w:t>
      </w:r>
      <w:r>
        <w:rPr>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 xml:space="preserve"> </w:t>
      </w:r>
      <w:r>
        <w:rPr>
          <w:rFonts w:eastAsia="Calibri"/>
          <w:szCs w:val="24"/>
          <w:lang w:eastAsia="lt-LT"/>
        </w:rPr>
        <w:t xml:space="preserve">Jeigu nėra šiame punkte nurodytų išimčių, </w:t>
      </w:r>
      <w:r>
        <w:rPr>
          <w:szCs w:val="24"/>
        </w:rPr>
        <w:t>socialinė pašalpa skiriama vaikams (įvaikiams), įskaitant pilnamečius vaikus (įvaikius), kai jie mokosi pagal bendrojo ugdymo programą, ir laikotarpiu nuo bendrojo ugdymo programos baigimo dienos iki tų pačių metų rugsėjo 1 dienos.</w:t>
      </w:r>
    </w:p>
    <w:p w14:paraId="239A3BE5" w14:textId="77777777" w:rsidR="00CB5752" w:rsidRDefault="00CB5752" w:rsidP="00CB5752">
      <w:pPr>
        <w:widowControl w:val="0"/>
        <w:tabs>
          <w:tab w:val="left" w:pos="0"/>
          <w:tab w:val="left" w:pos="567"/>
        </w:tabs>
        <w:spacing w:line="360" w:lineRule="auto"/>
        <w:ind w:firstLine="851"/>
        <w:jc w:val="both"/>
        <w:rPr>
          <w:b/>
          <w:szCs w:val="24"/>
        </w:rPr>
      </w:pPr>
      <w:r>
        <w:rPr>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6EF88F3D" w14:textId="77777777" w:rsidR="00CB5752" w:rsidRDefault="00CB5752" w:rsidP="00CB5752">
      <w:pPr>
        <w:widowControl w:val="0"/>
        <w:tabs>
          <w:tab w:val="left" w:pos="567"/>
        </w:tabs>
        <w:spacing w:line="360" w:lineRule="auto"/>
        <w:ind w:firstLine="851"/>
        <w:jc w:val="both"/>
        <w:rPr>
          <w:szCs w:val="24"/>
        </w:rPr>
      </w:pPr>
      <w:r>
        <w:rPr>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w:t>
      </w:r>
    </w:p>
    <w:p w14:paraId="509C0933" w14:textId="77777777" w:rsidR="00CB5752" w:rsidRDefault="00CB5752" w:rsidP="00CB5752">
      <w:pPr>
        <w:widowControl w:val="0"/>
        <w:tabs>
          <w:tab w:val="left" w:pos="567"/>
        </w:tabs>
        <w:spacing w:line="360" w:lineRule="auto"/>
        <w:ind w:firstLine="851"/>
        <w:jc w:val="both"/>
        <w:rPr>
          <w:b/>
          <w:szCs w:val="24"/>
        </w:rPr>
      </w:pPr>
      <w:r>
        <w:rPr>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0D19D50E" w14:textId="77777777" w:rsidR="00CB5752" w:rsidRDefault="00CB5752" w:rsidP="00CB5752">
      <w:pPr>
        <w:widowControl w:val="0"/>
        <w:tabs>
          <w:tab w:val="left" w:pos="567"/>
        </w:tabs>
        <w:spacing w:line="360" w:lineRule="auto"/>
        <w:ind w:firstLine="851"/>
        <w:jc w:val="both"/>
        <w:rPr>
          <w:szCs w:val="24"/>
        </w:rPr>
      </w:pPr>
      <w:r>
        <w:rPr>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Pr>
          <w:b/>
          <w:szCs w:val="24"/>
        </w:rPr>
        <w:t xml:space="preserve"> </w:t>
      </w:r>
      <w:r>
        <w:rPr>
          <w:szCs w:val="24"/>
        </w:rPr>
        <w:t>derinant teikimo formas: pinigais (ne daugiau kaip 70 procentų) ir nepinigine Aprašo 25 punkte nurodyta</w:t>
      </w:r>
      <w:r>
        <w:rPr>
          <w:b/>
          <w:szCs w:val="24"/>
        </w:rPr>
        <w:t xml:space="preserve"> </w:t>
      </w:r>
      <w:r>
        <w:rPr>
          <w:szCs w:val="24"/>
        </w:rPr>
        <w:t>forma (-omis) , jeigu vienas gyvenantis asmuo arba bent vienas iš bendrai gyvenančių asmenų:</w:t>
      </w:r>
    </w:p>
    <w:p w14:paraId="330F204D" w14:textId="77777777" w:rsidR="00CB5752" w:rsidRDefault="00CB5752" w:rsidP="00CB5752">
      <w:pPr>
        <w:widowControl w:val="0"/>
        <w:tabs>
          <w:tab w:val="left" w:pos="567"/>
        </w:tabs>
        <w:spacing w:line="360" w:lineRule="auto"/>
        <w:ind w:firstLine="851"/>
        <w:jc w:val="both"/>
        <w:rPr>
          <w:szCs w:val="24"/>
        </w:rPr>
      </w:pPr>
      <w:r>
        <w:rPr>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6656F5DF" w14:textId="77777777" w:rsidR="00CB5752" w:rsidRDefault="00CB5752" w:rsidP="00CB5752">
      <w:pPr>
        <w:widowControl w:val="0"/>
        <w:tabs>
          <w:tab w:val="left" w:pos="567"/>
        </w:tabs>
        <w:spacing w:line="360" w:lineRule="auto"/>
        <w:ind w:firstLine="851"/>
        <w:jc w:val="both"/>
        <w:rPr>
          <w:szCs w:val="24"/>
        </w:rPr>
      </w:pPr>
      <w:r>
        <w:rPr>
          <w:szCs w:val="24"/>
        </w:rPr>
        <w:t>50.2. Socialinių reikalų skyriaus reikalavimu nedeklaruoja turimo turto (įskaitant gaunamas pajamas) Gyventojų turto deklaravimo įstatymo nustatyta tvarka;</w:t>
      </w:r>
    </w:p>
    <w:p w14:paraId="31236C4A" w14:textId="77777777" w:rsidR="00CB5752" w:rsidRDefault="00CB5752" w:rsidP="00CB5752">
      <w:pPr>
        <w:widowControl w:val="0"/>
        <w:tabs>
          <w:tab w:val="left" w:pos="567"/>
        </w:tabs>
        <w:spacing w:line="360" w:lineRule="auto"/>
        <w:ind w:firstLine="851"/>
        <w:jc w:val="both"/>
        <w:rPr>
          <w:szCs w:val="24"/>
        </w:rPr>
      </w:pPr>
      <w:r>
        <w:rPr>
          <w:szCs w:val="24"/>
        </w:rPr>
        <w:t>50.3. nesudaro Socialinių reikalų skyriaus darbuotojams galimybės tikrinti gyvenimo sąlygų, turimo turto ir užimtumo;</w:t>
      </w:r>
    </w:p>
    <w:p w14:paraId="36FE2B86" w14:textId="77777777" w:rsidR="00CB5752" w:rsidRDefault="00CB5752" w:rsidP="00CB5752">
      <w:pPr>
        <w:spacing w:line="360" w:lineRule="auto"/>
        <w:ind w:firstLine="851"/>
        <w:jc w:val="both"/>
        <w:rPr>
          <w:color w:val="000000"/>
          <w:szCs w:val="24"/>
        </w:rPr>
      </w:pPr>
      <w:r>
        <w:rPr>
          <w:color w:val="000000"/>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4FD888F3" w14:textId="77777777" w:rsidR="00CB5752" w:rsidRDefault="00CB5752" w:rsidP="00CB5752">
      <w:pPr>
        <w:spacing w:line="360" w:lineRule="auto"/>
        <w:ind w:firstLine="851"/>
        <w:jc w:val="both"/>
        <w:rPr>
          <w:color w:val="000000"/>
          <w:szCs w:val="24"/>
        </w:rPr>
      </w:pPr>
      <w:r>
        <w:rPr>
          <w:color w:val="000000"/>
          <w:szCs w:val="24"/>
        </w:rPr>
        <w:t>– jis gavęs siuntimą per tris darbo dienas neatvyko pas veiklos organizatorių arba pas užimtumo didinimo priemonės organizatorių ir nepateikė dokumentų, įrodančių neatvykimo priežastis;</w:t>
      </w:r>
    </w:p>
    <w:p w14:paraId="410AA0E1" w14:textId="77777777" w:rsidR="00CB5752" w:rsidRDefault="00CB5752" w:rsidP="00CB5752">
      <w:pPr>
        <w:spacing w:line="360" w:lineRule="auto"/>
        <w:ind w:firstLine="851"/>
        <w:jc w:val="both"/>
        <w:rPr>
          <w:color w:val="000000"/>
          <w:szCs w:val="24"/>
        </w:rPr>
      </w:pPr>
      <w:r>
        <w:rPr>
          <w:color w:val="000000"/>
          <w:szCs w:val="24"/>
        </w:rPr>
        <w:t>– jis atsisakė sudaryti rašytinę visuomenei naudingos veiklos sutartį arba užimtumo didinimo priemonės vykdymo sutartį ne dėl objektyvių (liga, įsidarbinimas, lankomi kursai, mokslai) priežasčių;</w:t>
      </w:r>
    </w:p>
    <w:p w14:paraId="4FCA9FF8" w14:textId="77777777" w:rsidR="00CB5752" w:rsidRDefault="00CB5752" w:rsidP="00CB5752">
      <w:pPr>
        <w:spacing w:line="360" w:lineRule="auto"/>
        <w:ind w:firstLine="851"/>
        <w:jc w:val="both"/>
        <w:rPr>
          <w:color w:val="000000"/>
          <w:szCs w:val="24"/>
        </w:rPr>
      </w:pPr>
      <w:r>
        <w:rPr>
          <w:color w:val="000000"/>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2B67CAD5" w14:textId="77777777" w:rsidR="00CB5752" w:rsidRDefault="00CB5752" w:rsidP="00CB5752">
      <w:pPr>
        <w:spacing w:line="360" w:lineRule="auto"/>
        <w:ind w:firstLine="851"/>
        <w:jc w:val="both"/>
        <w:rPr>
          <w:b/>
          <w:szCs w:val="24"/>
        </w:rPr>
      </w:pPr>
      <w:r>
        <w:rPr>
          <w:color w:val="000000"/>
          <w:szCs w:val="24"/>
        </w:rPr>
        <w:t>– jis neatliko visos paskirtos visuomenei naudingos veiklos arba visos užimtumo didinimo priemonės, kaip nustatyta Panevėžio miesto savivaldybės gyventojų telkimo visuomenei naudingai veiklai atlikti tvarkos apraše.</w:t>
      </w:r>
      <w:r>
        <w:t xml:space="preserve"> </w:t>
      </w:r>
    </w:p>
    <w:p w14:paraId="47DD09C5" w14:textId="77777777" w:rsidR="00CB5752" w:rsidRDefault="00CB5752" w:rsidP="00CB5752">
      <w:pPr>
        <w:rPr>
          <w:rFonts w:eastAsia="MS Mincho"/>
          <w:i/>
          <w:iCs/>
          <w:sz w:val="20"/>
        </w:rPr>
      </w:pPr>
      <w:r>
        <w:rPr>
          <w:rFonts w:eastAsia="MS Mincho"/>
          <w:i/>
          <w:iCs/>
          <w:sz w:val="20"/>
        </w:rPr>
        <w:t>Papunkčio pakeitimai:</w:t>
      </w:r>
    </w:p>
    <w:p w14:paraId="05CCB3D8" w14:textId="77777777" w:rsidR="00CB5752" w:rsidRDefault="00CB5752" w:rsidP="00CB575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91C20D1" w14:textId="77777777" w:rsidR="00CB5752" w:rsidRDefault="00CB5752" w:rsidP="00CB5752"/>
    <w:p w14:paraId="6723A001" w14:textId="48F9C268" w:rsidR="00CB5752" w:rsidRDefault="00CB5752" w:rsidP="00CB5752">
      <w:pPr>
        <w:widowControl w:val="0"/>
        <w:tabs>
          <w:tab w:val="left" w:pos="567"/>
        </w:tabs>
        <w:spacing w:line="360" w:lineRule="auto"/>
        <w:ind w:firstLine="851"/>
        <w:jc w:val="both"/>
        <w:rPr>
          <w:szCs w:val="24"/>
        </w:rPr>
      </w:pPr>
      <w:r>
        <w:rPr>
          <w:szCs w:val="24"/>
        </w:rPr>
        <w:t xml:space="preserve">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w:t>
      </w:r>
      <w:r w:rsidRPr="00CB5752">
        <w:rPr>
          <w:rFonts w:eastAsiaTheme="minorHAnsi"/>
          <w:b/>
          <w:bCs/>
          <w:szCs w:val="24"/>
        </w:rPr>
        <w:t xml:space="preserve">Panevėžio socialinių paslaugų centro </w:t>
      </w:r>
      <w:r>
        <w:rPr>
          <w:rFonts w:eastAsiaTheme="minorHAnsi"/>
          <w:b/>
          <w:bCs/>
          <w:szCs w:val="24"/>
        </w:rPr>
        <w:t xml:space="preserve"> </w:t>
      </w:r>
      <w:r w:rsidRPr="00CB5752">
        <w:rPr>
          <w:strike/>
          <w:szCs w:val="24"/>
        </w:rPr>
        <w:t xml:space="preserve"> Socialinių reikalų skyriaus </w:t>
      </w:r>
      <w:r>
        <w:rPr>
          <w:szCs w:val="24"/>
        </w:rPr>
        <w:t xml:space="preserve">darbuotojams galimybę </w:t>
      </w:r>
      <w:r w:rsidRPr="00CB5752">
        <w:rPr>
          <w:b/>
          <w:bCs/>
          <w:szCs w:val="24"/>
        </w:rPr>
        <w:t>Socialinių reikalų skyriaus prašymu</w:t>
      </w:r>
      <w:r>
        <w:rPr>
          <w:b/>
          <w:bCs/>
          <w:szCs w:val="24"/>
        </w:rPr>
        <w:t xml:space="preserve"> </w:t>
      </w:r>
      <w:r>
        <w:rPr>
          <w:szCs w:val="24"/>
        </w:rPr>
        <w:t>tikrinti gyvenimo sąlygas, turimą turtą ir užimtumą, iki išvardytos pareigos bus įvykdytos.</w:t>
      </w:r>
      <w:r>
        <w:t xml:space="preserve"> </w:t>
      </w:r>
    </w:p>
    <w:p w14:paraId="5CBE3B66" w14:textId="77777777" w:rsidR="00CB5752" w:rsidRDefault="00CB5752" w:rsidP="00CB5752">
      <w:pPr>
        <w:widowControl w:val="0"/>
        <w:tabs>
          <w:tab w:val="left" w:pos="567"/>
        </w:tabs>
        <w:spacing w:line="360" w:lineRule="auto"/>
        <w:ind w:firstLine="851"/>
        <w:jc w:val="both"/>
        <w:rPr>
          <w:szCs w:val="24"/>
        </w:rPr>
      </w:pPr>
      <w:r>
        <w:rPr>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8F9AD9F" w14:textId="77777777" w:rsidR="00CB5752" w:rsidRDefault="00CB5752" w:rsidP="00CB5752">
      <w:pPr>
        <w:widowControl w:val="0"/>
        <w:tabs>
          <w:tab w:val="left" w:pos="567"/>
        </w:tabs>
        <w:spacing w:line="360" w:lineRule="auto"/>
        <w:ind w:firstLine="851"/>
        <w:jc w:val="both"/>
        <w:rPr>
          <w:szCs w:val="24"/>
        </w:rPr>
      </w:pPr>
      <w:r>
        <w:rPr>
          <w:szCs w:val="24"/>
        </w:rPr>
        <w:t>Ši nuostata taikoma bankuose ir ne bankuose turimoms arba dovanotoms, arba laimėtoms loterijoje, arba pasiskolintoms, arba po daikto pardavimo atsiradusioms piniginėms lėšoms.</w:t>
      </w:r>
    </w:p>
    <w:p w14:paraId="6D866003" w14:textId="77777777" w:rsidR="00CB5752" w:rsidRDefault="00CB5752" w:rsidP="00CB5752">
      <w:pPr>
        <w:widowControl w:val="0"/>
        <w:tabs>
          <w:tab w:val="left" w:pos="567"/>
        </w:tabs>
        <w:spacing w:line="360" w:lineRule="auto"/>
        <w:ind w:firstLine="851"/>
        <w:jc w:val="both"/>
        <w:rPr>
          <w:szCs w:val="24"/>
        </w:rPr>
      </w:pPr>
      <w:r>
        <w:rPr>
          <w:szCs w:val="24"/>
        </w:rPr>
        <w:t>Ši nuostata netaikoma, jei:</w:t>
      </w:r>
    </w:p>
    <w:p w14:paraId="571E3638" w14:textId="77777777" w:rsidR="00CB5752" w:rsidRDefault="00CB5752" w:rsidP="00CB5752">
      <w:pPr>
        <w:widowControl w:val="0"/>
        <w:tabs>
          <w:tab w:val="left" w:pos="567"/>
        </w:tabs>
        <w:spacing w:line="360" w:lineRule="auto"/>
        <w:ind w:firstLine="851"/>
        <w:jc w:val="both"/>
        <w:rPr>
          <w:b/>
          <w:szCs w:val="24"/>
        </w:rPr>
      </w:pPr>
      <w:r>
        <w:rPr>
          <w:szCs w:val="24"/>
        </w:rPr>
        <w:t>- bendrai gyvenančių asmenų arba vieno gyvenančio asmens turimų piniginių lėšų dydis iki 10 procentų viršija piniginių lėšų normatyvą;</w:t>
      </w:r>
    </w:p>
    <w:p w14:paraId="3D12E82C" w14:textId="77777777" w:rsidR="00CB5752" w:rsidRDefault="00CB5752" w:rsidP="00CB5752">
      <w:pPr>
        <w:widowControl w:val="0"/>
        <w:tabs>
          <w:tab w:val="left" w:pos="567"/>
        </w:tabs>
        <w:spacing w:line="360" w:lineRule="auto"/>
        <w:ind w:firstLine="851"/>
        <w:jc w:val="both"/>
        <w:rPr>
          <w:b/>
          <w:szCs w:val="24"/>
        </w:rPr>
      </w:pPr>
      <w:r>
        <w:rPr>
          <w:szCs w:val="24"/>
        </w:rPr>
        <w:t xml:space="preserve">- nors vienas iš bendrai gyvenančių asmenų arba vienas gyvenantis asmuo yra nedirbantis senatvės pensijos amžiaus sulaukęs asmuo ir (ar) jam (jiems) nustatytas ne didesnis kaip 45 procentų darbingumo lygis ir jo (jų) turimų piniginių lėšų dydis neviršija 2300,00 eurų. </w:t>
      </w:r>
    </w:p>
    <w:p w14:paraId="1961B40E" w14:textId="77777777" w:rsidR="00CB5752" w:rsidRDefault="00CB5752" w:rsidP="00CB5752">
      <w:pPr>
        <w:widowControl w:val="0"/>
        <w:tabs>
          <w:tab w:val="left" w:pos="567"/>
        </w:tabs>
        <w:spacing w:line="360" w:lineRule="auto"/>
        <w:ind w:firstLine="851"/>
        <w:jc w:val="both"/>
        <w:rPr>
          <w:szCs w:val="24"/>
        </w:rPr>
      </w:pPr>
      <w:r>
        <w:rPr>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Pr>
          <w:b/>
          <w:szCs w:val="24"/>
        </w:rPr>
        <w:t xml:space="preserve"> </w:t>
      </w:r>
      <w:r>
        <w:rPr>
          <w:szCs w:val="24"/>
        </w:rPr>
        <w:t>Į 6 mėnesių piniginės socialinės paramos neteikimo laikotarpį įskaitomi ir tie mėnesiai, per kuriuos asmuo nesikreipė dėl paramos.</w:t>
      </w:r>
    </w:p>
    <w:p w14:paraId="54454F48" w14:textId="77777777" w:rsidR="00CB5752" w:rsidRDefault="00CB5752" w:rsidP="00CB5752">
      <w:pPr>
        <w:widowControl w:val="0"/>
        <w:tabs>
          <w:tab w:val="left" w:pos="567"/>
        </w:tabs>
        <w:spacing w:line="360" w:lineRule="auto"/>
        <w:ind w:firstLine="851"/>
        <w:jc w:val="both"/>
        <w:rPr>
          <w:szCs w:val="24"/>
          <w:lang w:eastAsia="lt-LT"/>
        </w:rPr>
      </w:pPr>
      <w:r>
        <w:rPr>
          <w:szCs w:val="24"/>
        </w:rPr>
        <w:t xml:space="preserve">53. </w:t>
      </w:r>
      <w:r>
        <w:rPr>
          <w:szCs w:val="24"/>
          <w:lang w:eastAsia="lt-LT"/>
        </w:rPr>
        <w:t>Piniginė socialinė parama neteikiama 6 mėnesius, jeigu bendrai gyvenantys asmenys arba vienas gyvenantis asmuo per 6 mėnesius iki kreipimosi dėl piniginės socialinės paramos perleido nuosavybėn kitam asmeniui:</w:t>
      </w:r>
    </w:p>
    <w:p w14:paraId="01FF60F7"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statinius, tarp jų ir nebaigtus statyti;</w:t>
      </w:r>
    </w:p>
    <w:p w14:paraId="3D37951C"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privalomas registruoti transporto priemones;</w:t>
      </w:r>
    </w:p>
    <w:p w14:paraId="1860218D"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privalomą registruoti žemės ūkio techniką;</w:t>
      </w:r>
    </w:p>
    <w:p w14:paraId="3AF3E88D"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žemę, įskaitant užimtą miško ir vandens telkiniais;</w:t>
      </w:r>
    </w:p>
    <w:p w14:paraId="3A2D4A41"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gyvulius, paukščius, žvėrelius, bičių šeimas, jeigu jų bendra vertė viršija 1160 eurų;</w:t>
      </w:r>
    </w:p>
    <w:p w14:paraId="76868211"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akcijas, obligacijas, vekselius ir kitus vertybinius popierius, pajus, jeigu jų bendra vertė viršija 580 eurų;</w:t>
      </w:r>
    </w:p>
    <w:p w14:paraId="2138B9F1"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meno kūrinius, brangakmenius, juvelyrinius dirbinius, tauriuosius metalus, kurių vieneto vertė viršija 580 eurų;</w:t>
      </w:r>
    </w:p>
    <w:p w14:paraId="18421E75"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3B97220E" w14:textId="77777777" w:rsidR="00CB5752" w:rsidRDefault="00CB5752" w:rsidP="00CB5752">
      <w:pPr>
        <w:widowControl w:val="0"/>
        <w:tabs>
          <w:tab w:val="left" w:pos="567"/>
        </w:tabs>
        <w:spacing w:line="360" w:lineRule="auto"/>
        <w:ind w:firstLine="851"/>
        <w:jc w:val="both"/>
        <w:rPr>
          <w:szCs w:val="24"/>
          <w:lang w:eastAsia="lt-LT"/>
        </w:rPr>
      </w:pPr>
      <w:r>
        <w:rPr>
          <w:szCs w:val="24"/>
        </w:rPr>
        <w:t>Į 6 mėnesių piniginės socialinės paramos neteikimo laikotarpį įskaitomi ir tie mėnesiai, per kuriuos asmuo nesikreipė dėl paramos.</w:t>
      </w:r>
    </w:p>
    <w:p w14:paraId="30024BBA" w14:textId="77777777" w:rsidR="00CB5752" w:rsidRDefault="00CB5752" w:rsidP="00CB5752">
      <w:pPr>
        <w:widowControl w:val="0"/>
        <w:tabs>
          <w:tab w:val="left" w:pos="567"/>
        </w:tabs>
        <w:spacing w:line="360" w:lineRule="auto"/>
        <w:ind w:firstLine="851"/>
        <w:jc w:val="both"/>
        <w:rPr>
          <w:b/>
          <w:szCs w:val="24"/>
          <w:lang w:eastAsia="lt-LT"/>
        </w:rPr>
      </w:pPr>
      <w:r>
        <w:rPr>
          <w:color w:val="000000"/>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Pr>
          <w:bCs/>
          <w:color w:val="000000"/>
          <w:szCs w:val="24"/>
        </w:rPr>
        <w:t>dovanojimo sutartim</w:t>
      </w:r>
      <w:r>
        <w:rPr>
          <w:color w:val="000000"/>
          <w:szCs w:val="24"/>
        </w:rPr>
        <w:t>i.</w:t>
      </w:r>
      <w:r>
        <w:t xml:space="preserve"> </w:t>
      </w:r>
    </w:p>
    <w:p w14:paraId="631FF3D6" w14:textId="77777777" w:rsidR="00CB5752" w:rsidRDefault="00CB5752" w:rsidP="00CB5752">
      <w:pPr>
        <w:rPr>
          <w:rFonts w:eastAsia="MS Mincho"/>
          <w:i/>
          <w:iCs/>
          <w:sz w:val="20"/>
        </w:rPr>
      </w:pPr>
      <w:r>
        <w:rPr>
          <w:rFonts w:eastAsia="MS Mincho"/>
          <w:i/>
          <w:iCs/>
          <w:sz w:val="20"/>
        </w:rPr>
        <w:t>Punkto pakeitimai:</w:t>
      </w:r>
    </w:p>
    <w:p w14:paraId="5BDA4DB4" w14:textId="77777777" w:rsidR="00CB5752" w:rsidRDefault="00CB5752" w:rsidP="00CB575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0E3E0FC" w14:textId="77777777" w:rsidR="00CB5752" w:rsidRDefault="00CB5752" w:rsidP="00CB5752"/>
    <w:p w14:paraId="213B0149" w14:textId="77777777" w:rsidR="00CB5752" w:rsidRDefault="00CB5752" w:rsidP="00CB5752">
      <w:pPr>
        <w:widowControl w:val="0"/>
        <w:spacing w:line="360" w:lineRule="auto"/>
        <w:ind w:firstLine="851"/>
        <w:jc w:val="both"/>
        <w:rPr>
          <w:szCs w:val="24"/>
        </w:rPr>
      </w:pPr>
      <w:r>
        <w:rPr>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6FAD09E9" w14:textId="77777777" w:rsidR="00CB5752" w:rsidRDefault="00CB5752" w:rsidP="00CB5752">
      <w:pPr>
        <w:widowControl w:val="0"/>
        <w:spacing w:line="360" w:lineRule="auto"/>
        <w:ind w:firstLine="851"/>
        <w:jc w:val="both"/>
        <w:rPr>
          <w:iCs/>
          <w:szCs w:val="24"/>
          <w:lang w:eastAsia="lt-LT"/>
        </w:rPr>
      </w:pPr>
      <w:r>
        <w:rPr>
          <w:iCs/>
          <w:szCs w:val="24"/>
          <w:lang w:eastAsia="lt-LT"/>
        </w:rPr>
        <w:t>Šio punkto nuostata taikoma asmeniui, įrašytam į kito asmens vardu išduotą verslo liudijimą.</w:t>
      </w:r>
    </w:p>
    <w:p w14:paraId="5C6218EB" w14:textId="77777777" w:rsidR="00CB5752" w:rsidRDefault="00CB5752" w:rsidP="00CB5752">
      <w:pPr>
        <w:widowControl w:val="0"/>
        <w:spacing w:line="360" w:lineRule="auto"/>
        <w:ind w:firstLine="851"/>
        <w:jc w:val="both"/>
        <w:rPr>
          <w:b/>
          <w:szCs w:val="24"/>
        </w:rPr>
      </w:pPr>
      <w:r>
        <w:rPr>
          <w:szCs w:val="24"/>
        </w:rPr>
        <w:t>Šio punkto nuostata netaikoma, jei asmens</w:t>
      </w:r>
      <w:r>
        <w:rPr>
          <w:b/>
          <w:szCs w:val="24"/>
        </w:rPr>
        <w:t xml:space="preserve"> </w:t>
      </w:r>
      <w:r>
        <w:rPr>
          <w:szCs w:val="24"/>
        </w:rPr>
        <w:t>pajamos buvo mažesnės dėl ligos,</w:t>
      </w:r>
      <w:r>
        <w:rPr>
          <w:b/>
          <w:szCs w:val="24"/>
        </w:rPr>
        <w:t xml:space="preserve"> </w:t>
      </w:r>
      <w:r>
        <w:rPr>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3A62D127" w14:textId="77777777" w:rsidR="00CB5752" w:rsidRDefault="00CB5752" w:rsidP="00CB5752">
      <w:pPr>
        <w:widowControl w:val="0"/>
        <w:spacing w:line="360" w:lineRule="auto"/>
        <w:ind w:firstLine="851"/>
        <w:jc w:val="both"/>
        <w:rPr>
          <w:szCs w:val="24"/>
        </w:rPr>
      </w:pPr>
      <w:r>
        <w:rPr>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BFEA094" w14:textId="77777777" w:rsidR="00CB5752" w:rsidRDefault="00CB5752" w:rsidP="00CB5752">
      <w:pPr>
        <w:widowControl w:val="0"/>
        <w:spacing w:line="360" w:lineRule="auto"/>
        <w:ind w:firstLine="851"/>
        <w:jc w:val="both"/>
        <w:rPr>
          <w:iCs/>
          <w:szCs w:val="24"/>
          <w:lang w:eastAsia="lt-LT"/>
        </w:rPr>
      </w:pPr>
      <w:r>
        <w:rPr>
          <w:iCs/>
          <w:szCs w:val="24"/>
          <w:lang w:eastAsia="lt-LT"/>
        </w:rPr>
        <w:t xml:space="preserve">Šio punkto nuostata taikoma bendrai gyvenantiems asmenims, kai nors vienas iš jų įrašytas į kito, su kuriuo bendrai negyvena, asmens vardu išduotą verslo liudijimą. </w:t>
      </w:r>
    </w:p>
    <w:p w14:paraId="72633EAE" w14:textId="77777777" w:rsidR="00CB5752" w:rsidRDefault="00CB5752" w:rsidP="00CB5752">
      <w:pPr>
        <w:widowControl w:val="0"/>
        <w:spacing w:line="360" w:lineRule="auto"/>
        <w:ind w:firstLine="851"/>
        <w:jc w:val="both"/>
        <w:rPr>
          <w:b/>
          <w:szCs w:val="24"/>
        </w:rPr>
      </w:pPr>
      <w:r>
        <w:rPr>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64688F39" w14:textId="77777777" w:rsidR="00CB5752" w:rsidRDefault="00CB5752" w:rsidP="00CB5752">
      <w:pPr>
        <w:widowControl w:val="0"/>
        <w:tabs>
          <w:tab w:val="left" w:pos="567"/>
        </w:tabs>
        <w:spacing w:line="360" w:lineRule="auto"/>
        <w:ind w:firstLine="851"/>
        <w:jc w:val="both"/>
        <w:rPr>
          <w:szCs w:val="24"/>
        </w:rPr>
      </w:pPr>
      <w:r>
        <w:rPr>
          <w:szCs w:val="24"/>
        </w:rPr>
        <w:t>56. Piniginė socialinė parama neteikiama 6 mėnesius arba 6 mėnesiams nutraukiamas jos teikimas, jeigu vienas gyvenantis asmuo piniginės socialinės paramos teikimo laikotarpiu:</w:t>
      </w:r>
    </w:p>
    <w:p w14:paraId="1A4B5AD8" w14:textId="77777777" w:rsidR="00CB5752" w:rsidRDefault="00CB5752" w:rsidP="00CB5752">
      <w:pPr>
        <w:widowControl w:val="0"/>
        <w:tabs>
          <w:tab w:val="left" w:pos="567"/>
        </w:tabs>
        <w:spacing w:line="360" w:lineRule="auto"/>
        <w:ind w:firstLine="851"/>
        <w:jc w:val="both"/>
        <w:rPr>
          <w:szCs w:val="24"/>
        </w:rPr>
      </w:pPr>
      <w:r>
        <w:rPr>
          <w:szCs w:val="24"/>
        </w:rPr>
        <w:t>56.1. nuosavybės teise įgijo privalomo registruoti turto, kurio vertė didesnė nei Įstatymo nustatytas normatyvas;</w:t>
      </w:r>
    </w:p>
    <w:p w14:paraId="57E8E1D7" w14:textId="77777777" w:rsidR="00CB5752" w:rsidRDefault="00CB5752" w:rsidP="00CB5752">
      <w:pPr>
        <w:widowControl w:val="0"/>
        <w:tabs>
          <w:tab w:val="left" w:pos="567"/>
        </w:tabs>
        <w:spacing w:line="360" w:lineRule="auto"/>
        <w:ind w:firstLine="851"/>
        <w:jc w:val="both"/>
        <w:rPr>
          <w:szCs w:val="24"/>
        </w:rPr>
      </w:pPr>
      <w:r>
        <w:rPr>
          <w:szCs w:val="24"/>
        </w:rPr>
        <w:t>56.2. turi daugiau kaip 1 (vieną) automobilį;</w:t>
      </w:r>
    </w:p>
    <w:p w14:paraId="1C2CD8FD" w14:textId="77777777" w:rsidR="00CB5752" w:rsidRDefault="00CB5752" w:rsidP="00CB5752">
      <w:pPr>
        <w:spacing w:line="360" w:lineRule="auto"/>
        <w:ind w:firstLine="851"/>
        <w:jc w:val="both"/>
        <w:rPr>
          <w:color w:val="000000"/>
          <w:szCs w:val="24"/>
        </w:rPr>
      </w:pPr>
      <w:r>
        <w:rPr>
          <w:color w:val="000000"/>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F8D1A41" w14:textId="77777777" w:rsidR="00CB5752" w:rsidRDefault="00CB5752" w:rsidP="00CB5752">
      <w:pPr>
        <w:spacing w:line="360" w:lineRule="auto"/>
        <w:ind w:firstLine="851"/>
        <w:jc w:val="both"/>
        <w:rPr>
          <w:color w:val="000000"/>
          <w:szCs w:val="24"/>
        </w:rPr>
      </w:pPr>
      <w:r>
        <w:rPr>
          <w:color w:val="000000"/>
          <w:szCs w:val="24"/>
        </w:rPr>
        <w:t xml:space="preserve">– jei perleista nuosavybėn kitam asmeniui transporto </w:t>
      </w:r>
      <w:r>
        <w:rPr>
          <w:bCs/>
          <w:color w:val="000000"/>
          <w:szCs w:val="24"/>
        </w:rPr>
        <w:t>priemonė prašymo-paraiškos pateikimo metu yra senesnė, kaip 10 metų</w:t>
      </w:r>
      <w:r>
        <w:rPr>
          <w:color w:val="000000"/>
          <w:szCs w:val="24"/>
        </w:rPr>
        <w:t xml:space="preserve"> arba pripažinta netinkama eksploatuoti, arba buvo patekusi į autoįvykį;</w:t>
      </w:r>
    </w:p>
    <w:p w14:paraId="6335203B" w14:textId="77777777" w:rsidR="00CB5752" w:rsidRDefault="00CB5752" w:rsidP="00CB5752">
      <w:pPr>
        <w:spacing w:line="360" w:lineRule="auto"/>
        <w:ind w:firstLine="851"/>
        <w:jc w:val="both"/>
        <w:rPr>
          <w:color w:val="000000"/>
          <w:szCs w:val="24"/>
        </w:rPr>
      </w:pPr>
      <w:r>
        <w:rPr>
          <w:color w:val="000000"/>
          <w:szCs w:val="24"/>
        </w:rPr>
        <w:t>– jei perleistas nuosavybėn kitam asmeniui turtas buvo paveldėtas;</w:t>
      </w:r>
    </w:p>
    <w:p w14:paraId="08225193" w14:textId="77777777" w:rsidR="00CB5752" w:rsidRDefault="00CB5752" w:rsidP="00CB5752">
      <w:pPr>
        <w:spacing w:line="360" w:lineRule="auto"/>
        <w:ind w:firstLine="851"/>
        <w:jc w:val="both"/>
        <w:rPr>
          <w:color w:val="000000"/>
          <w:szCs w:val="24"/>
        </w:rPr>
      </w:pPr>
      <w:r>
        <w:rPr>
          <w:color w:val="000000"/>
          <w:szCs w:val="24"/>
        </w:rPr>
        <w:t>– jei turtas perleistas rentos sutartimi;</w:t>
      </w:r>
    </w:p>
    <w:p w14:paraId="27A03B96" w14:textId="77777777" w:rsidR="00CB5752" w:rsidRDefault="00CB5752" w:rsidP="00CB5752">
      <w:pPr>
        <w:spacing w:line="360" w:lineRule="auto"/>
        <w:ind w:firstLine="851"/>
        <w:jc w:val="both"/>
        <w:rPr>
          <w:color w:val="000000"/>
          <w:szCs w:val="24"/>
        </w:rPr>
      </w:pPr>
      <w:r>
        <w:rPr>
          <w:color w:val="000000"/>
          <w:szCs w:val="24"/>
        </w:rPr>
        <w:t>– jei turtas perleistas pagal turto perleidimo su išlaikymu iki gyvos galvos sutartimi;</w:t>
      </w:r>
    </w:p>
    <w:p w14:paraId="491AB266" w14:textId="77777777" w:rsidR="00CB5752" w:rsidRDefault="00CB5752" w:rsidP="00CB5752">
      <w:pPr>
        <w:spacing w:line="360" w:lineRule="auto"/>
        <w:ind w:firstLine="851"/>
        <w:jc w:val="both"/>
        <w:rPr>
          <w:color w:val="000000"/>
          <w:szCs w:val="24"/>
        </w:rPr>
      </w:pPr>
      <w:r>
        <w:rPr>
          <w:color w:val="000000"/>
          <w:szCs w:val="24"/>
        </w:rPr>
        <w:t>– jei perleisti nuosavybėn kitam asmeniui pastatai buvo netinkami eksploatuoti;</w:t>
      </w:r>
    </w:p>
    <w:p w14:paraId="203AC2C8" w14:textId="77777777" w:rsidR="00CB5752" w:rsidRDefault="00CB5752" w:rsidP="00CB5752">
      <w:pPr>
        <w:spacing w:line="360" w:lineRule="auto"/>
        <w:ind w:firstLine="930"/>
        <w:jc w:val="both"/>
        <w:rPr>
          <w:color w:val="000000"/>
          <w:szCs w:val="24"/>
        </w:rPr>
      </w:pPr>
      <w:r>
        <w:rPr>
          <w:b/>
          <w:bCs/>
          <w:color w:val="000000"/>
          <w:szCs w:val="24"/>
        </w:rPr>
        <w:t xml:space="preserve">– </w:t>
      </w:r>
      <w:r>
        <w:rPr>
          <w:bCs/>
          <w:color w:val="000000"/>
          <w:szCs w:val="24"/>
        </w:rPr>
        <w:t>jei turtas buvo perleistas nuosavybėn kitam asmeniui dovanojimo sutartimi</w:t>
      </w:r>
      <w:r>
        <w:rPr>
          <w:color w:val="000000"/>
          <w:szCs w:val="24"/>
        </w:rPr>
        <w:t>;</w:t>
      </w:r>
    </w:p>
    <w:p w14:paraId="094F3053" w14:textId="77777777" w:rsidR="00CB5752" w:rsidRDefault="00CB5752" w:rsidP="00CB5752">
      <w:pPr>
        <w:spacing w:line="360" w:lineRule="auto"/>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14:paraId="3DFDA66F" w14:textId="77777777" w:rsidR="00CB5752" w:rsidRDefault="00CB5752" w:rsidP="00CB5752">
      <w:pPr>
        <w:spacing w:line="360" w:lineRule="auto"/>
        <w:ind w:firstLine="851"/>
        <w:jc w:val="both"/>
        <w:rPr>
          <w:color w:val="000000"/>
          <w:szCs w:val="24"/>
        </w:rPr>
      </w:pPr>
      <w:r>
        <w:rPr>
          <w:color w:val="000000"/>
          <w:szCs w:val="24"/>
        </w:rPr>
        <w:t>– jei turtas padovanotas uzufrukto teise.</w:t>
      </w:r>
    </w:p>
    <w:p w14:paraId="46E6D8B3" w14:textId="77777777" w:rsidR="00CB5752" w:rsidRDefault="00CB5752" w:rsidP="00CB5752">
      <w:pPr>
        <w:spacing w:line="360" w:lineRule="auto"/>
        <w:ind w:firstLine="851"/>
        <w:jc w:val="both"/>
      </w:pPr>
      <w:r>
        <w:rPr>
          <w:color w:val="000000"/>
          <w:szCs w:val="24"/>
        </w:rPr>
        <w:t>Į 6 mėnesių piniginės socialinės paramos neteikimo laikotarpį įskaitomi ir tie mėnesiai, per kuriuos asmuo nesikreipė dėl paramos.</w:t>
      </w:r>
    </w:p>
    <w:p w14:paraId="211425D8" w14:textId="77777777" w:rsidR="00CB5752" w:rsidRDefault="00CB5752" w:rsidP="00CB5752">
      <w:pPr>
        <w:rPr>
          <w:rFonts w:eastAsia="MS Mincho"/>
          <w:i/>
          <w:iCs/>
          <w:sz w:val="20"/>
        </w:rPr>
      </w:pPr>
      <w:r>
        <w:rPr>
          <w:rFonts w:eastAsia="MS Mincho"/>
          <w:i/>
          <w:iCs/>
          <w:sz w:val="20"/>
        </w:rPr>
        <w:t>Papunkčio pakeitimai:</w:t>
      </w:r>
    </w:p>
    <w:p w14:paraId="1CFC88A4" w14:textId="77777777" w:rsidR="00CB5752" w:rsidRDefault="00CB5752" w:rsidP="00CB5752">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F12C5C2" w14:textId="77777777" w:rsidR="00CB5752" w:rsidRDefault="00CB5752" w:rsidP="00CB5752"/>
    <w:p w14:paraId="2E397693" w14:textId="77777777" w:rsidR="00CB5752" w:rsidRDefault="00CB5752" w:rsidP="00CB5752">
      <w:pPr>
        <w:widowControl w:val="0"/>
        <w:tabs>
          <w:tab w:val="left" w:pos="567"/>
        </w:tabs>
        <w:spacing w:line="360" w:lineRule="auto"/>
        <w:ind w:firstLine="851"/>
        <w:jc w:val="both"/>
        <w:rPr>
          <w:szCs w:val="24"/>
        </w:rPr>
      </w:pPr>
      <w:r>
        <w:rPr>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Pr>
          <w:color w:val="000000"/>
          <w:szCs w:val="24"/>
        </w:rPr>
        <w:t xml:space="preserve"> </w:t>
      </w:r>
      <w:r>
        <w:rPr>
          <w:szCs w:val="24"/>
        </w:rPr>
        <w:t>juos auginantys bendrai gyvenantys asmenys, nors vienos iš piniginės socialinės paramos teikimo laikotarpiu:</w:t>
      </w:r>
    </w:p>
    <w:p w14:paraId="6D86A9BC" w14:textId="77777777" w:rsidR="00CB5752" w:rsidRDefault="00CB5752" w:rsidP="00CB5752">
      <w:pPr>
        <w:widowControl w:val="0"/>
        <w:tabs>
          <w:tab w:val="left" w:pos="567"/>
        </w:tabs>
        <w:spacing w:line="360" w:lineRule="auto"/>
        <w:ind w:firstLine="851"/>
        <w:jc w:val="both"/>
        <w:rPr>
          <w:szCs w:val="24"/>
        </w:rPr>
      </w:pPr>
      <w:r>
        <w:rPr>
          <w:szCs w:val="24"/>
        </w:rPr>
        <w:t>57.1. nuosavybės teise įgijo privalomo registruoti turto, kurio vertė didesnė nei Įstatymo nustatytas normatyvas;</w:t>
      </w:r>
    </w:p>
    <w:p w14:paraId="622A844F" w14:textId="77777777" w:rsidR="00CB5752" w:rsidRDefault="00CB5752" w:rsidP="00CB5752">
      <w:pPr>
        <w:widowControl w:val="0"/>
        <w:tabs>
          <w:tab w:val="left" w:pos="567"/>
        </w:tabs>
        <w:spacing w:line="360" w:lineRule="auto"/>
        <w:ind w:firstLine="851"/>
        <w:jc w:val="both"/>
        <w:rPr>
          <w:szCs w:val="24"/>
        </w:rPr>
      </w:pPr>
      <w:r>
        <w:rPr>
          <w:szCs w:val="24"/>
        </w:rPr>
        <w:t>57.2. turi</w:t>
      </w:r>
      <w:r>
        <w:rPr>
          <w:b/>
          <w:szCs w:val="24"/>
        </w:rPr>
        <w:t xml:space="preserve"> </w:t>
      </w:r>
      <w:r>
        <w:rPr>
          <w:szCs w:val="24"/>
        </w:rPr>
        <w:t>daugiau kaip 2 (du) automobilius;</w:t>
      </w:r>
    </w:p>
    <w:p w14:paraId="1422C403" w14:textId="77777777" w:rsidR="00CB5752" w:rsidRDefault="00CB5752" w:rsidP="00CB5752">
      <w:pPr>
        <w:spacing w:line="360" w:lineRule="auto"/>
        <w:ind w:firstLine="851"/>
        <w:jc w:val="both"/>
        <w:rPr>
          <w:color w:val="000000"/>
          <w:szCs w:val="24"/>
        </w:rPr>
      </w:pPr>
      <w:r>
        <w:rPr>
          <w:color w:val="000000"/>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14C65D7E" w14:textId="77777777" w:rsidR="00CB5752" w:rsidRDefault="00CB5752" w:rsidP="00CB5752">
      <w:pPr>
        <w:spacing w:line="360" w:lineRule="auto"/>
        <w:ind w:firstLine="851"/>
        <w:jc w:val="both"/>
        <w:rPr>
          <w:color w:val="000000"/>
          <w:szCs w:val="24"/>
        </w:rPr>
      </w:pPr>
      <w:r>
        <w:rPr>
          <w:color w:val="000000"/>
          <w:szCs w:val="24"/>
        </w:rPr>
        <w:t xml:space="preserve">– jei perleista nuosavybėn kitam asmeniui transporto priemonė pagaminta iki 2008 metų </w:t>
      </w:r>
      <w:r>
        <w:rPr>
          <w:bCs/>
          <w:color w:val="000000"/>
          <w:szCs w:val="24"/>
        </w:rPr>
        <w:t>prašymo-paraiškos pateikimo metu yra senesnė kaip 10 metų</w:t>
      </w:r>
      <w:r>
        <w:rPr>
          <w:color w:val="000000"/>
          <w:szCs w:val="24"/>
        </w:rPr>
        <w:t xml:space="preserve"> arba pripažinta netinkama eksploatuoti, arba buvo patekusi į autoįvykį;</w:t>
      </w:r>
    </w:p>
    <w:p w14:paraId="18FD594E" w14:textId="77777777" w:rsidR="00CB5752" w:rsidRDefault="00CB5752" w:rsidP="00CB5752">
      <w:pPr>
        <w:spacing w:line="360" w:lineRule="auto"/>
        <w:ind w:firstLine="851"/>
        <w:jc w:val="both"/>
        <w:rPr>
          <w:color w:val="000000"/>
          <w:szCs w:val="24"/>
        </w:rPr>
      </w:pPr>
      <w:r>
        <w:rPr>
          <w:color w:val="000000"/>
          <w:szCs w:val="24"/>
        </w:rPr>
        <w:t>– jei perleistas nuosavybėn kitam asmeniui turtas buvo paveldėtas;</w:t>
      </w:r>
    </w:p>
    <w:p w14:paraId="4A57D775" w14:textId="77777777" w:rsidR="00CB5752" w:rsidRDefault="00CB5752" w:rsidP="00CB5752">
      <w:pPr>
        <w:spacing w:line="360" w:lineRule="auto"/>
        <w:ind w:firstLine="851"/>
        <w:jc w:val="both"/>
        <w:rPr>
          <w:color w:val="000000"/>
          <w:szCs w:val="24"/>
        </w:rPr>
      </w:pPr>
      <w:r>
        <w:rPr>
          <w:color w:val="000000"/>
          <w:szCs w:val="24"/>
        </w:rPr>
        <w:t>– jei turtas perleistas rentos sutartimi;</w:t>
      </w:r>
    </w:p>
    <w:p w14:paraId="26F18058" w14:textId="77777777" w:rsidR="00CB5752" w:rsidRDefault="00CB5752" w:rsidP="00CB5752">
      <w:pPr>
        <w:spacing w:line="360" w:lineRule="auto"/>
        <w:ind w:firstLine="851"/>
        <w:jc w:val="both"/>
        <w:rPr>
          <w:color w:val="000000"/>
          <w:szCs w:val="24"/>
        </w:rPr>
      </w:pPr>
      <w:r>
        <w:rPr>
          <w:color w:val="000000"/>
          <w:szCs w:val="24"/>
        </w:rPr>
        <w:t>– jei turtas perleistas pagal turto perleidimo su išlaikymu iki gyvos galvos sutartimi;</w:t>
      </w:r>
    </w:p>
    <w:p w14:paraId="19D56578" w14:textId="77777777" w:rsidR="00CB5752" w:rsidRDefault="00CB5752" w:rsidP="00CB5752">
      <w:pPr>
        <w:spacing w:line="360" w:lineRule="auto"/>
        <w:ind w:firstLine="851"/>
        <w:jc w:val="both"/>
        <w:rPr>
          <w:color w:val="000000"/>
          <w:szCs w:val="24"/>
        </w:rPr>
      </w:pPr>
      <w:r>
        <w:rPr>
          <w:color w:val="000000"/>
          <w:szCs w:val="24"/>
        </w:rPr>
        <w:t>– jei perleisti nuosavybėn kitam asmeniui pastatai buvo netinkami eksploatuoti;</w:t>
      </w:r>
    </w:p>
    <w:p w14:paraId="2AA27A99" w14:textId="77777777" w:rsidR="00CB5752" w:rsidRDefault="00CB5752" w:rsidP="00CB5752">
      <w:pPr>
        <w:spacing w:line="360" w:lineRule="auto"/>
        <w:ind w:firstLine="851"/>
        <w:jc w:val="both"/>
        <w:rPr>
          <w:color w:val="000000"/>
          <w:szCs w:val="24"/>
        </w:rPr>
      </w:pPr>
      <w:r>
        <w:rPr>
          <w:color w:val="000000"/>
          <w:szCs w:val="24"/>
        </w:rPr>
        <w:t xml:space="preserve">– </w:t>
      </w:r>
      <w:r>
        <w:rPr>
          <w:bCs/>
          <w:color w:val="000000"/>
          <w:szCs w:val="24"/>
        </w:rPr>
        <w:t>jei turtas buvo perleistas nuosavybėn kitam asmeniui dovanojimo sutartimi</w:t>
      </w:r>
      <w:r>
        <w:rPr>
          <w:color w:val="000000"/>
          <w:szCs w:val="24"/>
        </w:rPr>
        <w:t xml:space="preserve">; </w:t>
      </w:r>
    </w:p>
    <w:p w14:paraId="3645F66E" w14:textId="77777777" w:rsidR="00CB5752" w:rsidRDefault="00CB5752" w:rsidP="00CB5752">
      <w:pPr>
        <w:spacing w:line="360" w:lineRule="auto"/>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14:paraId="350BB24D" w14:textId="77777777" w:rsidR="00CB5752" w:rsidRDefault="00CB5752" w:rsidP="00CB5752">
      <w:pPr>
        <w:spacing w:line="360" w:lineRule="auto"/>
        <w:ind w:firstLine="851"/>
        <w:jc w:val="both"/>
        <w:rPr>
          <w:color w:val="000000"/>
          <w:szCs w:val="24"/>
        </w:rPr>
      </w:pPr>
      <w:r>
        <w:rPr>
          <w:color w:val="000000"/>
          <w:szCs w:val="24"/>
        </w:rPr>
        <w:t>– jei turtas padovanotas uzufrukto teise.</w:t>
      </w:r>
    </w:p>
    <w:p w14:paraId="1CC413BC" w14:textId="77777777" w:rsidR="00CB5752" w:rsidRDefault="00CB5752" w:rsidP="00CB5752">
      <w:pPr>
        <w:spacing w:line="360" w:lineRule="auto"/>
        <w:ind w:firstLine="851"/>
        <w:jc w:val="both"/>
        <w:rPr>
          <w:szCs w:val="24"/>
        </w:rPr>
      </w:pPr>
      <w:r>
        <w:rPr>
          <w:color w:val="000000"/>
          <w:szCs w:val="24"/>
        </w:rPr>
        <w:t>Į 6 mėnesių piniginės socialinės paramos neteikimo laikotarpį įskaitomi ir tie mėnesiai, per kuriuos asmuo nesikreipė dėl paramos.</w:t>
      </w:r>
    </w:p>
    <w:p w14:paraId="2935CC05" w14:textId="77777777" w:rsidR="00CB5752" w:rsidRDefault="00CB5752" w:rsidP="00CB5752">
      <w:pPr>
        <w:rPr>
          <w:rFonts w:eastAsia="MS Mincho"/>
          <w:i/>
          <w:iCs/>
          <w:sz w:val="20"/>
        </w:rPr>
      </w:pPr>
      <w:r>
        <w:rPr>
          <w:rFonts w:eastAsia="MS Mincho"/>
          <w:i/>
          <w:iCs/>
          <w:sz w:val="20"/>
        </w:rPr>
        <w:t>Papunkčio pakeitimai:</w:t>
      </w:r>
    </w:p>
    <w:p w14:paraId="0FE0A28D" w14:textId="77777777" w:rsidR="00CB5752" w:rsidRDefault="00CB5752" w:rsidP="00CB5752">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37C8C0AF" w14:textId="77777777" w:rsidR="00CB5752" w:rsidRDefault="00CB5752" w:rsidP="00CB5752"/>
    <w:p w14:paraId="2B94BBAA" w14:textId="77777777" w:rsidR="00CB5752" w:rsidRDefault="00CB5752" w:rsidP="00CB5752">
      <w:pPr>
        <w:widowControl w:val="0"/>
        <w:tabs>
          <w:tab w:val="left" w:pos="567"/>
        </w:tabs>
        <w:spacing w:line="360" w:lineRule="auto"/>
        <w:ind w:firstLine="851"/>
        <w:jc w:val="both"/>
        <w:rPr>
          <w:szCs w:val="24"/>
        </w:rPr>
      </w:pPr>
      <w:r>
        <w:rPr>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03F0242E" w14:textId="77777777" w:rsidR="00CB5752" w:rsidRDefault="00CB5752" w:rsidP="00CB5752">
      <w:pPr>
        <w:widowControl w:val="0"/>
        <w:tabs>
          <w:tab w:val="left" w:pos="567"/>
        </w:tabs>
        <w:spacing w:line="360" w:lineRule="auto"/>
        <w:ind w:firstLine="851"/>
        <w:jc w:val="both"/>
      </w:pPr>
      <w:r>
        <w:rPr>
          <w:szCs w:val="24"/>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slaugančio ir (ar) slaugomojo būstas nėra išnuomotas.</w:t>
      </w:r>
      <w:r>
        <w:t xml:space="preserve"> </w:t>
      </w:r>
    </w:p>
    <w:p w14:paraId="2EA8ADC3" w14:textId="77777777" w:rsidR="00CB5752" w:rsidRDefault="00CB5752" w:rsidP="00CB5752">
      <w:pPr>
        <w:rPr>
          <w:rFonts w:eastAsia="MS Mincho"/>
          <w:i/>
          <w:iCs/>
          <w:sz w:val="20"/>
        </w:rPr>
      </w:pPr>
      <w:r>
        <w:rPr>
          <w:rFonts w:eastAsia="MS Mincho"/>
          <w:i/>
          <w:iCs/>
          <w:sz w:val="20"/>
        </w:rPr>
        <w:t>Punkto pakeitimai:</w:t>
      </w:r>
    </w:p>
    <w:p w14:paraId="181EDC65" w14:textId="77777777" w:rsidR="00CB5752" w:rsidRDefault="00CB5752" w:rsidP="00CB5752">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2F9DE43" w14:textId="77777777" w:rsidR="00CB5752" w:rsidRDefault="00CB5752" w:rsidP="00CB5752"/>
    <w:p w14:paraId="76D0ACCB" w14:textId="77777777" w:rsidR="00CB5752" w:rsidRDefault="00CB5752" w:rsidP="00CB5752">
      <w:pPr>
        <w:widowControl w:val="0"/>
        <w:tabs>
          <w:tab w:val="left" w:pos="567"/>
        </w:tabs>
        <w:jc w:val="center"/>
        <w:rPr>
          <w:b/>
          <w:szCs w:val="24"/>
          <w:shd w:val="clear" w:color="auto" w:fill="FFFFFF"/>
        </w:rPr>
      </w:pPr>
      <w:r>
        <w:rPr>
          <w:b/>
          <w:szCs w:val="24"/>
          <w:shd w:val="clear" w:color="auto" w:fill="FFFFFF"/>
        </w:rPr>
        <w:t xml:space="preserve">IX. </w:t>
      </w:r>
      <w:r>
        <w:rPr>
          <w:b/>
          <w:szCs w:val="24"/>
        </w:rPr>
        <w:t>PINIGINĖS SOCIALINĖS PARAMOS SKYRIMAS PARAMOS TEIKIMO KOMISIJOS SIŪLYMU</w:t>
      </w:r>
    </w:p>
    <w:p w14:paraId="3E81DCB6" w14:textId="77777777" w:rsidR="00CB5752" w:rsidRDefault="00CB5752" w:rsidP="00CB5752">
      <w:pPr>
        <w:rPr>
          <w:rFonts w:eastAsia="MS Mincho"/>
          <w:i/>
          <w:iCs/>
          <w:sz w:val="20"/>
        </w:rPr>
      </w:pPr>
      <w:r>
        <w:rPr>
          <w:rFonts w:eastAsia="MS Mincho"/>
          <w:i/>
          <w:iCs/>
          <w:sz w:val="20"/>
        </w:rPr>
        <w:t>Pakeistas skyriaus pavadinimas:</w:t>
      </w:r>
    </w:p>
    <w:p w14:paraId="16FCFA6D" w14:textId="77777777" w:rsidR="00CB5752" w:rsidRDefault="00CB5752" w:rsidP="00CB5752">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21FE5F1" w14:textId="77777777" w:rsidR="00CB5752" w:rsidRDefault="00CB5752" w:rsidP="00CB5752"/>
    <w:p w14:paraId="1CC506D3" w14:textId="77777777" w:rsidR="00CB5752" w:rsidRDefault="00CB5752" w:rsidP="00CB5752">
      <w:pPr>
        <w:widowControl w:val="0"/>
        <w:tabs>
          <w:tab w:val="left" w:pos="567"/>
        </w:tabs>
        <w:spacing w:line="360" w:lineRule="auto"/>
        <w:ind w:firstLine="851"/>
        <w:jc w:val="both"/>
        <w:rPr>
          <w:color w:val="000000"/>
          <w:szCs w:val="24"/>
        </w:rPr>
      </w:pPr>
      <w:r>
        <w:rPr>
          <w:color w:val="000000"/>
          <w:szCs w:val="24"/>
        </w:rPr>
        <w:t xml:space="preserve">59. Piniginė socialinė parama, patikrinus bendrai gyvenančių asmenų arba vieno gyvenančio asmens gyvenimo sąlygas ir surašius buities ir gyvenimo sąlygų patikrinimo aktą, skiriama </w:t>
      </w:r>
      <w:r>
        <w:rPr>
          <w:bCs/>
          <w:color w:val="000000"/>
          <w:szCs w:val="24"/>
        </w:rPr>
        <w:t>(neskiriama)</w:t>
      </w:r>
      <w:r>
        <w:rPr>
          <w:b/>
          <w:bCs/>
          <w:color w:val="000000"/>
          <w:szCs w:val="24"/>
        </w:rPr>
        <w:t xml:space="preserve"> </w:t>
      </w:r>
      <w:r>
        <w:rPr>
          <w:color w:val="000000"/>
          <w:szCs w:val="24"/>
        </w:rPr>
        <w:t xml:space="preserve">Paramos teikimo komisijos  </w:t>
      </w:r>
      <w:r>
        <w:rPr>
          <w:bCs/>
          <w:color w:val="000000"/>
          <w:szCs w:val="24"/>
        </w:rPr>
        <w:t>siūlymu</w:t>
      </w:r>
      <w:r>
        <w:rPr>
          <w:color w:val="000000"/>
          <w:szCs w:val="24"/>
        </w:rPr>
        <w:t>. Buities ir gyvenimo sąlygų patikrinimo aktas surašomas vieną kartą per 12 mėnesių, jei nesikeitė asmens gyvenamoji vieta, turimas turtas ir (ar) bendrai gyvenančių asmenų skaičius.</w:t>
      </w:r>
    </w:p>
    <w:p w14:paraId="4DA38FF1" w14:textId="77777777" w:rsidR="00CB5752" w:rsidRDefault="00CB5752" w:rsidP="00CB5752">
      <w:pPr>
        <w:widowControl w:val="0"/>
        <w:tabs>
          <w:tab w:val="left" w:pos="567"/>
        </w:tabs>
        <w:spacing w:line="360" w:lineRule="auto"/>
        <w:ind w:firstLine="851"/>
        <w:jc w:val="both"/>
        <w:rPr>
          <w:szCs w:val="24"/>
        </w:rPr>
      </w:pPr>
      <w:r>
        <w:rPr>
          <w:color w:val="000000"/>
          <w:szCs w:val="24"/>
        </w:rPr>
        <w:t>Į šios komisijos posėdžius gali būti kviečiamas (kviečiami) dalyvauti paramos prašantis (-ys)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t xml:space="preserve"> </w:t>
      </w:r>
    </w:p>
    <w:p w14:paraId="16D5DF61" w14:textId="77777777" w:rsidR="00CB5752" w:rsidRDefault="00CB5752" w:rsidP="00CB5752">
      <w:pPr>
        <w:rPr>
          <w:rFonts w:eastAsia="MS Mincho"/>
          <w:i/>
          <w:iCs/>
          <w:sz w:val="20"/>
        </w:rPr>
      </w:pPr>
      <w:r>
        <w:rPr>
          <w:rFonts w:eastAsia="MS Mincho"/>
          <w:i/>
          <w:iCs/>
          <w:sz w:val="20"/>
        </w:rPr>
        <w:t>Punkto pakeitimai:</w:t>
      </w:r>
    </w:p>
    <w:p w14:paraId="25E74303" w14:textId="77777777" w:rsidR="00CB5752" w:rsidRDefault="00CB5752" w:rsidP="00CB5752">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34029B77" w14:textId="77777777" w:rsidR="00CB5752" w:rsidRDefault="00CB5752" w:rsidP="00CB5752"/>
    <w:p w14:paraId="6312E1BF" w14:textId="77777777" w:rsidR="00CB5752" w:rsidRDefault="00CB5752" w:rsidP="00CB5752">
      <w:pPr>
        <w:widowControl w:val="0"/>
        <w:tabs>
          <w:tab w:val="left" w:pos="567"/>
        </w:tabs>
        <w:spacing w:line="360" w:lineRule="auto"/>
        <w:ind w:firstLine="851"/>
        <w:jc w:val="both"/>
        <w:rPr>
          <w:szCs w:val="24"/>
        </w:rPr>
      </w:pPr>
      <w:r>
        <w:rPr>
          <w:szCs w:val="24"/>
        </w:rPr>
        <w:t xml:space="preserve">60. Socialinė pašalpa Paramos teikimo komisijos </w:t>
      </w:r>
      <w:r>
        <w:rPr>
          <w:bCs/>
          <w:szCs w:val="24"/>
        </w:rPr>
        <w:t xml:space="preserve">siūlymu </w:t>
      </w:r>
      <w:r>
        <w:rPr>
          <w:szCs w:val="24"/>
        </w:rPr>
        <w:t>gali būti skiriama:</w:t>
      </w:r>
    </w:p>
    <w:p w14:paraId="666B3B18" w14:textId="77777777" w:rsidR="00CB5752" w:rsidRDefault="00CB5752" w:rsidP="00CB5752">
      <w:pPr>
        <w:widowControl w:val="0"/>
        <w:tabs>
          <w:tab w:val="left" w:pos="567"/>
        </w:tabs>
        <w:spacing w:line="360" w:lineRule="auto"/>
        <w:ind w:firstLine="851"/>
        <w:jc w:val="both"/>
        <w:rPr>
          <w:b/>
          <w:szCs w:val="24"/>
        </w:rPr>
      </w:pPr>
      <w:r>
        <w:rPr>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t xml:space="preserve">ne daugiau kaip 20 procentų </w:t>
      </w:r>
      <w:r>
        <w:rPr>
          <w:szCs w:val="24"/>
        </w:rPr>
        <w:t xml:space="preserve">turto vertės normatyvą ar nors vienas iš asmenų neatitinka Įstatymo nustatytų sąlygų vyresnio kaip 18 metų asmens arba vaiko (įvaikio) teisei į piniginę socialinę paramą;  </w:t>
      </w:r>
    </w:p>
    <w:p w14:paraId="3AC6F856" w14:textId="77777777" w:rsidR="00CB5752" w:rsidRDefault="00CB5752" w:rsidP="00CB5752">
      <w:pPr>
        <w:widowControl w:val="0"/>
        <w:tabs>
          <w:tab w:val="left" w:pos="567"/>
        </w:tabs>
        <w:spacing w:line="360" w:lineRule="auto"/>
        <w:ind w:firstLine="851"/>
        <w:jc w:val="both"/>
        <w:rPr>
          <w:b/>
          <w:szCs w:val="24"/>
        </w:rPr>
      </w:pPr>
      <w:r>
        <w:rPr>
          <w:szCs w:val="24"/>
        </w:rPr>
        <w:t>60.2. bendrai gyvenantiems asmenims atskirai, kai</w:t>
      </w:r>
      <w:r>
        <w:rPr>
          <w:b/>
          <w:szCs w:val="24"/>
        </w:rPr>
        <w:t xml:space="preserve"> </w:t>
      </w:r>
      <w:r>
        <w:rPr>
          <w:szCs w:val="24"/>
        </w:rPr>
        <w:t xml:space="preserve">santuokos nutraukimo bylos nagrinėjimo metu kyla ginčas; </w:t>
      </w:r>
    </w:p>
    <w:p w14:paraId="7E31D54D" w14:textId="77777777" w:rsidR="00CB5752" w:rsidRDefault="00CB5752" w:rsidP="00CB5752">
      <w:pPr>
        <w:widowControl w:val="0"/>
        <w:tabs>
          <w:tab w:val="left" w:pos="567"/>
        </w:tabs>
        <w:spacing w:line="360" w:lineRule="auto"/>
        <w:ind w:firstLine="851"/>
        <w:jc w:val="both"/>
        <w:rPr>
          <w:szCs w:val="24"/>
        </w:rPr>
      </w:pPr>
      <w:r>
        <w:rPr>
          <w:szCs w:val="24"/>
        </w:rPr>
        <w:t xml:space="preserve">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 </w:t>
      </w:r>
    </w:p>
    <w:p w14:paraId="58D0F7E9" w14:textId="77777777" w:rsidR="00CB5752" w:rsidRDefault="00CB5752" w:rsidP="00CB5752">
      <w:pPr>
        <w:widowControl w:val="0"/>
        <w:tabs>
          <w:tab w:val="left" w:pos="567"/>
        </w:tabs>
        <w:spacing w:line="360" w:lineRule="auto"/>
        <w:ind w:firstLine="851"/>
        <w:jc w:val="both"/>
        <w:rPr>
          <w:b/>
          <w:szCs w:val="24"/>
        </w:rPr>
      </w:pPr>
      <w:r>
        <w:rPr>
          <w:rFonts w:eastAsia="Calibri"/>
          <w:color w:val="000000"/>
          <w:szCs w:val="24"/>
        </w:rPr>
        <w:t>60.4. kitais atvejais, apsvarsčius Paramos teikimo komisijai.</w:t>
      </w:r>
      <w:r>
        <w:t xml:space="preserve"> </w:t>
      </w:r>
    </w:p>
    <w:p w14:paraId="63C3991B" w14:textId="77777777" w:rsidR="00CB5752" w:rsidRDefault="00CB5752" w:rsidP="00CB5752">
      <w:pPr>
        <w:rPr>
          <w:rFonts w:eastAsia="MS Mincho"/>
          <w:i/>
          <w:iCs/>
          <w:sz w:val="20"/>
        </w:rPr>
      </w:pPr>
      <w:r>
        <w:rPr>
          <w:rFonts w:eastAsia="MS Mincho"/>
          <w:i/>
          <w:iCs/>
          <w:sz w:val="20"/>
        </w:rPr>
        <w:t>Punkto pakeitimai:</w:t>
      </w:r>
    </w:p>
    <w:p w14:paraId="61D59D7D" w14:textId="77777777" w:rsidR="00CB5752" w:rsidRDefault="00CB5752" w:rsidP="00CB5752">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B07A7D7" w14:textId="77777777" w:rsidR="00CB5752" w:rsidRDefault="00CB5752" w:rsidP="00CB5752"/>
    <w:p w14:paraId="4FBEBE5E" w14:textId="77777777" w:rsidR="00CB5752" w:rsidRDefault="00CB5752" w:rsidP="00CB5752">
      <w:pPr>
        <w:widowControl w:val="0"/>
        <w:spacing w:line="360" w:lineRule="auto"/>
        <w:ind w:firstLine="851"/>
        <w:jc w:val="both"/>
        <w:rPr>
          <w:b/>
          <w:szCs w:val="24"/>
        </w:rPr>
      </w:pPr>
      <w:r>
        <w:rPr>
          <w:szCs w:val="24"/>
        </w:rPr>
        <w:t xml:space="preserve">61. Kompensacijos Paramos teikimo komisijos </w:t>
      </w:r>
      <w:r>
        <w:rPr>
          <w:bCs/>
          <w:szCs w:val="24"/>
        </w:rPr>
        <w:t>siūlymu</w:t>
      </w:r>
      <w:r>
        <w:rPr>
          <w:b/>
          <w:bCs/>
          <w:szCs w:val="24"/>
        </w:rPr>
        <w:t xml:space="preserve"> </w:t>
      </w:r>
      <w:r>
        <w:rPr>
          <w:szCs w:val="24"/>
        </w:rPr>
        <w:t>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t xml:space="preserve"> </w:t>
      </w:r>
    </w:p>
    <w:p w14:paraId="6399FF20" w14:textId="77777777" w:rsidR="00CB5752" w:rsidRDefault="00CB5752" w:rsidP="00CB5752">
      <w:pPr>
        <w:rPr>
          <w:rFonts w:eastAsia="MS Mincho"/>
          <w:i/>
          <w:iCs/>
          <w:sz w:val="20"/>
        </w:rPr>
      </w:pPr>
      <w:r>
        <w:rPr>
          <w:rFonts w:eastAsia="MS Mincho"/>
          <w:i/>
          <w:iCs/>
          <w:sz w:val="20"/>
        </w:rPr>
        <w:t>Punkto pakeitimai:</w:t>
      </w:r>
    </w:p>
    <w:p w14:paraId="25DD6CCE" w14:textId="77777777" w:rsidR="00CB5752" w:rsidRDefault="00CB5752" w:rsidP="00CB5752">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3AA3F02E" w14:textId="77777777" w:rsidR="00CB5752" w:rsidRDefault="00CB5752" w:rsidP="00CB5752"/>
    <w:p w14:paraId="3E41EA48" w14:textId="77777777" w:rsidR="00CB5752" w:rsidRDefault="00CB5752" w:rsidP="00CB5752">
      <w:pPr>
        <w:widowControl w:val="0"/>
        <w:tabs>
          <w:tab w:val="left" w:pos="567"/>
        </w:tabs>
        <w:spacing w:line="360" w:lineRule="auto"/>
        <w:ind w:firstLine="851"/>
        <w:jc w:val="both"/>
        <w:rPr>
          <w:szCs w:val="24"/>
        </w:rPr>
      </w:pPr>
      <w:r>
        <w:rPr>
          <w:szCs w:val="24"/>
        </w:rPr>
        <w:t xml:space="preserve">62. Būsto šildymo išlaidų kompensacijos Paramos teikimo komisijos </w:t>
      </w:r>
      <w:r>
        <w:rPr>
          <w:bCs/>
          <w:szCs w:val="24"/>
        </w:rPr>
        <w:t>siūlymu</w:t>
      </w:r>
      <w:r>
        <w:rPr>
          <w:b/>
          <w:bCs/>
          <w:szCs w:val="24"/>
        </w:rPr>
        <w:t xml:space="preserve"> </w:t>
      </w:r>
      <w:r>
        <w:rPr>
          <w:szCs w:val="24"/>
        </w:rPr>
        <w:t>gali būti skiriamos:</w:t>
      </w:r>
    </w:p>
    <w:p w14:paraId="01C59045" w14:textId="77777777" w:rsidR="00CB5752" w:rsidRDefault="00CB5752" w:rsidP="00CB5752">
      <w:pPr>
        <w:widowControl w:val="0"/>
        <w:tabs>
          <w:tab w:val="left" w:pos="567"/>
        </w:tabs>
        <w:spacing w:line="360" w:lineRule="auto"/>
        <w:ind w:firstLine="851"/>
        <w:jc w:val="both"/>
        <w:rPr>
          <w:b/>
          <w:szCs w:val="24"/>
        </w:rPr>
      </w:pPr>
      <w:r>
        <w:rPr>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Pr>
          <w:b/>
          <w:szCs w:val="24"/>
        </w:rPr>
        <w:t xml:space="preserve"> </w:t>
      </w:r>
    </w:p>
    <w:p w14:paraId="133C5ED1" w14:textId="77777777" w:rsidR="00CB5752" w:rsidRDefault="00CB5752" w:rsidP="00CB5752">
      <w:pPr>
        <w:widowControl w:val="0"/>
        <w:tabs>
          <w:tab w:val="left" w:pos="567"/>
        </w:tabs>
        <w:spacing w:line="360" w:lineRule="auto"/>
        <w:ind w:firstLine="851"/>
        <w:jc w:val="both"/>
        <w:rPr>
          <w:b/>
          <w:szCs w:val="24"/>
        </w:rPr>
      </w:pPr>
      <w:r>
        <w:rPr>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Pr>
          <w:b/>
          <w:szCs w:val="24"/>
        </w:rPr>
        <w:t xml:space="preserve"> </w:t>
      </w:r>
    </w:p>
    <w:p w14:paraId="0E0E30CD" w14:textId="77777777" w:rsidR="00CB5752" w:rsidRDefault="00CB5752" w:rsidP="00CB5752">
      <w:pPr>
        <w:widowControl w:val="0"/>
        <w:spacing w:line="360" w:lineRule="auto"/>
        <w:ind w:firstLine="851"/>
        <w:jc w:val="both"/>
        <w:rPr>
          <w:szCs w:val="24"/>
          <w:lang w:eastAsia="lt-LT"/>
        </w:rPr>
      </w:pPr>
      <w:r>
        <w:rPr>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Pr>
          <w:bCs/>
          <w:szCs w:val="24"/>
          <w:lang w:eastAsia="lt-LT"/>
        </w:rPr>
        <w:t xml:space="preserve"> </w:t>
      </w:r>
      <w:r>
        <w:rPr>
          <w:szCs w:val="24"/>
          <w:lang w:eastAsia="lt-LT"/>
        </w:rPr>
        <w:t>Daugiabučių namų atnaujinimo (modernizavimo) programą ar ją atitinkančią Savivaldybės tarybos patvirtintą programą (jeigu toks sprendimas svarstomas ir priimamas) ir nedalyvauja įgyvendinant šį projektą.</w:t>
      </w:r>
      <w:r>
        <w:t xml:space="preserve"> </w:t>
      </w:r>
    </w:p>
    <w:p w14:paraId="5172EDC8" w14:textId="77777777" w:rsidR="00CB5752" w:rsidRDefault="00CB5752" w:rsidP="00CB5752">
      <w:pPr>
        <w:rPr>
          <w:rFonts w:eastAsia="MS Mincho"/>
          <w:i/>
          <w:iCs/>
          <w:sz w:val="20"/>
        </w:rPr>
      </w:pPr>
      <w:r>
        <w:rPr>
          <w:rFonts w:eastAsia="MS Mincho"/>
          <w:i/>
          <w:iCs/>
          <w:sz w:val="20"/>
        </w:rPr>
        <w:t>Punkto pakeitimai:</w:t>
      </w:r>
    </w:p>
    <w:p w14:paraId="4118EC2B" w14:textId="77777777" w:rsidR="00CB5752" w:rsidRDefault="00CB5752" w:rsidP="00CB5752">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42917A4" w14:textId="77777777" w:rsidR="00CB5752" w:rsidRDefault="00CB5752" w:rsidP="00CB5752"/>
    <w:p w14:paraId="677CEF9A" w14:textId="77777777" w:rsidR="00CB5752" w:rsidRDefault="00CB5752" w:rsidP="00CB5752">
      <w:pPr>
        <w:widowControl w:val="0"/>
        <w:tabs>
          <w:tab w:val="left" w:pos="567"/>
        </w:tabs>
        <w:spacing w:line="360" w:lineRule="auto"/>
        <w:ind w:firstLine="851"/>
        <w:jc w:val="both"/>
        <w:rPr>
          <w:szCs w:val="24"/>
        </w:rPr>
      </w:pPr>
      <w:r>
        <w:rPr>
          <w:szCs w:val="24"/>
        </w:rPr>
        <w:t xml:space="preserve">63. Piniginė socialinė parama Paramos teikimo komisijos </w:t>
      </w:r>
      <w:r>
        <w:rPr>
          <w:bCs/>
          <w:szCs w:val="24"/>
        </w:rPr>
        <w:t>siūlymu</w:t>
      </w:r>
      <w:r>
        <w:rPr>
          <w:szCs w:val="24"/>
        </w:rPr>
        <w:t xml:space="preserve"> gali būti skiriama:</w:t>
      </w:r>
    </w:p>
    <w:p w14:paraId="3F00DF0E" w14:textId="77777777" w:rsidR="00CB5752" w:rsidRDefault="00CB5752" w:rsidP="00CB5752">
      <w:pPr>
        <w:widowControl w:val="0"/>
        <w:tabs>
          <w:tab w:val="left" w:pos="567"/>
        </w:tabs>
        <w:spacing w:line="360" w:lineRule="auto"/>
        <w:ind w:firstLine="851"/>
        <w:jc w:val="both"/>
        <w:rPr>
          <w:b/>
        </w:rPr>
      </w:pPr>
      <w:r>
        <w:rPr>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t xml:space="preserve">tačiau ne ilgiau kaip 6 mėnesius per kalendorinius metus (termino netaikant </w:t>
      </w:r>
      <w:r>
        <w:rPr>
          <w:szCs w:val="24"/>
        </w:rPr>
        <w:t>socialinę riziką patyrusiems asmenims);</w:t>
      </w:r>
      <w:r>
        <w:rPr>
          <w:b/>
        </w:rPr>
        <w:t xml:space="preserve"> </w:t>
      </w:r>
    </w:p>
    <w:p w14:paraId="1F79FC72" w14:textId="77777777" w:rsidR="00CB5752" w:rsidRDefault="00CB5752" w:rsidP="00CB5752">
      <w:pPr>
        <w:widowControl w:val="0"/>
        <w:tabs>
          <w:tab w:val="left" w:pos="567"/>
        </w:tabs>
        <w:spacing w:line="360" w:lineRule="auto"/>
        <w:ind w:firstLine="851"/>
        <w:jc w:val="both"/>
        <w:rPr>
          <w:szCs w:val="24"/>
        </w:rPr>
      </w:pPr>
      <w:r>
        <w:rPr>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25D66B85" w14:textId="77777777" w:rsidR="00CB5752" w:rsidRDefault="00CB5752" w:rsidP="00CB5752">
      <w:pPr>
        <w:widowControl w:val="0"/>
        <w:tabs>
          <w:tab w:val="left" w:pos="567"/>
        </w:tabs>
        <w:spacing w:line="360" w:lineRule="auto"/>
        <w:ind w:firstLine="851"/>
        <w:jc w:val="both"/>
        <w:rPr>
          <w:szCs w:val="24"/>
        </w:rPr>
      </w:pPr>
      <w:r>
        <w:rPr>
          <w:szCs w:val="24"/>
        </w:rPr>
        <w:t>63.3. bendrai gyvenantiems asmenims arba vienam gyvenančiam asmeniui, kai jiems piniginė socialinė parama neskiriama pagal Aprašo 20, 35, 48, 49, 50, 51, 52, 53, 54, 55, 56, 57 ir 58 punktus;</w:t>
      </w:r>
    </w:p>
    <w:p w14:paraId="2DE79972" w14:textId="77777777" w:rsidR="00CB5752" w:rsidRDefault="00CB5752" w:rsidP="00CB5752">
      <w:pPr>
        <w:widowControl w:val="0"/>
        <w:tabs>
          <w:tab w:val="left" w:pos="567"/>
        </w:tabs>
        <w:spacing w:line="360" w:lineRule="auto"/>
        <w:ind w:firstLine="851"/>
        <w:jc w:val="both"/>
        <w:rPr>
          <w:b/>
          <w:szCs w:val="24"/>
        </w:rPr>
      </w:pPr>
      <w:r>
        <w:rPr>
          <w:rFonts w:eastAsia="Calibri"/>
          <w:color w:val="000000"/>
          <w:szCs w:val="24"/>
        </w:rPr>
        <w:t>63.4. kitais atvejais, apsvarsčius Paramos teikimo komisijai.</w:t>
      </w:r>
      <w:r>
        <w:t xml:space="preserve"> </w:t>
      </w:r>
    </w:p>
    <w:p w14:paraId="28F672DF" w14:textId="77777777" w:rsidR="00CB5752" w:rsidRDefault="00CB5752" w:rsidP="00CB5752">
      <w:pPr>
        <w:rPr>
          <w:rFonts w:eastAsia="MS Mincho"/>
          <w:i/>
          <w:iCs/>
          <w:sz w:val="20"/>
        </w:rPr>
      </w:pPr>
      <w:r>
        <w:rPr>
          <w:rFonts w:eastAsia="MS Mincho"/>
          <w:i/>
          <w:iCs/>
          <w:sz w:val="20"/>
        </w:rPr>
        <w:t>Punkto pakeitimai:</w:t>
      </w:r>
    </w:p>
    <w:p w14:paraId="11A1A14B" w14:textId="77777777" w:rsidR="00CB5752" w:rsidRDefault="00CB5752" w:rsidP="00CB5752">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00B56A48" w14:textId="77777777" w:rsidR="00CB5752" w:rsidRDefault="00CB5752" w:rsidP="00CB5752"/>
    <w:p w14:paraId="4ABAE9D4" w14:textId="77777777" w:rsidR="00CB5752" w:rsidRDefault="00CB5752" w:rsidP="00CB5752">
      <w:pPr>
        <w:widowControl w:val="0"/>
        <w:tabs>
          <w:tab w:val="left" w:pos="567"/>
        </w:tabs>
        <w:spacing w:line="360" w:lineRule="auto"/>
        <w:ind w:firstLine="851"/>
        <w:jc w:val="both"/>
        <w:rPr>
          <w:szCs w:val="24"/>
        </w:rPr>
      </w:pPr>
      <w:r>
        <w:rPr>
          <w:szCs w:val="24"/>
        </w:rPr>
        <w:t>64</w:t>
      </w:r>
      <w:r>
        <w:rPr>
          <w:iCs/>
          <w:color w:val="000000"/>
          <w:szCs w:val="24"/>
        </w:rPr>
        <w:t xml:space="preserve">. Piniginė socialinė parama kaip </w:t>
      </w:r>
      <w:r>
        <w:rPr>
          <w:szCs w:val="24"/>
        </w:rPr>
        <w:t xml:space="preserve">vienam gyvenančiam asmeniui skiriama arba neskiriama Paramos teikimo komisijos </w:t>
      </w:r>
      <w:r>
        <w:rPr>
          <w:bCs/>
          <w:szCs w:val="24"/>
        </w:rPr>
        <w:t>siūlymu</w:t>
      </w:r>
      <w:r>
        <w:rPr>
          <w:szCs w:val="24"/>
        </w:rPr>
        <w:t xml:space="preserve">, jei vienas gyvenantis asmuo gyvena viename būste su kitu giminystės ryšiais su juo nesusietu pilnamečiu asmeniu ir nėra </w:t>
      </w:r>
      <w:r>
        <w:rPr>
          <w:iCs/>
          <w:szCs w:val="24"/>
          <w:lang w:eastAsia="lt-LT"/>
        </w:rPr>
        <w:t xml:space="preserve">sudaryta Registrų centre įregistruota nuomos sutartis arba </w:t>
      </w:r>
      <w:r>
        <w:rPr>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Pr>
          <w:bCs/>
          <w:szCs w:val="24"/>
        </w:rPr>
        <w:t>siūlymo</w:t>
      </w:r>
      <w:r>
        <w:rPr>
          <w:szCs w:val="24"/>
        </w:rPr>
        <w:t>.</w:t>
      </w:r>
      <w:r>
        <w:t xml:space="preserve"> </w:t>
      </w:r>
    </w:p>
    <w:p w14:paraId="7FA94128" w14:textId="77777777" w:rsidR="00CB5752" w:rsidRDefault="00CB5752" w:rsidP="00CB5752">
      <w:pPr>
        <w:rPr>
          <w:rFonts w:eastAsia="MS Mincho"/>
          <w:i/>
          <w:iCs/>
          <w:sz w:val="20"/>
        </w:rPr>
      </w:pPr>
      <w:r>
        <w:rPr>
          <w:rFonts w:eastAsia="MS Mincho"/>
          <w:i/>
          <w:iCs/>
          <w:sz w:val="20"/>
        </w:rPr>
        <w:t>Punkto pakeitimai:</w:t>
      </w:r>
    </w:p>
    <w:p w14:paraId="1B358A5A" w14:textId="77777777" w:rsidR="00CB5752" w:rsidRDefault="00CB5752" w:rsidP="00CB5752">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70096B0B" w14:textId="77777777" w:rsidR="00CB5752" w:rsidRDefault="00CB5752" w:rsidP="00CB5752"/>
    <w:p w14:paraId="345C88B9" w14:textId="77777777" w:rsidR="00CB5752" w:rsidRDefault="00CB5752" w:rsidP="00CB5752">
      <w:pPr>
        <w:widowControl w:val="0"/>
        <w:tabs>
          <w:tab w:val="left" w:pos="567"/>
        </w:tabs>
        <w:spacing w:line="360" w:lineRule="auto"/>
        <w:ind w:firstLine="851"/>
        <w:jc w:val="both"/>
        <w:rPr>
          <w:iCs/>
          <w:color w:val="000000"/>
          <w:szCs w:val="24"/>
        </w:rPr>
      </w:pPr>
      <w:r>
        <w:rPr>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Pr>
          <w:iCs/>
          <w:color w:val="000000"/>
          <w:szCs w:val="24"/>
        </w:rPr>
        <w:t xml:space="preserve">, </w:t>
      </w:r>
      <w:r>
        <w:rPr>
          <w:szCs w:val="24"/>
        </w:rPr>
        <w:t xml:space="preserve">Paramos teikimo komisijos </w:t>
      </w:r>
      <w:r>
        <w:rPr>
          <w:bCs/>
          <w:szCs w:val="24"/>
        </w:rPr>
        <w:t>siūlymu</w:t>
      </w:r>
      <w:r>
        <w:rPr>
          <w:szCs w:val="24"/>
        </w:rPr>
        <w:t xml:space="preserve">, </w:t>
      </w:r>
      <w:r>
        <w:rPr>
          <w:iCs/>
          <w:color w:val="000000"/>
          <w:szCs w:val="24"/>
        </w:rPr>
        <w:t>jei:</w:t>
      </w:r>
    </w:p>
    <w:p w14:paraId="5CF5E145" w14:textId="77777777" w:rsidR="00CB5752" w:rsidRDefault="00CB5752" w:rsidP="00CB5752">
      <w:pPr>
        <w:widowControl w:val="0"/>
        <w:spacing w:line="360" w:lineRule="auto"/>
        <w:ind w:firstLine="851"/>
        <w:jc w:val="both"/>
        <w:rPr>
          <w:iCs/>
          <w:szCs w:val="24"/>
          <w:lang w:eastAsia="lt-LT"/>
        </w:rPr>
      </w:pPr>
      <w:r>
        <w:rPr>
          <w:iCs/>
          <w:color w:val="000000"/>
          <w:szCs w:val="24"/>
        </w:rPr>
        <w:t>65.1. viename būste, kuris nėra padalytas, gyvena giminystės ryšiais nesusieti asmenys, ar buvę sutuoktiniai, ar vaiko (vaikų) tėvai, nors jie ir teig</w:t>
      </w:r>
      <w:r>
        <w:rPr>
          <w:iCs/>
          <w:szCs w:val="24"/>
          <w:lang w:eastAsia="lt-LT"/>
        </w:rPr>
        <w:t>ia, kad netvarko ūkio bendrai ir tarp gyvenančių šiame būste asmenų nesudaryta Registrų centre įregistruota nuomos sutartis;</w:t>
      </w:r>
    </w:p>
    <w:p w14:paraId="5FCFF985" w14:textId="77777777" w:rsidR="00CB5752" w:rsidRDefault="00CB5752" w:rsidP="00CB5752">
      <w:pPr>
        <w:widowControl w:val="0"/>
        <w:spacing w:line="360" w:lineRule="auto"/>
        <w:ind w:firstLine="851"/>
        <w:jc w:val="both"/>
        <w:rPr>
          <w:rFonts w:eastAsia="Calibri"/>
          <w:iCs/>
          <w:szCs w:val="24"/>
        </w:rPr>
      </w:pPr>
      <w:r>
        <w:rPr>
          <w:iCs/>
          <w:szCs w:val="24"/>
          <w:lang w:eastAsia="lt-LT"/>
        </w:rPr>
        <w:t>65.2.</w:t>
      </w:r>
      <w:r>
        <w:rPr>
          <w:rFonts w:eastAsia="Calibri"/>
          <w:szCs w:val="24"/>
          <w:lang w:eastAsia="lt-LT"/>
        </w:rPr>
        <w:t xml:space="preserve"> </w:t>
      </w:r>
      <w:r>
        <w:rPr>
          <w:rFonts w:eastAsia="Calibri"/>
          <w:iCs/>
          <w:szCs w:val="24"/>
        </w:rPr>
        <w:t>vienas gyvenantis asmuo nuosavybės teise turi daugiau kaip 1 automobilį, o bendrai gyvenantys asmenys – 2 automobilius.</w:t>
      </w:r>
      <w:r>
        <w:t xml:space="preserve"> </w:t>
      </w:r>
    </w:p>
    <w:p w14:paraId="48A43AE8" w14:textId="77777777" w:rsidR="00CB5752" w:rsidRDefault="00CB5752" w:rsidP="00CB5752">
      <w:pPr>
        <w:rPr>
          <w:rFonts w:eastAsia="MS Mincho"/>
          <w:i/>
          <w:iCs/>
          <w:sz w:val="20"/>
        </w:rPr>
      </w:pPr>
      <w:r>
        <w:rPr>
          <w:rFonts w:eastAsia="MS Mincho"/>
          <w:i/>
          <w:iCs/>
          <w:sz w:val="20"/>
        </w:rPr>
        <w:t>Punkto pakeitimai:</w:t>
      </w:r>
    </w:p>
    <w:p w14:paraId="5F74BD15" w14:textId="77777777" w:rsidR="00CB5752" w:rsidRDefault="00CB5752" w:rsidP="00CB5752">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1C86B090" w14:textId="77777777" w:rsidR="00CB5752" w:rsidRDefault="00CB5752" w:rsidP="00CB5752"/>
    <w:p w14:paraId="7630474C" w14:textId="77777777" w:rsidR="00CB5752" w:rsidRDefault="00CB5752" w:rsidP="00CB5752">
      <w:pPr>
        <w:widowControl w:val="0"/>
        <w:spacing w:line="360" w:lineRule="auto"/>
        <w:ind w:firstLine="851"/>
        <w:jc w:val="both"/>
        <w:rPr>
          <w:rFonts w:eastAsia="Calibri"/>
          <w:szCs w:val="24"/>
        </w:rPr>
      </w:pPr>
      <w:r>
        <w:rPr>
          <w:szCs w:val="24"/>
        </w:rPr>
        <w:t>66.</w:t>
      </w:r>
      <w:r>
        <w:rPr>
          <w:rFonts w:eastAsia="MS Mincho"/>
          <w:i/>
          <w:iCs/>
          <w:szCs w:val="24"/>
        </w:rPr>
        <w:t xml:space="preserve"> </w:t>
      </w:r>
      <w:r>
        <w:rPr>
          <w:rFonts w:eastAsia="MS Mincho"/>
          <w:iCs/>
          <w:szCs w:val="24"/>
        </w:rPr>
        <w:t>Paramos teikimo laikotarpiu p</w:t>
      </w:r>
      <w:r>
        <w:rPr>
          <w:rFonts w:eastAsia="Calibri"/>
          <w:szCs w:val="24"/>
        </w:rPr>
        <w:t xml:space="preserve">adidėjus nuosavybės teise turimo turto vertei, bet nepasikeitus buvusiam turtui, piniginė socialinė parama skiriama įstatymo nustatyta tvarka be Paramos teikimo komisijos </w:t>
      </w:r>
      <w:r>
        <w:rPr>
          <w:rFonts w:eastAsia="Calibri"/>
          <w:bCs/>
          <w:szCs w:val="24"/>
        </w:rPr>
        <w:t>siūlymo</w:t>
      </w:r>
      <w:r>
        <w:rPr>
          <w:rFonts w:eastAsia="Calibri"/>
          <w:szCs w:val="24"/>
        </w:rPr>
        <w:t>.</w:t>
      </w:r>
      <w:r>
        <w:t xml:space="preserve"> </w:t>
      </w:r>
    </w:p>
    <w:p w14:paraId="352C1749" w14:textId="77777777" w:rsidR="00CB5752" w:rsidRDefault="00CB5752" w:rsidP="00CB5752">
      <w:pPr>
        <w:rPr>
          <w:rFonts w:eastAsia="MS Mincho"/>
          <w:i/>
          <w:iCs/>
          <w:sz w:val="20"/>
        </w:rPr>
      </w:pPr>
      <w:r>
        <w:rPr>
          <w:rFonts w:eastAsia="MS Mincho"/>
          <w:i/>
          <w:iCs/>
          <w:sz w:val="20"/>
        </w:rPr>
        <w:t>Punkto pakeitimai:</w:t>
      </w:r>
    </w:p>
    <w:p w14:paraId="77861BEA" w14:textId="77777777" w:rsidR="00CB5752" w:rsidRDefault="00CB5752" w:rsidP="00CB5752">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6EE9DC63" w14:textId="77777777" w:rsidR="00CB5752" w:rsidRDefault="00CB5752" w:rsidP="00CB5752"/>
    <w:p w14:paraId="1CB8AFE3" w14:textId="77777777" w:rsidR="00CB5752" w:rsidRDefault="00CB5752" w:rsidP="00CB5752">
      <w:pPr>
        <w:widowControl w:val="0"/>
        <w:spacing w:line="360" w:lineRule="auto"/>
        <w:ind w:firstLine="851"/>
        <w:jc w:val="both"/>
        <w:rPr>
          <w:szCs w:val="24"/>
        </w:rPr>
      </w:pPr>
      <w:r>
        <w:rPr>
          <w:szCs w:val="24"/>
        </w:rPr>
        <w:t>67. Socialinės pašalpos, skirtos pagal Aprašo 60.3</w:t>
      </w:r>
      <w:r>
        <w:rPr>
          <w:b/>
          <w:szCs w:val="24"/>
        </w:rPr>
        <w:t xml:space="preserve"> </w:t>
      </w:r>
      <w:r>
        <w:rPr>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74405CEC" w14:textId="77777777" w:rsidR="00CB5752" w:rsidRDefault="00CB5752" w:rsidP="00CB5752">
      <w:pPr>
        <w:widowControl w:val="0"/>
        <w:jc w:val="center"/>
        <w:rPr>
          <w:b/>
          <w:szCs w:val="24"/>
        </w:rPr>
      </w:pPr>
    </w:p>
    <w:p w14:paraId="6439B22F" w14:textId="77777777" w:rsidR="00CB5752" w:rsidRDefault="00CB5752" w:rsidP="00CB5752">
      <w:pPr>
        <w:widowControl w:val="0"/>
        <w:spacing w:line="360" w:lineRule="auto"/>
        <w:jc w:val="center"/>
        <w:rPr>
          <w:szCs w:val="24"/>
        </w:rPr>
      </w:pPr>
      <w:r>
        <w:rPr>
          <w:b/>
          <w:bCs/>
          <w:szCs w:val="24"/>
        </w:rPr>
        <w:t>X.</w:t>
      </w:r>
      <w:r>
        <w:rPr>
          <w:rFonts w:eastAsia="Courier New"/>
          <w:b/>
          <w:bCs/>
          <w:szCs w:val="24"/>
        </w:rPr>
        <w:t xml:space="preserve"> SOCIALINĖ PARAMOS SKYRIMO PAGRINDAI IR TVARKA</w:t>
      </w:r>
      <w:r>
        <w:rPr>
          <w:rFonts w:eastAsia="Courier New"/>
          <w:szCs w:val="24"/>
        </w:rPr>
        <w:t xml:space="preserve"> </w:t>
      </w:r>
    </w:p>
    <w:p w14:paraId="14759702" w14:textId="77777777" w:rsidR="00CB5752" w:rsidRDefault="00CB5752" w:rsidP="00CB5752">
      <w:pPr>
        <w:widowControl w:val="0"/>
        <w:spacing w:line="360" w:lineRule="auto"/>
        <w:ind w:firstLine="851"/>
        <w:jc w:val="both"/>
        <w:rPr>
          <w:szCs w:val="24"/>
          <w:lang w:eastAsia="lt-LT"/>
        </w:rPr>
      </w:pPr>
      <w:r>
        <w:rPr>
          <w:iCs/>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Pr>
          <w:szCs w:val="24"/>
        </w:rPr>
        <w:t>.</w:t>
      </w:r>
    </w:p>
    <w:p w14:paraId="7E2EEAB6" w14:textId="77777777" w:rsidR="00CB5752" w:rsidRDefault="00CB5752" w:rsidP="00CB5752">
      <w:pPr>
        <w:widowControl w:val="0"/>
        <w:spacing w:line="360" w:lineRule="auto"/>
        <w:ind w:firstLine="851"/>
        <w:jc w:val="both"/>
        <w:rPr>
          <w:szCs w:val="24"/>
          <w:lang w:eastAsia="lt-LT"/>
        </w:rPr>
      </w:pPr>
      <w:r>
        <w:rPr>
          <w:szCs w:val="24"/>
          <w:lang w:eastAsia="lt-LT"/>
        </w:rPr>
        <w:t>69. Socialinė parama vienam gyvenančiam asmeniui arba bendrai gyvenantiems asmenims skiriama, jei kiekvienas vyresnis kaip 18 metų asmuo kreipimosi metu atitinka bent vieną iš šiame punkte nurodytų sąlygų, išskyrus Aprašo 76.2 papunkčiu nustatytu atveju:</w:t>
      </w:r>
    </w:p>
    <w:p w14:paraId="68EF30CA" w14:textId="77777777" w:rsidR="00CB5752" w:rsidRDefault="00CB5752" w:rsidP="00CB5752">
      <w:pPr>
        <w:widowControl w:val="0"/>
        <w:spacing w:line="360" w:lineRule="auto"/>
        <w:ind w:firstLine="851"/>
        <w:jc w:val="both"/>
        <w:rPr>
          <w:szCs w:val="24"/>
          <w:lang w:eastAsia="lt-LT"/>
        </w:rPr>
      </w:pPr>
      <w:r>
        <w:rPr>
          <w:szCs w:val="24"/>
          <w:lang w:eastAsia="lt-LT"/>
        </w:rPr>
        <w:t>69.1. darbingo amžiaus nedirbantys asmenys ir asmenys, kuriems nustatytas 45–55 procentų darbingumo lygis, turi būti įsiregistravę Užimtumo tarnyboje;</w:t>
      </w:r>
    </w:p>
    <w:p w14:paraId="3B2FAC25" w14:textId="77777777" w:rsidR="00CB5752" w:rsidRDefault="00CB5752" w:rsidP="00CB5752">
      <w:pPr>
        <w:widowControl w:val="0"/>
        <w:spacing w:line="360" w:lineRule="auto"/>
        <w:ind w:firstLine="851"/>
        <w:jc w:val="both"/>
        <w:rPr>
          <w:szCs w:val="24"/>
          <w:lang w:eastAsia="lt-LT"/>
        </w:rPr>
      </w:pPr>
      <w:r>
        <w:rPr>
          <w:szCs w:val="24"/>
          <w:lang w:eastAsia="lt-LT"/>
        </w:rPr>
        <w:t>69.2. vienas iš tėvų augina vaiką iki 3 metų ar 3 ir daugiau vaikų iki 14 metų;</w:t>
      </w:r>
    </w:p>
    <w:p w14:paraId="2EEBDD76" w14:textId="77777777" w:rsidR="00CB5752" w:rsidRDefault="00CB5752" w:rsidP="00CB5752">
      <w:pPr>
        <w:widowControl w:val="0"/>
        <w:spacing w:line="360" w:lineRule="auto"/>
        <w:ind w:firstLine="851"/>
        <w:jc w:val="both"/>
        <w:rPr>
          <w:szCs w:val="24"/>
          <w:lang w:eastAsia="lt-LT"/>
        </w:rPr>
      </w:pPr>
      <w:r>
        <w:rPr>
          <w:szCs w:val="24"/>
          <w:lang w:eastAsia="lt-LT"/>
        </w:rPr>
        <w:t>69.3. slaugo neįgalų vaiką iki 18 metų;</w:t>
      </w:r>
    </w:p>
    <w:p w14:paraId="299BBF6D" w14:textId="77777777" w:rsidR="00CB5752" w:rsidRDefault="00CB5752" w:rsidP="00CB5752">
      <w:pPr>
        <w:widowControl w:val="0"/>
        <w:spacing w:line="360" w:lineRule="auto"/>
        <w:ind w:firstLine="851"/>
        <w:jc w:val="both"/>
        <w:rPr>
          <w:szCs w:val="24"/>
          <w:lang w:eastAsia="lt-LT"/>
        </w:rPr>
      </w:pPr>
      <w:r>
        <w:rPr>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 globėju ar rūpintoju;</w:t>
      </w:r>
    </w:p>
    <w:p w14:paraId="570B7DFB" w14:textId="77777777" w:rsidR="00CB5752" w:rsidRDefault="00CB5752" w:rsidP="00CB5752">
      <w:pPr>
        <w:widowControl w:val="0"/>
        <w:spacing w:line="360" w:lineRule="auto"/>
        <w:ind w:firstLine="851"/>
        <w:jc w:val="both"/>
        <w:rPr>
          <w:szCs w:val="24"/>
          <w:lang w:eastAsia="lt-LT"/>
        </w:rPr>
      </w:pPr>
      <w:r>
        <w:rPr>
          <w:szCs w:val="24"/>
          <w:lang w:eastAsia="lt-LT"/>
        </w:rPr>
        <w:t>69.5. asmenys yra sulaukę senatvės pensijos amžiaus arba gaunantys bet kokios rūšies pensiją, pensijų išmokas ir (ar) šalpos išmokas;</w:t>
      </w:r>
    </w:p>
    <w:p w14:paraId="6EECE7AA" w14:textId="77777777" w:rsidR="00CB5752" w:rsidRDefault="00CB5752" w:rsidP="00CB5752">
      <w:pPr>
        <w:widowControl w:val="0"/>
        <w:spacing w:line="360" w:lineRule="auto"/>
        <w:ind w:firstLine="851"/>
        <w:jc w:val="both"/>
        <w:rPr>
          <w:szCs w:val="24"/>
          <w:lang w:eastAsia="lt-LT"/>
        </w:rPr>
      </w:pPr>
      <w:r>
        <w:rPr>
          <w:szCs w:val="24"/>
          <w:lang w:eastAsia="lt-LT"/>
        </w:rPr>
        <w:t>69.6. nėščia moteris, kuriai iki numatomos gimdymo datos yra likę ne daugiau kaip 70 kalendorinių dienų;</w:t>
      </w:r>
    </w:p>
    <w:p w14:paraId="11804AAA" w14:textId="77777777" w:rsidR="00CB5752" w:rsidRDefault="00CB5752" w:rsidP="00CB5752">
      <w:pPr>
        <w:widowControl w:val="0"/>
        <w:spacing w:line="360" w:lineRule="auto"/>
        <w:ind w:firstLine="851"/>
        <w:jc w:val="both"/>
        <w:rPr>
          <w:szCs w:val="24"/>
          <w:lang w:eastAsia="lt-LT"/>
        </w:rPr>
      </w:pPr>
      <w:r>
        <w:rPr>
          <w:szCs w:val="24"/>
          <w:lang w:eastAsia="lt-LT"/>
        </w:rPr>
        <w:t>69.7. dirbantys asmenys.</w:t>
      </w:r>
    </w:p>
    <w:p w14:paraId="01BD1070" w14:textId="77777777" w:rsidR="00CB5752" w:rsidRDefault="00CB5752" w:rsidP="00CB5752">
      <w:pPr>
        <w:widowControl w:val="0"/>
        <w:spacing w:line="360" w:lineRule="auto"/>
        <w:ind w:firstLine="851"/>
        <w:jc w:val="both"/>
        <w:rPr>
          <w:szCs w:val="24"/>
          <w:lang w:eastAsia="lt-LT"/>
        </w:rPr>
      </w:pPr>
      <w:r>
        <w:rPr>
          <w:szCs w:val="24"/>
          <w:lang w:eastAsia="lt-LT"/>
        </w:rPr>
        <w:t>Asmeniui, kuris yra išlaikomas valstybės ar savivaldybės finansuojamoje  įstaigoje, socialinė parama neskiriama.</w:t>
      </w:r>
    </w:p>
    <w:p w14:paraId="4D2C4066" w14:textId="77777777" w:rsidR="00CB5752" w:rsidRDefault="00CB5752" w:rsidP="00CB5752">
      <w:pPr>
        <w:widowControl w:val="0"/>
        <w:spacing w:line="360" w:lineRule="auto"/>
        <w:ind w:firstLine="851"/>
        <w:jc w:val="both"/>
        <w:rPr>
          <w:szCs w:val="24"/>
          <w:lang w:eastAsia="lt-LT"/>
        </w:rPr>
      </w:pPr>
      <w:r>
        <w:rPr>
          <w:szCs w:val="24"/>
          <w:lang w:eastAsia="lt-LT"/>
        </w:rPr>
        <w:t xml:space="preserve">70. Socialinė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Jei vienas gyvenantis asmuo arba bendrai gyvenantys asmenys nuosavybės teise turi daugiau kaip 1 gyvenamąjį būstą ir (ar) daugiau kaip 3 ha žemės, tikslinė ir sąlyginė pašalpos neskiriamos. </w:t>
      </w:r>
    </w:p>
    <w:p w14:paraId="35AF6D3D" w14:textId="77777777" w:rsidR="00CB5752" w:rsidRDefault="00CB5752" w:rsidP="00CB5752">
      <w:pPr>
        <w:widowControl w:val="0"/>
        <w:spacing w:line="360" w:lineRule="auto"/>
        <w:ind w:firstLine="851"/>
        <w:jc w:val="both"/>
        <w:rPr>
          <w:i/>
          <w:szCs w:val="24"/>
          <w:lang w:eastAsia="lt-LT"/>
        </w:rPr>
      </w:pPr>
      <w:r>
        <w:rPr>
          <w:szCs w:val="24"/>
          <w:lang w:eastAsia="lt-LT"/>
        </w:rPr>
        <w:t>71. Gyvenimo sąlygos įvertinamos, surašius buities tyrimo aktą, kurio forma patvirtinta Savivaldybės administracijos direktoriaus įsakymu. Buities tyrimo aktas surašomas per 15 darbo dienų nuo prašymo pateikimo dienos. Socialinei paramai gauti visų bendrai gyvenančių asmenų ar vieno gyvenančio asmens pajamos įskaitomos ir apskaičiuojamos, vadovaujantis Įstatymo 17 straipsniu. Socialinei paramai gauti visų bendrai gyvenančių asmenų ar vieno gyvenančio asmens pajamos įskaitomos ir apskaičiuojamos, vadovaujantis Įstatymo 17 straipsniu. Jei vidutinės vieno gyvenančio asmens arba bendrai gyvenančių asmenų vieno mėnesio pajamos daugiau kaip 20 procentų viršija socialinei paramai nustatytą pajamų ribą, tikslinė ir sąlyginė pašalpos Paramos teikimo komisijos siūlymu neskiriama.</w:t>
      </w:r>
    </w:p>
    <w:p w14:paraId="25FE8205" w14:textId="77777777" w:rsidR="00CB5752" w:rsidRDefault="00CB5752" w:rsidP="00CB5752">
      <w:pPr>
        <w:widowControl w:val="0"/>
        <w:spacing w:line="360" w:lineRule="auto"/>
        <w:ind w:firstLine="851"/>
        <w:jc w:val="both"/>
        <w:rPr>
          <w:szCs w:val="24"/>
          <w:lang w:eastAsia="lt-LT"/>
        </w:rPr>
      </w:pPr>
      <w:r>
        <w:rPr>
          <w:szCs w:val="24"/>
          <w:lang w:eastAsia="lt-LT"/>
        </w:rPr>
        <w:t>72.Vienkartinė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2FCED0E2" w14:textId="77777777" w:rsidR="00CB5752" w:rsidRDefault="00CB5752" w:rsidP="00CB5752">
      <w:pPr>
        <w:widowControl w:val="0"/>
        <w:spacing w:line="360" w:lineRule="auto"/>
        <w:ind w:firstLine="851"/>
        <w:jc w:val="both"/>
        <w:rPr>
          <w:szCs w:val="24"/>
          <w:lang w:eastAsia="lt-LT"/>
        </w:rPr>
      </w:pPr>
      <w:r>
        <w:rPr>
          <w:szCs w:val="24"/>
          <w:lang w:eastAsia="lt-LT"/>
        </w:rPr>
        <w:t xml:space="preserve">72.1. 6 BSI dydžio asmeniui, sulaukusiam 100 metų jubiliejaus, jei dėl pašalpos kreipiamasi per 12 mėnesių nuo jubiliejaus dienos; </w:t>
      </w:r>
    </w:p>
    <w:p w14:paraId="2C304A7D" w14:textId="77777777" w:rsidR="00CB5752" w:rsidRDefault="00CB5752" w:rsidP="00CB5752">
      <w:pPr>
        <w:widowControl w:val="0"/>
        <w:spacing w:line="360" w:lineRule="auto"/>
        <w:ind w:firstLine="851"/>
        <w:jc w:val="both"/>
        <w:rPr>
          <w:szCs w:val="24"/>
          <w:lang w:eastAsia="lt-LT"/>
        </w:rPr>
      </w:pPr>
      <w:r>
        <w:rPr>
          <w:szCs w:val="24"/>
          <w:lang w:eastAsia="lt-LT"/>
        </w:rPr>
        <w:t xml:space="preserve">72.2. 8 BSI dydžio gimus dvynukams (už kiekvieną vaiką), jei dėl pašalpos kreipiamasi iki vaikams sukaks vieni metai; </w:t>
      </w:r>
    </w:p>
    <w:p w14:paraId="53A675D3" w14:textId="77777777" w:rsidR="00CB5752" w:rsidRDefault="00CB5752" w:rsidP="00CB5752">
      <w:pPr>
        <w:widowControl w:val="0"/>
        <w:spacing w:line="360" w:lineRule="auto"/>
        <w:ind w:firstLine="851"/>
        <w:jc w:val="both"/>
        <w:rPr>
          <w:szCs w:val="24"/>
          <w:lang w:eastAsia="lt-LT"/>
        </w:rPr>
      </w:pPr>
      <w:r>
        <w:rPr>
          <w:szCs w:val="24"/>
          <w:lang w:eastAsia="lt-LT"/>
        </w:rPr>
        <w:t xml:space="preserve">72.3. 10 BSI dydžio gimus trynukams ir daugiau vaikų (už kiekvieną vaiką), jei dėl pašalpos kreipiamasi iki vaikams sukaks vieni metai; </w:t>
      </w:r>
    </w:p>
    <w:p w14:paraId="34030661" w14:textId="77777777" w:rsidR="00CB5752" w:rsidRDefault="00CB5752" w:rsidP="00CB5752">
      <w:pPr>
        <w:widowControl w:val="0"/>
        <w:spacing w:line="360" w:lineRule="auto"/>
        <w:ind w:firstLine="851"/>
        <w:jc w:val="both"/>
        <w:rPr>
          <w:szCs w:val="24"/>
          <w:lang w:eastAsia="lt-LT"/>
        </w:rPr>
      </w:pPr>
      <w:r>
        <w:rPr>
          <w:szCs w:val="24"/>
          <w:lang w:eastAsia="lt-LT"/>
        </w:rPr>
        <w:t>72.4. 2 BSI dydžio – 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73189233" w14:textId="77777777" w:rsidR="00CB5752" w:rsidRDefault="00CB5752" w:rsidP="00CB5752">
      <w:pPr>
        <w:widowControl w:val="0"/>
        <w:spacing w:line="360" w:lineRule="auto"/>
        <w:ind w:firstLine="851"/>
        <w:jc w:val="both"/>
        <w:rPr>
          <w:szCs w:val="24"/>
          <w:lang w:eastAsia="lt-LT"/>
        </w:rPr>
      </w:pPr>
      <w:r>
        <w:rPr>
          <w:szCs w:val="24"/>
          <w:lang w:eastAsia="lt-LT"/>
        </w:rPr>
        <w:t>72.5. 4 BSI dydžio asmeniui, pasibaigus jo globai (rūpybai) dėl pilnametystės ar emancipacijos,  jei dėl pašalpos kreipiamasi per 12 mėnesių nuo aštuonioliktojo gimtadienio ar pripažinimo emancipuotu asmeniu dienos;</w:t>
      </w:r>
    </w:p>
    <w:p w14:paraId="10AD9C00" w14:textId="77777777" w:rsidR="00CB5752" w:rsidRDefault="00CB5752" w:rsidP="00CB5752">
      <w:pPr>
        <w:widowControl w:val="0"/>
        <w:spacing w:line="360" w:lineRule="auto"/>
        <w:ind w:firstLine="851"/>
        <w:jc w:val="both"/>
        <w:rPr>
          <w:szCs w:val="24"/>
          <w:lang w:eastAsia="lt-LT"/>
        </w:rPr>
      </w:pPr>
      <w:r>
        <w:rPr>
          <w:szCs w:val="24"/>
          <w:lang w:eastAsia="lt-LT"/>
        </w:rPr>
        <w:t xml:space="preserve">72.6. iki 80 BSI dydžio vienam gyvenančiam asmeniui ir (ar) su juo bendrai gyvenantiems asmenims ypatingais, Apraše nenumatytais, atvejais, Savivaldybės tarybos sprendimu, pasiūlius Paramos teikimo komisijai. </w:t>
      </w:r>
    </w:p>
    <w:p w14:paraId="6F466E02" w14:textId="77777777" w:rsidR="00CB5752" w:rsidRDefault="00CB5752" w:rsidP="00CB5752">
      <w:pPr>
        <w:widowControl w:val="0"/>
        <w:spacing w:line="360" w:lineRule="auto"/>
        <w:ind w:firstLine="851"/>
        <w:jc w:val="both"/>
        <w:rPr>
          <w:szCs w:val="24"/>
          <w:lang w:eastAsia="lt-LT"/>
        </w:rPr>
      </w:pPr>
      <w:r>
        <w:rPr>
          <w:szCs w:val="24"/>
          <w:lang w:eastAsia="lt-LT"/>
        </w:rPr>
        <w:t>73. Tikslinė pašalpa – pašalpa, skiriama vieną kartą per 12 mėnesių asmeniui, patekusiam į sunkią materialinę padėtį, siekiant suteikti jam socialinę paramą individualiu atveju, įvertinus turimą turtą, išskyrus ypatingus atvejus (nukentėjus nuo gaisro, stichinės nelaimės, sunkiai susirgus ar susirgus bendrai gyvenančiam asmeniui):</w:t>
      </w:r>
    </w:p>
    <w:p w14:paraId="7BF743E6" w14:textId="77777777" w:rsidR="00CB5752" w:rsidRDefault="00CB5752" w:rsidP="00CB5752">
      <w:pPr>
        <w:widowControl w:val="0"/>
        <w:spacing w:line="360" w:lineRule="auto"/>
        <w:ind w:firstLine="851"/>
        <w:jc w:val="both"/>
        <w:rPr>
          <w:szCs w:val="24"/>
          <w:lang w:eastAsia="lt-LT"/>
        </w:rPr>
      </w:pPr>
      <w:r>
        <w:rPr>
          <w:szCs w:val="24"/>
          <w:lang w:eastAsia="lt-LT"/>
        </w:rPr>
        <w:t>73.1 įvertinus gyvenimo sąlygas, kai kreipiamasi dėl tikslinės pašalpos, nurodytos 73.1.5, 73.1.7, 73.1.8 papunkčiuose, ir nevertinant gyvenimo sąlygų, kai kreipiamasi dėl tikslinės pašalpos, nurodytos 73.1.1, 73.1.2, 73.1.3, 73.1.4, 73.1.6 papunkčiuose, kai vidutinės pajamos bendrai gyvenančių asmenų arba vieno gyvenančio asmens per mėnesį vienam asmeniui neviršija 3 VRP dydžių;</w:t>
      </w:r>
    </w:p>
    <w:p w14:paraId="57F4D473" w14:textId="77777777" w:rsidR="00CB5752" w:rsidRDefault="00CB5752" w:rsidP="00CB5752">
      <w:pPr>
        <w:widowControl w:val="0"/>
        <w:spacing w:line="360" w:lineRule="auto"/>
        <w:ind w:firstLine="851"/>
        <w:jc w:val="both"/>
        <w:rPr>
          <w:color w:val="000000"/>
          <w:szCs w:val="24"/>
          <w:lang w:eastAsia="lt-LT"/>
        </w:rPr>
      </w:pPr>
      <w:r>
        <w:rPr>
          <w:szCs w:val="24"/>
          <w:lang w:eastAsia="lt-LT"/>
        </w:rPr>
        <w:t>73.1.1. 10 BSI dydžio tikslinė pašalpa – sergant ligomis iš „Sunkių ligų sąrašo“;</w:t>
      </w:r>
      <w:r>
        <w:rPr>
          <w:color w:val="000000"/>
          <w:szCs w:val="24"/>
          <w:lang w:eastAsia="lt-LT"/>
        </w:rPr>
        <w:t> </w:t>
      </w:r>
    </w:p>
    <w:p w14:paraId="66873064" w14:textId="77777777" w:rsidR="00CB5752" w:rsidRDefault="00CB5752" w:rsidP="00CB5752">
      <w:pPr>
        <w:widowControl w:val="0"/>
        <w:spacing w:line="360" w:lineRule="auto"/>
        <w:ind w:firstLine="851"/>
        <w:jc w:val="both"/>
        <w:rPr>
          <w:szCs w:val="24"/>
          <w:lang w:eastAsia="lt-LT"/>
        </w:rPr>
      </w:pPr>
      <w:r>
        <w:rPr>
          <w:szCs w:val="24"/>
          <w:lang w:eastAsia="lt-LT"/>
        </w:rPr>
        <w:t>73.1.2. 9 BSI dydžio tikslinė pašalpa – esant sunkiems pakenkimams sveikatai iš „Sunkių pakenkimų sveikatai klasifikacinių požymių sąrašo“;</w:t>
      </w:r>
    </w:p>
    <w:p w14:paraId="6B586CC1" w14:textId="77777777" w:rsidR="00CB5752" w:rsidRDefault="00CB5752" w:rsidP="00CB5752">
      <w:pPr>
        <w:widowControl w:val="0"/>
        <w:spacing w:line="360" w:lineRule="auto"/>
        <w:ind w:firstLine="851"/>
        <w:jc w:val="both"/>
        <w:rPr>
          <w:szCs w:val="24"/>
          <w:lang w:eastAsia="lt-LT"/>
        </w:rPr>
      </w:pPr>
      <w:r>
        <w:rPr>
          <w:szCs w:val="24"/>
          <w:lang w:eastAsia="lt-LT"/>
        </w:rPr>
        <w:t>73.1.3. 8 BSI dydžio tikslinė pašalpa – sergantiems onkologinėmis ligomis, kai yra ligos remisija 3 ir daugiau metų;</w:t>
      </w:r>
    </w:p>
    <w:p w14:paraId="3A510EB1" w14:textId="77777777" w:rsidR="00CB5752" w:rsidRDefault="00CB5752" w:rsidP="00CB5752">
      <w:pPr>
        <w:widowControl w:val="0"/>
        <w:spacing w:line="360" w:lineRule="auto"/>
        <w:ind w:firstLine="851"/>
        <w:jc w:val="both"/>
        <w:rPr>
          <w:szCs w:val="24"/>
          <w:lang w:eastAsia="lt-LT"/>
        </w:rPr>
      </w:pPr>
      <w:r>
        <w:rPr>
          <w:szCs w:val="24"/>
          <w:lang w:eastAsia="lt-LT"/>
        </w:rPr>
        <w:t>73.1.4. 7 BSI dydžio tikslinė pašalpa – lėtinis inkstų ir kepenų nepakankamumas, širdies ligos;</w:t>
      </w:r>
    </w:p>
    <w:p w14:paraId="52AD6967" w14:textId="64DA12DC" w:rsidR="00CB5752" w:rsidRDefault="00CB5752" w:rsidP="00CB5752">
      <w:pPr>
        <w:widowControl w:val="0"/>
        <w:spacing w:line="360" w:lineRule="auto"/>
        <w:ind w:firstLine="851"/>
        <w:jc w:val="both"/>
        <w:rPr>
          <w:szCs w:val="24"/>
          <w:lang w:eastAsia="lt-LT"/>
        </w:rPr>
      </w:pPr>
      <w:r>
        <w:rPr>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Pr>
          <w:i/>
          <w:szCs w:val="24"/>
          <w:lang w:eastAsia="lt-LT"/>
        </w:rPr>
        <w:t xml:space="preserve"> </w:t>
      </w:r>
      <w:r>
        <w:rPr>
          <w:szCs w:val="24"/>
          <w:lang w:eastAsia="lt-LT"/>
        </w:rPr>
        <w:t>BSI dydį:</w:t>
      </w:r>
    </w:p>
    <w:p w14:paraId="296DB8E9" w14:textId="77777777" w:rsidR="00CB5752" w:rsidRPr="00CB5752" w:rsidRDefault="00CB5752" w:rsidP="00CB5752">
      <w:pPr>
        <w:spacing w:line="360" w:lineRule="auto"/>
        <w:ind w:firstLine="851"/>
        <w:contextualSpacing/>
        <w:jc w:val="both"/>
        <w:rPr>
          <w:rFonts w:eastAsiaTheme="minorHAnsi"/>
          <w:b/>
          <w:bCs/>
          <w:szCs w:val="24"/>
        </w:rPr>
      </w:pPr>
      <w:r w:rsidRPr="00CB5752">
        <w:rPr>
          <w:rFonts w:eastAsiaTheme="minorHAnsi"/>
          <w:b/>
          <w:bCs/>
          <w:szCs w:val="24"/>
        </w:rPr>
        <w:t>73.1.5.1. 6 BSI dydžio tikslinė pašalpa - po širdies, kepenų, inkstų, gimdos, prostatos, skrandžio, kasos, stuburo, galvos, plaučių operacijos</w:t>
      </w:r>
      <w:r w:rsidRPr="00CB5752">
        <w:rPr>
          <w:b/>
          <w:bCs/>
          <w:noProof/>
          <w:szCs w:val="24"/>
          <w:lang w:eastAsia="lt-LT"/>
        </w:rPr>
        <w:t>, jei prašymas pašalpai gauti pateiktas  per 12 mėnesių nuo operacijos atlikimo;</w:t>
      </w:r>
    </w:p>
    <w:p w14:paraId="715B9031" w14:textId="77777777" w:rsidR="00CB5752" w:rsidRPr="00CB5752" w:rsidRDefault="00CB5752" w:rsidP="00CB5752">
      <w:pPr>
        <w:spacing w:line="360" w:lineRule="auto"/>
        <w:ind w:firstLine="851"/>
        <w:contextualSpacing/>
        <w:jc w:val="both"/>
        <w:rPr>
          <w:rFonts w:eastAsiaTheme="minorHAnsi"/>
          <w:b/>
          <w:bCs/>
          <w:szCs w:val="24"/>
        </w:rPr>
      </w:pPr>
      <w:r w:rsidRPr="00CB5752">
        <w:rPr>
          <w:rFonts w:eastAsiaTheme="minorHAnsi"/>
          <w:b/>
          <w:bCs/>
          <w:szCs w:val="24"/>
        </w:rPr>
        <w:t>73.1.5.2. 5 BSI dydžio tikslinė pašalpa – po traumos, kai buvo atlikta operacija; po medicininės operacijos, nenurodytos 73.1.5.1 papunktyje,</w:t>
      </w:r>
      <w:r w:rsidRPr="00CB5752">
        <w:rPr>
          <w:b/>
          <w:bCs/>
          <w:noProof/>
          <w:szCs w:val="24"/>
          <w:lang w:eastAsia="lt-LT"/>
        </w:rPr>
        <w:t xml:space="preserve"> jei prašymas pašalpai gauti pateiktas  per 12 mėnesių nuo operacijos atlikimo;</w:t>
      </w:r>
      <w:r w:rsidRPr="00CB5752">
        <w:rPr>
          <w:rFonts w:eastAsiaTheme="minorHAnsi"/>
          <w:b/>
          <w:bCs/>
          <w:szCs w:val="24"/>
        </w:rPr>
        <w:t>;</w:t>
      </w:r>
    </w:p>
    <w:p w14:paraId="60B7A7ED" w14:textId="77777777" w:rsidR="00CB5752" w:rsidRPr="00CB5752" w:rsidRDefault="00CB5752" w:rsidP="00CB5752">
      <w:pPr>
        <w:spacing w:line="360" w:lineRule="auto"/>
        <w:ind w:firstLine="851"/>
        <w:contextualSpacing/>
        <w:jc w:val="both"/>
        <w:rPr>
          <w:rFonts w:eastAsiaTheme="minorHAnsi"/>
          <w:b/>
          <w:bCs/>
          <w:szCs w:val="24"/>
        </w:rPr>
      </w:pPr>
      <w:r w:rsidRPr="00CB5752">
        <w:rPr>
          <w:rFonts w:eastAsiaTheme="minorHAnsi"/>
          <w:b/>
          <w:bCs/>
          <w:szCs w:val="24"/>
        </w:rPr>
        <w:t>73.5.1.3. 4 BSI dydžio tikslinė pašalpa – sergant ligomis, kurių forma nepatenka į sunkių ligų sąrašą (glaukoma, cukrinis diabetas, psichikos ir elgesio sutrikimai ir kt.);</w:t>
      </w:r>
    </w:p>
    <w:p w14:paraId="00B22052" w14:textId="77777777" w:rsidR="00CB5752" w:rsidRPr="00CB5752" w:rsidRDefault="00CB5752" w:rsidP="00CB5752">
      <w:pPr>
        <w:spacing w:line="360" w:lineRule="auto"/>
        <w:ind w:firstLine="851"/>
        <w:contextualSpacing/>
        <w:jc w:val="both"/>
        <w:rPr>
          <w:rFonts w:eastAsiaTheme="minorHAnsi"/>
          <w:b/>
          <w:bCs/>
          <w:szCs w:val="24"/>
        </w:rPr>
      </w:pPr>
      <w:r w:rsidRPr="00CB5752">
        <w:rPr>
          <w:rFonts w:eastAsiaTheme="minorHAnsi"/>
          <w:b/>
          <w:bCs/>
          <w:szCs w:val="24"/>
        </w:rPr>
        <w:t xml:space="preserve">73.1.5.4. 3 BSI dydžio tikslinė pašalpa - po traumos, kai nebuvo atlikta operacija, </w:t>
      </w:r>
      <w:r w:rsidRPr="00CB5752">
        <w:rPr>
          <w:b/>
          <w:bCs/>
          <w:noProof/>
          <w:szCs w:val="24"/>
          <w:lang w:eastAsia="lt-LT"/>
        </w:rPr>
        <w:t>jei prašymas pašalpai gauti pateiktas  per 6 mėnesių nuo traumos atsiradimo;</w:t>
      </w:r>
      <w:r w:rsidRPr="00CB5752">
        <w:rPr>
          <w:rFonts w:eastAsiaTheme="minorHAnsi"/>
          <w:b/>
          <w:bCs/>
          <w:szCs w:val="24"/>
        </w:rPr>
        <w:t xml:space="preserve"> sergant ligomis, nenurodytomis ankstesniuose papunkčiuose</w:t>
      </w:r>
      <w:r w:rsidRPr="00CB5752">
        <w:rPr>
          <w:b/>
          <w:bCs/>
          <w:noProof/>
          <w:szCs w:val="24"/>
          <w:lang w:eastAsia="lt-LT"/>
        </w:rPr>
        <w:t xml:space="preserve"> </w:t>
      </w:r>
      <w:r w:rsidRPr="00CB5752">
        <w:rPr>
          <w:rFonts w:eastAsiaTheme="minorHAnsi"/>
          <w:b/>
          <w:bCs/>
          <w:szCs w:val="24"/>
        </w:rPr>
        <w:t>;</w:t>
      </w:r>
    </w:p>
    <w:p w14:paraId="1D125FE2" w14:textId="1317CF34" w:rsidR="00CB5752" w:rsidRDefault="00CB5752" w:rsidP="00CB5752">
      <w:pPr>
        <w:spacing w:line="360" w:lineRule="auto"/>
        <w:ind w:firstLine="851"/>
        <w:contextualSpacing/>
        <w:jc w:val="both"/>
        <w:rPr>
          <w:szCs w:val="24"/>
        </w:rPr>
      </w:pPr>
      <w:r w:rsidRPr="00CB5752">
        <w:rPr>
          <w:rFonts w:eastAsiaTheme="minorHAnsi"/>
          <w:b/>
          <w:bCs/>
          <w:szCs w:val="24"/>
        </w:rPr>
        <w:t>73.1.5.5. nekompensuojamų techninės pagalbos ar ortopedijos priemonių išlaidoms kompensuoti, akinių vaikams dalinei kompensacijai, vaistams įsigyti, pagal išankstinio apmokėjimo ar apmokėjimo dokumentus, kai išlaidos pagal pateiktus dokumentus viršija 2 BSI dydį, bet yra ne didesnes kaip 6 BSI dydžio.“;</w:t>
      </w:r>
    </w:p>
    <w:p w14:paraId="61B16ABC" w14:textId="77777777" w:rsidR="00CB5752" w:rsidRDefault="00CB5752" w:rsidP="00CB5752">
      <w:pPr>
        <w:widowControl w:val="0"/>
        <w:spacing w:line="360" w:lineRule="auto"/>
        <w:ind w:firstLine="851"/>
        <w:jc w:val="both"/>
        <w:rPr>
          <w:szCs w:val="24"/>
        </w:rPr>
      </w:pPr>
      <w:r>
        <w:rPr>
          <w:szCs w:val="24"/>
        </w:rPr>
        <w:t xml:space="preserve">73.1.6. iki 2 BSI dydžio </w:t>
      </w:r>
      <w:r>
        <w:rPr>
          <w:szCs w:val="24"/>
          <w:lang w:eastAsia="lt-LT"/>
        </w:rPr>
        <w:t>tikslinė p</w:t>
      </w:r>
      <w:r>
        <w:rPr>
          <w:szCs w:val="24"/>
        </w:rPr>
        <w:t xml:space="preserve">ašalpa </w:t>
      </w:r>
      <w:r>
        <w:rPr>
          <w:szCs w:val="24"/>
          <w:lang w:eastAsia="lt-LT"/>
        </w:rPr>
        <w:t xml:space="preserve">– </w:t>
      </w:r>
      <w:r>
        <w:rPr>
          <w:szCs w:val="24"/>
        </w:rPr>
        <w:t>asmens tapatybės dokumento įsigijimo išlaidoms apmokėti pagal kompetentingos įstaigos raštą;</w:t>
      </w:r>
    </w:p>
    <w:p w14:paraId="6E5891B9" w14:textId="77777777" w:rsidR="00CB5752" w:rsidRDefault="00CB5752" w:rsidP="00CB5752">
      <w:pPr>
        <w:widowControl w:val="0"/>
        <w:spacing w:line="360" w:lineRule="auto"/>
        <w:ind w:firstLine="851"/>
        <w:jc w:val="both"/>
        <w:rPr>
          <w:szCs w:val="24"/>
          <w:u w:val="single"/>
        </w:rPr>
      </w:pPr>
      <w:r>
        <w:rPr>
          <w:szCs w:val="24"/>
        </w:rPr>
        <w:t xml:space="preserve">73.1.7. iki 7 BSI dydžio </w:t>
      </w:r>
      <w:r>
        <w:rPr>
          <w:szCs w:val="24"/>
          <w:lang w:eastAsia="lt-LT"/>
        </w:rPr>
        <w:t xml:space="preserve">tikslinė pašalpa </w:t>
      </w:r>
      <w:r>
        <w:rPr>
          <w:szCs w:val="24"/>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Pr>
          <w:szCs w:val="24"/>
          <w:u w:val="single"/>
        </w:rPr>
        <w:t xml:space="preserve"> </w:t>
      </w:r>
    </w:p>
    <w:p w14:paraId="56DB67D5" w14:textId="77777777" w:rsidR="00CB5752" w:rsidRDefault="00CB5752" w:rsidP="00CB5752">
      <w:pPr>
        <w:widowControl w:val="0"/>
        <w:spacing w:line="360" w:lineRule="auto"/>
        <w:ind w:firstLine="851"/>
        <w:jc w:val="both"/>
        <w:rPr>
          <w:szCs w:val="24"/>
        </w:rPr>
      </w:pPr>
      <w:r>
        <w:rPr>
          <w:szCs w:val="24"/>
        </w:rPr>
        <w:t>73.1.8. iki 5 BSI dydžio</w:t>
      </w:r>
      <w:r>
        <w:rPr>
          <w:szCs w:val="24"/>
          <w:lang w:eastAsia="lt-LT"/>
        </w:rPr>
        <w:t xml:space="preserve"> tikslinė pašalpa</w:t>
      </w:r>
      <w:r>
        <w:rPr>
          <w:szCs w:val="24"/>
        </w:rPr>
        <w:t xml:space="preserve"> asmenims kitais Apraše nenumatytais atvejais (deportuotiems iš užsienio asmenims, prekybos žmonėmis aukoms ir kt.) jų būtiniausioms išlaidoms apmokėti;</w:t>
      </w:r>
    </w:p>
    <w:p w14:paraId="3A2B3982" w14:textId="77777777" w:rsidR="00CB5752" w:rsidRDefault="00CB5752" w:rsidP="00CB5752">
      <w:pPr>
        <w:widowControl w:val="0"/>
        <w:spacing w:line="360" w:lineRule="auto"/>
        <w:ind w:firstLine="851"/>
        <w:jc w:val="both"/>
        <w:rPr>
          <w:szCs w:val="24"/>
        </w:rPr>
      </w:pPr>
      <w:r>
        <w:rPr>
          <w:szCs w:val="24"/>
        </w:rPr>
        <w:t>73.2. surašius buities tyrimo aktą, kai bendrai gyvenančių asmenų arba vieno gyvenančio asmens mėnesio pajamų vidurkis vienam asmeniui neviršija 5 VRP dydžių,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274A15FB" w14:textId="77777777" w:rsidR="00CB5752" w:rsidRDefault="00CB5752" w:rsidP="00CB5752">
      <w:pPr>
        <w:widowControl w:val="0"/>
        <w:spacing w:line="360" w:lineRule="auto"/>
        <w:ind w:firstLine="851"/>
        <w:jc w:val="both"/>
        <w:rPr>
          <w:szCs w:val="24"/>
        </w:rPr>
      </w:pPr>
      <w:r>
        <w:rPr>
          <w:szCs w:val="24"/>
        </w:rPr>
        <w:t>73.2.1. jei turto suniokojimas mažas (nukentėjo maža dalis gyvenamųjų patalpų ir (ar) namų turto) – 15 BSI dydžio tikslinė pašalpa;</w:t>
      </w:r>
    </w:p>
    <w:p w14:paraId="603A0B48" w14:textId="77777777" w:rsidR="00CB5752" w:rsidRDefault="00CB5752" w:rsidP="00CB5752">
      <w:pPr>
        <w:widowControl w:val="0"/>
        <w:spacing w:line="360" w:lineRule="auto"/>
        <w:ind w:firstLine="851"/>
        <w:jc w:val="both"/>
        <w:rPr>
          <w:szCs w:val="24"/>
        </w:rPr>
      </w:pPr>
      <w:r>
        <w:rPr>
          <w:szCs w:val="24"/>
        </w:rPr>
        <w:t>73.2.2. jei turto suniokojimas vidutinis (nukentėjo didesnė dalis gyvenamųjų patalpų ir (ar) namų turto) – 30 BSI dydžio tikslinė pašalpa;</w:t>
      </w:r>
    </w:p>
    <w:p w14:paraId="2DCFC5D7" w14:textId="77777777" w:rsidR="00CB5752" w:rsidRDefault="00CB5752" w:rsidP="00CB5752">
      <w:pPr>
        <w:widowControl w:val="0"/>
        <w:spacing w:line="360" w:lineRule="auto"/>
        <w:ind w:firstLine="851"/>
        <w:jc w:val="both"/>
        <w:rPr>
          <w:szCs w:val="24"/>
        </w:rPr>
      </w:pPr>
      <w:r>
        <w:rPr>
          <w:szCs w:val="24"/>
        </w:rPr>
        <w:t>73.2.3. jei turto suniokojimas didelis (nukentėjo didžioji dalis gyvenamųjų patalpų ir (ar) namų turto ar suniokotas visas turtas) – 60 BSI dydžio tikslinė pašalpa.</w:t>
      </w:r>
    </w:p>
    <w:p w14:paraId="16E5862D" w14:textId="77777777" w:rsidR="00CB5752" w:rsidRDefault="00CB5752" w:rsidP="00CB5752">
      <w:pPr>
        <w:widowControl w:val="0"/>
        <w:spacing w:line="360" w:lineRule="auto"/>
        <w:ind w:firstLine="851"/>
        <w:jc w:val="both"/>
        <w:rPr>
          <w:szCs w:val="24"/>
          <w:lang w:eastAsia="lt-LT"/>
        </w:rPr>
      </w:pPr>
      <w:r>
        <w:rPr>
          <w:szCs w:val="24"/>
          <w:lang w:eastAsia="lt-LT"/>
        </w:rPr>
        <w:t>74. Tikslinė pašalpa asmeniui, kuris prašymo pateikimo metu gydosi stacionarioje asmens sveikatos priežiūros įstaigoje arba jam taikomas reabilitacinis gydymas, skiriama nevertinat jo gyvenimo sąlygų.</w:t>
      </w:r>
    </w:p>
    <w:p w14:paraId="3F4B5166" w14:textId="77777777" w:rsidR="00CB5752" w:rsidRDefault="00CB5752" w:rsidP="00CB5752">
      <w:pPr>
        <w:widowControl w:val="0"/>
        <w:tabs>
          <w:tab w:val="left" w:pos="1100"/>
          <w:tab w:val="left" w:pos="1418"/>
          <w:tab w:val="left" w:pos="1560"/>
          <w:tab w:val="left" w:pos="1710"/>
        </w:tabs>
        <w:spacing w:line="360" w:lineRule="auto"/>
        <w:ind w:firstLine="851"/>
        <w:jc w:val="both"/>
        <w:rPr>
          <w:szCs w:val="24"/>
        </w:rPr>
      </w:pPr>
      <w:r>
        <w:rPr>
          <w:szCs w:val="24"/>
        </w:rPr>
        <w:t>75. Periodinė pašalpa – pašalpa, skiriama:</w:t>
      </w:r>
    </w:p>
    <w:p w14:paraId="7E59213E" w14:textId="7F94BB8A" w:rsidR="00CB5752" w:rsidRDefault="00CB5752" w:rsidP="00CB5752">
      <w:pPr>
        <w:widowControl w:val="0"/>
        <w:tabs>
          <w:tab w:val="left" w:pos="1100"/>
          <w:tab w:val="left" w:pos="1418"/>
          <w:tab w:val="left" w:pos="1560"/>
          <w:tab w:val="left" w:pos="1710"/>
        </w:tabs>
        <w:spacing w:line="360" w:lineRule="auto"/>
        <w:ind w:firstLine="851"/>
        <w:jc w:val="both"/>
        <w:rPr>
          <w:szCs w:val="24"/>
        </w:rPr>
      </w:pPr>
      <w:r>
        <w:rPr>
          <w:b/>
          <w:bCs/>
          <w:szCs w:val="24"/>
        </w:rPr>
        <w:t xml:space="preserve">75.1. </w:t>
      </w:r>
      <w:r>
        <w:rPr>
          <w:szCs w:val="24"/>
        </w:rPr>
        <w:t xml:space="preserve">kaip papildoma parama socialinę atskirtį patiriantiems asmenims ir mokama  3 mėnesių periodui, kai  bendrai gyvenančių asmenų arba vieno gyvenančio asmens mėnesio pajamų vidurkis vienam asmeniui  neviršija 1,5 VRP dydžio per mėnesį: </w:t>
      </w:r>
    </w:p>
    <w:p w14:paraId="3C5D50DE" w14:textId="77777777" w:rsidR="00CB5752" w:rsidRDefault="00CB5752" w:rsidP="00CB5752">
      <w:pPr>
        <w:widowControl w:val="0"/>
        <w:tabs>
          <w:tab w:val="left" w:pos="1100"/>
          <w:tab w:val="left" w:pos="1418"/>
          <w:tab w:val="left" w:pos="1560"/>
          <w:tab w:val="left" w:pos="1710"/>
        </w:tabs>
        <w:spacing w:line="360" w:lineRule="auto"/>
        <w:ind w:firstLine="851"/>
        <w:jc w:val="both"/>
        <w:rPr>
          <w:szCs w:val="24"/>
        </w:rPr>
      </w:pPr>
      <w:r>
        <w:rPr>
          <w:szCs w:val="24"/>
        </w:rPr>
        <w:t xml:space="preserve">75.1. 1 BSI dydžio skiriama vienam gyvenančiam asmeniui ar bendrai gyvenantiems asmenims, iš kurių bent vienas atitinka bent vieną iš šių sąlygų: gauna senatvės, neįgalumo, šalpos neįgaliajam pensiją ar šalpos senatvės pensiją, augina neįgalų vaiką, yra bedarbis, gyvenantis Nakvynės namuose (mokesčio už paslaugas apmokėjimui) arba bedarbis, patyręs traumą, ar asmuo  mėnesį laiko ir ilgiau dėl ligos yra nedarbingas, užtikrinti būtiniausių (maitinimosi, asmeninės higienos, gydymosi ir kt.) poreikių patenkinimą, kai dėl sveikatos būklės ar kitų objektyvių priežasčių jis negali to padaryti savarankiškai; </w:t>
      </w:r>
    </w:p>
    <w:p w14:paraId="62F42C8A" w14:textId="5E412DA8" w:rsidR="00CB5752" w:rsidRDefault="00CB5752" w:rsidP="00CB5752">
      <w:pPr>
        <w:widowControl w:val="0"/>
        <w:tabs>
          <w:tab w:val="left" w:pos="0"/>
        </w:tabs>
        <w:spacing w:line="360" w:lineRule="auto"/>
        <w:ind w:firstLine="851"/>
        <w:jc w:val="both"/>
        <w:rPr>
          <w:szCs w:val="24"/>
        </w:rPr>
      </w:pPr>
      <w:r w:rsidRPr="00CB5752">
        <w:rPr>
          <w:strike/>
          <w:szCs w:val="24"/>
        </w:rPr>
        <w:t>75.2.</w:t>
      </w:r>
      <w:r>
        <w:rPr>
          <w:szCs w:val="24"/>
        </w:rPr>
        <w:t xml:space="preserve"> </w:t>
      </w:r>
      <w:r>
        <w:rPr>
          <w:b/>
          <w:bCs/>
          <w:szCs w:val="24"/>
        </w:rPr>
        <w:t xml:space="preserve">75.1.2. </w:t>
      </w:r>
      <w:r>
        <w:rPr>
          <w:szCs w:val="24"/>
        </w:rPr>
        <w:t>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0581803E" w14:textId="2F51BC2A" w:rsidR="00CB5752" w:rsidRPr="00CB5752" w:rsidRDefault="00CB5752" w:rsidP="00CB5752">
      <w:pPr>
        <w:widowControl w:val="0"/>
        <w:tabs>
          <w:tab w:val="left" w:pos="0"/>
        </w:tabs>
        <w:spacing w:line="360" w:lineRule="auto"/>
        <w:ind w:firstLine="851"/>
        <w:jc w:val="both"/>
        <w:rPr>
          <w:b/>
          <w:bCs/>
          <w:szCs w:val="24"/>
        </w:rPr>
      </w:pPr>
      <w:r w:rsidRPr="00CB5752">
        <w:rPr>
          <w:b/>
          <w:bCs/>
          <w:szCs w:val="24"/>
        </w:rPr>
        <w:t xml:space="preserve">75.2. </w:t>
      </w:r>
      <w:r w:rsidRPr="00CB5752">
        <w:rPr>
          <w:rFonts w:ascii="Calibri" w:hAnsi="Calibri" w:cs="Calibri"/>
          <w:b/>
          <w:bCs/>
          <w:color w:val="000000"/>
          <w:shd w:val="clear" w:color="auto" w:fill="FFFFFF"/>
        </w:rPr>
        <w:t xml:space="preserve"> </w:t>
      </w:r>
      <w:r w:rsidRPr="00CB5752">
        <w:rPr>
          <w:b/>
          <w:bCs/>
          <w:szCs w:val="24"/>
        </w:rPr>
        <w:t xml:space="preserve">kaip papildoma parama </w:t>
      </w:r>
      <w:r w:rsidRPr="00CB5752">
        <w:rPr>
          <w:b/>
          <w:bCs/>
          <w:color w:val="000000"/>
          <w:szCs w:val="24"/>
          <w:shd w:val="clear" w:color="auto" w:fill="FFFFFF"/>
        </w:rPr>
        <w:t>vienam iš vaikus auginančių tėvų, gimus trynukams ir daugiau vaikų, jų priežiūrai namuose užtikrinti , kai vidutinės pajamos bendrai gyvenančių asmenų per mėnesį vienam asmeniui neviršija 2 VRP dydžių,  kiek</w:t>
      </w:r>
      <w:r>
        <w:rPr>
          <w:b/>
          <w:bCs/>
          <w:color w:val="000000"/>
          <w:szCs w:val="24"/>
          <w:shd w:val="clear" w:color="auto" w:fill="FFFFFF"/>
        </w:rPr>
        <w:t>v</w:t>
      </w:r>
      <w:r w:rsidRPr="00CB5752">
        <w:rPr>
          <w:b/>
          <w:bCs/>
          <w:color w:val="000000"/>
          <w:szCs w:val="24"/>
          <w:shd w:val="clear" w:color="auto" w:fill="FFFFFF"/>
        </w:rPr>
        <w:t>ienam  vaikui po 4 BSI, o neįgaliam vaikui 6 BSI, kas mėnesį iki 2 metų amžiaus arba kol pradės lankyti priešmokyklinio ar ikimokyklinio ugdymo programas vykdančią įstaigą.</w:t>
      </w:r>
    </w:p>
    <w:p w14:paraId="4C5D8672" w14:textId="77777777" w:rsidR="00CB5752" w:rsidRDefault="00CB5752" w:rsidP="00CB5752">
      <w:pPr>
        <w:widowControl w:val="0"/>
        <w:tabs>
          <w:tab w:val="left" w:pos="1100"/>
          <w:tab w:val="left" w:pos="1418"/>
          <w:tab w:val="left" w:pos="1560"/>
          <w:tab w:val="left" w:pos="1710"/>
        </w:tabs>
        <w:spacing w:line="360" w:lineRule="auto"/>
        <w:ind w:firstLine="851"/>
        <w:jc w:val="both"/>
        <w:rPr>
          <w:iCs/>
          <w:szCs w:val="24"/>
        </w:rPr>
      </w:pPr>
      <w:r>
        <w:rPr>
          <w:szCs w:val="24"/>
        </w:rPr>
        <w:t xml:space="preserve">76. </w:t>
      </w:r>
      <w:r>
        <w:rPr>
          <w:iCs/>
          <w:szCs w:val="24"/>
        </w:rPr>
        <w:t>Sąlyginė pašalpa – pašalpa skiriama:</w:t>
      </w:r>
    </w:p>
    <w:p w14:paraId="3AFB94DD" w14:textId="77777777" w:rsidR="00CB5752" w:rsidRDefault="00CB5752" w:rsidP="00CB5752">
      <w:pPr>
        <w:widowControl w:val="0"/>
        <w:tabs>
          <w:tab w:val="left" w:pos="1100"/>
          <w:tab w:val="left" w:pos="1418"/>
          <w:tab w:val="left" w:pos="1560"/>
          <w:tab w:val="left" w:pos="1710"/>
        </w:tabs>
        <w:spacing w:line="360" w:lineRule="auto"/>
        <w:ind w:firstLine="851"/>
        <w:jc w:val="both"/>
        <w:rPr>
          <w:szCs w:val="24"/>
        </w:rPr>
      </w:pPr>
      <w:r>
        <w:rPr>
          <w:iCs/>
          <w:szCs w:val="24"/>
        </w:rPr>
        <w:t xml:space="preserve">76.1  kaip skatinamoji priemonė tam tikroms problemoms spręsti, kai vidutinės pajamos vieno gyvenančio asmens arba vienam iš bendrai gyvenančių asmenų neviršija 2 VRP dydžių per mėnesį: </w:t>
      </w:r>
    </w:p>
    <w:p w14:paraId="608AA6C5" w14:textId="77777777" w:rsidR="00CB5752" w:rsidRDefault="00CB5752" w:rsidP="00CB5752">
      <w:pPr>
        <w:widowControl w:val="0"/>
        <w:tabs>
          <w:tab w:val="left" w:pos="1080"/>
          <w:tab w:val="left" w:pos="1418"/>
          <w:tab w:val="left" w:pos="1560"/>
          <w:tab w:val="left" w:pos="1701"/>
        </w:tabs>
        <w:spacing w:line="360" w:lineRule="auto"/>
        <w:ind w:firstLine="851"/>
        <w:jc w:val="both"/>
        <w:rPr>
          <w:szCs w:val="24"/>
        </w:rPr>
      </w:pPr>
      <w:r>
        <w:rPr>
          <w:szCs w:val="24"/>
        </w:rPr>
        <w:t>76.1.1. iki 10 BSI dydžio, kad vienas gyvenantis asmuo ar vienas iš bendrai gyvenančių asmenų pradėtų gydytis nuo priklausomybės alkoholiui, narkotinėms medžiagoms, nuo užkrečiamųjų ligų ir (ar) dalyvautų socialinės integracijos programose bei priemonėse;</w:t>
      </w:r>
    </w:p>
    <w:p w14:paraId="422CAE28" w14:textId="77777777" w:rsidR="00CB5752" w:rsidRDefault="00CB5752" w:rsidP="00CB5752">
      <w:pPr>
        <w:widowControl w:val="0"/>
        <w:tabs>
          <w:tab w:val="left" w:pos="1080"/>
          <w:tab w:val="left" w:pos="1418"/>
          <w:tab w:val="left" w:pos="1560"/>
          <w:tab w:val="left" w:pos="1701"/>
        </w:tabs>
        <w:spacing w:line="360" w:lineRule="auto"/>
        <w:ind w:firstLine="851"/>
        <w:jc w:val="both"/>
        <w:rPr>
          <w:szCs w:val="24"/>
        </w:rPr>
      </w:pPr>
      <w:r>
        <w:rPr>
          <w:szCs w:val="24"/>
        </w:rPr>
        <w:t>76.1.2. iki 5 BSI smurtą artimoje aplinkoje patyrusiam asmeniui;</w:t>
      </w:r>
    </w:p>
    <w:p w14:paraId="4721FF29" w14:textId="77777777" w:rsidR="00CB5752" w:rsidRDefault="00CB5752" w:rsidP="00CB5752">
      <w:pPr>
        <w:widowControl w:val="0"/>
        <w:tabs>
          <w:tab w:val="left" w:pos="1100"/>
          <w:tab w:val="left" w:pos="1418"/>
          <w:tab w:val="left" w:pos="1560"/>
          <w:tab w:val="left" w:pos="1710"/>
        </w:tabs>
        <w:spacing w:line="360" w:lineRule="auto"/>
        <w:ind w:firstLine="851"/>
        <w:jc w:val="both"/>
        <w:rPr>
          <w:szCs w:val="24"/>
        </w:rPr>
      </w:pPr>
      <w:r>
        <w:rPr>
          <w:szCs w:val="24"/>
        </w:rPr>
        <w:t xml:space="preserve">76.2. siekiant suteikti paramą turinčiam teisę į piniginę socialinę paramą Įstatyme nustatyta tvarka asmeniui, kai </w:t>
      </w:r>
      <w:r>
        <w:rPr>
          <w:iCs/>
          <w:szCs w:val="24"/>
        </w:rPr>
        <w:t>vidutinės pajamos vieno gyvenančio asmens arba vienam iš bendrai gyvenančių asmenų neviršija 4 VRP dydžių per mėnesį,</w:t>
      </w:r>
      <w:r>
        <w:rPr>
          <w:szCs w:val="24"/>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7E469E6F" w14:textId="77777777" w:rsidR="00CB5752" w:rsidRDefault="00CB5752" w:rsidP="00CB5752">
      <w:pPr>
        <w:widowControl w:val="0"/>
        <w:spacing w:line="360" w:lineRule="auto"/>
        <w:ind w:firstLine="851"/>
        <w:jc w:val="both"/>
        <w:rPr>
          <w:rFonts w:eastAsia="Calibri"/>
          <w:szCs w:val="24"/>
          <w:lang w:eastAsia="lt-LT"/>
        </w:rPr>
      </w:pPr>
      <w:r>
        <w:rPr>
          <w:szCs w:val="24"/>
        </w:rPr>
        <w:t>77. Vienkartinė ir periodinė pašalpos skiriamos (neskiriamos) Socialinių reikalų</w:t>
      </w:r>
      <w:r>
        <w:rPr>
          <w:rFonts w:eastAsia="Calibri"/>
          <w:szCs w:val="24"/>
          <w:lang w:eastAsia="lt-LT"/>
        </w:rPr>
        <w:t xml:space="preserve"> skyriaus vedėjo SIS Parama nustatytos formos sprendimu, išskyrus Aprašo 72.6 papunkčiu nustatytu atveju. Sprendimas gali būti skundžiamas teisės aktų nustatyta tvarka. Sprendimas dėl pašalpos skyrimo priimamas nurodant Aprašo 69, 72 ar 75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w:t>
      </w:r>
      <w:r>
        <w:rPr>
          <w:szCs w:val="24"/>
        </w:rPr>
        <w:t>Socialinių reikalų</w:t>
      </w:r>
      <w:r>
        <w:rPr>
          <w:rFonts w:eastAsia="Calibri"/>
          <w:szCs w:val="24"/>
          <w:lang w:eastAsia="lt-LT"/>
        </w:rPr>
        <w:t xml:space="preserve"> skyriaus vedėjo SIS Parama nustatytos formos sprendimo kopiją ir </w:t>
      </w:r>
      <w:r>
        <w:rPr>
          <w:szCs w:val="24"/>
        </w:rPr>
        <w:t>Socialinių reikalų</w:t>
      </w:r>
      <w:r>
        <w:rPr>
          <w:rFonts w:eastAsia="Calibri"/>
          <w:szCs w:val="24"/>
          <w:lang w:eastAsia="lt-LT"/>
        </w:rPr>
        <w:t xml:space="preserve"> skyriaus raštą. Jeigu pašalpa neskiriama, nurodoma neskyrimo priežastis ir šio sprendimo apskundimo tvarka. </w:t>
      </w:r>
    </w:p>
    <w:p w14:paraId="763900A8" w14:textId="77777777" w:rsidR="00CB5752" w:rsidRDefault="00CB5752" w:rsidP="00CB5752">
      <w:pPr>
        <w:widowControl w:val="0"/>
        <w:spacing w:line="360" w:lineRule="auto"/>
        <w:ind w:firstLine="851"/>
        <w:jc w:val="both"/>
        <w:rPr>
          <w:rFonts w:eastAsia="Calibri"/>
          <w:szCs w:val="24"/>
          <w:lang w:eastAsia="lt-LT"/>
        </w:rPr>
      </w:pPr>
      <w:r>
        <w:rPr>
          <w:rFonts w:eastAsia="Calibri"/>
          <w:szCs w:val="24"/>
          <w:lang w:eastAsia="lt-LT"/>
        </w:rPr>
        <w:t>Vienkartinė pašalpa Aprašo 72.6 papunkčiu nustatytu atveju</w:t>
      </w:r>
      <w:r>
        <w:rPr>
          <w:szCs w:val="24"/>
        </w:rPr>
        <w:t xml:space="preserve"> skiriama Savivaldybės tarybos sprendimu, pasiūlius Paramos teikimo komisijai.</w:t>
      </w:r>
    </w:p>
    <w:p w14:paraId="03DB2273" w14:textId="77777777" w:rsidR="00CB5752" w:rsidRDefault="00CB5752" w:rsidP="00CB5752">
      <w:pPr>
        <w:widowControl w:val="0"/>
        <w:tabs>
          <w:tab w:val="left" w:pos="567"/>
        </w:tabs>
        <w:spacing w:line="360" w:lineRule="auto"/>
        <w:ind w:firstLine="851"/>
        <w:jc w:val="both"/>
        <w:rPr>
          <w:rFonts w:eastAsia="Calibri"/>
          <w:szCs w:val="24"/>
          <w:lang w:eastAsia="lt-LT"/>
        </w:rPr>
      </w:pPr>
      <w:r>
        <w:rPr>
          <w:szCs w:val="24"/>
        </w:rPr>
        <w:t>78. Tikslinė ir sąlyginė pašalpos skiriamos (neskiriamos) Paramos teikimo komisijos siūlymu Socialinių reikalų</w:t>
      </w:r>
      <w:r>
        <w:rPr>
          <w:rFonts w:eastAsia="Calibri"/>
          <w:szCs w:val="24"/>
          <w:lang w:eastAsia="lt-LT"/>
        </w:rPr>
        <w:t xml:space="preserve"> skyriaus vedėjo SIS Parama nustatytos formos sprendimu. Sprendimas gali būti skundžiamas teisės aktų nustatyta tvarka. Sprendimas dėl tikslinės ir sąlyginės pašalpos 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w:t>
      </w:r>
      <w:r>
        <w:rPr>
          <w:szCs w:val="24"/>
        </w:rPr>
        <w:t>Socialinių reikalų</w:t>
      </w:r>
      <w:r>
        <w:rPr>
          <w:rFonts w:eastAsia="Calibri"/>
          <w:szCs w:val="24"/>
          <w:lang w:eastAsia="lt-LT"/>
        </w:rPr>
        <w:t xml:space="preserve"> skyriaus vedėjo SIS Parama nustatytos formos sprendimo kopiją ir </w:t>
      </w:r>
      <w:r>
        <w:rPr>
          <w:szCs w:val="24"/>
        </w:rPr>
        <w:t>Socialinių reikalų</w:t>
      </w:r>
      <w:r>
        <w:rPr>
          <w:rFonts w:eastAsia="Calibri"/>
          <w:szCs w:val="24"/>
          <w:lang w:eastAsia="lt-LT"/>
        </w:rPr>
        <w:t xml:space="preserve"> skyriaus raštą. Jeigu pašalpa neskiriama, nurodoma neskyrimo priežastis ir šio sprendimo apskundimo tvarka. </w:t>
      </w:r>
    </w:p>
    <w:p w14:paraId="08C53B2C" w14:textId="77777777" w:rsidR="00CB5752" w:rsidRDefault="00CB5752" w:rsidP="00CB5752">
      <w:pPr>
        <w:widowControl w:val="0"/>
        <w:tabs>
          <w:tab w:val="left" w:pos="567"/>
        </w:tabs>
        <w:spacing w:line="360" w:lineRule="auto"/>
        <w:ind w:firstLine="851"/>
        <w:jc w:val="both"/>
        <w:rPr>
          <w:szCs w:val="24"/>
        </w:rPr>
      </w:pPr>
      <w:r>
        <w:rPr>
          <w:szCs w:val="24"/>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117BAC9A" w14:textId="77777777" w:rsidR="00CB5752" w:rsidRDefault="00CB5752" w:rsidP="00CB5752">
      <w:pPr>
        <w:widowControl w:val="0"/>
        <w:tabs>
          <w:tab w:val="left" w:pos="567"/>
        </w:tabs>
        <w:spacing w:line="360" w:lineRule="auto"/>
        <w:ind w:firstLine="851"/>
        <w:jc w:val="both"/>
        <w:rPr>
          <w:rFonts w:eastAsia="Calibri"/>
          <w:b/>
          <w:bCs/>
          <w:szCs w:val="24"/>
          <w:lang w:eastAsia="lt-LT"/>
        </w:rPr>
      </w:pPr>
      <w:r>
        <w:rPr>
          <w:szCs w:val="24"/>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pateiktą sąskaitą faktūrą. Konkretus tikslinės ir sąlyginės pašalpų mokėjimo būdas gali būti nustatytas Paramos teikimo komisijos siūlymu.</w:t>
      </w:r>
      <w:r>
        <w:t xml:space="preserve"> </w:t>
      </w:r>
    </w:p>
    <w:p w14:paraId="50994A77" w14:textId="77777777" w:rsidR="00CB5752" w:rsidRDefault="00CB5752" w:rsidP="00CB5752">
      <w:pPr>
        <w:rPr>
          <w:rFonts w:eastAsia="MS Mincho"/>
          <w:i/>
          <w:iCs/>
          <w:sz w:val="20"/>
        </w:rPr>
      </w:pPr>
      <w:r>
        <w:rPr>
          <w:rFonts w:eastAsia="MS Mincho"/>
          <w:i/>
          <w:iCs/>
          <w:sz w:val="20"/>
        </w:rPr>
        <w:t>Skyriaus pakeitimai:</w:t>
      </w:r>
    </w:p>
    <w:p w14:paraId="23CA8BC0" w14:textId="77777777" w:rsidR="00CB5752" w:rsidRDefault="00CB5752" w:rsidP="00CB5752">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2C601A65" w14:textId="77777777" w:rsidR="00CB5752" w:rsidRDefault="00CB5752" w:rsidP="00CB5752"/>
    <w:p w14:paraId="7DE15FC4" w14:textId="77777777" w:rsidR="00CB5752" w:rsidRDefault="00CB5752" w:rsidP="00CB5752">
      <w:pPr>
        <w:widowControl w:val="0"/>
        <w:tabs>
          <w:tab w:val="left" w:pos="567"/>
        </w:tabs>
        <w:jc w:val="center"/>
        <w:rPr>
          <w:rFonts w:eastAsia="Calibri"/>
          <w:b/>
          <w:bCs/>
          <w:szCs w:val="24"/>
          <w:lang w:eastAsia="lt-LT"/>
        </w:rPr>
      </w:pPr>
      <w:r>
        <w:rPr>
          <w:rFonts w:eastAsia="Calibri"/>
          <w:b/>
          <w:bCs/>
          <w:szCs w:val="24"/>
          <w:lang w:eastAsia="lt-LT"/>
        </w:rPr>
        <w:t>XI. PINIGINĘ SOCIALINĘ PARAMĄ IR SOCIALINĘ PARAMĄ GAUNANČIŲ ASMENŲ PAREIGOS</w:t>
      </w:r>
    </w:p>
    <w:p w14:paraId="4A23E28E" w14:textId="77777777" w:rsidR="00CB5752" w:rsidRDefault="00CB5752" w:rsidP="00CB5752">
      <w:pPr>
        <w:widowControl w:val="0"/>
        <w:tabs>
          <w:tab w:val="left" w:pos="567"/>
        </w:tabs>
        <w:jc w:val="center"/>
        <w:rPr>
          <w:rFonts w:eastAsia="Calibri"/>
          <w:szCs w:val="24"/>
          <w:lang w:eastAsia="lt-LT"/>
        </w:rPr>
      </w:pPr>
    </w:p>
    <w:p w14:paraId="5DB74145"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80. Piniginę socialinę paramą gaunantys asmenys privalo:</w:t>
      </w:r>
    </w:p>
    <w:p w14:paraId="5A4FCC2E"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80.1.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4258F1EE"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6945FC8B"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80.3. per mėnesį pranešti apie materialinės padėties pasikeitimą ar atsiradusias aplinkybes, turinčias įtakos teisei į piniginę socialinę paramą arba jos dydžiui;</w:t>
      </w:r>
    </w:p>
    <w:p w14:paraId="3CF64C78"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80.4.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4FE0679E" w14:textId="77777777" w:rsidR="00CB5752" w:rsidRDefault="00CB5752" w:rsidP="00CB5752">
      <w:pPr>
        <w:widowControl w:val="0"/>
        <w:tabs>
          <w:tab w:val="left" w:pos="567"/>
        </w:tabs>
        <w:spacing w:line="360" w:lineRule="auto"/>
        <w:ind w:firstLine="851"/>
        <w:jc w:val="both"/>
      </w:pPr>
      <w:r>
        <w:rPr>
          <w:szCs w:val="24"/>
        </w:rPr>
        <w:t>80.5. sudaryti Panevėžio socialinių paslaugų centro darbuotojams galimybę tikrinti gyvenimo sąlygas, turimą turtą ir užimtumą.</w:t>
      </w:r>
      <w:r>
        <w:t xml:space="preserve"> </w:t>
      </w:r>
    </w:p>
    <w:p w14:paraId="6EF3F1EF" w14:textId="77777777" w:rsidR="00CB5752" w:rsidRDefault="00CB5752" w:rsidP="00CB5752">
      <w:pPr>
        <w:rPr>
          <w:rFonts w:eastAsia="MS Mincho"/>
          <w:i/>
          <w:iCs/>
          <w:sz w:val="20"/>
        </w:rPr>
      </w:pPr>
      <w:r>
        <w:rPr>
          <w:rFonts w:eastAsia="MS Mincho"/>
          <w:i/>
          <w:iCs/>
          <w:sz w:val="20"/>
        </w:rPr>
        <w:t>Papunkčio pakeitimai:</w:t>
      </w:r>
    </w:p>
    <w:p w14:paraId="1F95605A" w14:textId="77777777" w:rsidR="00CB5752" w:rsidRDefault="00CB5752" w:rsidP="00CB5752">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409E205B" w14:textId="77777777" w:rsidR="00CB5752" w:rsidRDefault="00CB5752" w:rsidP="00CB5752"/>
    <w:p w14:paraId="0D4C1DBA"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81. socialinę paramą gaunantys asmenys privalo:</w:t>
      </w:r>
    </w:p>
    <w:p w14:paraId="3C1D13CE"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28D9842"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81.2. per mėnesį pranešti apie materialinės padėties pasikeitimą ar atsiradusias aplinkybes, turinčias įtakos teisei į socialinę paramą arba jos dydžiui;</w:t>
      </w:r>
    </w:p>
    <w:p w14:paraId="4D16EE53" w14:textId="77777777" w:rsidR="00CB5752" w:rsidRDefault="00CB5752" w:rsidP="00CB5752">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81.3.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03C1B189" w14:textId="77777777" w:rsidR="00CB5752" w:rsidRDefault="00CB5752" w:rsidP="00CB5752">
      <w:pPr>
        <w:widowControl w:val="0"/>
        <w:spacing w:line="360" w:lineRule="auto"/>
        <w:ind w:firstLine="851"/>
        <w:jc w:val="both"/>
      </w:pPr>
      <w:r>
        <w:rPr>
          <w:rFonts w:eastAsia="Calibri"/>
          <w:szCs w:val="24"/>
          <w:lang w:eastAsia="lt-LT"/>
        </w:rPr>
        <w:t xml:space="preserve">81.4. sudaryti </w:t>
      </w:r>
      <w:r>
        <w:rPr>
          <w:szCs w:val="24"/>
        </w:rPr>
        <w:t xml:space="preserve">Socialinių reikalų </w:t>
      </w:r>
      <w:r>
        <w:rPr>
          <w:rFonts w:eastAsia="Calibri"/>
          <w:szCs w:val="24"/>
          <w:lang w:eastAsia="lt-LT"/>
        </w:rPr>
        <w:t>skyriaus darbuotojams arba Panevėžio socialinių paslaugų centro darbuotojams galimybę tikrinti gyvenimo sąlygas, turimą turtą ir užimtumą.</w:t>
      </w:r>
      <w:r>
        <w:t xml:space="preserve"> </w:t>
      </w:r>
    </w:p>
    <w:p w14:paraId="38C47DE8" w14:textId="77777777" w:rsidR="00CB5752" w:rsidRDefault="00CB5752" w:rsidP="00CB5752">
      <w:pPr>
        <w:widowControl w:val="0"/>
        <w:jc w:val="center"/>
      </w:pPr>
    </w:p>
    <w:p w14:paraId="651EFC67" w14:textId="77777777" w:rsidR="00CB5752" w:rsidRDefault="00CB5752" w:rsidP="00CB5752">
      <w:pPr>
        <w:widowControl w:val="0"/>
        <w:tabs>
          <w:tab w:val="left" w:pos="567"/>
        </w:tabs>
        <w:jc w:val="center"/>
        <w:rPr>
          <w:b/>
          <w:szCs w:val="24"/>
        </w:rPr>
      </w:pPr>
      <w:r>
        <w:rPr>
          <w:b/>
          <w:szCs w:val="24"/>
        </w:rPr>
        <w:t>XII. SOCIALINIŲ REIKALŲ SKYRIAUS TEISĖS IR PAREIGOS</w:t>
      </w:r>
    </w:p>
    <w:p w14:paraId="70C5F46D" w14:textId="77777777" w:rsidR="00CB5752" w:rsidRDefault="00CB5752" w:rsidP="00CB5752">
      <w:pPr>
        <w:widowControl w:val="0"/>
        <w:tabs>
          <w:tab w:val="left" w:pos="567"/>
        </w:tabs>
        <w:jc w:val="center"/>
        <w:rPr>
          <w:b/>
          <w:szCs w:val="24"/>
        </w:rPr>
      </w:pPr>
    </w:p>
    <w:p w14:paraId="753EE0D9" w14:textId="77777777" w:rsidR="00CB5752" w:rsidRDefault="00CB5752" w:rsidP="00CB5752">
      <w:pPr>
        <w:widowControl w:val="0"/>
        <w:tabs>
          <w:tab w:val="left" w:pos="567"/>
        </w:tabs>
        <w:spacing w:line="360" w:lineRule="auto"/>
        <w:ind w:firstLine="851"/>
        <w:jc w:val="both"/>
        <w:rPr>
          <w:szCs w:val="24"/>
        </w:rPr>
      </w:pPr>
      <w:r>
        <w:rPr>
          <w:szCs w:val="24"/>
        </w:rPr>
        <w:t>82. Socialinių reikalų skyrius turi teisę:</w:t>
      </w:r>
    </w:p>
    <w:p w14:paraId="0844CA5D"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14:paraId="52140A0E" w14:textId="77777777" w:rsidR="00CB5752" w:rsidRDefault="00CB5752" w:rsidP="00CB5752">
      <w:pPr>
        <w:widowControl w:val="0"/>
        <w:tabs>
          <w:tab w:val="left" w:pos="567"/>
        </w:tabs>
        <w:spacing w:line="360" w:lineRule="auto"/>
        <w:ind w:firstLine="851"/>
        <w:jc w:val="both"/>
        <w:rPr>
          <w:szCs w:val="24"/>
        </w:rPr>
      </w:pPr>
      <w:r>
        <w:rPr>
          <w:szCs w:val="24"/>
          <w:lang w:eastAsia="lt-LT"/>
        </w:rPr>
        <w:t xml:space="preserve">82.2. </w:t>
      </w:r>
      <w:r>
        <w:rPr>
          <w:szCs w:val="24"/>
        </w:rPr>
        <w:t>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14:paraId="65D2A4BC" w14:textId="77777777" w:rsidR="00CB5752" w:rsidRDefault="00CB5752" w:rsidP="00CB5752">
      <w:pPr>
        <w:widowControl w:val="0"/>
        <w:tabs>
          <w:tab w:val="left" w:pos="567"/>
        </w:tabs>
        <w:spacing w:line="360" w:lineRule="auto"/>
        <w:ind w:firstLine="851"/>
        <w:jc w:val="both"/>
        <w:rPr>
          <w:szCs w:val="24"/>
        </w:rPr>
      </w:pPr>
      <w:r>
        <w:rPr>
          <w:szCs w:val="24"/>
          <w:lang w:eastAsia="lt-LT"/>
        </w:rPr>
        <w:t xml:space="preserve">82.3. </w:t>
      </w:r>
      <w:r>
        <w:rPr>
          <w:szCs w:val="24"/>
        </w:rPr>
        <w:t>nereikalauti iš piniginę socialinę paramą gaunančių bendrai gyvenančių asmenų arba vieno gyvenančio asmens iš naujo pateikti tų duomenų, kurie iki pakartotinio kreipimosi yra nepasikeitę;</w:t>
      </w:r>
    </w:p>
    <w:p w14:paraId="5D069E7B" w14:textId="77777777" w:rsidR="00CB5752" w:rsidRDefault="00CB5752" w:rsidP="00CB5752">
      <w:pPr>
        <w:widowControl w:val="0"/>
        <w:tabs>
          <w:tab w:val="left" w:pos="567"/>
        </w:tabs>
        <w:spacing w:line="360" w:lineRule="auto"/>
        <w:ind w:firstLine="851"/>
        <w:jc w:val="both"/>
        <w:rPr>
          <w:szCs w:val="24"/>
        </w:rPr>
      </w:pPr>
      <w:r>
        <w:rPr>
          <w:szCs w:val="24"/>
          <w:lang w:eastAsia="lt-LT"/>
        </w:rPr>
        <w:t xml:space="preserve">82.4. </w:t>
      </w:r>
      <w:r>
        <w:rPr>
          <w:rFonts w:eastAsia="Calibri"/>
          <w:szCs w:val="24"/>
        </w:rPr>
        <w:t>išduoti siuntimus visuomenei naudingai veiklai atlikti arba dalyvauti užimtumo didinimo priemonėse.</w:t>
      </w:r>
    </w:p>
    <w:p w14:paraId="61FABAE2" w14:textId="77777777" w:rsidR="00CB5752" w:rsidRDefault="00CB5752" w:rsidP="00CB5752">
      <w:pPr>
        <w:widowControl w:val="0"/>
        <w:tabs>
          <w:tab w:val="left" w:pos="567"/>
        </w:tabs>
        <w:spacing w:line="360" w:lineRule="auto"/>
        <w:ind w:firstLine="851"/>
        <w:jc w:val="both"/>
        <w:rPr>
          <w:szCs w:val="24"/>
        </w:rPr>
      </w:pPr>
      <w:r>
        <w:rPr>
          <w:szCs w:val="24"/>
        </w:rPr>
        <w:t>83. Socialinių reikalų skyrius atsako už:</w:t>
      </w:r>
    </w:p>
    <w:p w14:paraId="6AE06703" w14:textId="77777777" w:rsidR="00CB5752" w:rsidRDefault="00CB5752" w:rsidP="00CB5752">
      <w:pPr>
        <w:widowControl w:val="0"/>
        <w:tabs>
          <w:tab w:val="left" w:pos="567"/>
        </w:tabs>
        <w:spacing w:line="360" w:lineRule="auto"/>
        <w:ind w:firstLine="851"/>
        <w:jc w:val="both"/>
        <w:rPr>
          <w:szCs w:val="24"/>
        </w:rPr>
      </w:pPr>
      <w:r>
        <w:rPr>
          <w:szCs w:val="24"/>
        </w:rPr>
        <w:t>83.1. teikiamų duomenų, išduodamų pažymų teisingumą, pagrįstą ir teisingą piniginės socialinės paramos ir socialinės paramos skyrimą ir mokėjimą;</w:t>
      </w:r>
    </w:p>
    <w:p w14:paraId="3DDCC20B" w14:textId="77777777" w:rsidR="00CB5752" w:rsidRDefault="00CB5752" w:rsidP="00CB5752">
      <w:pPr>
        <w:widowControl w:val="0"/>
        <w:tabs>
          <w:tab w:val="left" w:pos="567"/>
        </w:tabs>
        <w:spacing w:line="360" w:lineRule="auto"/>
        <w:ind w:firstLine="851"/>
        <w:jc w:val="both"/>
      </w:pPr>
      <w:r>
        <w:rPr>
          <w:szCs w:val="24"/>
        </w:rPr>
        <w:t xml:space="preserve">83.2. piniginės socialinės paramos ir socialinės paramos prašančių asmenų pateiktų ir apie juos gautų duomenų  paramai skirti konfidencialumą. </w:t>
      </w:r>
    </w:p>
    <w:p w14:paraId="590D05D3" w14:textId="77777777" w:rsidR="00CB5752" w:rsidRDefault="00CB5752" w:rsidP="00CB5752">
      <w:pPr>
        <w:widowControl w:val="0"/>
        <w:tabs>
          <w:tab w:val="left" w:pos="567"/>
        </w:tabs>
        <w:spacing w:line="360" w:lineRule="auto"/>
        <w:ind w:firstLine="851"/>
        <w:jc w:val="both"/>
        <w:rPr>
          <w:szCs w:val="24"/>
        </w:rPr>
      </w:pPr>
      <w:r>
        <w:rPr>
          <w:szCs w:val="24"/>
        </w:rPr>
        <w:t xml:space="preserve">84. Siekdamas įvertinti piniginės socialinės paramos veiksmingumą Socialinių reikalų </w:t>
      </w:r>
      <w:r>
        <w:rPr>
          <w:bCs/>
          <w:szCs w:val="24"/>
        </w:rPr>
        <w:t xml:space="preserve">skyriaus prašymu </w:t>
      </w:r>
      <w:r>
        <w:rPr>
          <w:rFonts w:eastAsia="Calibri"/>
          <w:bCs/>
          <w:szCs w:val="24"/>
          <w:lang w:eastAsia="lt-LT"/>
        </w:rPr>
        <w:t>Panevėžio socialinių paslaugų centro darbuotojai</w:t>
      </w:r>
      <w:r>
        <w:rPr>
          <w:rFonts w:eastAsia="Calibri"/>
          <w:szCs w:val="24"/>
          <w:lang w:eastAsia="lt-LT"/>
        </w:rPr>
        <w:t xml:space="preserve"> </w:t>
      </w:r>
      <w:r>
        <w:rPr>
          <w:szCs w:val="24"/>
        </w:rPr>
        <w:t>turi teisę tikrinti bendrai gyvenančių asmenų ar vieno gyvenančio asmens gyvenimo sąlygas, turtą ir užimtumą ne rečiau kaip vieną kartą per 12 mėnesių tų paramos gavėjų, kurie:</w:t>
      </w:r>
    </w:p>
    <w:p w14:paraId="63A543B8" w14:textId="77777777" w:rsidR="00CB5752" w:rsidRDefault="00CB5752" w:rsidP="00CB5752">
      <w:pPr>
        <w:widowControl w:val="0"/>
        <w:tabs>
          <w:tab w:val="left" w:pos="567"/>
        </w:tabs>
        <w:spacing w:line="360" w:lineRule="auto"/>
        <w:ind w:firstLine="851"/>
        <w:jc w:val="both"/>
        <w:rPr>
          <w:szCs w:val="24"/>
        </w:rPr>
      </w:pPr>
      <w:r>
        <w:rPr>
          <w:szCs w:val="24"/>
        </w:rPr>
        <w:t>84.1. vykdo individualią, nekilnojamųjų daiktų pardavimo ir (ar) nuomos veiklą ir skiriama socialinė pašalpa tik jų vaikui (vaikams);</w:t>
      </w:r>
    </w:p>
    <w:p w14:paraId="5623E267" w14:textId="77777777" w:rsidR="00CB5752" w:rsidRDefault="00CB5752" w:rsidP="00CB5752">
      <w:pPr>
        <w:widowControl w:val="0"/>
        <w:tabs>
          <w:tab w:val="left" w:pos="567"/>
        </w:tabs>
        <w:spacing w:line="360" w:lineRule="auto"/>
        <w:ind w:firstLine="851"/>
        <w:jc w:val="both"/>
        <w:rPr>
          <w:szCs w:val="24"/>
        </w:rPr>
      </w:pPr>
      <w:r>
        <w:rPr>
          <w:szCs w:val="24"/>
        </w:rPr>
        <w:t>84.2. vieni augina vaikus, kuriems nustatyta tėvystė, bet nėra įteisintas vaikų išlaikymas;</w:t>
      </w:r>
    </w:p>
    <w:p w14:paraId="39B16D39" w14:textId="77777777" w:rsidR="00CB5752" w:rsidRDefault="00CB5752" w:rsidP="00CB5752">
      <w:pPr>
        <w:widowControl w:val="0"/>
        <w:tabs>
          <w:tab w:val="left" w:pos="567"/>
        </w:tabs>
        <w:spacing w:line="360" w:lineRule="auto"/>
        <w:ind w:firstLine="851"/>
        <w:jc w:val="both"/>
        <w:rPr>
          <w:szCs w:val="24"/>
        </w:rPr>
      </w:pPr>
      <w:r>
        <w:rPr>
          <w:szCs w:val="24"/>
        </w:rPr>
        <w:t>84.3. yra darbingo amžiaus darbingi asmenys, bet prašymą-paraišką nuolat pateikia per atstovą.</w:t>
      </w:r>
      <w:r>
        <w:t xml:space="preserve"> </w:t>
      </w:r>
    </w:p>
    <w:p w14:paraId="66B7FB72" w14:textId="77777777" w:rsidR="00CB5752" w:rsidRDefault="00CB5752" w:rsidP="00CB5752">
      <w:pPr>
        <w:rPr>
          <w:rFonts w:eastAsia="MS Mincho"/>
          <w:i/>
          <w:iCs/>
          <w:sz w:val="20"/>
        </w:rPr>
      </w:pPr>
      <w:r>
        <w:rPr>
          <w:rFonts w:eastAsia="MS Mincho"/>
          <w:i/>
          <w:iCs/>
          <w:sz w:val="20"/>
        </w:rPr>
        <w:t>Punkto pakeitimai:</w:t>
      </w:r>
    </w:p>
    <w:p w14:paraId="3B363927" w14:textId="77777777" w:rsidR="00CB5752" w:rsidRDefault="00CB5752" w:rsidP="00CB5752">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2A3B66DC" w14:textId="77777777" w:rsidR="00CB5752" w:rsidRDefault="00CB5752" w:rsidP="00CB5752"/>
    <w:p w14:paraId="43E5C9A8" w14:textId="77777777" w:rsidR="00CB5752" w:rsidRDefault="00CB5752" w:rsidP="00CB5752">
      <w:pPr>
        <w:widowControl w:val="0"/>
        <w:tabs>
          <w:tab w:val="left" w:pos="567"/>
        </w:tabs>
        <w:spacing w:line="360" w:lineRule="auto"/>
        <w:ind w:firstLine="851"/>
        <w:jc w:val="both"/>
        <w:rPr>
          <w:szCs w:val="24"/>
        </w:rPr>
      </w:pPr>
      <w:r>
        <w:rPr>
          <w:szCs w:val="24"/>
        </w:rPr>
        <w:t>85. Socialinių reikalų skyrius teikia:</w:t>
      </w:r>
    </w:p>
    <w:p w14:paraId="617613A9"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09DD2E3D" w14:textId="77777777" w:rsidR="00CB5752" w:rsidRDefault="00CB5752" w:rsidP="00CB5752">
      <w:pPr>
        <w:widowControl w:val="0"/>
        <w:tabs>
          <w:tab w:val="left" w:pos="567"/>
        </w:tabs>
        <w:spacing w:line="360" w:lineRule="auto"/>
        <w:ind w:firstLine="851"/>
        <w:jc w:val="both"/>
        <w:rPr>
          <w:szCs w:val="24"/>
          <w:lang w:eastAsia="lt-LT"/>
        </w:rPr>
      </w:pPr>
      <w:r>
        <w:rPr>
          <w:szCs w:val="24"/>
          <w:lang w:eastAsia="lt-LT"/>
        </w:rPr>
        <w:t>85.2. Socialinės paramos šeimai informacinėje sistemoje (SPIS) duomenis apie nepasiturinčius gyventojus, jiems teikiamą ar nepaskirtą piniginę socialinę paramą, nurodant jos neskyrimo priežastis.</w:t>
      </w:r>
    </w:p>
    <w:p w14:paraId="05438699" w14:textId="77777777" w:rsidR="00CB5752" w:rsidRDefault="00CB5752" w:rsidP="00CB5752">
      <w:pPr>
        <w:widowControl w:val="0"/>
        <w:tabs>
          <w:tab w:val="left" w:pos="567"/>
        </w:tabs>
        <w:spacing w:line="360" w:lineRule="auto"/>
        <w:ind w:firstLine="851"/>
        <w:jc w:val="both"/>
        <w:rPr>
          <w:szCs w:val="24"/>
        </w:rPr>
      </w:pPr>
      <w:r>
        <w:rPr>
          <w:szCs w:val="24"/>
        </w:rPr>
        <w:t xml:space="preserve">86. </w:t>
      </w:r>
      <w:r>
        <w:rPr>
          <w:bCs/>
          <w:szCs w:val="24"/>
        </w:rPr>
        <w:t xml:space="preserve">Skiriant </w:t>
      </w:r>
      <w:r>
        <w:rPr>
          <w:szCs w:val="24"/>
        </w:rPr>
        <w:t xml:space="preserve">socialinę pašalpą Socialinių reikalų </w:t>
      </w:r>
      <w:r>
        <w:rPr>
          <w:bCs/>
          <w:szCs w:val="24"/>
        </w:rPr>
        <w:t>skyriaus prašymu Panevėžio socialinių paslaugų centro darbuotojai</w:t>
      </w:r>
      <w:r>
        <w:rPr>
          <w:szCs w:val="24"/>
        </w:rPr>
        <w:t xml:space="preserve"> surašo buities ir gyvenimo sąlygų patikrinimo aktus prašančių asmenų:</w:t>
      </w:r>
    </w:p>
    <w:p w14:paraId="0A8F440C" w14:textId="77777777" w:rsidR="00CB5752" w:rsidRDefault="00CB5752" w:rsidP="00CB5752">
      <w:pPr>
        <w:widowControl w:val="0"/>
        <w:tabs>
          <w:tab w:val="left" w:pos="567"/>
        </w:tabs>
        <w:spacing w:line="360" w:lineRule="auto"/>
        <w:ind w:firstLine="851"/>
        <w:jc w:val="both"/>
        <w:rPr>
          <w:szCs w:val="24"/>
        </w:rPr>
      </w:pPr>
      <w:r>
        <w:rPr>
          <w:szCs w:val="24"/>
        </w:rPr>
        <w:t>86.1. turinčių nuosavybės teise daugiau kaip vieną būstą, visuose būstuose, kad būtų nustatyta, kuriame iš turimų būstų faktiškai gyvena paramos prašantis asmuo;</w:t>
      </w:r>
    </w:p>
    <w:p w14:paraId="35323722" w14:textId="77777777" w:rsidR="00CB5752" w:rsidRDefault="00CB5752" w:rsidP="00CB5752">
      <w:pPr>
        <w:widowControl w:val="0"/>
        <w:tabs>
          <w:tab w:val="left" w:pos="567"/>
        </w:tabs>
        <w:spacing w:line="360" w:lineRule="auto"/>
        <w:ind w:firstLine="851"/>
        <w:jc w:val="both"/>
        <w:rPr>
          <w:szCs w:val="24"/>
        </w:rPr>
      </w:pPr>
      <w:r>
        <w:rPr>
          <w:szCs w:val="24"/>
        </w:rPr>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6279E4B9" w14:textId="77777777" w:rsidR="00CB5752" w:rsidRDefault="00CB5752" w:rsidP="00CB5752">
      <w:pPr>
        <w:widowControl w:val="0"/>
        <w:tabs>
          <w:tab w:val="left" w:pos="567"/>
        </w:tabs>
        <w:spacing w:line="360" w:lineRule="auto"/>
        <w:ind w:firstLine="851"/>
        <w:jc w:val="both"/>
      </w:pPr>
      <w:r>
        <w:rPr>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r>
        <w:t xml:space="preserve"> </w:t>
      </w:r>
    </w:p>
    <w:p w14:paraId="79487115" w14:textId="77777777" w:rsidR="00CB5752" w:rsidRDefault="00CB5752" w:rsidP="00CB5752">
      <w:pPr>
        <w:rPr>
          <w:rFonts w:eastAsia="MS Mincho"/>
          <w:i/>
          <w:iCs/>
          <w:sz w:val="20"/>
        </w:rPr>
      </w:pPr>
      <w:r>
        <w:rPr>
          <w:rFonts w:eastAsia="MS Mincho"/>
          <w:i/>
          <w:iCs/>
          <w:sz w:val="20"/>
        </w:rPr>
        <w:t>Punkto pakeitimai:</w:t>
      </w:r>
    </w:p>
    <w:p w14:paraId="6B2737B3" w14:textId="77777777" w:rsidR="00CB5752" w:rsidRDefault="00CB5752" w:rsidP="00CB5752">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1-308</w:t>
        </w:r>
      </w:hyperlink>
      <w:r>
        <w:rPr>
          <w:rFonts w:eastAsia="MS Mincho"/>
          <w:i/>
          <w:iCs/>
          <w:sz w:val="20"/>
        </w:rPr>
        <w:t>, 2019-08-22, paskelbta TAR 2019-08-26, i. k. 2019-13478</w:t>
      </w:r>
    </w:p>
    <w:p w14:paraId="5A90BEA5" w14:textId="77777777" w:rsidR="00CB5752" w:rsidRDefault="00CB5752" w:rsidP="00CB5752"/>
    <w:p w14:paraId="7DEE9A14" w14:textId="77777777" w:rsidR="00CB5752" w:rsidRDefault="00CB5752" w:rsidP="00CB5752">
      <w:pPr>
        <w:widowControl w:val="0"/>
        <w:jc w:val="center"/>
        <w:rPr>
          <w:b/>
          <w:szCs w:val="24"/>
        </w:rPr>
      </w:pPr>
      <w:r>
        <w:rPr>
          <w:b/>
          <w:szCs w:val="24"/>
        </w:rPr>
        <w:t>XIII.</w:t>
      </w:r>
      <w:r>
        <w:rPr>
          <w:szCs w:val="24"/>
        </w:rPr>
        <w:t xml:space="preserve"> </w:t>
      </w:r>
      <w:r>
        <w:rPr>
          <w:b/>
          <w:szCs w:val="24"/>
        </w:rPr>
        <w:t>KITŲ ASMENŲ TEISĖS IR PAREIGOS</w:t>
      </w:r>
    </w:p>
    <w:p w14:paraId="4599DED0" w14:textId="77777777" w:rsidR="00CB5752" w:rsidRDefault="00CB5752" w:rsidP="00CB5752">
      <w:pPr>
        <w:widowControl w:val="0"/>
        <w:jc w:val="center"/>
        <w:rPr>
          <w:b/>
          <w:szCs w:val="24"/>
        </w:rPr>
      </w:pPr>
    </w:p>
    <w:p w14:paraId="3B059A9E" w14:textId="77777777" w:rsidR="00CB5752" w:rsidRDefault="00CB5752" w:rsidP="00CB5752">
      <w:pPr>
        <w:widowControl w:val="0"/>
        <w:tabs>
          <w:tab w:val="left" w:pos="567"/>
        </w:tabs>
        <w:spacing w:line="360" w:lineRule="auto"/>
        <w:ind w:firstLine="851"/>
        <w:jc w:val="both"/>
        <w:rPr>
          <w:szCs w:val="24"/>
        </w:rPr>
      </w:pPr>
      <w:r>
        <w:rPr>
          <w:szCs w:val="24"/>
          <w:lang w:eastAsia="lt-LT"/>
        </w:rPr>
        <w:t>87. B</w:t>
      </w:r>
      <w:r>
        <w:rPr>
          <w:szCs w:val="24"/>
        </w:rPr>
        <w:t>endruomeninių organizacijų ir (ar) kitų nevyriausybinių organizacijų atstovai ir (ar) gyvenamosios vietovės bendruomenės nariai, ir (ar) seniūnaičiai, ir (ar) kiti suinteresuoti asmenys turi teisę:</w:t>
      </w:r>
    </w:p>
    <w:p w14:paraId="61097D0F" w14:textId="77777777" w:rsidR="00CB5752" w:rsidRDefault="00CB5752" w:rsidP="00CB5752">
      <w:pPr>
        <w:widowControl w:val="0"/>
        <w:tabs>
          <w:tab w:val="left" w:pos="567"/>
        </w:tabs>
        <w:spacing w:line="360" w:lineRule="auto"/>
        <w:ind w:firstLine="851"/>
        <w:jc w:val="both"/>
        <w:rPr>
          <w:strike/>
          <w:szCs w:val="24"/>
        </w:rPr>
      </w:pPr>
      <w:r>
        <w:rPr>
          <w:szCs w:val="24"/>
        </w:rPr>
        <w:t>- teikti pasiūlymus Paramos teikimo komisijai;</w:t>
      </w:r>
    </w:p>
    <w:p w14:paraId="440F843D" w14:textId="77777777" w:rsidR="00CB5752" w:rsidRDefault="00CB5752" w:rsidP="00CB5752">
      <w:pPr>
        <w:widowControl w:val="0"/>
        <w:tabs>
          <w:tab w:val="left" w:pos="567"/>
        </w:tabs>
        <w:spacing w:line="360" w:lineRule="auto"/>
        <w:ind w:firstLine="851"/>
        <w:jc w:val="both"/>
        <w:rPr>
          <w:szCs w:val="24"/>
        </w:rPr>
      </w:pPr>
      <w:r>
        <w:rPr>
          <w:szCs w:val="24"/>
        </w:rPr>
        <w:t>- teikti Socialinių reikalų skyriui informaciją apie piniginę socialinę paramą gaunančius ar tokios paramos prašančius asmenis.</w:t>
      </w:r>
      <w:r>
        <w:t xml:space="preserve"> </w:t>
      </w:r>
    </w:p>
    <w:p w14:paraId="2250DF32" w14:textId="77777777" w:rsidR="00CB5752" w:rsidRDefault="00CB5752" w:rsidP="00CB5752">
      <w:pPr>
        <w:widowControl w:val="0"/>
        <w:tabs>
          <w:tab w:val="left" w:pos="567"/>
        </w:tabs>
        <w:spacing w:line="360" w:lineRule="auto"/>
        <w:ind w:firstLine="851"/>
        <w:jc w:val="both"/>
        <w:rPr>
          <w:rFonts w:eastAsia="Calibri"/>
          <w:szCs w:val="24"/>
        </w:rPr>
      </w:pPr>
      <w:r>
        <w:rPr>
          <w:szCs w:val="24"/>
        </w:rPr>
        <w:t xml:space="preserve">88. </w:t>
      </w:r>
      <w:r>
        <w:rPr>
          <w:szCs w:val="24"/>
          <w:lang w:eastAsia="lt-LT"/>
        </w:rPr>
        <w:t>B</w:t>
      </w:r>
      <w:r>
        <w:rPr>
          <w:szCs w:val="24"/>
        </w:rPr>
        <w:t xml:space="preserve">endruomeninių organizacijų ir (ar) kitų nevyriausybinių organizacijų atstovai, ir (ar) gyvenamosios vietovės bendruomenės nariai, ir (ar) </w:t>
      </w:r>
      <w:r>
        <w:rPr>
          <w:szCs w:val="24"/>
          <w:lang w:eastAsia="lt-LT"/>
        </w:rPr>
        <w:t xml:space="preserve">daugiabučių namų savininkų bendrijos </w:t>
      </w:r>
      <w:r>
        <w:rPr>
          <w:szCs w:val="24"/>
        </w:rPr>
        <w:t>ir (ar) seniūnaičiai, ir (ar) kiti suinteresuoti asmenys privalo atsakyti į rašytinius Socialinių reikalų skyriaus prašymus teikti informaciją, reikalingą piniginei socialinei paramai skirti.</w:t>
      </w:r>
      <w:r>
        <w:t xml:space="preserve"> </w:t>
      </w:r>
    </w:p>
    <w:p w14:paraId="138F3C23" w14:textId="77777777" w:rsidR="00CB5752" w:rsidRDefault="00CB5752" w:rsidP="00CB5752">
      <w:pPr>
        <w:widowControl w:val="0"/>
        <w:tabs>
          <w:tab w:val="left" w:pos="0"/>
        </w:tabs>
        <w:jc w:val="center"/>
        <w:rPr>
          <w:rFonts w:eastAsia="Calibri"/>
          <w:b/>
          <w:strike/>
          <w:szCs w:val="24"/>
        </w:rPr>
      </w:pPr>
    </w:p>
    <w:p w14:paraId="7902BC50" w14:textId="77777777" w:rsidR="00CB5752" w:rsidRDefault="00CB5752" w:rsidP="00CB5752">
      <w:pPr>
        <w:widowControl w:val="0"/>
        <w:tabs>
          <w:tab w:val="left" w:pos="0"/>
        </w:tabs>
        <w:jc w:val="center"/>
        <w:rPr>
          <w:rFonts w:eastAsia="Calibri"/>
          <w:b/>
          <w:szCs w:val="24"/>
        </w:rPr>
      </w:pPr>
      <w:r>
        <w:rPr>
          <w:rFonts w:eastAsia="Calibri"/>
          <w:b/>
          <w:szCs w:val="24"/>
        </w:rPr>
        <w:t>XIV. BAIGIAMOSIOS NUOSTATOS</w:t>
      </w:r>
    </w:p>
    <w:p w14:paraId="78FF52B4" w14:textId="77777777" w:rsidR="00CB5752" w:rsidRDefault="00CB5752" w:rsidP="00CB5752">
      <w:pPr>
        <w:widowControl w:val="0"/>
        <w:tabs>
          <w:tab w:val="left" w:pos="0"/>
        </w:tabs>
        <w:jc w:val="center"/>
        <w:rPr>
          <w:rFonts w:eastAsia="Calibri"/>
          <w:b/>
          <w:szCs w:val="24"/>
        </w:rPr>
      </w:pPr>
    </w:p>
    <w:p w14:paraId="7614B727" w14:textId="77777777" w:rsidR="00CB5752" w:rsidRDefault="00CB5752" w:rsidP="00CB5752">
      <w:pPr>
        <w:widowControl w:val="0"/>
        <w:spacing w:line="360" w:lineRule="auto"/>
        <w:ind w:firstLine="851"/>
        <w:jc w:val="both"/>
        <w:rPr>
          <w:rFonts w:eastAsia="Calibri"/>
          <w:szCs w:val="24"/>
        </w:rPr>
      </w:pPr>
      <w:r>
        <w:rPr>
          <w:rFonts w:eastAsia="Calibri"/>
          <w:szCs w:val="24"/>
        </w:rPr>
        <w:t>89. Piniginė socialinė parama: socialinė pašalpa, būsto šildymo išlaidų, geriamojo vandens išlaidų ir karšto vandens išlaidų kompensacijos, kredito, paimto daugiabučiam namui atnaujinti (modernizuoti), ir palūkanų apmokėjimas ir socialinė parama finansuojamos iš Savivaldybės biudžeto lėšų gautų valstybės biudžeto lėšų piniginei socialinei paramai finansuoti. Savivaldybės biudžeto lėšos naudojamos:</w:t>
      </w:r>
    </w:p>
    <w:p w14:paraId="13C34570" w14:textId="77777777" w:rsidR="00CB5752" w:rsidRDefault="00CB5752" w:rsidP="00CB5752">
      <w:pPr>
        <w:widowControl w:val="0"/>
        <w:tabs>
          <w:tab w:val="left" w:pos="0"/>
        </w:tabs>
        <w:spacing w:line="360" w:lineRule="auto"/>
        <w:ind w:firstLine="851"/>
        <w:jc w:val="both"/>
        <w:rPr>
          <w:rFonts w:eastAsia="Calibri"/>
          <w:szCs w:val="24"/>
        </w:rPr>
      </w:pPr>
      <w:r>
        <w:rPr>
          <w:rFonts w:eastAsia="Calibri"/>
          <w:szCs w:val="24"/>
        </w:rPr>
        <w:t>89.1. piniginei socialinei paramai ir  socialinei paramai ir kreditui, paimtam daugiabučiam namui atnaujinti (modernizuoti), ir palūkanoms mokėti;</w:t>
      </w:r>
    </w:p>
    <w:p w14:paraId="454B8D50" w14:textId="77777777" w:rsidR="00CB5752" w:rsidRDefault="00CB5752" w:rsidP="00CB5752">
      <w:pPr>
        <w:widowControl w:val="0"/>
        <w:tabs>
          <w:tab w:val="left" w:pos="0"/>
        </w:tabs>
        <w:spacing w:line="360" w:lineRule="auto"/>
        <w:ind w:firstLine="851"/>
        <w:jc w:val="both"/>
        <w:rPr>
          <w:rFonts w:eastAsia="Calibri"/>
          <w:szCs w:val="24"/>
        </w:rPr>
      </w:pPr>
      <w:r>
        <w:rPr>
          <w:rFonts w:eastAsia="Calibri"/>
          <w:szCs w:val="24"/>
        </w:rPr>
        <w:t>89.2. piniginei socialinei paramai ir socialinei paramai ir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7E7915AB" w14:textId="77777777" w:rsidR="00CB5752" w:rsidRDefault="00CB5752" w:rsidP="00CB5752">
      <w:pPr>
        <w:widowControl w:val="0"/>
        <w:spacing w:line="360" w:lineRule="auto"/>
        <w:ind w:firstLine="851"/>
        <w:jc w:val="both"/>
        <w:rPr>
          <w:szCs w:val="24"/>
        </w:rPr>
      </w:pPr>
      <w:r>
        <w:t xml:space="preserve">90. </w:t>
      </w:r>
      <w:r>
        <w:rPr>
          <w:szCs w:val="24"/>
        </w:rPr>
        <w:t xml:space="preserve">Nepanaudotos Savivaldybės biudžeto lėšos piniginei socialinei paramai skaičiuoti ir mokėti naudojamos šioms socialinės apsaugos sritims ir šio punkto 12 papunktyje nurodytai sričiai finansuoti: </w:t>
      </w:r>
    </w:p>
    <w:p w14:paraId="064138A3" w14:textId="77777777" w:rsidR="00CB5752" w:rsidRDefault="00CB5752" w:rsidP="00CB5752">
      <w:pPr>
        <w:widowControl w:val="0"/>
        <w:spacing w:line="360" w:lineRule="auto"/>
        <w:ind w:firstLine="851"/>
        <w:jc w:val="both"/>
        <w:rPr>
          <w:szCs w:val="24"/>
        </w:rPr>
      </w:pPr>
      <w:r>
        <w:rPr>
          <w:szCs w:val="24"/>
        </w:rPr>
        <w:t xml:space="preserve">90.1. socialinę riziką patiriančių asmenų (šeimų) socialinės reabilitacijos ir integracijos priemonėms įgyvendinti; </w:t>
      </w:r>
    </w:p>
    <w:p w14:paraId="0F266DE7" w14:textId="77777777" w:rsidR="00CB5752" w:rsidRDefault="00CB5752" w:rsidP="00CB5752">
      <w:pPr>
        <w:widowControl w:val="0"/>
        <w:spacing w:line="360" w:lineRule="auto"/>
        <w:ind w:firstLine="851"/>
        <w:jc w:val="both"/>
        <w:rPr>
          <w:szCs w:val="24"/>
        </w:rPr>
      </w:pPr>
      <w:r>
        <w:rPr>
          <w:szCs w:val="24"/>
        </w:rPr>
        <w:t xml:space="preserve">90.2. šeimoje ir bendruomenėje teikiamai pagalbai vaikams, neįgaliesiems, senyvo amžiaus asmenims ir jų šeimoms plėtoti; </w:t>
      </w:r>
    </w:p>
    <w:p w14:paraId="50530298" w14:textId="77777777" w:rsidR="00CB5752" w:rsidRDefault="00CB5752" w:rsidP="00CB5752">
      <w:pPr>
        <w:widowControl w:val="0"/>
        <w:spacing w:line="360" w:lineRule="auto"/>
        <w:ind w:firstLine="851"/>
        <w:jc w:val="both"/>
        <w:rPr>
          <w:szCs w:val="24"/>
        </w:rPr>
      </w:pPr>
      <w:r>
        <w:rPr>
          <w:szCs w:val="24"/>
        </w:rPr>
        <w:t xml:space="preserve">90.3. finansinei paramai, skirtai skurdui ir socialinei atskirčiai mažinti; </w:t>
      </w:r>
    </w:p>
    <w:p w14:paraId="1B976C98" w14:textId="77777777" w:rsidR="00CB5752" w:rsidRDefault="00CB5752" w:rsidP="00CB5752">
      <w:pPr>
        <w:widowControl w:val="0"/>
        <w:spacing w:line="360" w:lineRule="auto"/>
        <w:ind w:firstLine="851"/>
        <w:jc w:val="both"/>
        <w:rPr>
          <w:szCs w:val="24"/>
        </w:rPr>
      </w:pPr>
      <w:r>
        <w:rPr>
          <w:szCs w:val="24"/>
        </w:rPr>
        <w:t xml:space="preserve">90.4. smurto, savižudybių, priklausomybių, prekybos žmonėmis prevencijai; </w:t>
      </w:r>
    </w:p>
    <w:p w14:paraId="1B2DC1DD" w14:textId="77777777" w:rsidR="00CB5752" w:rsidRDefault="00CB5752" w:rsidP="00CB5752">
      <w:pPr>
        <w:widowControl w:val="0"/>
        <w:spacing w:line="360" w:lineRule="auto"/>
        <w:ind w:firstLine="851"/>
        <w:jc w:val="both"/>
        <w:rPr>
          <w:szCs w:val="24"/>
        </w:rPr>
      </w:pPr>
      <w:r>
        <w:rPr>
          <w:szCs w:val="24"/>
        </w:rPr>
        <w:t xml:space="preserve">90.5.  neįgaliųjų socialinei integracijai; </w:t>
      </w:r>
    </w:p>
    <w:p w14:paraId="4572E911" w14:textId="77777777" w:rsidR="00CB5752" w:rsidRDefault="00CB5752" w:rsidP="00CB5752">
      <w:pPr>
        <w:widowControl w:val="0"/>
        <w:spacing w:line="360" w:lineRule="auto"/>
        <w:ind w:firstLine="851"/>
        <w:jc w:val="both"/>
        <w:rPr>
          <w:szCs w:val="24"/>
        </w:rPr>
      </w:pPr>
      <w:r>
        <w:rPr>
          <w:szCs w:val="24"/>
        </w:rPr>
        <w:t xml:space="preserve">90.6. bendruomenių ir nevyriausybinių organizacijų plėtrai, jų vykdomoms socialinėms programoms įgyvendinti; </w:t>
      </w:r>
    </w:p>
    <w:p w14:paraId="64640A57" w14:textId="77777777" w:rsidR="00CB5752" w:rsidRDefault="00CB5752" w:rsidP="00CB5752">
      <w:pPr>
        <w:widowControl w:val="0"/>
        <w:spacing w:line="360" w:lineRule="auto"/>
        <w:ind w:firstLine="851"/>
        <w:jc w:val="both"/>
        <w:rPr>
          <w:szCs w:val="24"/>
        </w:rPr>
      </w:pPr>
      <w:r>
        <w:rPr>
          <w:szCs w:val="24"/>
        </w:rPr>
        <w:t xml:space="preserve">90.7. užimtumo didinimo programoms įgyvendinti; </w:t>
      </w:r>
    </w:p>
    <w:p w14:paraId="6CED8B49" w14:textId="77777777" w:rsidR="00CB5752" w:rsidRDefault="00CB5752" w:rsidP="00CB5752">
      <w:pPr>
        <w:widowControl w:val="0"/>
        <w:spacing w:line="360" w:lineRule="auto"/>
        <w:ind w:firstLine="851"/>
        <w:jc w:val="both"/>
        <w:rPr>
          <w:szCs w:val="24"/>
        </w:rPr>
      </w:pPr>
      <w:r>
        <w:rPr>
          <w:szCs w:val="24"/>
        </w:rPr>
        <w:t xml:space="preserve">90.8. Savivaldybės ir socialinio būsto fondo plėtrai, rekonstravimui ir remontui; </w:t>
      </w:r>
    </w:p>
    <w:p w14:paraId="70056DFF" w14:textId="77777777" w:rsidR="00CB5752" w:rsidRDefault="00CB5752" w:rsidP="00CB5752">
      <w:pPr>
        <w:widowControl w:val="0"/>
        <w:spacing w:line="360" w:lineRule="auto"/>
        <w:ind w:firstLine="851"/>
        <w:jc w:val="both"/>
        <w:rPr>
          <w:szCs w:val="24"/>
        </w:rPr>
      </w:pPr>
      <w:r>
        <w:rPr>
          <w:szCs w:val="24"/>
        </w:rPr>
        <w:t>90.9. socialinių paslaugų priemonėms finansuoti, jų infrastruktūrai modernizuoti ir plėtoti;</w:t>
      </w:r>
    </w:p>
    <w:p w14:paraId="1B59C0DB" w14:textId="77777777" w:rsidR="00CB5752" w:rsidRDefault="00CB5752" w:rsidP="00CB5752">
      <w:pPr>
        <w:widowControl w:val="0"/>
        <w:spacing w:line="360" w:lineRule="auto"/>
        <w:ind w:firstLine="851"/>
        <w:jc w:val="both"/>
        <w:rPr>
          <w:szCs w:val="24"/>
        </w:rPr>
      </w:pPr>
      <w:r>
        <w:rPr>
          <w:szCs w:val="24"/>
        </w:rPr>
        <w:t>90.10. socialinių paslaugų srities darbuotojų darbo sąlygoms gerinti ir darbo užmokesčiui didinti;</w:t>
      </w:r>
    </w:p>
    <w:p w14:paraId="5D4856B7" w14:textId="77777777" w:rsidR="00CB5752" w:rsidRDefault="00CB5752" w:rsidP="00CB5752">
      <w:pPr>
        <w:widowControl w:val="0"/>
        <w:spacing w:line="360" w:lineRule="auto"/>
        <w:ind w:firstLine="851"/>
        <w:jc w:val="both"/>
        <w:rPr>
          <w:bCs/>
          <w:szCs w:val="24"/>
        </w:rPr>
      </w:pPr>
      <w:r>
        <w:rPr>
          <w:szCs w:val="24"/>
        </w:rPr>
        <w:t xml:space="preserve">90.11. </w:t>
      </w:r>
      <w:r>
        <w:rPr>
          <w:bCs/>
          <w:szCs w:val="24"/>
        </w:rPr>
        <w:t>Savivaldybės administracijoje dirbančių socialinių išmokų specialistų darbo užmokesčiui didinti;</w:t>
      </w:r>
    </w:p>
    <w:p w14:paraId="3B339D6C" w14:textId="77777777" w:rsidR="00CB5752" w:rsidRPr="00CB5752" w:rsidRDefault="00CB5752" w:rsidP="00CB5752">
      <w:pPr>
        <w:widowControl w:val="0"/>
        <w:spacing w:line="360" w:lineRule="auto"/>
        <w:ind w:firstLine="851"/>
        <w:jc w:val="both"/>
        <w:rPr>
          <w:bCs/>
          <w:strike/>
          <w:szCs w:val="24"/>
        </w:rPr>
      </w:pPr>
      <w:r w:rsidRPr="00CB5752">
        <w:rPr>
          <w:bCs/>
          <w:strike/>
          <w:szCs w:val="24"/>
        </w:rPr>
        <w:t>90.12.</w:t>
      </w:r>
      <w:r w:rsidRPr="00CB5752">
        <w:rPr>
          <w:strike/>
          <w:sz w:val="22"/>
          <w:szCs w:val="22"/>
        </w:rPr>
        <w:t xml:space="preserve"> </w:t>
      </w:r>
      <w:r w:rsidRPr="00CB5752">
        <w:rPr>
          <w:strike/>
          <w:szCs w:val="24"/>
        </w:rPr>
        <w:t>socialinių pedagogų, psichologų, specialiąją pedagoginę ir specialiąją pagalbą teikiančių specialistų darbo užmokesčiui mokėti</w:t>
      </w:r>
      <w:r w:rsidRPr="00CB5752">
        <w:rPr>
          <w:bCs/>
          <w:strike/>
          <w:szCs w:val="24"/>
        </w:rPr>
        <w:t xml:space="preserve"> </w:t>
      </w:r>
    </w:p>
    <w:p w14:paraId="462B0423" w14:textId="718B96A6" w:rsidR="00CB5752" w:rsidRDefault="00CB5752" w:rsidP="00CB5752">
      <w:pPr>
        <w:widowControl w:val="0"/>
        <w:spacing w:line="360" w:lineRule="auto"/>
        <w:ind w:firstLine="851"/>
        <w:jc w:val="both"/>
      </w:pPr>
      <w:r>
        <w:rPr>
          <w:szCs w:val="24"/>
        </w:rPr>
        <w:t xml:space="preserve">Nepanaudotos Savivaldybės biudžeto lėšos piniginei socialinei paramai skaičiuoti ir mokėti </w:t>
      </w:r>
      <w:r w:rsidRPr="00CB5752">
        <w:rPr>
          <w:b/>
          <w:bCs/>
          <w:szCs w:val="24"/>
        </w:rPr>
        <w:t>Savivaldybės tarybos nustatyta tvarka</w:t>
      </w:r>
      <w:r>
        <w:rPr>
          <w:b/>
          <w:bCs/>
          <w:szCs w:val="24"/>
        </w:rPr>
        <w:t>.</w:t>
      </w:r>
      <w:r>
        <w:rPr>
          <w:szCs w:val="24"/>
        </w:rPr>
        <w:t xml:space="preserve"> Pirmiausia </w:t>
      </w:r>
      <w:r>
        <w:rPr>
          <w:b/>
          <w:bCs/>
          <w:szCs w:val="24"/>
        </w:rPr>
        <w:t xml:space="preserve">jos </w:t>
      </w:r>
      <w:r>
        <w:rPr>
          <w:szCs w:val="24"/>
        </w:rPr>
        <w:t>naudojamos šio punkto 90.10 ir 90.11 papunkčiuose nurodytoms sritims finansuoti skiriant ne mažiau kaip 20 procentų šių lėšų.</w:t>
      </w:r>
    </w:p>
    <w:p w14:paraId="7B4A8CA0" w14:textId="77777777" w:rsidR="00CB5752" w:rsidRDefault="00CB5752" w:rsidP="00CB5752">
      <w:pPr>
        <w:widowControl w:val="0"/>
        <w:tabs>
          <w:tab w:val="left" w:pos="567"/>
        </w:tabs>
        <w:jc w:val="center"/>
        <w:rPr>
          <w:rFonts w:eastAsia="Calibri"/>
          <w:szCs w:val="24"/>
        </w:rPr>
      </w:pPr>
      <w:r>
        <w:rPr>
          <w:szCs w:val="24"/>
        </w:rPr>
        <w:t>______________________________</w:t>
      </w:r>
    </w:p>
    <w:p w14:paraId="7601D520" w14:textId="77777777" w:rsidR="00CB5752" w:rsidRDefault="00CB5752" w:rsidP="00CB5752">
      <w:pPr>
        <w:jc w:val="both"/>
        <w:rPr>
          <w:b/>
          <w:sz w:val="20"/>
        </w:rPr>
      </w:pPr>
    </w:p>
    <w:p w14:paraId="3F5A2855" w14:textId="77777777" w:rsidR="00CB5752" w:rsidRDefault="00CB5752" w:rsidP="00CB5752">
      <w:pPr>
        <w:jc w:val="both"/>
        <w:rPr>
          <w:b/>
          <w:sz w:val="20"/>
        </w:rPr>
      </w:pPr>
    </w:p>
    <w:p w14:paraId="00CA1A87" w14:textId="77777777" w:rsidR="00CB5752" w:rsidRDefault="00CB5752" w:rsidP="00CB5752">
      <w:pPr>
        <w:jc w:val="both"/>
        <w:rPr>
          <w:b/>
        </w:rPr>
      </w:pPr>
      <w:r>
        <w:rPr>
          <w:b/>
          <w:sz w:val="20"/>
        </w:rPr>
        <w:t>Pakeitimai:</w:t>
      </w:r>
    </w:p>
    <w:p w14:paraId="646851C2" w14:textId="77777777" w:rsidR="00CB5752" w:rsidRDefault="00CB5752" w:rsidP="00CB5752">
      <w:pPr>
        <w:jc w:val="both"/>
        <w:rPr>
          <w:sz w:val="20"/>
        </w:rPr>
      </w:pPr>
    </w:p>
    <w:p w14:paraId="11155978" w14:textId="77777777" w:rsidR="00CB5752" w:rsidRDefault="00CB5752" w:rsidP="00CB5752">
      <w:pPr>
        <w:jc w:val="both"/>
      </w:pPr>
      <w:r>
        <w:rPr>
          <w:sz w:val="20"/>
        </w:rPr>
        <w:t>1.</w:t>
      </w:r>
    </w:p>
    <w:p w14:paraId="7B16154D" w14:textId="77777777" w:rsidR="00CB5752" w:rsidRDefault="00CB5752" w:rsidP="00CB5752">
      <w:pPr>
        <w:jc w:val="both"/>
      </w:pPr>
      <w:r>
        <w:rPr>
          <w:sz w:val="20"/>
        </w:rPr>
        <w:t>Panevėžio miesto savivaldybės taryba, Sprendimas</w:t>
      </w:r>
    </w:p>
    <w:p w14:paraId="193C1A78" w14:textId="77777777" w:rsidR="00CB5752" w:rsidRDefault="00CB5752" w:rsidP="00CB5752">
      <w:pPr>
        <w:jc w:val="both"/>
      </w:pPr>
      <w:r>
        <w:rPr>
          <w:sz w:val="20"/>
        </w:rPr>
        <w:t xml:space="preserve">Nr. </w:t>
      </w:r>
      <w:hyperlink r:id="rId38" w:history="1">
        <w:r w:rsidRPr="00532B9F">
          <w:rPr>
            <w:rFonts w:eastAsia="MS Mincho"/>
            <w:iCs/>
            <w:color w:val="0563C1" w:themeColor="hyperlink"/>
            <w:sz w:val="20"/>
            <w:u w:val="single"/>
          </w:rPr>
          <w:t>1-308</w:t>
        </w:r>
      </w:hyperlink>
      <w:r>
        <w:rPr>
          <w:rFonts w:eastAsia="MS Mincho"/>
          <w:iCs/>
          <w:sz w:val="20"/>
        </w:rPr>
        <w:t>, 2019-08-22, paskelbta TAR 2019-08-26, i. k. 2019-13478</w:t>
      </w:r>
    </w:p>
    <w:p w14:paraId="31D02BDC" w14:textId="77777777" w:rsidR="00CB5752" w:rsidRDefault="00CB5752" w:rsidP="00CB5752">
      <w:pPr>
        <w:jc w:val="both"/>
      </w:pPr>
      <w:r>
        <w:rPr>
          <w:sz w:val="20"/>
        </w:rPr>
        <w:t>Dėl Savivaldybės tarybos 2019 m. sausio 31 d. sprendimu Nr. 1-13 patvirtinto Piniginės socialinės paramos nepasiturintiems gyventojams teikimo tvarkos aprašo dalinio pakeitimo</w:t>
      </w:r>
    </w:p>
    <w:p w14:paraId="1A2F6E97" w14:textId="77777777" w:rsidR="00CB5752" w:rsidRDefault="00CB5752" w:rsidP="00CB5752">
      <w:pPr>
        <w:jc w:val="both"/>
        <w:rPr>
          <w:sz w:val="20"/>
        </w:rPr>
      </w:pPr>
    </w:p>
    <w:p w14:paraId="28B25E44" w14:textId="77777777" w:rsidR="00CB5752" w:rsidRDefault="00CB5752" w:rsidP="00CB5752">
      <w:pPr>
        <w:widowControl w:val="0"/>
        <w:rPr>
          <w:snapToGrid w:val="0"/>
        </w:rPr>
      </w:pPr>
    </w:p>
    <w:p w14:paraId="50C30C7A" w14:textId="77777777" w:rsidR="00CB5752" w:rsidRDefault="00CB5752"/>
    <w:sectPr w:rsidR="00CB5752" w:rsidSect="00FD6EF0">
      <w:pgSz w:w="11906" w:h="16838" w:code="9"/>
      <w:pgMar w:top="567" w:right="567" w:bottom="1134" w:left="1701" w:header="567" w:footer="567" w:gutter="0"/>
      <w:paperSrc w:first="15" w:other="15"/>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4DB15" w14:textId="77777777" w:rsidR="00000000" w:rsidRDefault="00ED5B68">
      <w:r>
        <w:separator/>
      </w:r>
    </w:p>
  </w:endnote>
  <w:endnote w:type="continuationSeparator" w:id="0">
    <w:p w14:paraId="705273D5" w14:textId="77777777" w:rsidR="00000000" w:rsidRDefault="00ED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A2EEC" w14:textId="77777777" w:rsidR="00CB5752" w:rsidRDefault="00CB5752">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88EB8" w14:textId="77777777" w:rsidR="00CB5752" w:rsidRDefault="00CB5752">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2DC6" w14:textId="77777777" w:rsidR="00CB5752" w:rsidRDefault="00CB5752">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CFE7D" w14:textId="77777777" w:rsidR="00000000" w:rsidRDefault="00ED5B68">
      <w:r>
        <w:separator/>
      </w:r>
    </w:p>
  </w:footnote>
  <w:footnote w:type="continuationSeparator" w:id="0">
    <w:p w14:paraId="6C83CD7E" w14:textId="77777777" w:rsidR="00000000" w:rsidRDefault="00ED5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56D33" w14:textId="77777777" w:rsidR="00CB5752" w:rsidRDefault="00CB5752">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8B6CF" w14:textId="77777777" w:rsidR="00CB5752" w:rsidRDefault="00CB5752">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ED5B68">
      <w:rPr>
        <w:noProof/>
        <w:szCs w:val="24"/>
      </w:rPr>
      <w:t>2</w:t>
    </w:r>
    <w:r>
      <w:rPr>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7F8EB" w14:textId="77777777" w:rsidR="00CB5752" w:rsidRDefault="00CB5752">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7B"/>
    <w:rsid w:val="002928BA"/>
    <w:rsid w:val="00A8727B"/>
    <w:rsid w:val="00AD7AE2"/>
    <w:rsid w:val="00CB5752"/>
    <w:rsid w:val="00ED5B68"/>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B793B15"/>
  <w15:chartTrackingRefBased/>
  <w15:docId w15:val="{D1359E4B-C58F-4C71-8C5B-9DB3709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57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f2dcea80c7d011e9929af1b9eea48566" TargetMode="External"/><Relationship Id="rId18" Type="http://schemas.openxmlformats.org/officeDocument/2006/relationships/hyperlink" Target="https://www.e-tar.lt/portal/legalAct.html?documentId=f2dcea80c7d011e9929af1b9eea48566" TargetMode="External"/><Relationship Id="rId26" Type="http://schemas.openxmlformats.org/officeDocument/2006/relationships/hyperlink" Target="https://www.e-tar.lt/portal/legalAct.html?documentId=f2dcea80c7d011e9929af1b9eea48566" TargetMode="External"/><Relationship Id="rId39" Type="http://schemas.openxmlformats.org/officeDocument/2006/relationships/fontTable" Target="fontTable.xml"/><Relationship Id="rId21" Type="http://schemas.openxmlformats.org/officeDocument/2006/relationships/hyperlink" Target="https://www.e-tar.lt/portal/legalAct.html?documentId=f2dcea80c7d011e9929af1b9eea48566" TargetMode="External"/><Relationship Id="rId34" Type="http://schemas.openxmlformats.org/officeDocument/2006/relationships/hyperlink" Target="https://www.e-tar.lt/portal/legalAct.html?documentId=f2dcea80c7d011e9929af1b9eea4856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f2dcea80c7d011e9929af1b9eea48566" TargetMode="External"/><Relationship Id="rId25" Type="http://schemas.openxmlformats.org/officeDocument/2006/relationships/hyperlink" Target="https://www.e-tar.lt/portal/legalAct.html?documentId=f2dcea80c7d011e9929af1b9eea48566" TargetMode="External"/><Relationship Id="rId33" Type="http://schemas.openxmlformats.org/officeDocument/2006/relationships/hyperlink" Target="https://www.e-tar.lt/portal/legalAct.html?documentId=f2dcea80c7d011e9929af1b9eea48566" TargetMode="External"/><Relationship Id="rId38" Type="http://schemas.openxmlformats.org/officeDocument/2006/relationships/hyperlink" Target="https://www.e-tar.lt/portal/legalAct.html?documentId=f2dcea80c7d011e9929af1b9eea48566" TargetMode="External"/><Relationship Id="rId2" Type="http://schemas.openxmlformats.org/officeDocument/2006/relationships/settings" Target="settings.xml"/><Relationship Id="rId16" Type="http://schemas.openxmlformats.org/officeDocument/2006/relationships/hyperlink" Target="https://www.e-tar.lt/portal/legalAct.html?documentId=f2dcea80c7d011e9929af1b9eea48566" TargetMode="External"/><Relationship Id="rId20" Type="http://schemas.openxmlformats.org/officeDocument/2006/relationships/hyperlink" Target="https://www.e-tar.lt/portal/legalAct.html?documentId=f2dcea80c7d011e9929af1b9eea48566" TargetMode="External"/><Relationship Id="rId29" Type="http://schemas.openxmlformats.org/officeDocument/2006/relationships/hyperlink" Target="https://www.e-tar.lt/portal/legalAct.html?documentId=f2dcea80c7d011e9929af1b9eea4856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f2dcea80c7d011e9929af1b9eea48566" TargetMode="External"/><Relationship Id="rId32" Type="http://schemas.openxmlformats.org/officeDocument/2006/relationships/hyperlink" Target="https://www.e-tar.lt/portal/legalAct.html?documentId=f2dcea80c7d011e9929af1b9eea48566" TargetMode="External"/><Relationship Id="rId37" Type="http://schemas.openxmlformats.org/officeDocument/2006/relationships/hyperlink" Target="https://www.e-tar.lt/portal/legalAct.html?documentId=f2dcea80c7d011e9929af1b9eea48566"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f2dcea80c7d011e9929af1b9eea48566" TargetMode="External"/><Relationship Id="rId23" Type="http://schemas.openxmlformats.org/officeDocument/2006/relationships/hyperlink" Target="https://www.e-tar.lt/portal/legalAct.html?documentId=f2dcea80c7d011e9929af1b9eea48566" TargetMode="External"/><Relationship Id="rId28" Type="http://schemas.openxmlformats.org/officeDocument/2006/relationships/hyperlink" Target="https://www.e-tar.lt/portal/legalAct.html?documentId=f2dcea80c7d011e9929af1b9eea48566" TargetMode="External"/><Relationship Id="rId36" Type="http://schemas.openxmlformats.org/officeDocument/2006/relationships/hyperlink" Target="https://www.e-tar.lt/portal/legalAct.html?documentId=f2dcea80c7d011e9929af1b9eea48566" TargetMode="External"/><Relationship Id="rId10" Type="http://schemas.openxmlformats.org/officeDocument/2006/relationships/footer" Target="footer2.xml"/><Relationship Id="rId19" Type="http://schemas.openxmlformats.org/officeDocument/2006/relationships/hyperlink" Target="https://www.e-tar.lt/portal/legalAct.html?documentId=f2dcea80c7d011e9929af1b9eea48566" TargetMode="External"/><Relationship Id="rId31" Type="http://schemas.openxmlformats.org/officeDocument/2006/relationships/hyperlink" Target="https://www.e-tar.lt/portal/legalAct.html?documentId=f2dcea80c7d011e9929af1b9eea48566"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f2dcea80c7d011e9929af1b9eea48566" TargetMode="External"/><Relationship Id="rId22" Type="http://schemas.openxmlformats.org/officeDocument/2006/relationships/hyperlink" Target="https://www.e-tar.lt/portal/legalAct.html?documentId=f2dcea80c7d011e9929af1b9eea48566" TargetMode="External"/><Relationship Id="rId27" Type="http://schemas.openxmlformats.org/officeDocument/2006/relationships/hyperlink" Target="https://www.e-tar.lt/portal/legalAct.html?documentId=f2dcea80c7d011e9929af1b9eea48566" TargetMode="External"/><Relationship Id="rId30" Type="http://schemas.openxmlformats.org/officeDocument/2006/relationships/hyperlink" Target="https://www.e-tar.lt/portal/legalAct.html?documentId=f2dcea80c7d011e9929af1b9eea48566" TargetMode="External"/><Relationship Id="rId35" Type="http://schemas.openxmlformats.org/officeDocument/2006/relationships/hyperlink" Target="https://www.e-tar.lt/portal/legalAct.html?documentId=f2dcea80c7d011e9929af1b9eea48566" TargetMode="Externa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65016</Words>
  <Characters>37060</Characters>
  <Application>Microsoft Office Word</Application>
  <DocSecurity>4</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2020-02-07T11:30:00Z</dcterms:created>
  <dcterms:modified xsi:type="dcterms:W3CDTF">2020-02-07T11:30:00Z</dcterms:modified>
</cp:coreProperties>
</file>