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14A" w:rsidRPr="00444686" w:rsidRDefault="00FF314A" w:rsidP="00175F17">
      <w:pPr>
        <w:jc w:val="center"/>
      </w:pPr>
      <w:bookmarkStart w:id="0" w:name="_GoBack"/>
      <w:bookmarkEnd w:id="0"/>
      <w:r w:rsidRPr="00444686">
        <w:t>AIŠKINAMASIS RAŠTAS</w:t>
      </w:r>
    </w:p>
    <w:p w:rsidR="00506449" w:rsidRPr="00444686" w:rsidRDefault="00506449" w:rsidP="00175F17">
      <w:pPr>
        <w:jc w:val="center"/>
      </w:pPr>
    </w:p>
    <w:p w:rsidR="00127E30" w:rsidRPr="00127E30" w:rsidRDefault="00127E30" w:rsidP="00127E30">
      <w:pPr>
        <w:pStyle w:val="Antrat1"/>
        <w:jc w:val="center"/>
        <w:rPr>
          <w:rFonts w:ascii="Times New Roman" w:hAnsi="Times New Roman" w:cs="Times New Roman"/>
          <w:sz w:val="24"/>
          <w:szCs w:val="24"/>
        </w:rPr>
      </w:pPr>
      <w:r w:rsidRPr="00127E30">
        <w:rPr>
          <w:rFonts w:ascii="Times New Roman" w:hAnsi="Times New Roman" w:cs="Times New Roman"/>
          <w:sz w:val="24"/>
          <w:szCs w:val="24"/>
        </w:rPr>
        <w:t>DĖL LEIDIMO VYKDYTI VIEŠĄJĮ PIRKIMĄ „PANEVĖŽIO MIESTO KĖDAINIŲ GATVĖS REKONSTRUKCIJA“ IR ADMINISTRACIJOS DIREKTORIUI PASIRAŠYTI SUTARTĮ</w:t>
      </w:r>
    </w:p>
    <w:p w:rsidR="00FF314A" w:rsidRPr="00444686" w:rsidRDefault="009008A3" w:rsidP="00175F17">
      <w:pPr>
        <w:jc w:val="center"/>
      </w:pPr>
      <w:r w:rsidRPr="00444686">
        <w:t>20</w:t>
      </w:r>
      <w:r w:rsidR="009E314F">
        <w:t>20</w:t>
      </w:r>
      <w:r w:rsidRPr="00444686">
        <w:t>-</w:t>
      </w:r>
      <w:r w:rsidR="009E314F">
        <w:t>03</w:t>
      </w:r>
      <w:r w:rsidR="00D2221C" w:rsidRPr="00444686">
        <w:t>-</w:t>
      </w:r>
      <w:r w:rsidR="009E314F">
        <w:t>12</w:t>
      </w:r>
    </w:p>
    <w:p w:rsidR="00FF314A" w:rsidRPr="00444686" w:rsidRDefault="00FF314A" w:rsidP="008B2125">
      <w:pPr>
        <w:jc w:val="center"/>
      </w:pPr>
      <w:r w:rsidRPr="00444686">
        <w:t>Panevėžys</w:t>
      </w:r>
    </w:p>
    <w:p w:rsidR="00615F0E" w:rsidRPr="00444686" w:rsidRDefault="00615F0E" w:rsidP="008B2125">
      <w:pPr>
        <w:jc w:val="center"/>
      </w:pPr>
    </w:p>
    <w:p w:rsidR="00FF314A" w:rsidRPr="00444686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 w:rsidRPr="00444686">
        <w:rPr>
          <w:b/>
        </w:rPr>
        <w:t>Problemos esmė</w:t>
      </w:r>
      <w:r w:rsidR="00693D7A" w:rsidRPr="00444686">
        <w:rPr>
          <w:b/>
        </w:rPr>
        <w:t>.</w:t>
      </w:r>
    </w:p>
    <w:p w:rsidR="009E314F" w:rsidRDefault="009E314F" w:rsidP="009E314F">
      <w:pPr>
        <w:jc w:val="both"/>
      </w:pPr>
      <w:r>
        <w:t xml:space="preserve"> </w:t>
      </w:r>
      <w:r>
        <w:tab/>
        <w:t>Įvertinus numatytą Kėdainių gatvės rekonstravimo darbų trukmę (24 mėn.), lėšos bus reikalingos 2020 - 2022 metais. Vadovaujantis Panevėžio miesto savivaldybės sutarčių pasirašymo tvarkos aprašo, patvirtinto Tarybos 2014 m. gegužės 29 d. sprendimu Nr.1-154, 5 punkto „Be išankstinio Tarybos pritarimo negali būti sudaromos Sutartys dėl: ...&gt;“ 5.10. papunkčiu „ viešųjų pirkimų, kuriose prisiimami ateinančių metų finansiniai įsipareigojimai (numatant finansavimo šaltinį)“, todėl reikalingas Tarybos sprendimas</w:t>
      </w:r>
    </w:p>
    <w:p w:rsidR="00FF314A" w:rsidRPr="00444686" w:rsidRDefault="00FF314A" w:rsidP="009E314F">
      <w:pPr>
        <w:jc w:val="both"/>
        <w:rPr>
          <w:b/>
        </w:rPr>
      </w:pPr>
      <w:r w:rsidRPr="00444686">
        <w:rPr>
          <w:b/>
        </w:rPr>
        <w:t>Kaip šiuo metu sprendžiami projekte aptarti klausimai</w:t>
      </w:r>
      <w:r w:rsidR="00693D7A" w:rsidRPr="00444686">
        <w:rPr>
          <w:b/>
        </w:rPr>
        <w:t>.</w:t>
      </w:r>
    </w:p>
    <w:p w:rsidR="00567B6F" w:rsidRPr="00444686" w:rsidRDefault="00B5773C" w:rsidP="00B5773C">
      <w:pPr>
        <w:ind w:firstLine="561"/>
        <w:jc w:val="both"/>
      </w:pPr>
      <w:r w:rsidRPr="00444686">
        <w:t xml:space="preserve">Šiuo metu Tarybai teikiamas sprendimo projektas dėl leidimo vykdyti </w:t>
      </w:r>
      <w:r w:rsidR="009A572C" w:rsidRPr="00444686">
        <w:t xml:space="preserve">viešąjį pirkimą </w:t>
      </w:r>
      <w:r w:rsidR="009E314F">
        <w:t>Panevėžio miesto Kėdainių gatvės rekonstrukcija,</w:t>
      </w:r>
      <w:r w:rsidR="009E314F" w:rsidRPr="00C85682">
        <w:t xml:space="preserve"> darbo projekt</w:t>
      </w:r>
      <w:r w:rsidR="009E314F">
        <w:t>ui</w:t>
      </w:r>
      <w:r w:rsidR="009E314F" w:rsidRPr="00C85682">
        <w:t xml:space="preserve"> pareng</w:t>
      </w:r>
      <w:r w:rsidR="009E314F">
        <w:t>ti</w:t>
      </w:r>
      <w:r w:rsidR="009E314F" w:rsidRPr="00C85682">
        <w:t xml:space="preserve"> ir statybos darbams </w:t>
      </w:r>
      <w:r w:rsidR="009E314F">
        <w:t>atlikti</w:t>
      </w:r>
      <w:r w:rsidR="009E314F" w:rsidRPr="00444686">
        <w:t xml:space="preserve"> </w:t>
      </w:r>
      <w:r w:rsidR="00DA15EE" w:rsidRPr="00444686">
        <w:t xml:space="preserve">viso </w:t>
      </w:r>
      <w:r w:rsidR="009A572C" w:rsidRPr="00444686">
        <w:t xml:space="preserve">finansavimo </w:t>
      </w:r>
      <w:r w:rsidRPr="00444686">
        <w:t>ir Administracijos direktoriui pasirašyti sutartį.</w:t>
      </w:r>
      <w:r w:rsidR="00A309FA" w:rsidRPr="00444686">
        <w:t xml:space="preserve"> Tarybai pritarus sprendimo projektui, bus pradėtas viešasis pirkimas „</w:t>
      </w:r>
      <w:r w:rsidR="00F90283">
        <w:t>Panevėžio miesto Kėdainių gatvės rekonstrukcija,</w:t>
      </w:r>
      <w:r w:rsidR="00F90283" w:rsidRPr="00C85682">
        <w:t xml:space="preserve"> darbo projekt</w:t>
      </w:r>
      <w:r w:rsidR="00F90283">
        <w:t>ui</w:t>
      </w:r>
      <w:r w:rsidR="00F90283" w:rsidRPr="00C85682">
        <w:t xml:space="preserve"> pareng</w:t>
      </w:r>
      <w:r w:rsidR="00F90283">
        <w:t>ti</w:t>
      </w:r>
      <w:r w:rsidR="00F90283" w:rsidRPr="00C85682">
        <w:t xml:space="preserve"> ir statybos darbams </w:t>
      </w:r>
      <w:r w:rsidR="00F90283">
        <w:t>atlikti</w:t>
      </w:r>
      <w:r w:rsidR="008A01ED" w:rsidRPr="00444686">
        <w:t>“.</w:t>
      </w:r>
    </w:p>
    <w:p w:rsidR="00FF314A" w:rsidRPr="00444686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 w:rsidRPr="00444686">
        <w:rPr>
          <w:b/>
        </w:rPr>
        <w:t>Sprendimo priėmimo būtinumo pagrindimas, kokių pozityvių rezultatų laukiama.</w:t>
      </w:r>
    </w:p>
    <w:p w:rsidR="004E52A4" w:rsidRPr="00444686" w:rsidRDefault="00F90283" w:rsidP="004E52A4">
      <w:pPr>
        <w:ind w:firstLine="561"/>
        <w:jc w:val="both"/>
      </w:pPr>
      <w:r>
        <w:t>2020 m. vasario mėn. 20 d. Nr. 1-61 taryba pritarė</w:t>
      </w:r>
      <w:r w:rsidR="00781D01">
        <w:t>, kad Kėdainių gatvė būtų įtraukta į Lietuvos kelių direkcijos prie Susisiekimo ministerijos remontuotinų objektų sąrašą. Šiuo metu gatvės remontui yra numatyta 100 tūkst. Eur. Savivaldybės administracija darbus planuoja pirkti 24 mėn.</w:t>
      </w:r>
      <w:r w:rsidR="00912F0D">
        <w:t xml:space="preserve"> </w:t>
      </w:r>
      <w:proofErr w:type="spellStart"/>
      <w:r w:rsidR="00912F0D">
        <w:t>t</w:t>
      </w:r>
      <w:r w:rsidR="00781D01">
        <w:t>.y</w:t>
      </w:r>
      <w:proofErr w:type="spellEnd"/>
      <w:r w:rsidR="00781D01">
        <w:t xml:space="preserve">. </w:t>
      </w:r>
      <w:r w:rsidR="00912F0D">
        <w:t>darbus pabaigti iki</w:t>
      </w:r>
      <w:r w:rsidR="00781D01">
        <w:t xml:space="preserve"> 2022 m.</w:t>
      </w:r>
      <w:r w:rsidR="00912F0D">
        <w:t xml:space="preserve"> pabaigos.</w:t>
      </w:r>
    </w:p>
    <w:p w:rsidR="00FF314A" w:rsidRPr="00444686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 w:rsidRPr="00444686">
        <w:rPr>
          <w:b/>
        </w:rPr>
        <w:t>Skaičiavimai, išlaidų sąmatos, finansavimo šaltiniai.</w:t>
      </w:r>
    </w:p>
    <w:p w:rsidR="009D2221" w:rsidRPr="00444686" w:rsidRDefault="009D2221" w:rsidP="009D2221">
      <w:pPr>
        <w:ind w:firstLine="561"/>
        <w:jc w:val="both"/>
      </w:pPr>
      <w:r w:rsidRPr="00444686">
        <w:t xml:space="preserve">Pagal </w:t>
      </w:r>
      <w:r w:rsidR="002C3CA0" w:rsidRPr="00444686">
        <w:t xml:space="preserve">parengto techninio projekto skaičiuojamąją kainą </w:t>
      </w:r>
      <w:r w:rsidR="00120424">
        <w:t xml:space="preserve">yra 1406311,95 </w:t>
      </w:r>
      <w:r w:rsidR="00912F0D">
        <w:t>Eur</w:t>
      </w:r>
      <w:r w:rsidR="0099403B" w:rsidRPr="00444686">
        <w:t>. Tiksli kaina bus žinoma tik įvykdžius viešąjį pirkimą ir pasirašius sutartį.</w:t>
      </w:r>
    </w:p>
    <w:p w:rsidR="009D2221" w:rsidRPr="00444686" w:rsidRDefault="0016337E" w:rsidP="009D2221">
      <w:pPr>
        <w:tabs>
          <w:tab w:val="left" w:pos="6237"/>
        </w:tabs>
        <w:ind w:firstLine="567"/>
        <w:jc w:val="both"/>
      </w:pPr>
      <w:r w:rsidRPr="00444686">
        <w:t>F</w:t>
      </w:r>
      <w:r w:rsidR="005D1BA8" w:rsidRPr="00444686">
        <w:t>inansavimą</w:t>
      </w:r>
      <w:r w:rsidRPr="00444686">
        <w:t xml:space="preserve"> planuojama</w:t>
      </w:r>
      <w:r w:rsidR="005D1BA8" w:rsidRPr="00444686">
        <w:t xml:space="preserve"> </w:t>
      </w:r>
      <w:r w:rsidR="009D2221" w:rsidRPr="00444686">
        <w:t>numatyti</w:t>
      </w:r>
      <w:r w:rsidR="00821CC4" w:rsidRPr="00444686">
        <w:t xml:space="preserve"> </w:t>
      </w:r>
      <w:r w:rsidR="002C3CA0" w:rsidRPr="00444686">
        <w:t>20</w:t>
      </w:r>
      <w:r w:rsidR="00120424">
        <w:t>20</w:t>
      </w:r>
      <w:r w:rsidR="0081056B" w:rsidRPr="00444686">
        <w:t xml:space="preserve"> </w:t>
      </w:r>
      <w:r w:rsidR="00120424">
        <w:t>–</w:t>
      </w:r>
      <w:r w:rsidR="0081056B" w:rsidRPr="00444686">
        <w:t xml:space="preserve"> </w:t>
      </w:r>
      <w:r w:rsidR="002C3CA0" w:rsidRPr="00444686">
        <w:t>202</w:t>
      </w:r>
      <w:r w:rsidR="00120424">
        <w:t>2</w:t>
      </w:r>
      <w:r w:rsidR="002C3CA0" w:rsidRPr="00444686">
        <w:t xml:space="preserve"> m.</w:t>
      </w:r>
      <w:r w:rsidR="00435874" w:rsidRPr="00444686">
        <w:t xml:space="preserve">  iš s</w:t>
      </w:r>
      <w:r w:rsidR="002C3CA0" w:rsidRPr="00444686">
        <w:t>avivaldybės biudžeto</w:t>
      </w:r>
      <w:r w:rsidR="0095582B">
        <w:t xml:space="preserve"> ir</w:t>
      </w:r>
      <w:r w:rsidR="002C3CA0" w:rsidRPr="00444686">
        <w:t xml:space="preserve"> </w:t>
      </w:r>
      <w:r w:rsidR="003E3994">
        <w:t>kelių priežiūros programos</w:t>
      </w:r>
      <w:r w:rsidR="009D2221" w:rsidRPr="00444686">
        <w:t>.</w:t>
      </w:r>
    </w:p>
    <w:p w:rsidR="00FF314A" w:rsidRPr="00444686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 w:rsidRPr="00444686">
        <w:rPr>
          <w:b/>
        </w:rPr>
        <w:t>Galimos neigiamos pasekmės priėmus sprendimą, kokių priemonių reikėtų imtis, kad tokių pasekmių būtų išvengta.</w:t>
      </w:r>
    </w:p>
    <w:p w:rsidR="009851D0" w:rsidRPr="00444686" w:rsidRDefault="00160D16" w:rsidP="00082514">
      <w:pPr>
        <w:ind w:firstLine="567"/>
        <w:jc w:val="both"/>
      </w:pPr>
      <w:r w:rsidRPr="00444686">
        <w:t>Neigiamų pasekmių nenumatoma.</w:t>
      </w:r>
    </w:p>
    <w:p w:rsidR="00FF314A" w:rsidRPr="00444686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 w:rsidRPr="00444686">
        <w:rPr>
          <w:b/>
        </w:rPr>
        <w:t>Kieno iniciatyva parengtas projektas.</w:t>
      </w:r>
    </w:p>
    <w:p w:rsidR="006F6E45" w:rsidRPr="00444686" w:rsidRDefault="00082514" w:rsidP="001A273A">
      <w:pPr>
        <w:ind w:firstLine="561"/>
        <w:jc w:val="both"/>
      </w:pPr>
      <w:r w:rsidRPr="00444686">
        <w:t>Panevėžio miesto savivaldybės administracijos.</w:t>
      </w:r>
    </w:p>
    <w:p w:rsidR="00DA15EE" w:rsidRPr="00444686" w:rsidRDefault="00DA15EE" w:rsidP="00DA15EE">
      <w:pPr>
        <w:ind w:right="141" w:firstLine="567"/>
        <w:jc w:val="both"/>
      </w:pPr>
    </w:p>
    <w:p w:rsidR="00DA15EE" w:rsidRPr="00444686" w:rsidRDefault="00DA15EE" w:rsidP="00DA15EE">
      <w:pPr>
        <w:ind w:right="141" w:firstLine="567"/>
        <w:jc w:val="both"/>
      </w:pPr>
    </w:p>
    <w:p w:rsidR="008B2125" w:rsidRPr="0081056B" w:rsidRDefault="00DA15EE" w:rsidP="005E58BB">
      <w:r w:rsidRPr="00444686">
        <w:t>Miesto infrastruktūro</w:t>
      </w:r>
      <w:r w:rsidR="00E213CA" w:rsidRPr="00444686">
        <w:t>s skyriaus vedėjo pavaduotojas</w:t>
      </w:r>
      <w:r w:rsidR="00E213CA" w:rsidRPr="00444686">
        <w:tab/>
      </w:r>
      <w:r w:rsidR="00E213CA" w:rsidRPr="00444686">
        <w:tab/>
        <w:t xml:space="preserve">         </w:t>
      </w:r>
      <w:r w:rsidRPr="00444686">
        <w:t>Darius Linkonas</w:t>
      </w:r>
    </w:p>
    <w:sectPr w:rsidR="008B2125" w:rsidRPr="0081056B" w:rsidSect="00DA15EE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14E4C"/>
    <w:rsid w:val="00034B87"/>
    <w:rsid w:val="00082514"/>
    <w:rsid w:val="000F1312"/>
    <w:rsid w:val="00106906"/>
    <w:rsid w:val="001148A9"/>
    <w:rsid w:val="00115F38"/>
    <w:rsid w:val="0011791E"/>
    <w:rsid w:val="00120424"/>
    <w:rsid w:val="00127E30"/>
    <w:rsid w:val="001302D6"/>
    <w:rsid w:val="00132792"/>
    <w:rsid w:val="00136699"/>
    <w:rsid w:val="00146E3E"/>
    <w:rsid w:val="00160D16"/>
    <w:rsid w:val="0016337E"/>
    <w:rsid w:val="00175F17"/>
    <w:rsid w:val="001A273A"/>
    <w:rsid w:val="001A3E97"/>
    <w:rsid w:val="001D0B5C"/>
    <w:rsid w:val="0028643F"/>
    <w:rsid w:val="00291A77"/>
    <w:rsid w:val="002C3CA0"/>
    <w:rsid w:val="002D390A"/>
    <w:rsid w:val="002E7F67"/>
    <w:rsid w:val="00332596"/>
    <w:rsid w:val="00333C8E"/>
    <w:rsid w:val="00356CDB"/>
    <w:rsid w:val="003E3994"/>
    <w:rsid w:val="003E5CBC"/>
    <w:rsid w:val="00435874"/>
    <w:rsid w:val="00444686"/>
    <w:rsid w:val="00465CEA"/>
    <w:rsid w:val="00494766"/>
    <w:rsid w:val="004A275A"/>
    <w:rsid w:val="004A53ED"/>
    <w:rsid w:val="004B7148"/>
    <w:rsid w:val="004E52A4"/>
    <w:rsid w:val="00505A1D"/>
    <w:rsid w:val="00506449"/>
    <w:rsid w:val="00510553"/>
    <w:rsid w:val="0052006D"/>
    <w:rsid w:val="005271FB"/>
    <w:rsid w:val="00567B6F"/>
    <w:rsid w:val="0057786A"/>
    <w:rsid w:val="005A2ADF"/>
    <w:rsid w:val="005D1BA8"/>
    <w:rsid w:val="005D2302"/>
    <w:rsid w:val="005D6F05"/>
    <w:rsid w:val="005E58BB"/>
    <w:rsid w:val="00615F0E"/>
    <w:rsid w:val="0064655A"/>
    <w:rsid w:val="00693D7A"/>
    <w:rsid w:val="006B7224"/>
    <w:rsid w:val="006C3A2C"/>
    <w:rsid w:val="006E5339"/>
    <w:rsid w:val="006E5803"/>
    <w:rsid w:val="006F409B"/>
    <w:rsid w:val="006F6E45"/>
    <w:rsid w:val="00700A29"/>
    <w:rsid w:val="007321DC"/>
    <w:rsid w:val="007354F1"/>
    <w:rsid w:val="00746781"/>
    <w:rsid w:val="00750C50"/>
    <w:rsid w:val="007550EE"/>
    <w:rsid w:val="007570B0"/>
    <w:rsid w:val="00762C26"/>
    <w:rsid w:val="00781D01"/>
    <w:rsid w:val="007913BF"/>
    <w:rsid w:val="007C296C"/>
    <w:rsid w:val="0081056B"/>
    <w:rsid w:val="00813D01"/>
    <w:rsid w:val="00821CC4"/>
    <w:rsid w:val="00834CB1"/>
    <w:rsid w:val="008A01ED"/>
    <w:rsid w:val="008B2125"/>
    <w:rsid w:val="008C0321"/>
    <w:rsid w:val="008C6A82"/>
    <w:rsid w:val="008C76A0"/>
    <w:rsid w:val="008D0EB8"/>
    <w:rsid w:val="008F107A"/>
    <w:rsid w:val="008F4F01"/>
    <w:rsid w:val="009008A3"/>
    <w:rsid w:val="00912F0D"/>
    <w:rsid w:val="009256F7"/>
    <w:rsid w:val="0094402D"/>
    <w:rsid w:val="0095582B"/>
    <w:rsid w:val="00955A55"/>
    <w:rsid w:val="0097383C"/>
    <w:rsid w:val="009851D0"/>
    <w:rsid w:val="0099403B"/>
    <w:rsid w:val="009A572C"/>
    <w:rsid w:val="009D2221"/>
    <w:rsid w:val="009E314F"/>
    <w:rsid w:val="00A0020F"/>
    <w:rsid w:val="00A309FA"/>
    <w:rsid w:val="00A36761"/>
    <w:rsid w:val="00A40597"/>
    <w:rsid w:val="00A653DF"/>
    <w:rsid w:val="00AA1EF7"/>
    <w:rsid w:val="00AD2BEB"/>
    <w:rsid w:val="00AE11B4"/>
    <w:rsid w:val="00B10284"/>
    <w:rsid w:val="00B23E1B"/>
    <w:rsid w:val="00B352B3"/>
    <w:rsid w:val="00B4475D"/>
    <w:rsid w:val="00B5773C"/>
    <w:rsid w:val="00B706CC"/>
    <w:rsid w:val="00B7492A"/>
    <w:rsid w:val="00BC469F"/>
    <w:rsid w:val="00BD6BF1"/>
    <w:rsid w:val="00BE7381"/>
    <w:rsid w:val="00BF046B"/>
    <w:rsid w:val="00C53925"/>
    <w:rsid w:val="00CB1A16"/>
    <w:rsid w:val="00CD1E7C"/>
    <w:rsid w:val="00CE22B7"/>
    <w:rsid w:val="00D07B5E"/>
    <w:rsid w:val="00D2221C"/>
    <w:rsid w:val="00D55743"/>
    <w:rsid w:val="00D719F0"/>
    <w:rsid w:val="00DA15EE"/>
    <w:rsid w:val="00DC6292"/>
    <w:rsid w:val="00DD491B"/>
    <w:rsid w:val="00DD71F6"/>
    <w:rsid w:val="00E022AF"/>
    <w:rsid w:val="00E1405F"/>
    <w:rsid w:val="00E16008"/>
    <w:rsid w:val="00E213CA"/>
    <w:rsid w:val="00E243B2"/>
    <w:rsid w:val="00E454B1"/>
    <w:rsid w:val="00EB5873"/>
    <w:rsid w:val="00EB7BDE"/>
    <w:rsid w:val="00EE36A5"/>
    <w:rsid w:val="00EE57B4"/>
    <w:rsid w:val="00F23519"/>
    <w:rsid w:val="00F76B93"/>
    <w:rsid w:val="00F90283"/>
    <w:rsid w:val="00FB2B73"/>
    <w:rsid w:val="00FD16CC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B38EA"/>
  <w15:docId w15:val="{2AAE54A1-2730-433B-B0B1-5859DD5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basedOn w:val="prastasis"/>
    <w:uiPriority w:val="34"/>
    <w:qFormat/>
    <w:rsid w:val="0008251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002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1940</Characters>
  <Application>Microsoft Office Word</Application>
  <DocSecurity>4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Daiva Breivienė</cp:lastModifiedBy>
  <cp:revision>2</cp:revision>
  <cp:lastPrinted>2018-09-18T12:32:00Z</cp:lastPrinted>
  <dcterms:created xsi:type="dcterms:W3CDTF">2020-03-23T10:40:00Z</dcterms:created>
  <dcterms:modified xsi:type="dcterms:W3CDTF">2020-03-23T10:40:00Z</dcterms:modified>
</cp:coreProperties>
</file>