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08A4E" w14:textId="77777777" w:rsidR="00CB2D16" w:rsidRDefault="00CB2D16" w:rsidP="00AC7A92">
      <w:pPr>
        <w:jc w:val="center"/>
        <w:rPr>
          <w:b/>
        </w:rPr>
      </w:pPr>
      <w:bookmarkStart w:id="0" w:name="_GoBack"/>
      <w:bookmarkEnd w:id="0"/>
      <w:r>
        <w:rPr>
          <w:b/>
        </w:rPr>
        <w:t>PANEVĖŽIO MIESTO SAVIVALDYBĖS ADMINISTRACIJOS</w:t>
      </w:r>
    </w:p>
    <w:p w14:paraId="27308A4F" w14:textId="77777777" w:rsidR="00CB2D16" w:rsidRDefault="00CB2D16" w:rsidP="00AC7A92">
      <w:pPr>
        <w:jc w:val="center"/>
        <w:rPr>
          <w:b/>
        </w:rPr>
      </w:pPr>
    </w:p>
    <w:p w14:paraId="27308A50" w14:textId="5A27294D" w:rsidR="00CB2D16" w:rsidRDefault="00393836" w:rsidP="00AC7A92">
      <w:pPr>
        <w:jc w:val="center"/>
        <w:rPr>
          <w:b/>
        </w:rPr>
      </w:pPr>
      <w:r>
        <w:fldChar w:fldCharType="begin">
          <w:ffData>
            <w:name w:val="rengejoSkyrius"/>
            <w:enabled/>
            <w:calcOnExit w:val="0"/>
            <w:textInput>
              <w:default w:val="&lt;Skyriaus pavadinimas&gt;"/>
            </w:textInput>
          </w:ffData>
        </w:fldChar>
      </w:r>
      <w:bookmarkStart w:id="1" w:name="rengejoSkyrius"/>
      <w:r>
        <w:instrText xml:space="preserve"> FORMTEXT </w:instrText>
      </w:r>
      <w:r>
        <w:fldChar w:fldCharType="separate"/>
      </w:r>
      <w:r>
        <w:rPr>
          <w:noProof/>
        </w:rPr>
        <w:t>Švietimo skyrius</w:t>
      </w:r>
      <w:r>
        <w:fldChar w:fldCharType="end"/>
      </w:r>
      <w:bookmarkEnd w:id="1"/>
    </w:p>
    <w:p w14:paraId="27308A51" w14:textId="77777777" w:rsidR="00CB2D16" w:rsidRDefault="00CB2D16" w:rsidP="00AC7A92">
      <w:pPr>
        <w:jc w:val="center"/>
        <w:rPr>
          <w:sz w:val="20"/>
          <w:szCs w:val="20"/>
        </w:rPr>
      </w:pPr>
    </w:p>
    <w:p w14:paraId="27308A52" w14:textId="77777777" w:rsidR="00CB2D16" w:rsidRDefault="00CB2D16" w:rsidP="00AC7A92">
      <w:pPr>
        <w:jc w:val="center"/>
        <w:rPr>
          <w:sz w:val="20"/>
          <w:szCs w:val="20"/>
        </w:rPr>
      </w:pPr>
    </w:p>
    <w:p w14:paraId="27308A53" w14:textId="77777777" w:rsidR="00CB2D16" w:rsidRDefault="00CB2D16" w:rsidP="00AC7A92">
      <w:pPr>
        <w:jc w:val="center"/>
        <w:rPr>
          <w:sz w:val="20"/>
          <w:szCs w:val="20"/>
        </w:rPr>
      </w:pPr>
    </w:p>
    <w:p w14:paraId="27308A54" w14:textId="77777777" w:rsidR="00CB2D16" w:rsidRDefault="00CB2D16" w:rsidP="00AC7A92">
      <w:pPr>
        <w:jc w:val="center"/>
        <w:rPr>
          <w:sz w:val="20"/>
          <w:szCs w:val="20"/>
        </w:rPr>
      </w:pPr>
    </w:p>
    <w:bookmarkStart w:id="2" w:name="adresatas"/>
    <w:p w14:paraId="27308A55" w14:textId="77777777" w:rsidR="00CB2D16" w:rsidRPr="003C06AD" w:rsidRDefault="00CB2D16" w:rsidP="003C06AD">
      <w:pPr>
        <w:rPr>
          <w:szCs w:val="24"/>
        </w:rPr>
      </w:pPr>
      <w:r w:rsidRPr="003C06AD">
        <w:rPr>
          <w:szCs w:val="24"/>
        </w:rPr>
        <w:fldChar w:fldCharType="begin">
          <w:ffData>
            <w:name w:val="adresatas"/>
            <w:enabled/>
            <w:calcOnExit w:val="0"/>
            <w:textInput>
              <w:default w:val="Gavėjas (skyrius)"/>
            </w:textInput>
          </w:ffData>
        </w:fldChar>
      </w:r>
      <w:r w:rsidRPr="003C06AD">
        <w:rPr>
          <w:szCs w:val="24"/>
        </w:rPr>
        <w:instrText xml:space="preserve"> FORMTEXT </w:instrText>
      </w:r>
      <w:r w:rsidRPr="003C06AD">
        <w:rPr>
          <w:szCs w:val="24"/>
        </w:rPr>
      </w:r>
      <w:r w:rsidRPr="003C06AD">
        <w:rPr>
          <w:szCs w:val="24"/>
        </w:rPr>
        <w:fldChar w:fldCharType="separate"/>
      </w:r>
      <w:r w:rsidRPr="003C06AD">
        <w:t>Vidaus administravimo skyrius</w:t>
      </w:r>
      <w:r w:rsidRPr="003C06AD">
        <w:rPr>
          <w:szCs w:val="24"/>
        </w:rPr>
        <w:fldChar w:fldCharType="end"/>
      </w:r>
      <w:bookmarkEnd w:id="2"/>
    </w:p>
    <w:p w14:paraId="27308A56" w14:textId="4F0FC9DE" w:rsidR="00CB2D16" w:rsidRPr="00AC7A92" w:rsidRDefault="00096A2E" w:rsidP="00147BC3">
      <w:pPr>
        <w:jc w:val="center"/>
      </w:pPr>
      <w:r>
        <w:rPr>
          <w:noProof/>
          <w:lang w:eastAsia="lt-LT"/>
        </w:rPr>
        <mc:AlternateContent>
          <mc:Choice Requires="wps">
            <w:drawing>
              <wp:anchor distT="0" distB="0" distL="114300" distR="114300" simplePos="0" relativeHeight="251657728" behindDoc="1" locked="0" layoutInCell="1" allowOverlap="1" wp14:anchorId="27308A6E" wp14:editId="5DF9B133">
                <wp:simplePos x="0" y="0"/>
                <wp:positionH relativeFrom="column">
                  <wp:posOffset>3581400</wp:posOffset>
                </wp:positionH>
                <wp:positionV relativeFrom="paragraph">
                  <wp:posOffset>3810</wp:posOffset>
                </wp:positionV>
                <wp:extent cx="2286000" cy="800100"/>
                <wp:effectExtent l="3810" t="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308A70" w14:textId="77777777" w:rsidR="00CB2D16" w:rsidRPr="00A2195D" w:rsidRDefault="00CB2D16" w:rsidP="00A219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308A6E" id="_x0000_t202" coordsize="21600,21600" o:spt="202" path="m,l,21600r21600,l21600,xe">
                <v:stroke joinstyle="miter"/>
                <v:path gradientshapeok="t" o:connecttype="rect"/>
              </v:shapetype>
              <v:shape id="Text Box 2" o:spid="_x0000_s1026" type="#_x0000_t202" style="position:absolute;left:0;text-align:left;margin-left:282pt;margin-top:.3pt;width:180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uWBShgIAAA8FAAAOAAAAZHJzL2Uyb0RvYy54bWysVF1v2yAUfZ+0/4B4T/0hJ42tOlWTLtOk 7kNq9wMI4BgNAwMSu5v633fBSetuL9O0PDh8XA7n3nMuV9dDJ9GRWye0qnF2kWLEFdVMqH2Nvz5s Z0uMnCeKEakVr/Ejd/h69fbNVW8qnutWS8YtAhDlqt7UuPXeVEniaMs74i604Qo2G2074mFq9wmz pAf0TiZ5mi6SXltmrKbcOVi9HTfxKuI3Daf+c9M47pGsMXDz8Wvjdxe+yeqKVHtLTCvoiQb5BxYd EQoufYa6JZ6ggxV/QHWCWu104y+o7hLdNILymANkk6W/ZXPfEsNjLlAcZ57L5P4fLP10/GKRYKAd Rop0INEDHzxa6wHloTq9cRUE3RsI8wMsh8iQqTN3mn5zSOlNS9Se31ir+5YTBuyycDKZHB1xXADZ 9R81g2vIwesINDS2C4BQDATooNLjszKBCoXFPF8u0hS2KOwtUyhVlC4h1fm0sc6/57pDYVBjC8pH dHK8cz6wIdU5JLLXUrCtkDJO7H63kRYdCbhkG38xAUhyGiZVCFY6HBsRxxUgCXeEvUA3qv6zzPIi XeflbLtYXs6KbTGflZfpcpZm5bpcpEVZ3G6fAsGsqFrBGFd3QvGzA7Pi7xQ+9cLonehB1Ne4nOfz UaIpezdNEmoZyjlm8SrJTnhoSCm6WOdTEKmCsO8UgwOk8kTIcZy8ph+rDDU4/8eqRBsE5UcP+GE3 AErwxk6zRzCE1aAXSAuvCAxabX9g1ENH1th9PxDLMZIfFJiqzIoitHCcFPPLHCZ2urOb7hBFAarG HqNxuPFj2x+MFfsWbhptrPQNGLER0SMvrE72ha6LyZxeiNDW03mMennHVr8AAAD//wMAUEsDBBQA BgAIAAAAIQCoqK6z2wAAAAgBAAAPAAAAZHJzL2Rvd25yZXYueG1sTI/BTsMwEETvSPyDtUhcEHWI WpeGOBUggbi29AM2yTaJiNdR7Dbp37M9wXE0o5k3+XZ2vTrTGDrPFp4WCSjiytcdNxYO3x+Pz6BC RK6x90wWLhRgW9ze5JjVfuIdnfexUVLCIUMLbYxDpnWoWnIYFn4gFu/oR4dR5NjoesRJyl2v0yQx 2mHHstDiQO8tVT/7k7Nw/JoeVpup/IyH9W5p3rBbl/5i7f3d/PoCKtIc/8JwxRd0KISp9Ceug+ot rMxSvkQLBpTYm/QqS8mlxoAucv3/QPELAAD//wMAUEsBAi0AFAAGAAgAAAAhALaDOJL+AAAA4QEA ABMAAAAAAAAAAAAAAAAAAAAAAFtDb250ZW50X1R5cGVzXS54bWxQSwECLQAUAAYACAAAACEAOP0h /9YAAACUAQAACwAAAAAAAAAAAAAAAAAvAQAAX3JlbHMvLnJlbHNQSwECLQAUAAYACAAAACEANLlg UoYCAAAPBQAADgAAAAAAAAAAAAAAAAAuAgAAZHJzL2Uyb0RvYy54bWxQSwECLQAUAAYACAAAACEA qKius9sAAAAIAQAADwAAAAAAAAAAAAAAAADgBAAAZHJzL2Rvd25yZXYueG1sUEsFBgAAAAAEAAQA 8wAAAOgFAAAAAA== " stroked="f">
                <v:textbox>
                  <w:txbxContent>
                    <w:p w14:paraId="27308A70" w14:textId="77777777" w:rsidR="00CB2D16" w:rsidRPr="00A2195D" w:rsidRDefault="00CB2D16" w:rsidP="00A2195D"/>
                  </w:txbxContent>
                </v:textbox>
              </v:shape>
            </w:pict>
          </mc:Fallback>
        </mc:AlternateContent>
      </w:r>
      <w:r w:rsidR="00CB2D16">
        <w:rPr>
          <w:szCs w:val="24"/>
        </w:rPr>
        <w:tab/>
      </w:r>
      <w:r w:rsidR="00CB2D16">
        <w:rPr>
          <w:szCs w:val="24"/>
        </w:rPr>
        <w:tab/>
      </w:r>
      <w:r w:rsidR="00CB2D16">
        <w:rPr>
          <w:szCs w:val="24"/>
        </w:rPr>
        <w:tab/>
      </w:r>
      <w:r w:rsidR="00CB2D16">
        <w:fldChar w:fldCharType="begin">
          <w:ffData>
            <w:name w:val="dokumentoData"/>
            <w:enabled/>
            <w:calcOnExit w:val="0"/>
            <w:textInput>
              <w:default w:val="&lt;Reg. data&gt;"/>
            </w:textInput>
          </w:ffData>
        </w:fldChar>
      </w:r>
      <w:r w:rsidR="00CB2D16">
        <w:instrText xml:space="preserve"> FORMTEXT </w:instrText>
      </w:r>
      <w:r w:rsidR="00CB2D16">
        <w:fldChar w:fldCharType="separate"/>
      </w:r>
      <w:r w:rsidR="00CB2D16">
        <w:rPr>
          <w:noProof/>
        </w:rPr>
        <w:t>&lt;Reg. data&gt;</w:t>
      </w:r>
      <w:r w:rsidR="00CB2D16">
        <w:fldChar w:fldCharType="end"/>
      </w:r>
      <w:r w:rsidR="00CB2D16">
        <w:t xml:space="preserve"> Nr. </w:t>
      </w:r>
      <w:bookmarkStart w:id="3" w:name="registravimoNr"/>
      <w:r w:rsidR="00CB2D16">
        <w:fldChar w:fldCharType="begin">
          <w:ffData>
            <w:name w:val="registravimoNr"/>
            <w:enabled/>
            <w:calcOnExit w:val="0"/>
            <w:textInput>
              <w:default w:val="&lt;Reg.Nr.&gt;"/>
            </w:textInput>
          </w:ffData>
        </w:fldChar>
      </w:r>
      <w:r w:rsidR="00CB2D16">
        <w:instrText xml:space="preserve"> FORMTEXT </w:instrText>
      </w:r>
      <w:r w:rsidR="00CB2D16">
        <w:fldChar w:fldCharType="separate"/>
      </w:r>
      <w:r w:rsidR="00CB2D16">
        <w:rPr>
          <w:noProof/>
        </w:rPr>
        <w:t>D2-671</w:t>
      </w:r>
      <w:r w:rsidR="00CB2D16">
        <w:fldChar w:fldCharType="end"/>
      </w:r>
      <w:bookmarkEnd w:id="3"/>
    </w:p>
    <w:p w14:paraId="27308A57" w14:textId="77777777" w:rsidR="00CB2D16" w:rsidRDefault="00CB2D16" w:rsidP="00147BC3">
      <w:pPr>
        <w:ind w:firstLine="600"/>
        <w:rPr>
          <w:szCs w:val="24"/>
        </w:rPr>
      </w:pPr>
    </w:p>
    <w:p w14:paraId="27308A58" w14:textId="77777777" w:rsidR="00CB2D16" w:rsidRDefault="00CB2D16" w:rsidP="00147BC3">
      <w:pPr>
        <w:ind w:firstLine="600"/>
      </w:pPr>
    </w:p>
    <w:p w14:paraId="27308A59" w14:textId="77777777" w:rsidR="00CB2D16" w:rsidRDefault="00CB2D16" w:rsidP="00147BC3">
      <w:pPr>
        <w:ind w:firstLine="600"/>
      </w:pPr>
    </w:p>
    <w:p w14:paraId="27308A5A" w14:textId="2D30B903" w:rsidR="00CB2D16" w:rsidRDefault="00CB2D16" w:rsidP="00147BC3">
      <w:pPr>
        <w:ind w:firstLine="600"/>
      </w:pPr>
    </w:p>
    <w:bookmarkStart w:id="4" w:name="tekstoAntraste"/>
    <w:p w14:paraId="27308A5B" w14:textId="77777777" w:rsidR="00CB2D16" w:rsidRDefault="00CB2D16" w:rsidP="00147BC3">
      <w:pPr>
        <w:ind w:firstLine="600"/>
        <w:rPr>
          <w:b/>
        </w:rPr>
      </w:pPr>
      <w:r>
        <w:rPr>
          <w:b/>
        </w:rPr>
        <w:fldChar w:fldCharType="begin">
          <w:ffData>
            <w:name w:val="tekstoAntraste"/>
            <w:enabled/>
            <w:calcOnExit w:val="0"/>
            <w:textInput>
              <w:default w:val="&lt;Antraštė&gt;"/>
            </w:textInput>
          </w:ffData>
        </w:fldChar>
      </w:r>
      <w:r>
        <w:rPr>
          <w:b/>
        </w:rPr>
        <w:instrText xml:space="preserve"> FORMTEXT </w:instrText>
      </w:r>
      <w:r>
        <w:rPr>
          <w:b/>
        </w:rPr>
      </w:r>
      <w:r>
        <w:rPr>
          <w:b/>
        </w:rPr>
        <w:fldChar w:fldCharType="separate"/>
      </w:r>
      <w:r>
        <w:t>DĖL REKOMENDACIJOS PANEVĖŽIO GAMTOS MOKYKLOS  DIREKTOREI REGINAI KLIMINSKIENEI</w:t>
      </w:r>
      <w:r>
        <w:rPr>
          <w:b/>
        </w:rPr>
        <w:fldChar w:fldCharType="end"/>
      </w:r>
      <w:bookmarkEnd w:id="4"/>
    </w:p>
    <w:p w14:paraId="27308A5C" w14:textId="77777777" w:rsidR="00CB2D16" w:rsidRDefault="00CB2D16" w:rsidP="00147BC3">
      <w:pPr>
        <w:spacing w:line="360" w:lineRule="auto"/>
        <w:ind w:firstLine="600"/>
        <w:jc w:val="both"/>
      </w:pPr>
    </w:p>
    <w:p w14:paraId="27308A5D" w14:textId="77777777" w:rsidR="00CB2D16" w:rsidRDefault="00CB2D16" w:rsidP="00147BC3">
      <w:pPr>
        <w:spacing w:line="360" w:lineRule="auto"/>
        <w:ind w:firstLine="600"/>
        <w:jc w:val="both"/>
      </w:pPr>
    </w:p>
    <w:p w14:paraId="27308A5E" w14:textId="77777777" w:rsidR="00CB2D16" w:rsidRDefault="00CB2D16" w:rsidP="00147BC3">
      <w:pPr>
        <w:spacing w:line="360" w:lineRule="auto"/>
        <w:ind w:firstLine="600"/>
        <w:jc w:val="both"/>
      </w:pPr>
    </w:p>
    <w:p w14:paraId="001BE519" w14:textId="77777777" w:rsidR="00096A2E" w:rsidRDefault="00096A2E" w:rsidP="00096A2E">
      <w:pPr>
        <w:spacing w:line="360" w:lineRule="auto"/>
        <w:ind w:firstLine="360"/>
        <w:jc w:val="both"/>
        <w:rPr>
          <w:szCs w:val="24"/>
        </w:rPr>
      </w:pPr>
      <w:r>
        <w:rPr>
          <w:szCs w:val="24"/>
        </w:rPr>
        <w:t>Vykdydami Panevėžio miesto Savivaldybės administracijos užduotį, rekomenduojame atleidžiamai iš darbo Panevėžio gamtos mokyklos  direktorei Reginai Kliminskienei skirti šešių mėnesių vidutinio darbo užmokesčio piniginę išmoką už aktyvias netradicines iniciatyvas, projektinę veiklą,</w:t>
      </w:r>
      <w:r w:rsidRPr="004471E4">
        <w:rPr>
          <w:szCs w:val="24"/>
        </w:rPr>
        <w:t xml:space="preserve"> ilgametį nuoširdų ir kūrybingą vadybinį darbą.</w:t>
      </w:r>
    </w:p>
    <w:p w14:paraId="49309DCA" w14:textId="77777777" w:rsidR="00096A2E" w:rsidRPr="00C5515A" w:rsidRDefault="00096A2E" w:rsidP="00096A2E">
      <w:pPr>
        <w:spacing w:line="360" w:lineRule="auto"/>
        <w:ind w:firstLine="360"/>
        <w:jc w:val="both"/>
        <w:rPr>
          <w:szCs w:val="24"/>
        </w:rPr>
      </w:pPr>
      <w:r>
        <w:rPr>
          <w:szCs w:val="24"/>
        </w:rPr>
        <w:t>Regina Kliminskienė</w:t>
      </w:r>
      <w:r w:rsidRPr="00C5515A">
        <w:rPr>
          <w:szCs w:val="24"/>
        </w:rPr>
        <w:t xml:space="preserve">  Panevėžio </w:t>
      </w:r>
      <w:r>
        <w:rPr>
          <w:szCs w:val="24"/>
        </w:rPr>
        <w:t>gamtos</w:t>
      </w:r>
      <w:r w:rsidRPr="00C5515A">
        <w:rPr>
          <w:szCs w:val="24"/>
        </w:rPr>
        <w:t xml:space="preserve"> mokyklos  direktore dirba nuo 19</w:t>
      </w:r>
      <w:r>
        <w:rPr>
          <w:szCs w:val="24"/>
        </w:rPr>
        <w:t>91</w:t>
      </w:r>
      <w:r w:rsidRPr="00C5515A">
        <w:rPr>
          <w:szCs w:val="24"/>
        </w:rPr>
        <w:t xml:space="preserve"> m. </w:t>
      </w:r>
      <w:r>
        <w:rPr>
          <w:szCs w:val="24"/>
        </w:rPr>
        <w:t>rugsėjo 2</w:t>
      </w:r>
      <w:r w:rsidRPr="00C5515A">
        <w:rPr>
          <w:szCs w:val="24"/>
        </w:rPr>
        <w:t xml:space="preserve"> d., 29 metus be pertraukos. Turi II vadybinę kvalifikacinę kategoriją.</w:t>
      </w:r>
      <w:r>
        <w:rPr>
          <w:szCs w:val="24"/>
        </w:rPr>
        <w:t xml:space="preserve"> Per visą darbo laikotarpį nuobaudų neturėjo.</w:t>
      </w:r>
    </w:p>
    <w:p w14:paraId="69222094" w14:textId="77777777" w:rsidR="00096A2E" w:rsidRDefault="00096A2E" w:rsidP="00096A2E">
      <w:pPr>
        <w:spacing w:line="360" w:lineRule="auto"/>
        <w:ind w:firstLine="360"/>
        <w:jc w:val="both"/>
        <w:rPr>
          <w:szCs w:val="24"/>
        </w:rPr>
      </w:pPr>
      <w:r>
        <w:rPr>
          <w:szCs w:val="24"/>
        </w:rPr>
        <w:t>Direktorės Reginos Kliminskienės profesinės veiklos įvertinimai  yra šie:</w:t>
      </w:r>
    </w:p>
    <w:p w14:paraId="5D48BFF4" w14:textId="77777777" w:rsidR="00096A2E" w:rsidRDefault="00096A2E" w:rsidP="00096A2E">
      <w:pPr>
        <w:spacing w:line="360" w:lineRule="auto"/>
        <w:jc w:val="both"/>
        <w:rPr>
          <w:szCs w:val="24"/>
        </w:rPr>
      </w:pPr>
      <w:r>
        <w:rPr>
          <w:szCs w:val="24"/>
        </w:rPr>
        <w:t>1. 2001 metais buvo išrinkta</w:t>
      </w:r>
      <w:r w:rsidRPr="00893300">
        <w:rPr>
          <w:szCs w:val="24"/>
        </w:rPr>
        <w:t xml:space="preserve"> </w:t>
      </w:r>
      <w:r w:rsidRPr="00DB60A0">
        <w:rPr>
          <w:szCs w:val="24"/>
        </w:rPr>
        <w:t>prezidento Valdo Adamkaus aplinkosa</w:t>
      </w:r>
      <w:r>
        <w:rPr>
          <w:szCs w:val="24"/>
        </w:rPr>
        <w:t>ugos premijos konkurso laureate, u</w:t>
      </w:r>
      <w:r w:rsidRPr="00DB60A0">
        <w:rPr>
          <w:szCs w:val="24"/>
        </w:rPr>
        <w:t>ž aktyvią ekologinę veiklą ir gamtosauginį ja</w:t>
      </w:r>
      <w:r>
        <w:rPr>
          <w:szCs w:val="24"/>
        </w:rPr>
        <w:t>unimo ugdymą.</w:t>
      </w:r>
      <w:r w:rsidRPr="00DB60A0">
        <w:rPr>
          <w:szCs w:val="24"/>
        </w:rPr>
        <w:t xml:space="preserve"> </w:t>
      </w:r>
    </w:p>
    <w:p w14:paraId="4AF8ECF3" w14:textId="77777777" w:rsidR="00096A2E" w:rsidRDefault="00096A2E" w:rsidP="00096A2E">
      <w:pPr>
        <w:spacing w:line="360" w:lineRule="auto"/>
        <w:jc w:val="both"/>
        <w:rPr>
          <w:szCs w:val="24"/>
        </w:rPr>
      </w:pPr>
      <w:r>
        <w:rPr>
          <w:szCs w:val="24"/>
        </w:rPr>
        <w:t>2. 2014 metais už aktyvią aplinkosauginę veiklą skelbiama Lietuvos šviesuole, nominacijos steigėjai Mikalojaus Konstantino Čiurlionio fondas ir LR Aplinkos ministerija.</w:t>
      </w:r>
    </w:p>
    <w:p w14:paraId="4AA7030A" w14:textId="77777777" w:rsidR="00096A2E" w:rsidRDefault="00096A2E" w:rsidP="00096A2E">
      <w:pPr>
        <w:spacing w:line="360" w:lineRule="auto"/>
        <w:rPr>
          <w:szCs w:val="24"/>
        </w:rPr>
      </w:pPr>
      <w:r>
        <w:rPr>
          <w:szCs w:val="24"/>
        </w:rPr>
        <w:t xml:space="preserve">3. 2011 – 2016 metais direktorės  Baltijos miestų sąjungos Aplinkosaugos komisijai pasiūlyta idėja telkti bendram darbui aplinkosaugos srityje visų Baltijos šalių gamtos mokyklas, tapo pagrindu  projektui „Baltijos gamtos mokyklų tinklas“. Šį projektą aktyviai įgyvendino ir  Panevėžio gamtos  mokyklos mokiniai  ir mokytojai. </w:t>
      </w:r>
    </w:p>
    <w:p w14:paraId="27308A5F" w14:textId="042C6B88" w:rsidR="00CB2D16" w:rsidRDefault="00096A2E" w:rsidP="00096A2E">
      <w:pPr>
        <w:spacing w:line="360" w:lineRule="auto"/>
        <w:ind w:firstLine="600"/>
        <w:jc w:val="both"/>
        <w:rPr>
          <w:szCs w:val="24"/>
        </w:rPr>
      </w:pPr>
      <w:r>
        <w:rPr>
          <w:szCs w:val="24"/>
        </w:rPr>
        <w:t>4. Nuo 1992 m. kiekvienais metais vyksta Reginos Kliminskienės sumanytas tarptautinis vaikų piešinių konkursas „Išgirsti pačią slapčiausią gamtos kalbą“, kuris Panevėžio vardą garsina ne tik</w:t>
      </w:r>
    </w:p>
    <w:p w14:paraId="27308A60" w14:textId="77777777" w:rsidR="00CB2D16" w:rsidRDefault="00CB2D16" w:rsidP="00147BC3">
      <w:pPr>
        <w:spacing w:line="360" w:lineRule="auto"/>
        <w:ind w:firstLine="600"/>
        <w:jc w:val="both"/>
      </w:pPr>
    </w:p>
    <w:p w14:paraId="27308A61" w14:textId="77777777" w:rsidR="00CB2D16" w:rsidRDefault="00CB2D16" w:rsidP="00147BC3">
      <w:pPr>
        <w:spacing w:line="360" w:lineRule="auto"/>
        <w:ind w:firstLine="600"/>
        <w:jc w:val="both"/>
      </w:pPr>
    </w:p>
    <w:p w14:paraId="27308A63" w14:textId="77777777" w:rsidR="00CB2D16" w:rsidRDefault="00CB2D16" w:rsidP="00096A2E">
      <w:pPr>
        <w:spacing w:line="360" w:lineRule="auto"/>
        <w:jc w:val="both"/>
      </w:pPr>
    </w:p>
    <w:bookmarkStart w:id="5" w:name="pasirasancioPareigos"/>
    <w:p w14:paraId="27308A6B" w14:textId="3725EC2A" w:rsidR="00CB2D16" w:rsidRDefault="00CB2D16" w:rsidP="00096A2E">
      <w:pPr>
        <w:spacing w:line="360" w:lineRule="auto"/>
        <w:ind w:firstLine="600"/>
        <w:jc w:val="both"/>
      </w:pPr>
      <w:r>
        <w:lastRenderedPageBreak/>
        <w:fldChar w:fldCharType="begin">
          <w:ffData>
            <w:name w:val="pasirasancioPareigos"/>
            <w:enabled/>
            <w:calcOnExit w:val="0"/>
            <w:textInput>
              <w:default w:val="Darbuotojo pareigos"/>
            </w:textInput>
          </w:ffData>
        </w:fldChar>
      </w:r>
      <w:r>
        <w:instrText xml:space="preserve"> FORMTEXT </w:instrText>
      </w:r>
      <w:r>
        <w:fldChar w:fldCharType="separate"/>
      </w:r>
      <w:r>
        <w:rPr>
          <w:noProof/>
        </w:rPr>
        <w:t>Vyriausiasis specialistas</w:t>
      </w:r>
      <w:r>
        <w:fldChar w:fldCharType="end"/>
      </w:r>
      <w:bookmarkEnd w:id="5"/>
      <w:r>
        <w:tab/>
      </w:r>
      <w:r>
        <w:tab/>
      </w:r>
      <w:r>
        <w:tab/>
      </w:r>
      <w:r>
        <w:tab/>
      </w:r>
      <w:bookmarkStart w:id="6" w:name="pasirasancioVardas_1"/>
      <w:r>
        <w:fldChar w:fldCharType="begin">
          <w:ffData>
            <w:name w:val="pasirasancioVardas_1"/>
            <w:enabled/>
            <w:calcOnExit w:val="0"/>
            <w:textInput>
              <w:default w:val="Vardas Pavardė"/>
            </w:textInput>
          </w:ffData>
        </w:fldChar>
      </w:r>
      <w:r>
        <w:instrText xml:space="preserve"> FORMTEXT </w:instrText>
      </w:r>
      <w:r>
        <w:fldChar w:fldCharType="separate"/>
      </w:r>
      <w:r>
        <w:rPr>
          <w:noProof/>
        </w:rPr>
        <w:t>Vladas Taučius</w:t>
      </w:r>
      <w:r>
        <w:fldChar w:fldCharType="end"/>
      </w:r>
      <w:bookmarkEnd w:id="6"/>
    </w:p>
    <w:sectPr w:rsidR="00CB2D16" w:rsidSect="004807FC">
      <w:pgSz w:w="11906" w:h="16838" w:code="9"/>
      <w:pgMar w:top="1701" w:right="424" w:bottom="1138"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A0E"/>
    <w:rsid w:val="000633FD"/>
    <w:rsid w:val="00096A2E"/>
    <w:rsid w:val="000E48E5"/>
    <w:rsid w:val="00127A55"/>
    <w:rsid w:val="00147BC3"/>
    <w:rsid w:val="001C1F5C"/>
    <w:rsid w:val="001D59BE"/>
    <w:rsid w:val="002052E8"/>
    <w:rsid w:val="00223480"/>
    <w:rsid w:val="00234F90"/>
    <w:rsid w:val="00267702"/>
    <w:rsid w:val="00324ACF"/>
    <w:rsid w:val="00355710"/>
    <w:rsid w:val="00390207"/>
    <w:rsid w:val="00393836"/>
    <w:rsid w:val="003C06AD"/>
    <w:rsid w:val="004146A8"/>
    <w:rsid w:val="00455539"/>
    <w:rsid w:val="004807FC"/>
    <w:rsid w:val="00485C1B"/>
    <w:rsid w:val="00493A1C"/>
    <w:rsid w:val="004C60F8"/>
    <w:rsid w:val="00544D26"/>
    <w:rsid w:val="005478D7"/>
    <w:rsid w:val="00550AA5"/>
    <w:rsid w:val="00553FA9"/>
    <w:rsid w:val="00555F4C"/>
    <w:rsid w:val="00562E30"/>
    <w:rsid w:val="005B67BC"/>
    <w:rsid w:val="00617D2D"/>
    <w:rsid w:val="00643B5A"/>
    <w:rsid w:val="00647B90"/>
    <w:rsid w:val="00675909"/>
    <w:rsid w:val="00680F5E"/>
    <w:rsid w:val="006B7598"/>
    <w:rsid w:val="006C5C8A"/>
    <w:rsid w:val="006D5466"/>
    <w:rsid w:val="00770381"/>
    <w:rsid w:val="00775E35"/>
    <w:rsid w:val="00794545"/>
    <w:rsid w:val="007F36CF"/>
    <w:rsid w:val="0081034A"/>
    <w:rsid w:val="00854318"/>
    <w:rsid w:val="008B5902"/>
    <w:rsid w:val="008B6ACF"/>
    <w:rsid w:val="00981119"/>
    <w:rsid w:val="009F606C"/>
    <w:rsid w:val="00A2195D"/>
    <w:rsid w:val="00A239DB"/>
    <w:rsid w:val="00A33A0E"/>
    <w:rsid w:val="00A61D1F"/>
    <w:rsid w:val="00A72453"/>
    <w:rsid w:val="00A93949"/>
    <w:rsid w:val="00AB2B87"/>
    <w:rsid w:val="00AC7A92"/>
    <w:rsid w:val="00AD0ED6"/>
    <w:rsid w:val="00AD6EB5"/>
    <w:rsid w:val="00BF057A"/>
    <w:rsid w:val="00C671F6"/>
    <w:rsid w:val="00CB2D16"/>
    <w:rsid w:val="00D34F15"/>
    <w:rsid w:val="00DB1232"/>
    <w:rsid w:val="00DB1CE4"/>
    <w:rsid w:val="00DB65F7"/>
    <w:rsid w:val="00DB7870"/>
    <w:rsid w:val="00E55347"/>
    <w:rsid w:val="00F12207"/>
    <w:rsid w:val="00F648CB"/>
    <w:rsid w:val="00F7363C"/>
    <w:rsid w:val="00FB4441"/>
    <w:rsid w:val="00FB5724"/>
    <w:rsid w:val="00FC03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308A4E"/>
  <w15:docId w15:val="{606F4E96-5021-41B8-B2D5-A96CBF5B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7363C"/>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4807F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6465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1151</Words>
  <Characters>657</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PANEVĖŽIO MIESTO SAVIVALDYBĖS ADMINISTRACIJOS</vt:lpstr>
    </vt:vector>
  </TitlesOfParts>
  <Company/>
  <LinksUpToDate>false</LinksUpToDate>
  <CharactersWithSpaces>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ADMINISTRACIJOS</dc:title>
  <dc:creator>Sonata Vizorienė</dc:creator>
  <cp:lastModifiedBy>Raimonda Misevičienė</cp:lastModifiedBy>
  <cp:revision>2</cp:revision>
  <cp:lastPrinted>2015-10-08T07:22:00Z</cp:lastPrinted>
  <dcterms:created xsi:type="dcterms:W3CDTF">2020-04-09T06:11:00Z</dcterms:created>
  <dcterms:modified xsi:type="dcterms:W3CDTF">2020-04-09T06:11:00Z</dcterms:modified>
</cp:coreProperties>
</file>