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Pr="00B60DA2" w:rsidRDefault="00B60DA2" w:rsidP="00663EFF">
      <w:pPr>
        <w:jc w:val="center"/>
        <w:rPr>
          <w:b/>
          <w:bCs/>
        </w:rPr>
      </w:pPr>
      <w:r w:rsidRPr="00B60DA2">
        <w:rPr>
          <w:b/>
          <w:bCs/>
        </w:rPr>
        <w:t>DĖL SAVIVALDYBĖS TARYBOS 2017 M. KOVO 30 D. SPRENDIMO NR. 1-95 „DĖL VIEŠŲJŲ ASMENS SVEIKATOS PRIEŽIŪROS ĮSTAIGŲ STEBĖTOJŲ TARYBŲ PATVIRTINIMO“ PAKEITIMO</w:t>
      </w:r>
    </w:p>
    <w:p w:rsidR="0084779E" w:rsidRPr="00683AAF" w:rsidRDefault="0084779E" w:rsidP="000A22EC">
      <w:pPr>
        <w:jc w:val="center"/>
      </w:pPr>
    </w:p>
    <w:p w:rsidR="0016660E" w:rsidRPr="00683AAF" w:rsidRDefault="00663EFF" w:rsidP="000A22EC">
      <w:pPr>
        <w:jc w:val="center"/>
      </w:pPr>
      <w:r>
        <w:rPr>
          <w:color w:val="000000"/>
        </w:rPr>
        <w:t>20</w:t>
      </w:r>
      <w:r w:rsidR="00333464">
        <w:rPr>
          <w:color w:val="000000"/>
        </w:rPr>
        <w:t>20</w:t>
      </w:r>
      <w:r>
        <w:rPr>
          <w:color w:val="000000"/>
        </w:rPr>
        <w:t xml:space="preserve"> m. </w:t>
      </w:r>
      <w:r w:rsidR="00333464">
        <w:rPr>
          <w:color w:val="000000"/>
        </w:rPr>
        <w:t>gegužės</w:t>
      </w:r>
      <w:r>
        <w:rPr>
          <w:color w:val="000000"/>
        </w:rPr>
        <w:t xml:space="preserve"> </w:t>
      </w:r>
      <w:r w:rsidR="00333464">
        <w:rPr>
          <w:color w:val="000000"/>
        </w:rPr>
        <w:t>11</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B60DA2" w:rsidRDefault="00333464" w:rsidP="007E6DF6">
      <w:pPr>
        <w:spacing w:line="360" w:lineRule="auto"/>
        <w:ind w:firstLine="709"/>
        <w:jc w:val="both"/>
      </w:pPr>
      <w:r>
        <w:t xml:space="preserve">Vadovaujantis </w:t>
      </w:r>
      <w:r w:rsidR="001754F1" w:rsidRPr="00956E1F">
        <w:t>Lietuvos Respublikos sveikatos priežiūros įstaigų įstatymo</w:t>
      </w:r>
      <w:r w:rsidR="001754F1">
        <w:t xml:space="preserve"> </w:t>
      </w:r>
      <w:r w:rsidR="00B60DA2">
        <w:t>33</w:t>
      </w:r>
      <w:r w:rsidR="001754F1">
        <w:t xml:space="preserve"> straipsn</w:t>
      </w:r>
      <w:r w:rsidR="00B36C8B">
        <w:t>io</w:t>
      </w:r>
      <w:r w:rsidR="001754F1">
        <w:t xml:space="preserve"> </w:t>
      </w:r>
      <w:r w:rsidR="00B60DA2">
        <w:t>nuostatomis, siekiant LNSS (Lietuvos nacionalinė sveikatos sistema) viešųjų įstaigų veiklos viešumui užtikrinti, sudaromos stebėtojų tarybos. Stebėtojų tarybos – sveikatos priežiūros įstaigos patariamasis organas, sudaromas penkeriems metams. Stebėtojų taryba sudaroma iš dviejų įstaigos steigėjo bendru sprendimu paskirtų atstovų; vieno savivaldybės, kurios teritorijoje yra įstaiga, tarybos paskirto tarybos nario; vieno savivaldybės, kurios teritorijoje yra įstaiga, tarybos paskirto visuomenės atstovo ir įstaigos sveikatos priežiūros specialistų profesinių sąjungų paskirto atstovo.</w:t>
      </w:r>
      <w:r>
        <w:t xml:space="preserve"> </w:t>
      </w:r>
    </w:p>
    <w:p w:rsidR="00B60DA2" w:rsidRDefault="00B60DA2" w:rsidP="00996F65">
      <w:pPr>
        <w:spacing w:line="360" w:lineRule="auto"/>
        <w:ind w:firstLine="709"/>
        <w:jc w:val="both"/>
      </w:pPr>
      <w:r>
        <w:t xml:space="preserve">Panevėžio miesto savivaldybės tarybos </w:t>
      </w:r>
      <w:r w:rsidRPr="00773DE9">
        <w:rPr>
          <w:bCs/>
        </w:rPr>
        <w:t>2017 m. kovo 30 d. sprendim</w:t>
      </w:r>
      <w:r w:rsidR="00FC23DB">
        <w:rPr>
          <w:bCs/>
        </w:rPr>
        <w:t>u</w:t>
      </w:r>
      <w:r w:rsidRPr="00773DE9">
        <w:rPr>
          <w:bCs/>
        </w:rPr>
        <w:t xml:space="preserve"> </w:t>
      </w:r>
      <w:r>
        <w:rPr>
          <w:bCs/>
        </w:rPr>
        <w:t>N</w:t>
      </w:r>
      <w:r w:rsidRPr="00773DE9">
        <w:rPr>
          <w:bCs/>
        </w:rPr>
        <w:t>r. 1-95 „</w:t>
      </w:r>
      <w:r>
        <w:rPr>
          <w:bCs/>
        </w:rPr>
        <w:t>D</w:t>
      </w:r>
      <w:r w:rsidRPr="00773DE9">
        <w:rPr>
          <w:bCs/>
        </w:rPr>
        <w:t>ėl viešųjų asmens sveikatos priežiūros įstaigų stebėtojų tarybų patvirtinimo“</w:t>
      </w:r>
      <w:r w:rsidRPr="00B60DA2">
        <w:t xml:space="preserve"> </w:t>
      </w:r>
      <w:r w:rsidRPr="002666F9">
        <w:t xml:space="preserve">buvo patvirtintos </w:t>
      </w:r>
      <w:r w:rsidR="000A3509">
        <w:t xml:space="preserve">ir  </w:t>
      </w:r>
      <w:r w:rsidR="000A3509" w:rsidRPr="00231EA6">
        <w:t xml:space="preserve">2019 m. lapkričio 21 d. </w:t>
      </w:r>
      <w:r w:rsidR="000A3509">
        <w:t xml:space="preserve">sprendimu </w:t>
      </w:r>
      <w:r w:rsidR="000A3509" w:rsidRPr="00231EA6">
        <w:t>Nr. 1-</w:t>
      </w:r>
      <w:r w:rsidR="000A3509">
        <w:t xml:space="preserve">433 pakeistos </w:t>
      </w:r>
      <w:r w:rsidRPr="002666F9">
        <w:t>sveikatos priežiūros įstaigų stebėtojų taryb</w:t>
      </w:r>
      <w:r w:rsidR="000A3509">
        <w:t>ų sudėtys</w:t>
      </w:r>
      <w:r>
        <w:t>.</w:t>
      </w:r>
      <w:r w:rsidR="000A3509">
        <w:t xml:space="preserve"> Minėtais sprendimais į kiekvienos įstaigos stebėtojų tarybą buvo paskirta po 2 savivaldybės </w:t>
      </w:r>
      <w:r w:rsidR="00C351E6">
        <w:t>t</w:t>
      </w:r>
      <w:r w:rsidR="000A3509">
        <w:t xml:space="preserve">arybos narius. Pasikeitus </w:t>
      </w:r>
      <w:r w:rsidR="000A3509" w:rsidRPr="00956E1F">
        <w:t>Lietuvos Respublikos</w:t>
      </w:r>
      <w:r w:rsidR="000A3509">
        <w:t xml:space="preserve"> savivaldybių tarybų rinkimų įstatym</w:t>
      </w:r>
      <w:r w:rsidR="00C351E6">
        <w:t>o 91 straipsnio 1 daliai</w:t>
      </w:r>
      <w:r w:rsidR="00A12AE7">
        <w:t>: „</w:t>
      </w:r>
      <w:r w:rsidR="00A12AE7" w:rsidRPr="00A12AE7">
        <w:rPr>
          <w:i/>
          <w:iCs/>
        </w:rPr>
        <w:t xml:space="preserve">Savivaldybės tarybos nario pareigos yra nesuderinamos </w:t>
      </w:r>
      <w:r w:rsidR="00A12AE7">
        <w:rPr>
          <w:i/>
          <w:iCs/>
        </w:rPr>
        <w:t>(</w:t>
      </w:r>
      <w:r w:rsidR="00A12AE7" w:rsidRPr="00A12AE7">
        <w:rPr>
          <w:i/>
          <w:iCs/>
        </w:rPr>
        <w:t>...</w:t>
      </w:r>
      <w:r w:rsidR="00A12AE7">
        <w:rPr>
          <w:i/>
          <w:iCs/>
        </w:rPr>
        <w:t>)</w:t>
      </w:r>
      <w:r w:rsidR="00A12AE7" w:rsidRPr="00A12AE7">
        <w:rPr>
          <w:i/>
          <w:iCs/>
        </w:rPr>
        <w:t xml:space="preserve"> su tos </w:t>
      </w:r>
      <w:r w:rsidR="00A12AE7" w:rsidRPr="00A12AE7">
        <w:rPr>
          <w:b/>
          <w:bCs/>
          <w:i/>
          <w:iCs/>
        </w:rPr>
        <w:t xml:space="preserve">viešosios įstaigos, kurios savininkė </w:t>
      </w:r>
      <w:r w:rsidR="00A12AE7" w:rsidRPr="00A12AE7">
        <w:rPr>
          <w:i/>
          <w:iCs/>
        </w:rPr>
        <w:t xml:space="preserve">ar viena iš dalininkų yra savivaldybė, vienasmenio vadovo, kolegialaus valdymo ir </w:t>
      </w:r>
      <w:r w:rsidR="00A12AE7" w:rsidRPr="00A12AE7">
        <w:rPr>
          <w:b/>
          <w:bCs/>
          <w:i/>
          <w:iCs/>
        </w:rPr>
        <w:t>kito organo nario pareigomis</w:t>
      </w:r>
      <w:r w:rsidR="00A12AE7" w:rsidRPr="00A12AE7">
        <w:rPr>
          <w:i/>
          <w:iCs/>
        </w:rPr>
        <w:t xml:space="preserve">, </w:t>
      </w:r>
      <w:r w:rsidR="00A12AE7">
        <w:rPr>
          <w:i/>
          <w:iCs/>
        </w:rPr>
        <w:t>(</w:t>
      </w:r>
      <w:r w:rsidR="00A12AE7" w:rsidRPr="00A12AE7">
        <w:rPr>
          <w:i/>
          <w:iCs/>
        </w:rPr>
        <w:t>...</w:t>
      </w:r>
      <w:r w:rsidR="00A12AE7">
        <w:rPr>
          <w:i/>
          <w:iCs/>
        </w:rPr>
        <w:t>)</w:t>
      </w:r>
      <w:r w:rsidR="00A12AE7">
        <w:t>.“</w:t>
      </w:r>
      <w:r w:rsidR="00C351E6">
        <w:t>, savivaldybės tarybos nario pareigos tapo nesuderinamos su savivaldybės sveikatos priežiūros įstaigų stebėtojų tarybos nario pareigomis.</w:t>
      </w:r>
    </w:p>
    <w:p w:rsidR="00E71660" w:rsidRPr="00683AAF" w:rsidRDefault="00633245" w:rsidP="00996F65">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996F65" w:rsidRDefault="00C351E6" w:rsidP="00996F65">
      <w:pPr>
        <w:spacing w:line="360" w:lineRule="auto"/>
        <w:ind w:firstLine="709"/>
        <w:jc w:val="both"/>
        <w:rPr>
          <w:rFonts w:eastAsia="Calibri"/>
        </w:rPr>
      </w:pPr>
      <w:r>
        <w:t xml:space="preserve">Vadovaudamiesi </w:t>
      </w:r>
      <w:r w:rsidRPr="00956E1F">
        <w:t>Lietuvos Respublikos</w:t>
      </w:r>
      <w:r>
        <w:t xml:space="preserve"> savivaldybių tarybų rinkimų įstatymo 91 straipsnio 1 dali</w:t>
      </w:r>
      <w:r w:rsidR="00A12AE7">
        <w:t>es nuostatomis, Panevėžio miesto savivaldybės tarybos nariai pateikė prašymus atsistatydinti iš Viešųjų sveikatos priežiūros įstaigų, kurių savininkė yra Panevėžio miesto savivaldybė, stebėtojų tarybos nario pareigų</w:t>
      </w:r>
      <w:r w:rsidR="0003265C">
        <w:t>.</w:t>
      </w:r>
      <w:r w:rsidR="00FB15EF">
        <w:t xml:space="preserve"> Atsižvelgiant Panevėžio miesto savivaldybės tarybos narių prašymus</w:t>
      </w:r>
      <w:r w:rsidR="00E7511C">
        <w:t>,</w:t>
      </w:r>
      <w:r w:rsidR="00FB15EF">
        <w:t xml:space="preserve"> įgyvendinant </w:t>
      </w:r>
      <w:r w:rsidR="00FB15EF" w:rsidRPr="00956E1F">
        <w:t>Lietuvos Respublikos</w:t>
      </w:r>
      <w:r w:rsidR="00FB15EF">
        <w:t xml:space="preserve"> savivaldybių tarybų rinkimų įstatymo nuostatas</w:t>
      </w:r>
      <w:r w:rsidR="00E7511C">
        <w:t xml:space="preserve"> ir atsižvelgiant į </w:t>
      </w:r>
      <w:r w:rsidR="00E7511C" w:rsidRPr="00956E1F">
        <w:t>Lietuvos Respublikos sveikatos priežiūros įstaigų įstatymo</w:t>
      </w:r>
      <w:r w:rsidR="00E7511C">
        <w:t xml:space="preserve"> nuostatas (stebėtojų tarybą galima sudaryti tik iš 4 narių) </w:t>
      </w:r>
      <w:r w:rsidR="00FB15EF">
        <w:t>parengta</w:t>
      </w:r>
      <w:r w:rsidR="00E7511C">
        <w:t>me</w:t>
      </w:r>
      <w:r w:rsidR="00FB15EF">
        <w:t xml:space="preserve"> Tarybos sprendimo projekt</w:t>
      </w:r>
      <w:r w:rsidR="00E7511C">
        <w:t xml:space="preserve">as kuriu pakeičiamos Savivaldybės sveikatos priežiūros įstaigų stebėtojų tarybų sudėtys iš jų išbraukiant po 2 </w:t>
      </w:r>
      <w:r w:rsidR="00996F65">
        <w:t>s</w:t>
      </w:r>
      <w:r w:rsidR="00E7511C">
        <w:t>avivaldybė</w:t>
      </w:r>
      <w:r w:rsidR="00996F65">
        <w:t>s tarybos narius ir įtraukiant Dalią Lauruškienę – Savivaldybės administracijos Socialinių reikalų skyriaus Sveikatos poskyrio vyriausioji specialistę kaip antrą steigėjo paskirtą atstovą.</w:t>
      </w:r>
    </w:p>
    <w:p w:rsidR="00CD2855" w:rsidRPr="00631153" w:rsidRDefault="00CD2855" w:rsidP="00E13440">
      <w:pPr>
        <w:spacing w:line="360" w:lineRule="auto"/>
        <w:ind w:firstLine="709"/>
        <w:jc w:val="both"/>
      </w:pPr>
    </w:p>
    <w:p w:rsidR="003B67FD" w:rsidRDefault="00BE2713" w:rsidP="007E6DF6">
      <w:pPr>
        <w:numPr>
          <w:ilvl w:val="0"/>
          <w:numId w:val="1"/>
        </w:numPr>
        <w:tabs>
          <w:tab w:val="clear" w:pos="720"/>
        </w:tabs>
        <w:spacing w:line="360" w:lineRule="auto"/>
        <w:ind w:left="0" w:firstLine="709"/>
        <w:jc w:val="both"/>
      </w:pPr>
      <w:r w:rsidRPr="00683AAF">
        <w:rPr>
          <w:b/>
          <w:u w:val="single"/>
        </w:rPr>
        <w:lastRenderedPageBreak/>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rsidR="00633245" w:rsidRPr="00683AAF" w:rsidRDefault="00E3283A" w:rsidP="003B67FD">
      <w:pPr>
        <w:spacing w:line="360" w:lineRule="auto"/>
        <w:ind w:firstLine="709"/>
        <w:jc w:val="both"/>
      </w:pPr>
      <w:r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FC23DB">
        <w:t>už darbą Viešųjų sveikatos priežiūros įstaigų stebėtojų tarybose nėra mokama</w:t>
      </w:r>
      <w:r w:rsidR="007512A9" w:rsidRPr="00683AAF">
        <w:t>.</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BE2713" w:rsidRDefault="00BE2713" w:rsidP="00BE2713"/>
    <w:p w:rsidR="00FB15EF" w:rsidRPr="00683AAF" w:rsidRDefault="00FB15EF"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265C"/>
    <w:rsid w:val="000344D8"/>
    <w:rsid w:val="00060DA8"/>
    <w:rsid w:val="00064E44"/>
    <w:rsid w:val="00066318"/>
    <w:rsid w:val="00066BCA"/>
    <w:rsid w:val="000A22EC"/>
    <w:rsid w:val="000A3509"/>
    <w:rsid w:val="000A3A4D"/>
    <w:rsid w:val="000B175F"/>
    <w:rsid w:val="000E4807"/>
    <w:rsid w:val="000E4C75"/>
    <w:rsid w:val="000F404A"/>
    <w:rsid w:val="00112672"/>
    <w:rsid w:val="00114227"/>
    <w:rsid w:val="00117C07"/>
    <w:rsid w:val="00141556"/>
    <w:rsid w:val="001520CB"/>
    <w:rsid w:val="00153E22"/>
    <w:rsid w:val="00154B1A"/>
    <w:rsid w:val="0016660E"/>
    <w:rsid w:val="00170C8C"/>
    <w:rsid w:val="00173382"/>
    <w:rsid w:val="001754F1"/>
    <w:rsid w:val="00181E11"/>
    <w:rsid w:val="001937C9"/>
    <w:rsid w:val="001C149B"/>
    <w:rsid w:val="001D563A"/>
    <w:rsid w:val="001E3986"/>
    <w:rsid w:val="001F5A7E"/>
    <w:rsid w:val="00214DB7"/>
    <w:rsid w:val="00244897"/>
    <w:rsid w:val="0025001C"/>
    <w:rsid w:val="002B2BD0"/>
    <w:rsid w:val="002D53A8"/>
    <w:rsid w:val="002E2EAA"/>
    <w:rsid w:val="002F2872"/>
    <w:rsid w:val="00300C45"/>
    <w:rsid w:val="00306641"/>
    <w:rsid w:val="00315EA4"/>
    <w:rsid w:val="0032741D"/>
    <w:rsid w:val="00332D57"/>
    <w:rsid w:val="00333464"/>
    <w:rsid w:val="003946F0"/>
    <w:rsid w:val="00395453"/>
    <w:rsid w:val="003B516C"/>
    <w:rsid w:val="003B67FD"/>
    <w:rsid w:val="003B75C8"/>
    <w:rsid w:val="003C46C5"/>
    <w:rsid w:val="003E061C"/>
    <w:rsid w:val="003E1026"/>
    <w:rsid w:val="00426FF6"/>
    <w:rsid w:val="004472BA"/>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1153"/>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10F7"/>
    <w:rsid w:val="0071644F"/>
    <w:rsid w:val="007233B6"/>
    <w:rsid w:val="0073437A"/>
    <w:rsid w:val="007512A9"/>
    <w:rsid w:val="00751B27"/>
    <w:rsid w:val="00780FE7"/>
    <w:rsid w:val="007B1FA6"/>
    <w:rsid w:val="007D5800"/>
    <w:rsid w:val="007E4F49"/>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7FA"/>
    <w:rsid w:val="00933B8C"/>
    <w:rsid w:val="009516E0"/>
    <w:rsid w:val="00952E05"/>
    <w:rsid w:val="009558AD"/>
    <w:rsid w:val="00956E1F"/>
    <w:rsid w:val="00996F65"/>
    <w:rsid w:val="009A3EC9"/>
    <w:rsid w:val="009D285D"/>
    <w:rsid w:val="009D481F"/>
    <w:rsid w:val="009E15ED"/>
    <w:rsid w:val="009F5AF5"/>
    <w:rsid w:val="00A01D34"/>
    <w:rsid w:val="00A0637C"/>
    <w:rsid w:val="00A108D0"/>
    <w:rsid w:val="00A12AE7"/>
    <w:rsid w:val="00A203C1"/>
    <w:rsid w:val="00A35941"/>
    <w:rsid w:val="00A92358"/>
    <w:rsid w:val="00A943F3"/>
    <w:rsid w:val="00AB3747"/>
    <w:rsid w:val="00AC5FFD"/>
    <w:rsid w:val="00AD392F"/>
    <w:rsid w:val="00AE7D9E"/>
    <w:rsid w:val="00B02972"/>
    <w:rsid w:val="00B043AA"/>
    <w:rsid w:val="00B056B9"/>
    <w:rsid w:val="00B12B99"/>
    <w:rsid w:val="00B36C8B"/>
    <w:rsid w:val="00B60DA2"/>
    <w:rsid w:val="00BD0160"/>
    <w:rsid w:val="00BD71FD"/>
    <w:rsid w:val="00BE2713"/>
    <w:rsid w:val="00C351E6"/>
    <w:rsid w:val="00C830A6"/>
    <w:rsid w:val="00C87441"/>
    <w:rsid w:val="00CC602D"/>
    <w:rsid w:val="00CC667E"/>
    <w:rsid w:val="00CD2855"/>
    <w:rsid w:val="00CD7648"/>
    <w:rsid w:val="00CE2737"/>
    <w:rsid w:val="00CE75CE"/>
    <w:rsid w:val="00CF029E"/>
    <w:rsid w:val="00D17B13"/>
    <w:rsid w:val="00D3098F"/>
    <w:rsid w:val="00D33A1E"/>
    <w:rsid w:val="00D3753A"/>
    <w:rsid w:val="00D41F6B"/>
    <w:rsid w:val="00D527F1"/>
    <w:rsid w:val="00D72426"/>
    <w:rsid w:val="00D808C8"/>
    <w:rsid w:val="00D92221"/>
    <w:rsid w:val="00D94912"/>
    <w:rsid w:val="00DA3ABC"/>
    <w:rsid w:val="00DA5D15"/>
    <w:rsid w:val="00DD3942"/>
    <w:rsid w:val="00DD3AA1"/>
    <w:rsid w:val="00DE1FCF"/>
    <w:rsid w:val="00DF38B6"/>
    <w:rsid w:val="00E0611E"/>
    <w:rsid w:val="00E13440"/>
    <w:rsid w:val="00E165F1"/>
    <w:rsid w:val="00E17FF0"/>
    <w:rsid w:val="00E3283A"/>
    <w:rsid w:val="00E35BF1"/>
    <w:rsid w:val="00E43A93"/>
    <w:rsid w:val="00E50719"/>
    <w:rsid w:val="00E611EC"/>
    <w:rsid w:val="00E71660"/>
    <w:rsid w:val="00E7511C"/>
    <w:rsid w:val="00EA0AC4"/>
    <w:rsid w:val="00EA6633"/>
    <w:rsid w:val="00EB53B1"/>
    <w:rsid w:val="00EB6C60"/>
    <w:rsid w:val="00EC28B3"/>
    <w:rsid w:val="00EE15C7"/>
    <w:rsid w:val="00EE79A9"/>
    <w:rsid w:val="00EF7D52"/>
    <w:rsid w:val="00F03D20"/>
    <w:rsid w:val="00F16166"/>
    <w:rsid w:val="00F44B02"/>
    <w:rsid w:val="00F47A05"/>
    <w:rsid w:val="00F503AD"/>
    <w:rsid w:val="00F73DA5"/>
    <w:rsid w:val="00F84A93"/>
    <w:rsid w:val="00FA1D08"/>
    <w:rsid w:val="00FB1244"/>
    <w:rsid w:val="00FB15EF"/>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078B2"/>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338889677">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542010655">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CB9C2-5046-4DD6-AADA-76B23AF4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2901</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2020-05-13T10:01:00Z</dcterms:created>
  <dcterms:modified xsi:type="dcterms:W3CDTF">2020-05-13T10:01:00Z</dcterms:modified>
</cp:coreProperties>
</file>