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B251EA1" w14:textId="4E4AFB3A" w:rsidR="00796679" w:rsidRPr="00796679" w:rsidRDefault="00796679" w:rsidP="006F7F61">
      <w:pPr>
        <w:pStyle w:val="Pagrindinistekstas2"/>
        <w:spacing w:after="0" w:line="240" w:lineRule="auto"/>
        <w:ind w:right="191"/>
        <w:jc w:val="center"/>
        <w:rPr>
          <w:b/>
        </w:rPr>
      </w:pPr>
      <w:r w:rsidRPr="00796679">
        <w:rPr>
          <w:b/>
        </w:rPr>
        <w:t xml:space="preserve">DĖL </w:t>
      </w:r>
      <w:r w:rsidR="005A4A34">
        <w:rPr>
          <w:b/>
        </w:rPr>
        <w:t>SUTIKIMO</w:t>
      </w:r>
      <w:r w:rsidR="00065CB0">
        <w:rPr>
          <w:b/>
        </w:rPr>
        <w:t xml:space="preserve"> SUFORMUOTI ATSKIRUS NEKILNOJAMOJO TURTO KADASTRO OBJEKTUS (ŠERMUKŠNIŲ G. 31A)</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6F7F61">
      <w:pPr>
        <w:jc w:val="both"/>
      </w:pPr>
    </w:p>
    <w:p w14:paraId="0E2427B3" w14:textId="4F414C3C" w:rsidR="00065CB0" w:rsidRDefault="004A10E0" w:rsidP="00065CB0">
      <w:pPr>
        <w:spacing w:line="360" w:lineRule="auto"/>
        <w:ind w:right="191" w:firstLine="720"/>
        <w:jc w:val="both"/>
        <w:rPr>
          <w:szCs w:val="24"/>
        </w:rPr>
      </w:pPr>
      <w:r w:rsidRPr="0033270A">
        <w:rPr>
          <w:szCs w:val="24"/>
        </w:rPr>
        <w:t xml:space="preserve">Vadovaudamasi Lietuvos Respublikos </w:t>
      </w:r>
      <w:r w:rsidR="00065CB0">
        <w:rPr>
          <w:szCs w:val="24"/>
        </w:rPr>
        <w:t xml:space="preserve">civilinio kodekso 4.75 straipsnio 1 dalimi ir 4.80 straipsnio 1 dalimi, </w:t>
      </w:r>
      <w:r w:rsidR="00543820">
        <w:rPr>
          <w:szCs w:val="24"/>
        </w:rPr>
        <w:t>V</w:t>
      </w:r>
      <w:r w:rsidR="00065CB0" w:rsidRPr="0033270A">
        <w:rPr>
          <w:szCs w:val="24"/>
        </w:rPr>
        <w:t xml:space="preserve">ietos savivaldos įstatymo 16 straipsnio 2 dalies 26 punktu, </w:t>
      </w:r>
      <w:r w:rsidR="00065CB0">
        <w:rPr>
          <w:szCs w:val="24"/>
        </w:rPr>
        <w:t xml:space="preserve">48 straipsnio 1 ir 2 dalimis, </w:t>
      </w:r>
      <w:r w:rsidR="00543820">
        <w:rPr>
          <w:szCs w:val="24"/>
        </w:rPr>
        <w:t>S</w:t>
      </w:r>
      <w:r w:rsidR="00543820" w:rsidRPr="00543820">
        <w:rPr>
          <w:szCs w:val="24"/>
        </w:rPr>
        <w:t>tatybos technini</w:t>
      </w:r>
      <w:r w:rsidR="00543820">
        <w:rPr>
          <w:szCs w:val="24"/>
        </w:rPr>
        <w:t>u</w:t>
      </w:r>
      <w:r w:rsidR="00543820" w:rsidRPr="00543820">
        <w:rPr>
          <w:szCs w:val="24"/>
        </w:rPr>
        <w:t xml:space="preserve"> reglament</w:t>
      </w:r>
      <w:r w:rsidR="00543820">
        <w:rPr>
          <w:szCs w:val="24"/>
        </w:rPr>
        <w:t>u</w:t>
      </w:r>
      <w:r w:rsidR="00543820" w:rsidRPr="00543820">
        <w:rPr>
          <w:szCs w:val="24"/>
        </w:rPr>
        <w:t xml:space="preserve"> </w:t>
      </w:r>
      <w:r w:rsidR="00065CB0">
        <w:rPr>
          <w:szCs w:val="24"/>
        </w:rPr>
        <w:t>STR 1.07.03:2017 „Statinių techninės ir naudojimo priežiūros tvarka. Naujų nekilnojamo turto kadastro objektų forminimo tvarka“, patvirtintu Lietuvos Respublikos aplinkos ministro 2016 m. gruodžio 30 d. įsakymu Nr. D1-971</w:t>
      </w:r>
      <w:r w:rsidR="00ED4094" w:rsidRPr="00ED4094">
        <w:rPr>
          <w:szCs w:val="24"/>
        </w:rPr>
        <w:t xml:space="preserve"> </w:t>
      </w:r>
      <w:r w:rsidR="00ED4094">
        <w:rPr>
          <w:szCs w:val="24"/>
        </w:rPr>
        <w:t>ir</w:t>
      </w:r>
      <w:r w:rsidR="00ED4094" w:rsidRPr="0033270A">
        <w:rPr>
          <w:szCs w:val="24"/>
        </w:rPr>
        <w:t xml:space="preserve"> atsižvelgdama</w:t>
      </w:r>
      <w:r w:rsidR="00ED4094">
        <w:rPr>
          <w:szCs w:val="24"/>
        </w:rPr>
        <w:t xml:space="preserve"> į </w:t>
      </w:r>
      <w:r w:rsidR="003F60A6">
        <w:t xml:space="preserve">(duomenys neskelbiami) </w:t>
      </w:r>
      <w:r w:rsidR="00ED4094">
        <w:rPr>
          <w:szCs w:val="24"/>
        </w:rPr>
        <w:t xml:space="preserve">2020 m. </w:t>
      </w:r>
      <w:r w:rsidR="0061106D">
        <w:rPr>
          <w:szCs w:val="24"/>
        </w:rPr>
        <w:t>birželio 5</w:t>
      </w:r>
      <w:r w:rsidR="00ED4094">
        <w:rPr>
          <w:szCs w:val="24"/>
        </w:rPr>
        <w:t xml:space="preserve"> d. prašymą „Dėl kultūros paskirties pastato suformavimo į tris turtinius vienetus ir pritarimo“, </w:t>
      </w:r>
      <w:r w:rsidR="00ED4094" w:rsidRPr="0033270A">
        <w:rPr>
          <w:szCs w:val="24"/>
        </w:rPr>
        <w:t>Panevėžio miesto savivaldybės taryba</w:t>
      </w:r>
      <w:r w:rsidR="00ED4094">
        <w:rPr>
          <w:szCs w:val="24"/>
        </w:rPr>
        <w:t xml:space="preserve"> </w:t>
      </w:r>
      <w:r w:rsidR="009F79D4">
        <w:rPr>
          <w:szCs w:val="24"/>
        </w:rPr>
        <w:br/>
      </w:r>
      <w:r w:rsidR="00ED4094" w:rsidRPr="0033270A">
        <w:rPr>
          <w:szCs w:val="24"/>
        </w:rPr>
        <w:t>n u s p r e n d ž i a:</w:t>
      </w:r>
    </w:p>
    <w:p w14:paraId="5E8ED0A3" w14:textId="3AB77929" w:rsidR="00796679" w:rsidRDefault="005A4A34" w:rsidP="00ED4094">
      <w:pPr>
        <w:spacing w:line="360" w:lineRule="auto"/>
        <w:ind w:firstLine="720"/>
        <w:jc w:val="both"/>
      </w:pPr>
      <w:r>
        <w:t xml:space="preserve">Sutikti, kad </w:t>
      </w:r>
      <w:r w:rsidR="00B156EA">
        <w:t>(duomenys neskelbiami)</w:t>
      </w:r>
      <w:r>
        <w:t xml:space="preserve"> suformuotų</w:t>
      </w:r>
      <w:r w:rsidR="00FE1BA2">
        <w:t xml:space="preserve"> tris atskirus nekilnojamojo turto kadastro objektus</w:t>
      </w:r>
      <w:r w:rsidR="006165E3">
        <w:t xml:space="preserve">, </w:t>
      </w:r>
      <w:r w:rsidR="00FE1BA2">
        <w:t xml:space="preserve">padalinant </w:t>
      </w:r>
      <w:r w:rsidR="00D65EA4">
        <w:t>pastatą</w:t>
      </w:r>
      <w:r>
        <w:t>-kultūros namus</w:t>
      </w:r>
      <w:r w:rsidR="009F79D4">
        <w:t xml:space="preserve"> </w:t>
      </w:r>
      <w:r w:rsidR="00D65EA4">
        <w:t>(unikalus Nr. 2799-1017-6012),</w:t>
      </w:r>
      <w:r w:rsidR="009F79D4" w:rsidRPr="009F79D4">
        <w:t xml:space="preserve"> </w:t>
      </w:r>
      <w:r w:rsidR="009F79D4">
        <w:t>adresu: Šermukšnių g. 31A, Panevėžys,</w:t>
      </w:r>
      <w:r w:rsidR="00D65EA4">
        <w:t xml:space="preserve"> </w:t>
      </w:r>
      <w:r w:rsidR="009F79D4">
        <w:t>pastato savininkams nuosavybės teise priklausančiose patalpose</w:t>
      </w:r>
      <w:r w:rsidR="00077525">
        <w:t xml:space="preserve">, </w:t>
      </w:r>
      <w:r w:rsidR="00D65EA4">
        <w:t>nekeičiant naujai suformuotų objektų pagrindinės patalpų naudojimo paskirties, pagal teisės aktų</w:t>
      </w:r>
      <w:r>
        <w:t xml:space="preserve"> nustatyta</w:t>
      </w:r>
      <w:r w:rsidR="00D65EA4">
        <w:t xml:space="preserve"> tvarka suderintą</w:t>
      </w:r>
      <w:r w:rsidR="006165E3">
        <w:t xml:space="preserve"> </w:t>
      </w:r>
      <w:r w:rsidR="00D65EA4">
        <w:t>projektą.</w:t>
      </w:r>
    </w:p>
    <w:p w14:paraId="67E61560" w14:textId="77777777" w:rsidR="005C315C" w:rsidRPr="00B068D6" w:rsidRDefault="005C315C" w:rsidP="006F7F61">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2D123A">
      <w:pPr>
        <w:spacing w:line="360" w:lineRule="auto"/>
        <w:jc w:val="both"/>
        <w:rPr>
          <w:szCs w:val="24"/>
        </w:rPr>
      </w:pPr>
    </w:p>
    <w:p w14:paraId="67E61562" w14:textId="77777777" w:rsidR="00D107EA" w:rsidRPr="00A562AA" w:rsidRDefault="00D107EA" w:rsidP="002D123A">
      <w:pPr>
        <w:spacing w:line="360" w:lineRule="auto"/>
        <w:jc w:val="both"/>
        <w:rPr>
          <w:szCs w:val="24"/>
        </w:rPr>
      </w:pPr>
    </w:p>
    <w:p w14:paraId="67E61563" w14:textId="628B2E9E" w:rsidR="00D530CB" w:rsidRDefault="00D107EA" w:rsidP="00D107EA">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90514" w14:textId="77777777" w:rsidR="000C2021" w:rsidRDefault="000C2021">
      <w:r>
        <w:separator/>
      </w:r>
    </w:p>
  </w:endnote>
  <w:endnote w:type="continuationSeparator" w:id="0">
    <w:p w14:paraId="46C77F7C" w14:textId="77777777" w:rsidR="000C2021" w:rsidRDefault="000C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96612" w14:textId="77777777" w:rsidR="000C2021" w:rsidRDefault="000C2021">
      <w:r>
        <w:separator/>
      </w:r>
    </w:p>
  </w:footnote>
  <w:footnote w:type="continuationSeparator" w:id="0">
    <w:p w14:paraId="5768E43F" w14:textId="77777777" w:rsidR="000C2021" w:rsidRDefault="000C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42CC5"/>
    <w:rsid w:val="0005169C"/>
    <w:rsid w:val="00065CB0"/>
    <w:rsid w:val="00067158"/>
    <w:rsid w:val="00075594"/>
    <w:rsid w:val="00075D5A"/>
    <w:rsid w:val="00077525"/>
    <w:rsid w:val="000811E1"/>
    <w:rsid w:val="000A6B14"/>
    <w:rsid w:val="000B711F"/>
    <w:rsid w:val="000C2021"/>
    <w:rsid w:val="000D085B"/>
    <w:rsid w:val="000E5933"/>
    <w:rsid w:val="000E7131"/>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D1AC1"/>
    <w:rsid w:val="001D3CB6"/>
    <w:rsid w:val="001D7128"/>
    <w:rsid w:val="001E4DFD"/>
    <w:rsid w:val="001F1D41"/>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5812"/>
    <w:rsid w:val="003D113C"/>
    <w:rsid w:val="003D6535"/>
    <w:rsid w:val="003E241A"/>
    <w:rsid w:val="003E58F0"/>
    <w:rsid w:val="003F3684"/>
    <w:rsid w:val="003F60A6"/>
    <w:rsid w:val="004014AB"/>
    <w:rsid w:val="00405A07"/>
    <w:rsid w:val="00405AFA"/>
    <w:rsid w:val="004100D4"/>
    <w:rsid w:val="00410CE0"/>
    <w:rsid w:val="00412FD1"/>
    <w:rsid w:val="00420850"/>
    <w:rsid w:val="00421D43"/>
    <w:rsid w:val="004376E8"/>
    <w:rsid w:val="00443821"/>
    <w:rsid w:val="0045224F"/>
    <w:rsid w:val="004564CD"/>
    <w:rsid w:val="00464BB1"/>
    <w:rsid w:val="00477F18"/>
    <w:rsid w:val="00480D2E"/>
    <w:rsid w:val="004849ED"/>
    <w:rsid w:val="004A10E0"/>
    <w:rsid w:val="004A3610"/>
    <w:rsid w:val="004C07E0"/>
    <w:rsid w:val="004C0944"/>
    <w:rsid w:val="004D35C5"/>
    <w:rsid w:val="004E4142"/>
    <w:rsid w:val="00510DE4"/>
    <w:rsid w:val="005166E3"/>
    <w:rsid w:val="00520BD6"/>
    <w:rsid w:val="0052387D"/>
    <w:rsid w:val="00524D2D"/>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C2D"/>
    <w:rsid w:val="005F44E3"/>
    <w:rsid w:val="005F6353"/>
    <w:rsid w:val="0060717D"/>
    <w:rsid w:val="0061106D"/>
    <w:rsid w:val="00611EE0"/>
    <w:rsid w:val="006128BC"/>
    <w:rsid w:val="0061401B"/>
    <w:rsid w:val="006165E3"/>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6F7F61"/>
    <w:rsid w:val="00701945"/>
    <w:rsid w:val="007129E5"/>
    <w:rsid w:val="00740946"/>
    <w:rsid w:val="00743B7D"/>
    <w:rsid w:val="007452C6"/>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B5E0A"/>
    <w:rsid w:val="008D7F28"/>
    <w:rsid w:val="008F1566"/>
    <w:rsid w:val="008F1635"/>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562AA"/>
    <w:rsid w:val="00A57683"/>
    <w:rsid w:val="00A62B9B"/>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156EA"/>
    <w:rsid w:val="00B2525F"/>
    <w:rsid w:val="00B3091B"/>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1D6A"/>
    <w:rsid w:val="00C13EA5"/>
    <w:rsid w:val="00C14F8B"/>
    <w:rsid w:val="00C16215"/>
    <w:rsid w:val="00C17ED4"/>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6849"/>
    <w:rsid w:val="00D25AF1"/>
    <w:rsid w:val="00D25F2C"/>
    <w:rsid w:val="00D33742"/>
    <w:rsid w:val="00D43901"/>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EE7A35"/>
    <w:rsid w:val="00F0681D"/>
    <w:rsid w:val="00F06EF0"/>
    <w:rsid w:val="00F17FCE"/>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1BA2"/>
    <w:rsid w:val="00FE4E52"/>
    <w:rsid w:val="00FE781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76657-9D15-4A31-9310-2404842C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1623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2020-06-08T06:40:00Z</cp:lastPrinted>
  <dcterms:created xsi:type="dcterms:W3CDTF">2020-06-10T12:48:00Z</dcterms:created>
  <dcterms:modified xsi:type="dcterms:W3CDTF">2020-06-10T12:48:00Z</dcterms:modified>
</cp:coreProperties>
</file>