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0854E" w14:textId="77777777" w:rsidR="00862F7C" w:rsidRPr="00862F7C" w:rsidRDefault="00862F7C" w:rsidP="00862F7C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2F7C">
        <w:rPr>
          <w:b/>
          <w:szCs w:val="20"/>
          <w:lang w:eastAsia="en-US"/>
        </w:rPr>
        <w:t>DĖL</w:t>
      </w:r>
      <w:r w:rsidRPr="00862F7C">
        <w:rPr>
          <w:b/>
          <w:lang w:eastAsia="en-US"/>
        </w:rPr>
        <w:t xml:space="preserve"> PRAŠYMO PERDUOTI</w:t>
      </w:r>
      <w:r w:rsidRPr="00862F7C">
        <w:rPr>
          <w:b/>
          <w:bCs/>
          <w:iCs/>
          <w:color w:val="000000"/>
          <w:lang w:eastAsia="en-US"/>
        </w:rPr>
        <w:t xml:space="preserve"> PANEVĖŽIO MIESTO SAVIVALDYBEI </w:t>
      </w:r>
      <w:r w:rsidRPr="00862F7C">
        <w:rPr>
          <w:b/>
          <w:lang w:eastAsia="en-US"/>
        </w:rPr>
        <w:t xml:space="preserve">VALDYTI NAUDOTI IR DISPONUOTI JAIS PATIKĖJIMO TEISE </w:t>
      </w:r>
      <w:r w:rsidRPr="00862F7C">
        <w:rPr>
          <w:b/>
          <w:bCs/>
          <w:iCs/>
          <w:color w:val="000000"/>
          <w:lang w:eastAsia="en-US"/>
        </w:rPr>
        <w:t>VALSTYBINĖS ŽEMĖS SKLYPUS</w:t>
      </w:r>
      <w:r>
        <w:rPr>
          <w:b/>
          <w:bCs/>
          <w:iCs/>
          <w:color w:val="000000"/>
          <w:lang w:eastAsia="en-US"/>
        </w:rPr>
        <w:t xml:space="preserve"> IR ĮGALIOJIMŲ</w:t>
      </w:r>
      <w:r w:rsidRPr="00862F7C">
        <w:rPr>
          <w:b/>
          <w:bCs/>
          <w:iCs/>
          <w:color w:val="000000"/>
          <w:lang w:eastAsia="en-US"/>
        </w:rPr>
        <w:t xml:space="preserve"> </w:t>
      </w:r>
      <w:r w:rsidRPr="00862F7C">
        <w:rPr>
          <w:b/>
          <w:szCs w:val="20"/>
          <w:lang w:eastAsia="en-US"/>
        </w:rPr>
        <w:t xml:space="preserve"> </w:t>
      </w:r>
      <w:r w:rsidRPr="00862F7C">
        <w:rPr>
          <w:b/>
          <w:bCs/>
          <w:iCs/>
          <w:color w:val="000000"/>
          <w:lang w:eastAsia="en-US"/>
        </w:rPr>
        <w:t>SUTEIKIMO</w:t>
      </w:r>
    </w:p>
    <w:p w14:paraId="40C0854F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40C08550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40C08551" w14:textId="77777777" w:rsidR="00A2512E" w:rsidRDefault="00A2512E" w:rsidP="00197C71">
      <w:pPr>
        <w:jc w:val="center"/>
        <w:rPr>
          <w:b/>
        </w:rPr>
      </w:pPr>
    </w:p>
    <w:p w14:paraId="40C08552" w14:textId="77777777" w:rsidR="0051710C" w:rsidRPr="00683573" w:rsidRDefault="00862F7C" w:rsidP="00683573">
      <w:pPr>
        <w:jc w:val="center"/>
      </w:pPr>
      <w:r>
        <w:rPr>
          <w:b/>
        </w:rPr>
        <w:t>2020</w:t>
      </w:r>
      <w:r w:rsidR="003115DD">
        <w:rPr>
          <w:b/>
        </w:rPr>
        <w:t>-06</w:t>
      </w:r>
      <w:r w:rsidR="00673241">
        <w:rPr>
          <w:b/>
        </w:rPr>
        <w:t>-</w:t>
      </w:r>
      <w:r w:rsidR="00683573">
        <w:rPr>
          <w:b/>
        </w:rPr>
        <w:t>08</w:t>
      </w:r>
    </w:p>
    <w:p w14:paraId="40C08553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40C08554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40C08555" w14:textId="77777777" w:rsidR="00862F7C" w:rsidRPr="00A2512E" w:rsidRDefault="00862F7C" w:rsidP="00A2512E">
      <w:pPr>
        <w:spacing w:line="360" w:lineRule="auto"/>
        <w:ind w:firstLine="720"/>
        <w:jc w:val="both"/>
        <w:rPr>
          <w:color w:val="000000"/>
        </w:rPr>
      </w:pPr>
      <w:r w:rsidRPr="00A2512E">
        <w:rPr>
          <w:color w:val="000000"/>
        </w:rPr>
        <w:t>Lietuvos Respublikos Žemės įstatymo 7 straipsnio 2 dalyje nurodyta, kad  Valstybinės žemės sklypai perduodami</w:t>
      </w:r>
      <w:r w:rsidR="00A2512E" w:rsidRPr="00A2512E">
        <w:rPr>
          <w:color w:val="000000"/>
        </w:rPr>
        <w:t xml:space="preserve"> savivaldybėms patikėjimo teise perduodami </w:t>
      </w:r>
      <w:r w:rsidRPr="00A2512E">
        <w:rPr>
          <w:color w:val="000000"/>
        </w:rPr>
        <w:t xml:space="preserve">Vyriausybės nustatyta tvarka Nacionalinės žemės tarnybos </w:t>
      </w:r>
      <w:r w:rsidRPr="00A2512E">
        <w:rPr>
          <w:color w:val="000000"/>
          <w:shd w:val="clear" w:color="auto" w:fill="FFFFFF"/>
        </w:rPr>
        <w:t xml:space="preserve">vadovo </w:t>
      </w:r>
      <w:r w:rsidRPr="00A2512E">
        <w:rPr>
          <w:color w:val="000000"/>
        </w:rPr>
        <w:t>sprendimu, suderintu su Lietuvos Respublikos žemės ūkio ministerija, šioms reikmėms:</w:t>
      </w:r>
    </w:p>
    <w:p w14:paraId="40C08556" w14:textId="77777777" w:rsidR="00862F7C" w:rsidRPr="00A2512E" w:rsidRDefault="00862F7C" w:rsidP="00A2512E">
      <w:pPr>
        <w:spacing w:line="360" w:lineRule="auto"/>
        <w:ind w:firstLine="720"/>
        <w:jc w:val="both"/>
      </w:pPr>
      <w:r w:rsidRPr="00A2512E">
        <w:rPr>
          <w:color w:val="000000"/>
        </w:rPr>
        <w:t>a) viešosios paskirties rekreacijai ir poilsiui;</w:t>
      </w:r>
    </w:p>
    <w:p w14:paraId="40C08557" w14:textId="77777777" w:rsidR="00862F7C" w:rsidRPr="00A2512E" w:rsidRDefault="00862F7C" w:rsidP="00A2512E">
      <w:pPr>
        <w:spacing w:line="360" w:lineRule="auto"/>
        <w:ind w:firstLine="720"/>
        <w:jc w:val="both"/>
      </w:pPr>
      <w:r w:rsidRPr="00A2512E">
        <w:rPr>
          <w:color w:val="000000"/>
        </w:rPr>
        <w:t>b) viešojo naudojimo poilsio objektams;</w:t>
      </w:r>
    </w:p>
    <w:p w14:paraId="40C08558" w14:textId="77777777" w:rsidR="00862F7C" w:rsidRPr="00A2512E" w:rsidRDefault="00862F7C" w:rsidP="00A2512E">
      <w:pPr>
        <w:spacing w:line="360" w:lineRule="auto"/>
        <w:ind w:firstLine="720"/>
        <w:jc w:val="both"/>
      </w:pPr>
      <w:r w:rsidRPr="00A2512E">
        <w:rPr>
          <w:color w:val="000000"/>
        </w:rPr>
        <w:t>c) gatvėms ir vietiniams keliams;</w:t>
      </w:r>
    </w:p>
    <w:p w14:paraId="40C08559" w14:textId="77777777" w:rsidR="00862F7C" w:rsidRPr="00A2512E" w:rsidRDefault="00862F7C" w:rsidP="00A2512E">
      <w:pPr>
        <w:spacing w:line="360" w:lineRule="auto"/>
        <w:ind w:firstLine="720"/>
        <w:jc w:val="both"/>
      </w:pPr>
      <w:r w:rsidRPr="00A2512E">
        <w:rPr>
          <w:color w:val="000000"/>
        </w:rPr>
        <w:t>d) komunaliniams inžineriniams tinklams tiesti</w:t>
      </w:r>
      <w:r w:rsidRPr="00A2512E">
        <w:rPr>
          <w:b/>
          <w:bCs/>
          <w:color w:val="000000"/>
        </w:rPr>
        <w:t xml:space="preserve"> </w:t>
      </w:r>
      <w:r w:rsidRPr="00A2512E">
        <w:rPr>
          <w:color w:val="000000"/>
        </w:rPr>
        <w:t>ir (ar)</w:t>
      </w:r>
      <w:r w:rsidRPr="00A2512E">
        <w:rPr>
          <w:b/>
          <w:bCs/>
          <w:color w:val="000000"/>
        </w:rPr>
        <w:t xml:space="preserve"> </w:t>
      </w:r>
      <w:r w:rsidRPr="00A2512E">
        <w:rPr>
          <w:color w:val="000000"/>
        </w:rPr>
        <w:t>eksploatuoti;</w:t>
      </w:r>
    </w:p>
    <w:p w14:paraId="40C0855A" w14:textId="77777777" w:rsidR="00862F7C" w:rsidRPr="00A2512E" w:rsidRDefault="00862F7C" w:rsidP="00A2512E">
      <w:pPr>
        <w:spacing w:line="360" w:lineRule="auto"/>
        <w:ind w:firstLine="720"/>
        <w:jc w:val="both"/>
      </w:pPr>
      <w:r w:rsidRPr="00A2512E">
        <w:rPr>
          <w:color w:val="000000"/>
        </w:rPr>
        <w:t>e) gyvenamiesiems namams statyti</w:t>
      </w:r>
      <w:r w:rsidRPr="00A2512E">
        <w:rPr>
          <w:b/>
          <w:bCs/>
          <w:color w:val="000000"/>
        </w:rPr>
        <w:t xml:space="preserve"> </w:t>
      </w:r>
      <w:r w:rsidRPr="00A2512E">
        <w:rPr>
          <w:color w:val="000000"/>
        </w:rPr>
        <w:t>ir (ar) eksploatuoti;</w:t>
      </w:r>
    </w:p>
    <w:p w14:paraId="40C0855B" w14:textId="77777777" w:rsidR="00A2512E" w:rsidRPr="00A2512E" w:rsidRDefault="00862F7C" w:rsidP="00A2512E">
      <w:pPr>
        <w:spacing w:line="360" w:lineRule="auto"/>
        <w:ind w:firstLine="720"/>
        <w:jc w:val="both"/>
        <w:rPr>
          <w:color w:val="000000"/>
        </w:rPr>
      </w:pPr>
      <w:r w:rsidRPr="00A2512E">
        <w:rPr>
          <w:color w:val="000000"/>
        </w:rPr>
        <w:t>f) ūkinei komercinei veiklai;</w:t>
      </w:r>
    </w:p>
    <w:p w14:paraId="40C0855C" w14:textId="77777777" w:rsidR="00A2512E" w:rsidRPr="00A2512E" w:rsidRDefault="003C4015" w:rsidP="003C401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F22255">
        <w:rPr>
          <w:color w:val="000000"/>
        </w:rPr>
        <w:t xml:space="preserve"> Panevėžio miesto</w:t>
      </w:r>
      <w:r w:rsidR="00F22255" w:rsidRPr="009E509B">
        <w:rPr>
          <w:color w:val="000000"/>
        </w:rPr>
        <w:t xml:space="preserve"> savivaldybės taryba</w:t>
      </w:r>
      <w:r w:rsidR="00F22255">
        <w:rPr>
          <w:color w:val="000000"/>
        </w:rPr>
        <w:t xml:space="preserve"> </w:t>
      </w:r>
      <w:r w:rsidR="00F30616">
        <w:rPr>
          <w:color w:val="000000"/>
        </w:rPr>
        <w:t xml:space="preserve">Panevėžio rajone, Tičkūnų kaime </w:t>
      </w:r>
      <w:r>
        <w:rPr>
          <w:color w:val="000000"/>
        </w:rPr>
        <w:t>panaudos būdu</w:t>
      </w:r>
      <w:r w:rsidR="00862F7C">
        <w:rPr>
          <w:color w:val="000000"/>
        </w:rPr>
        <w:t xml:space="preserve"> valdo  4 </w:t>
      </w:r>
      <w:r>
        <w:rPr>
          <w:color w:val="000000"/>
        </w:rPr>
        <w:t xml:space="preserve">valstybinės </w:t>
      </w:r>
      <w:r w:rsidR="00862F7C">
        <w:rPr>
          <w:color w:val="000000"/>
        </w:rPr>
        <w:t xml:space="preserve">žemės sklypus. </w:t>
      </w:r>
      <w:r w:rsidR="00A2512E">
        <w:rPr>
          <w:color w:val="000000"/>
        </w:rPr>
        <w:t xml:space="preserve">Žemės sklypai suplanuoti pagal </w:t>
      </w:r>
      <w:r w:rsidR="00A2512E" w:rsidRPr="00A2512E">
        <w:rPr>
          <w:color w:val="000000"/>
        </w:rPr>
        <w:t>Piniavos poilsiavietės Tičkūnų k., Panevėžio sen., Panevėžio raj. detalųjį planą, patvirtintą Panevėžio rajono savivaldybės 2007 m. kovo 22 d. sprendimu Nr. T-60</w:t>
      </w:r>
      <w:r w:rsidR="00BC0FD4">
        <w:rPr>
          <w:color w:val="000000"/>
        </w:rPr>
        <w:t>:</w:t>
      </w:r>
      <w:r>
        <w:rPr>
          <w:color w:val="000000"/>
        </w:rPr>
        <w:t xml:space="preserve"> </w:t>
      </w:r>
    </w:p>
    <w:p w14:paraId="40C0855D" w14:textId="77777777" w:rsidR="00A2512E" w:rsidRPr="00A2512E" w:rsidRDefault="003C4015" w:rsidP="00A2512E">
      <w:pPr>
        <w:spacing w:line="360" w:lineRule="auto"/>
        <w:contextualSpacing/>
        <w:jc w:val="both"/>
        <w:rPr>
          <w:bCs/>
        </w:rPr>
      </w:pPr>
      <w:r>
        <w:rPr>
          <w:bCs/>
        </w:rPr>
        <w:t xml:space="preserve">       </w:t>
      </w:r>
      <w:r w:rsidR="00BC0FD4">
        <w:rPr>
          <w:bCs/>
        </w:rPr>
        <w:t>1.</w:t>
      </w:r>
      <w:r>
        <w:rPr>
          <w:bCs/>
        </w:rPr>
        <w:t xml:space="preserve">   </w:t>
      </w:r>
      <w:r w:rsidR="00A2512E" w:rsidRPr="00A2512E">
        <w:rPr>
          <w:bCs/>
        </w:rPr>
        <w:t>Panevėžio miesto sa</w:t>
      </w:r>
      <w:r w:rsidR="00A2512E">
        <w:rPr>
          <w:bCs/>
        </w:rPr>
        <w:t>vivaldybės panaudos būdu</w:t>
      </w:r>
      <w:r w:rsidR="00BC0FD4">
        <w:rPr>
          <w:bCs/>
        </w:rPr>
        <w:t xml:space="preserve"> (sutartis 2010-09-09 Nr. Ž-P 3-6)</w:t>
      </w:r>
      <w:r w:rsidR="00A2512E">
        <w:rPr>
          <w:bCs/>
        </w:rPr>
        <w:t xml:space="preserve"> valdomas</w:t>
      </w:r>
      <w:r w:rsidR="00A2512E" w:rsidRPr="00A2512E">
        <w:rPr>
          <w:bCs/>
        </w:rPr>
        <w:t xml:space="preserve"> </w:t>
      </w:r>
      <w:r w:rsidRPr="00A2512E">
        <w:rPr>
          <w:bCs/>
        </w:rPr>
        <w:t xml:space="preserve">0,9475 ha </w:t>
      </w:r>
      <w:r w:rsidR="00A2512E" w:rsidRPr="00A2512E">
        <w:rPr>
          <w:bCs/>
        </w:rPr>
        <w:t>susisiekimo ir inžinerinių komunikacijų aptarnavimo objektų teritorijų naudo</w:t>
      </w:r>
      <w:r w:rsidR="00A2512E">
        <w:rPr>
          <w:bCs/>
        </w:rPr>
        <w:t>jimo būdo žemės sklypas</w:t>
      </w:r>
      <w:r w:rsidR="00A2512E" w:rsidRPr="00A2512E">
        <w:rPr>
          <w:bCs/>
        </w:rPr>
        <w:t xml:space="preserve"> (unikalus Nr. 4400-2004-1258, kadastrinis Nr. 6655/0003:370),</w:t>
      </w:r>
      <w:r w:rsidR="00A2512E">
        <w:rPr>
          <w:bCs/>
        </w:rPr>
        <w:t xml:space="preserve"> sklypo naudojimo būdas -</w:t>
      </w:r>
      <w:r w:rsidR="00A2512E" w:rsidRPr="00A2512E">
        <w:rPr>
          <w:bCs/>
        </w:rPr>
        <w:t xml:space="preserve"> </w:t>
      </w:r>
      <w:r w:rsidR="00A2512E" w:rsidRPr="00A2512E">
        <w:rPr>
          <w:color w:val="000000"/>
        </w:rPr>
        <w:t xml:space="preserve">gatvėms ir vietiniams keliams, </w:t>
      </w:r>
      <w:bookmarkStart w:id="1" w:name="part_b907c6cc3cf84cd18290a75879d23fb7"/>
      <w:bookmarkEnd w:id="1"/>
      <w:r w:rsidR="00A2512E" w:rsidRPr="00A2512E">
        <w:rPr>
          <w:color w:val="000000"/>
        </w:rPr>
        <w:t>komunaliniams inžineriniams tinklams tiesti</w:t>
      </w:r>
      <w:r w:rsidR="00A2512E" w:rsidRPr="00A2512E">
        <w:rPr>
          <w:b/>
          <w:bCs/>
          <w:color w:val="000000"/>
        </w:rPr>
        <w:t xml:space="preserve"> </w:t>
      </w:r>
      <w:r w:rsidR="00A2512E" w:rsidRPr="00A2512E">
        <w:rPr>
          <w:color w:val="000000"/>
        </w:rPr>
        <w:t>ir (ar)</w:t>
      </w:r>
      <w:r w:rsidR="00A2512E" w:rsidRPr="00A2512E">
        <w:rPr>
          <w:b/>
          <w:bCs/>
          <w:color w:val="000000"/>
        </w:rPr>
        <w:t xml:space="preserve"> </w:t>
      </w:r>
      <w:r w:rsidR="00A2512E" w:rsidRPr="00A2512E">
        <w:rPr>
          <w:color w:val="000000"/>
        </w:rPr>
        <w:t>eksploatuoti</w:t>
      </w:r>
      <w:r w:rsidR="00A2512E">
        <w:rPr>
          <w:color w:val="000000"/>
        </w:rPr>
        <w:t>.</w:t>
      </w:r>
    </w:p>
    <w:p w14:paraId="40C0855E" w14:textId="77777777" w:rsidR="00A2512E" w:rsidRPr="00A2512E" w:rsidRDefault="00A2512E" w:rsidP="00A2512E">
      <w:pPr>
        <w:spacing w:line="360" w:lineRule="auto"/>
        <w:contextualSpacing/>
        <w:jc w:val="both"/>
        <w:rPr>
          <w:bCs/>
        </w:rPr>
      </w:pPr>
      <w:r>
        <w:rPr>
          <w:bCs/>
        </w:rPr>
        <w:t xml:space="preserve">        </w:t>
      </w:r>
      <w:r w:rsidR="00BC0FD4">
        <w:rPr>
          <w:bCs/>
        </w:rPr>
        <w:t>2.</w:t>
      </w:r>
      <w:r>
        <w:rPr>
          <w:bCs/>
        </w:rPr>
        <w:t xml:space="preserve">  </w:t>
      </w:r>
      <w:r w:rsidR="00BC0FD4" w:rsidRPr="00A2512E">
        <w:rPr>
          <w:bCs/>
        </w:rPr>
        <w:t>Panevėžio miesto sa</w:t>
      </w:r>
      <w:r w:rsidR="00BC0FD4">
        <w:rPr>
          <w:bCs/>
        </w:rPr>
        <w:t xml:space="preserve">vivaldybės panaudos būdu (sutartis 2010-09-09 Nr. Ž-P 3-7) valdomas  </w:t>
      </w:r>
      <w:r w:rsidRPr="00A2512E">
        <w:rPr>
          <w:bCs/>
        </w:rPr>
        <w:t>8,7026 ha rekreacinių terito</w:t>
      </w:r>
      <w:r>
        <w:rPr>
          <w:bCs/>
        </w:rPr>
        <w:t>rijų naudojimo būdo žemės sklypas</w:t>
      </w:r>
      <w:r w:rsidR="00F30616">
        <w:rPr>
          <w:bCs/>
        </w:rPr>
        <w:t xml:space="preserve"> </w:t>
      </w:r>
      <w:r w:rsidRPr="00A2512E">
        <w:rPr>
          <w:bCs/>
        </w:rPr>
        <w:t>(unikalus Nr. 4400-2004-1572, kadastrinis Nr. 6655/0003:372),</w:t>
      </w:r>
      <w:r w:rsidRPr="00A2512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sklypo naudojimo būdas - </w:t>
      </w:r>
      <w:r w:rsidRPr="00A2512E">
        <w:rPr>
          <w:color w:val="000000"/>
          <w:shd w:val="clear" w:color="auto" w:fill="FFFFFF"/>
        </w:rPr>
        <w:t xml:space="preserve">viešosios paskirties rekreacijai ir poilsiui, </w:t>
      </w:r>
      <w:r w:rsidRPr="00A2512E">
        <w:rPr>
          <w:color w:val="000000"/>
        </w:rPr>
        <w:t>viešojo naudojimo poilsio objektams</w:t>
      </w:r>
      <w:r>
        <w:rPr>
          <w:bCs/>
        </w:rPr>
        <w:t xml:space="preserve"> statyti ir eksploatuoti.</w:t>
      </w:r>
    </w:p>
    <w:p w14:paraId="40C0855F" w14:textId="77777777" w:rsidR="00A2512E" w:rsidRPr="00A2512E" w:rsidRDefault="00A2512E" w:rsidP="00A2512E">
      <w:pPr>
        <w:spacing w:line="360" w:lineRule="auto"/>
        <w:contextualSpacing/>
        <w:jc w:val="both"/>
        <w:rPr>
          <w:bCs/>
        </w:rPr>
      </w:pPr>
      <w:r>
        <w:t xml:space="preserve">     </w:t>
      </w:r>
      <w:r w:rsidR="00BC0FD4">
        <w:t xml:space="preserve">  </w:t>
      </w:r>
      <w:r>
        <w:t xml:space="preserve"> </w:t>
      </w:r>
      <w:r w:rsidR="00BC0FD4">
        <w:t>3.</w:t>
      </w:r>
      <w:r>
        <w:t xml:space="preserve"> </w:t>
      </w:r>
      <w:r w:rsidR="003C4015">
        <w:t xml:space="preserve"> </w:t>
      </w:r>
      <w:r>
        <w:t xml:space="preserve"> </w:t>
      </w:r>
      <w:r w:rsidR="00BC0FD4" w:rsidRPr="00A2512E">
        <w:rPr>
          <w:bCs/>
        </w:rPr>
        <w:t xml:space="preserve">Panevėžio miesto savivaldybės </w:t>
      </w:r>
      <w:r w:rsidRPr="00A2512E">
        <w:t xml:space="preserve">0,9857 ha </w:t>
      </w:r>
      <w:r w:rsidRPr="00A2512E">
        <w:rPr>
          <w:bCs/>
        </w:rPr>
        <w:t>panaudos būdu</w:t>
      </w:r>
      <w:r w:rsidRPr="00A2512E">
        <w:t xml:space="preserve"> </w:t>
      </w:r>
      <w:r w:rsidR="00BC0FD4">
        <w:t>(</w:t>
      </w:r>
      <w:r w:rsidR="00BC0FD4">
        <w:rPr>
          <w:bCs/>
        </w:rPr>
        <w:t xml:space="preserve">sutartis 2010-09-09 Nr. Ž-P 3-4) </w:t>
      </w:r>
      <w:r w:rsidR="003C4015">
        <w:rPr>
          <w:bCs/>
        </w:rPr>
        <w:t>valdomas</w:t>
      </w:r>
      <w:r w:rsidRPr="00A2512E">
        <w:t xml:space="preserve"> rekreacinių teritorijų žemės naudojimo </w:t>
      </w:r>
      <w:r w:rsidR="003C4015">
        <w:rPr>
          <w:bCs/>
        </w:rPr>
        <w:t>žemės sklypas</w:t>
      </w:r>
      <w:r w:rsidRPr="00A2512E">
        <w:rPr>
          <w:bCs/>
        </w:rPr>
        <w:t xml:space="preserve"> (unikalus Nr. 4400-2004-1336, kadastrinis Nr. 6655/0003:371)</w:t>
      </w:r>
      <w:r w:rsidR="00BC0FD4">
        <w:rPr>
          <w:bCs/>
        </w:rPr>
        <w:t xml:space="preserve">, </w:t>
      </w:r>
      <w:r w:rsidR="003C4015">
        <w:rPr>
          <w:bCs/>
        </w:rPr>
        <w:t>sklypo naudojimo būdas -</w:t>
      </w:r>
      <w:r w:rsidRPr="00A2512E">
        <w:rPr>
          <w:color w:val="000000"/>
          <w:shd w:val="clear" w:color="auto" w:fill="FFFFFF"/>
        </w:rPr>
        <w:t xml:space="preserve"> viešosios paskirties rekreacijai ir poilsiui, </w:t>
      </w:r>
      <w:r w:rsidRPr="00A2512E">
        <w:rPr>
          <w:color w:val="000000"/>
        </w:rPr>
        <w:t>viešojo naudojimo poilsio objektams</w:t>
      </w:r>
      <w:r w:rsidR="003C4015">
        <w:rPr>
          <w:bCs/>
        </w:rPr>
        <w:t xml:space="preserve"> statyti ir eksploatuoti.</w:t>
      </w:r>
    </w:p>
    <w:p w14:paraId="40C08560" w14:textId="77777777" w:rsidR="00A2512E" w:rsidRDefault="003C4015" w:rsidP="00683573">
      <w:pPr>
        <w:spacing w:line="360" w:lineRule="auto"/>
        <w:contextualSpacing/>
        <w:jc w:val="both"/>
        <w:rPr>
          <w:bCs/>
        </w:rPr>
      </w:pPr>
      <w:r>
        <w:rPr>
          <w:bCs/>
        </w:rPr>
        <w:t xml:space="preserve">    </w:t>
      </w:r>
      <w:r w:rsidR="00683573">
        <w:rPr>
          <w:bCs/>
        </w:rPr>
        <w:t xml:space="preserve"> </w:t>
      </w:r>
      <w:r>
        <w:rPr>
          <w:bCs/>
        </w:rPr>
        <w:t xml:space="preserve"> </w:t>
      </w:r>
      <w:r w:rsidR="00F30616">
        <w:rPr>
          <w:bCs/>
        </w:rPr>
        <w:t>4.</w:t>
      </w:r>
      <w:r>
        <w:rPr>
          <w:bCs/>
        </w:rPr>
        <w:t xml:space="preserve">  </w:t>
      </w:r>
      <w:r w:rsidR="00F30616" w:rsidRPr="00A2512E">
        <w:rPr>
          <w:bCs/>
        </w:rPr>
        <w:t xml:space="preserve">Panevėžio miesto savivaldybės </w:t>
      </w:r>
      <w:r w:rsidR="00A2512E" w:rsidRPr="00A2512E">
        <w:rPr>
          <w:bCs/>
        </w:rPr>
        <w:t>5,1988 ha panaudos būdu</w:t>
      </w:r>
      <w:r w:rsidR="00F30616">
        <w:rPr>
          <w:bCs/>
        </w:rPr>
        <w:t xml:space="preserve"> (sutartis 2010-09-09 Nr. Ž-P 3-5)</w:t>
      </w:r>
      <w:r w:rsidR="00A2512E" w:rsidRPr="00A2512E">
        <w:t xml:space="preserve"> </w:t>
      </w:r>
      <w:r>
        <w:rPr>
          <w:bCs/>
        </w:rPr>
        <w:t>valdomas</w:t>
      </w:r>
      <w:r w:rsidR="00A2512E" w:rsidRPr="00A2512E">
        <w:t xml:space="preserve"> rekreacinių teritorijų žemės naudojimo </w:t>
      </w:r>
      <w:r>
        <w:rPr>
          <w:bCs/>
        </w:rPr>
        <w:t>žemės sklypas</w:t>
      </w:r>
      <w:r w:rsidR="00A2512E" w:rsidRPr="00A2512E">
        <w:rPr>
          <w:bCs/>
        </w:rPr>
        <w:t xml:space="preserve"> (unikalus Nr. 4400-2004-1103, </w:t>
      </w:r>
      <w:r w:rsidR="00A2512E" w:rsidRPr="00A2512E">
        <w:rPr>
          <w:bCs/>
        </w:rPr>
        <w:lastRenderedPageBreak/>
        <w:t>kadastrinis Nr. 6655/0003:369),</w:t>
      </w:r>
      <w:r w:rsidR="00A2512E" w:rsidRPr="00A2512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sklypo naudojimo būdas - </w:t>
      </w:r>
      <w:r w:rsidR="00A2512E" w:rsidRPr="00A2512E">
        <w:rPr>
          <w:color w:val="000000"/>
          <w:shd w:val="clear" w:color="auto" w:fill="FFFFFF"/>
        </w:rPr>
        <w:t xml:space="preserve">viešosios paskirties rekreacijai ir poilsiui, </w:t>
      </w:r>
      <w:r w:rsidR="00A2512E" w:rsidRPr="00A2512E">
        <w:rPr>
          <w:color w:val="000000"/>
        </w:rPr>
        <w:t>viešojo naudojimo poilsio objektams</w:t>
      </w:r>
      <w:r w:rsidR="00A2512E" w:rsidRPr="00A2512E">
        <w:rPr>
          <w:bCs/>
        </w:rPr>
        <w:t xml:space="preserve"> statyti ir eksploatuoti.</w:t>
      </w:r>
    </w:p>
    <w:p w14:paraId="40C08561" w14:textId="77777777" w:rsidR="008A5C08" w:rsidRDefault="00F30616" w:rsidP="00683573">
      <w:pPr>
        <w:spacing w:line="360" w:lineRule="auto"/>
        <w:jc w:val="both"/>
        <w:rPr>
          <w:rFonts w:ascii="&amp;quot" w:hAnsi="&amp;quot"/>
          <w:color w:val="000000"/>
        </w:rPr>
      </w:pPr>
      <w:r>
        <w:rPr>
          <w:bCs/>
        </w:rPr>
        <w:t xml:space="preserve">         </w:t>
      </w:r>
      <w:r w:rsidRPr="00F30616">
        <w:rPr>
          <w:bCs/>
        </w:rPr>
        <w:t>Išvardintuose sklypuose Panevėžio miesto savivaldybė vykdo</w:t>
      </w:r>
      <w:r w:rsidRPr="00F30616">
        <w:t xml:space="preserve"> Lietuvos Respublikos vietos savivaldos įstatymo 6 straipsnio 32 punkte nurodytą, </w:t>
      </w:r>
      <w:r w:rsidRPr="00F30616">
        <w:rPr>
          <w:bCs/>
          <w:lang w:eastAsia="en-US"/>
        </w:rPr>
        <w:t>vietinės reikšmės kelių ir gatvių priežiūros, taisymo, tiesimo</w:t>
      </w:r>
      <w:r>
        <w:rPr>
          <w:bCs/>
          <w:lang w:eastAsia="en-US"/>
        </w:rPr>
        <w:t xml:space="preserve"> ir saugaus eismo organizavimo </w:t>
      </w:r>
      <w:r w:rsidRPr="00F30616">
        <w:t>savarankiškąją savivaldybės funkciją, taip pat ir 28,29 straipsniuose nurodytas</w:t>
      </w:r>
      <w:r w:rsidRPr="00F30616">
        <w:rPr>
          <w:rFonts w:ascii="&amp;quot" w:hAnsi="&amp;quot"/>
          <w:color w:val="000000"/>
        </w:rPr>
        <w:t xml:space="preserve"> aplinkos kokybės gerinimas ir apsaugos bei </w:t>
      </w:r>
      <w:bookmarkStart w:id="2" w:name="part_f363ac1cc7bb43959d5d84b8050e3209"/>
      <w:bookmarkEnd w:id="2"/>
      <w:r w:rsidRPr="00F30616">
        <w:rPr>
          <w:rFonts w:ascii="&amp;quot" w:hAnsi="&amp;quot"/>
          <w:color w:val="000000"/>
        </w:rPr>
        <w:t xml:space="preserve"> kūno kultūros ir sporto plėtojimo ir gyventojų poilsio organizavimo funkcijas.</w:t>
      </w:r>
    </w:p>
    <w:p w14:paraId="40C08562" w14:textId="77777777" w:rsidR="00683573" w:rsidRDefault="00683573" w:rsidP="00683573">
      <w:pPr>
        <w:tabs>
          <w:tab w:val="left" w:pos="993"/>
        </w:tabs>
        <w:spacing w:line="360" w:lineRule="auto"/>
        <w:jc w:val="both"/>
      </w:pPr>
      <w:r>
        <w:rPr>
          <w:rFonts w:ascii="&amp;quot" w:hAnsi="&amp;quot"/>
          <w:color w:val="000000"/>
        </w:rPr>
        <w:t xml:space="preserve">     </w:t>
      </w:r>
      <w:r w:rsidR="008A5C08">
        <w:rPr>
          <w:rFonts w:ascii="&amp;quot" w:hAnsi="&amp;quot"/>
          <w:color w:val="000000"/>
        </w:rPr>
        <w:t xml:space="preserve"> </w:t>
      </w:r>
      <w:r w:rsidR="00843FD6">
        <w:rPr>
          <w:color w:val="000000"/>
        </w:rPr>
        <w:t xml:space="preserve">  Valstybinės žemės sklypų</w:t>
      </w:r>
      <w:r w:rsidR="00843FD6" w:rsidRPr="00A2512E">
        <w:rPr>
          <w:color w:val="000000"/>
        </w:rPr>
        <w:t xml:space="preserve"> perd</w:t>
      </w:r>
      <w:r w:rsidR="00843FD6">
        <w:rPr>
          <w:color w:val="000000"/>
        </w:rPr>
        <w:t xml:space="preserve">avimo </w:t>
      </w:r>
      <w:r w:rsidR="00843FD6" w:rsidRPr="00A2512E">
        <w:rPr>
          <w:color w:val="000000"/>
        </w:rPr>
        <w:t>savivaldybėms patikėjimo teise</w:t>
      </w:r>
      <w:r w:rsidR="00F30616" w:rsidRPr="00F30616">
        <w:t xml:space="preserve"> </w:t>
      </w:r>
      <w:r w:rsidR="00843FD6">
        <w:t>tvarką reglamentuoja</w:t>
      </w:r>
      <w:r w:rsidR="00843FD6" w:rsidRPr="00843FD6">
        <w:t xml:space="preserve"> </w:t>
      </w:r>
      <w:r w:rsidR="00843FD6" w:rsidRPr="00A035D6">
        <w:t xml:space="preserve">Valstybinės žemės </w:t>
      </w:r>
      <w:r w:rsidR="00843FD6">
        <w:t xml:space="preserve">sklypų </w:t>
      </w:r>
      <w:r w:rsidR="00843FD6" w:rsidRPr="00A035D6">
        <w:t>perdavimo</w:t>
      </w:r>
      <w:r w:rsidR="00843FD6">
        <w:t xml:space="preserve"> valdyti, naudoti ir disponuoti jais patikėjimo teise savivaldybėms taisyklės, patvirtinto</w:t>
      </w:r>
      <w:r w:rsidR="00843FD6" w:rsidRPr="00A035D6">
        <w:t>s Lietu</w:t>
      </w:r>
      <w:r w:rsidR="008F3C23">
        <w:t>vos Respublikos Vyriausybės 20</w:t>
      </w:r>
      <w:r w:rsidR="0095522C">
        <w:t>02</w:t>
      </w:r>
      <w:r w:rsidR="00843FD6">
        <w:t xml:space="preserve"> m. </w:t>
      </w:r>
      <w:r w:rsidR="0095522C">
        <w:t>rugsėjo 10 d. nutarimu Nr. 1418</w:t>
      </w:r>
      <w:r w:rsidR="00843FD6">
        <w:t xml:space="preserve">. Taisyklių </w:t>
      </w:r>
      <w:r w:rsidR="008A5C08">
        <w:t>6 punkte nurodyta, kad Savivaldybė Nacionalinės žemės tarnybos teritoriniam padaliniui pagal prašomo perduoti valstybinės žem</w:t>
      </w:r>
      <w:r>
        <w:t>ės sklypo buvimo vietą pateikia</w:t>
      </w:r>
      <w:r w:rsidR="008A5C08">
        <w:t xml:space="preserve"> prašymą perduoti patikėjimo teise valstybinės žemės sklypą</w:t>
      </w:r>
      <w:r>
        <w:t xml:space="preserve"> (us), kuriame turi būti nurodytas</w:t>
      </w:r>
      <w:r w:rsidR="008A5C08">
        <w:t xml:space="preserve"> žemės sklypo adresas, un</w:t>
      </w:r>
      <w:r>
        <w:t>ikalus ir (ar) kadastro numeris,</w:t>
      </w:r>
      <w:r w:rsidR="008A5C08">
        <w:t xml:space="preserve"> </w:t>
      </w:r>
      <w:r>
        <w:t xml:space="preserve">Žemės įstatymo 7 straipsnio 2 dalies 1 punkte nurodytą reikmę atitinkantis konkretus objektas, kuriam </w:t>
      </w:r>
      <w:r>
        <w:rPr>
          <w:shd w:val="clear" w:color="auto" w:fill="FFFFFF"/>
        </w:rPr>
        <w:t>statyti (įrengti, tiesti) ir (ar) eksploatuoti</w:t>
      </w:r>
      <w:r>
        <w:t xml:space="preserve"> valstybinės žemės sklypas prašomas perduoti  ir kt. </w:t>
      </w:r>
    </w:p>
    <w:p w14:paraId="40C08563" w14:textId="77777777" w:rsidR="008A5C08" w:rsidRPr="0051710C" w:rsidRDefault="00683573" w:rsidP="00683573">
      <w:pPr>
        <w:spacing w:line="360" w:lineRule="auto"/>
        <w:jc w:val="both"/>
      </w:pPr>
      <w:r>
        <w:rPr>
          <w:rFonts w:ascii="&amp;quot" w:hAnsi="&amp;quot"/>
          <w:color w:val="000000"/>
        </w:rPr>
        <w:t xml:space="preserve">   </w:t>
      </w:r>
      <w:r w:rsidR="008A5C08">
        <w:t xml:space="preserve">  </w:t>
      </w:r>
      <w:sdt>
        <w:sdtPr>
          <w:alias w:val="15 str. 2 d."/>
          <w:tag w:val="part_1f6db0d1ceaf4ff4a0835dbb62e4b7ec"/>
          <w:id w:val="1792170155"/>
        </w:sdtPr>
        <w:sdtEndPr/>
        <w:sdtContent>
          <w:r w:rsidR="008A5C08">
            <w:t xml:space="preserve">Todėl </w:t>
          </w:r>
          <w:r w:rsidR="008A5C08" w:rsidRPr="009C48AD">
            <w:t>Savivaldybės taryba</w:t>
          </w:r>
          <w:r w:rsidR="008A5C08">
            <w:t>i priėmus</w:t>
          </w:r>
          <w:r w:rsidR="008A5C08" w:rsidRPr="009C48AD">
            <w:t xml:space="preserve"> sprendimą</w:t>
          </w:r>
          <w:r w:rsidR="008A5C08">
            <w:t>,</w:t>
          </w:r>
          <w:r w:rsidR="008A5C08" w:rsidRPr="009C48AD">
            <w:t xml:space="preserve"> Nacionalinės žemės tarnybos teritoriniam padaliniui  būtų teikiamas prašymas</w:t>
          </w:r>
          <w:r w:rsidR="008A5C08">
            <w:t xml:space="preserve"> perduoti Panevėžio miesto savivaldybei valdyti patikėjimo teise sprendimo projekte išvardintus žemės sklypus</w:t>
          </w:r>
          <w:r w:rsidR="008A5C08" w:rsidRPr="009C48AD">
            <w:t>,</w:t>
          </w:r>
          <w:r w:rsidR="008A5C08">
            <w:t xml:space="preserve"> </w:t>
          </w:r>
          <w:r w:rsidR="008A5C08" w:rsidRPr="009C48AD">
            <w:t>nurodant</w:t>
          </w:r>
          <w:r w:rsidR="008A5C08">
            <w:t xml:space="preserve"> minimas funkcijas,</w:t>
          </w:r>
          <w:r w:rsidR="008A5C08" w:rsidRPr="009C48AD">
            <w:t xml:space="preserve"> </w:t>
          </w:r>
          <w:r w:rsidR="008A5C08">
            <w:t>kurioms</w:t>
          </w:r>
          <w:r w:rsidR="008A5C08" w:rsidRPr="009C48AD">
            <w:t xml:space="preserve"> vykdyti</w:t>
          </w:r>
          <w:r w:rsidR="008A5C08">
            <w:t xml:space="preserve"> reikia valstybinės žemės sklypų</w:t>
          </w:r>
          <w:r w:rsidR="008A5C08" w:rsidRPr="009C48AD">
            <w:t>, t</w:t>
          </w:r>
          <w:r w:rsidR="008A5C08">
            <w:t>eritorijų planavimo dokumentai</w:t>
          </w:r>
          <w:r w:rsidR="008A5C08" w:rsidRPr="009C48AD">
            <w:t xml:space="preserve">, </w:t>
          </w:r>
          <w:r w:rsidR="008A5C08">
            <w:t>ir kiti</w:t>
          </w:r>
          <w:r w:rsidR="008A5C08" w:rsidRPr="009C48AD">
            <w:t xml:space="preserve"> dokumentai. Šiu</w:t>
          </w:r>
          <w:r w:rsidR="008A5C08">
            <w:t xml:space="preserve">os darbus atlikti sprendimo </w:t>
          </w:r>
          <w:r w:rsidR="008A5C08" w:rsidRPr="009C48AD">
            <w:t xml:space="preserve">projekto </w:t>
          </w:r>
          <w:r w:rsidR="008A5C08">
            <w:rPr>
              <w:lang w:val="en-US"/>
            </w:rPr>
            <w:t>2 punkte</w:t>
          </w:r>
          <w:r w:rsidR="008A5C08" w:rsidRPr="009C48AD">
            <w:rPr>
              <w:lang w:val="en-US"/>
            </w:rPr>
            <w:t xml:space="preserve"> si</w:t>
          </w:r>
          <w:r w:rsidR="008A5C08" w:rsidRPr="009C48AD">
            <w:t>ū</w:t>
          </w:r>
          <w:r w:rsidR="008A5C08">
            <w:rPr>
              <w:lang w:val="en-US"/>
            </w:rPr>
            <w:t>loma įgalioti Savivaldybės</w:t>
          </w:r>
          <w:r w:rsidR="008A5C08" w:rsidRPr="009C48AD">
            <w:rPr>
              <w:lang w:val="en-US"/>
            </w:rPr>
            <w:t xml:space="preserve"> administraciją. </w:t>
          </w:r>
        </w:sdtContent>
      </w:sdt>
    </w:p>
    <w:p w14:paraId="40C08564" w14:textId="77777777" w:rsidR="008A5C08" w:rsidRDefault="00683573" w:rsidP="00683573">
      <w:pPr>
        <w:spacing w:line="360" w:lineRule="auto"/>
        <w:jc w:val="both"/>
      </w:pPr>
      <w:r>
        <w:t xml:space="preserve">     </w:t>
      </w:r>
      <w:r w:rsidR="00203926">
        <w:t xml:space="preserve"> </w:t>
      </w:r>
      <w:r w:rsidR="008A5C08">
        <w:t xml:space="preserve">Taip pat perimant žemės sklypus valdyti patikėjimo teise būtų pasirašomas </w:t>
      </w:r>
      <w:r w:rsidR="008A5C08" w:rsidRPr="00203926">
        <w:rPr>
          <w:bCs/>
        </w:rPr>
        <w:t xml:space="preserve">valstybinės žemės sklypų, perduodamų valdyti, naudoti ir disponuoti jais patikėjimo teise, perdavimo ir </w:t>
      </w:r>
      <w:r w:rsidR="00203926" w:rsidRPr="00203926">
        <w:rPr>
          <w:bCs/>
        </w:rPr>
        <w:t xml:space="preserve">priėmimo aktas. Jį pasirašyti siūloma </w:t>
      </w:r>
      <w:r w:rsidR="00203926">
        <w:t>į</w:t>
      </w:r>
      <w:r w:rsidR="008A5C08">
        <w:t>galioti Savivaldybės administracijos direktorių</w:t>
      </w:r>
      <w:r w:rsidR="00203926">
        <w:t xml:space="preserve">. </w:t>
      </w:r>
    </w:p>
    <w:p w14:paraId="40C08565" w14:textId="77777777" w:rsidR="008A5C08" w:rsidRDefault="008A5C08" w:rsidP="00683573">
      <w:pPr>
        <w:tabs>
          <w:tab w:val="left" w:pos="993"/>
        </w:tabs>
        <w:spacing w:line="360" w:lineRule="auto"/>
        <w:ind w:firstLine="709"/>
        <w:jc w:val="both"/>
      </w:pPr>
    </w:p>
    <w:p w14:paraId="40C08566" w14:textId="77777777" w:rsidR="00947206" w:rsidRDefault="00405D03" w:rsidP="00683573">
      <w:pPr>
        <w:spacing w:line="360" w:lineRule="auto"/>
        <w:jc w:val="both"/>
        <w:rPr>
          <w:b/>
          <w:sz w:val="22"/>
          <w:szCs w:val="22"/>
        </w:rPr>
      </w:pPr>
      <w:r>
        <w:rPr>
          <w:color w:val="000000"/>
        </w:rPr>
        <w:t xml:space="preserve">       </w:t>
      </w:r>
      <w:r w:rsidR="00F22255"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 w:rsidR="00F22255">
        <w:rPr>
          <w:b/>
          <w:sz w:val="22"/>
          <w:szCs w:val="22"/>
        </w:rPr>
        <w:t xml:space="preserve"> KAIP ŠIUO METU SPRENDŽIAMI SPRENDIMO PROJEKTE APTARTI  KLAUSIMAI</w:t>
      </w:r>
    </w:p>
    <w:p w14:paraId="40C08567" w14:textId="77777777" w:rsidR="00F22255" w:rsidRPr="007E6B30" w:rsidRDefault="00F22255" w:rsidP="00683573">
      <w:pPr>
        <w:spacing w:line="360" w:lineRule="auto"/>
        <w:jc w:val="both"/>
      </w:pPr>
      <w:r>
        <w:rPr>
          <w:b/>
          <w:sz w:val="22"/>
          <w:szCs w:val="22"/>
        </w:rPr>
        <w:t xml:space="preserve">         </w:t>
      </w:r>
      <w:r w:rsidR="00947206">
        <w:rPr>
          <w:b/>
          <w:sz w:val="22"/>
          <w:szCs w:val="22"/>
        </w:rPr>
        <w:t xml:space="preserve">   </w:t>
      </w:r>
      <w:r w:rsidR="00F40DA9">
        <w:t>Parengtas Savivaldybės tarybos sprendimo</w:t>
      </w:r>
      <w:r>
        <w:t xml:space="preserve"> projektas.</w:t>
      </w:r>
    </w:p>
    <w:p w14:paraId="40C08568" w14:textId="77777777" w:rsidR="00203926" w:rsidRDefault="00203926" w:rsidP="00683573">
      <w:pPr>
        <w:spacing w:line="360" w:lineRule="auto"/>
        <w:jc w:val="both"/>
      </w:pPr>
      <w:r>
        <w:rPr>
          <w:b/>
        </w:rPr>
        <w:t xml:space="preserve">       </w:t>
      </w:r>
      <w:r w:rsidR="00F22255">
        <w:rPr>
          <w:b/>
        </w:rPr>
        <w:t xml:space="preserve">3. </w:t>
      </w:r>
      <w:r w:rsidR="00F22255" w:rsidRPr="007377F4">
        <w:rPr>
          <w:b/>
        </w:rPr>
        <w:t>SPRENDIMO PRIĖMIMO BŪTINUMO PAGRINDIMAS, KOKIŲ POZITYVIŲ REZULTATŲ LAUKIAMA</w:t>
      </w:r>
      <w:r w:rsidR="00F22255" w:rsidRPr="004E39D3">
        <w:t xml:space="preserve"> </w:t>
      </w:r>
    </w:p>
    <w:p w14:paraId="40C08569" w14:textId="77777777" w:rsidR="00F22255" w:rsidRPr="00BA6415" w:rsidRDefault="00203926" w:rsidP="00683573">
      <w:pPr>
        <w:spacing w:line="360" w:lineRule="auto"/>
        <w:jc w:val="both"/>
        <w:rPr>
          <w:b/>
        </w:rPr>
      </w:pPr>
      <w:r>
        <w:t xml:space="preserve">          </w:t>
      </w:r>
      <w:r w:rsidR="00A415A7">
        <w:t>Tarybai priėmus</w:t>
      </w:r>
      <w:r w:rsidR="00F22255">
        <w:t xml:space="preserve"> sprendimą </w:t>
      </w:r>
      <w:r w:rsidR="009E73F5">
        <w:t>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 xml:space="preserve">išvardintų  žemės sklypų </w:t>
      </w:r>
      <w:r>
        <w:t xml:space="preserve">perdavimo patikėjimo teise. Perėmus sklypus valdyti patikėjimo teise miesto Savivaldybė įgytų valstybinės žemės patikėtinio funkcijas, taip būtų įgyjama teisė tiesiogiai valdyti valstybės turtą įstatymų nustatyta tvarka.  </w:t>
      </w:r>
    </w:p>
    <w:p w14:paraId="40C0856A" w14:textId="77777777" w:rsidR="00F22255" w:rsidRDefault="00F22255" w:rsidP="00683573">
      <w:pPr>
        <w:spacing w:before="100" w:beforeAutospacing="1" w:after="100" w:afterAutospacing="1" w:line="360" w:lineRule="auto"/>
        <w:jc w:val="both"/>
      </w:pPr>
      <w:r>
        <w:lastRenderedPageBreak/>
        <w:t xml:space="preserve">  </w:t>
      </w:r>
      <w:r w:rsidR="00203926">
        <w:t xml:space="preserve">  </w:t>
      </w:r>
      <w:r>
        <w:t xml:space="preserve">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40C0856B" w14:textId="77777777" w:rsidR="00F22255" w:rsidRPr="004F5E11" w:rsidRDefault="00203926" w:rsidP="00683573">
      <w:pPr>
        <w:spacing w:before="100" w:beforeAutospacing="1" w:after="100" w:afterAutospacing="1" w:line="360" w:lineRule="auto"/>
        <w:jc w:val="both"/>
      </w:pPr>
      <w:r>
        <w:t xml:space="preserve">   </w:t>
      </w:r>
      <w:r w:rsidR="00BA6415"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40C0856C" w14:textId="77777777" w:rsidR="00F22255" w:rsidRPr="001F2FD1" w:rsidRDefault="00521189" w:rsidP="00683573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40C0856D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40C0856E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Pr="001F2FD1">
        <w:rPr>
          <w:b/>
        </w:rPr>
        <w:t>KIENO INICIATYVA PARENGTAS SPRENDIMO PROJEKTAS</w:t>
      </w:r>
    </w:p>
    <w:p w14:paraId="40C0856F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40C08570" w14:textId="77777777" w:rsidR="0001076A" w:rsidRDefault="0001076A" w:rsidP="00F22255">
      <w:pPr>
        <w:spacing w:line="360" w:lineRule="auto"/>
        <w:jc w:val="both"/>
      </w:pPr>
    </w:p>
    <w:p w14:paraId="40C08571" w14:textId="77777777" w:rsidR="00683573" w:rsidRDefault="00683573" w:rsidP="00F22255">
      <w:pPr>
        <w:spacing w:line="360" w:lineRule="auto"/>
        <w:jc w:val="both"/>
      </w:pPr>
    </w:p>
    <w:p w14:paraId="40C08572" w14:textId="77777777" w:rsidR="00F22255" w:rsidRPr="00453F31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>.</w:t>
      </w:r>
      <w:r w:rsidR="00453F31">
        <w:rPr>
          <w:b/>
          <w:lang w:val="en-US"/>
        </w:rPr>
        <w:t xml:space="preserve">  </w:t>
      </w:r>
      <w:r w:rsidR="00453F31" w:rsidRPr="00453F31">
        <w:rPr>
          <w:lang w:val="en-US"/>
        </w:rPr>
        <w:t xml:space="preserve">Sklypų planai  ir kiti dokumentai, </w:t>
      </w:r>
      <w:r w:rsidR="009D4380" w:rsidRPr="00453F31">
        <w:rPr>
          <w:lang w:val="en-US"/>
        </w:rPr>
        <w:t xml:space="preserve">  29  lapai</w:t>
      </w:r>
      <w:r w:rsidR="0001076A" w:rsidRPr="00453F31">
        <w:rPr>
          <w:lang w:val="en-US"/>
        </w:rPr>
        <w:t>.</w:t>
      </w:r>
    </w:p>
    <w:p w14:paraId="40C08573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4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5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6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7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8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0C08579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40C0857A" w14:textId="77777777" w:rsidR="00453F31" w:rsidRDefault="00453F31" w:rsidP="00F22255">
      <w:pPr>
        <w:spacing w:line="360" w:lineRule="auto"/>
        <w:jc w:val="both"/>
        <w:rPr>
          <w:b/>
          <w:lang w:val="en-US"/>
        </w:rPr>
      </w:pPr>
    </w:p>
    <w:p w14:paraId="40C0857B" w14:textId="77777777" w:rsidR="00453F31" w:rsidRDefault="00453F31" w:rsidP="00F22255">
      <w:pPr>
        <w:spacing w:line="360" w:lineRule="auto"/>
        <w:jc w:val="both"/>
        <w:rPr>
          <w:b/>
          <w:lang w:val="en-US"/>
        </w:rPr>
      </w:pPr>
    </w:p>
    <w:p w14:paraId="40C0857C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40C0857D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r w:rsidRPr="005E1E7E">
        <w:rPr>
          <w:lang w:val="en-US"/>
        </w:rPr>
        <w:t xml:space="preserve">Vyriausioji  specialistė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BC7F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346C0"/>
    <w:rsid w:val="00052283"/>
    <w:rsid w:val="0006314B"/>
    <w:rsid w:val="0008686E"/>
    <w:rsid w:val="00095D30"/>
    <w:rsid w:val="000A4279"/>
    <w:rsid w:val="000A44DA"/>
    <w:rsid w:val="000B094F"/>
    <w:rsid w:val="00103953"/>
    <w:rsid w:val="00123FA6"/>
    <w:rsid w:val="0018626C"/>
    <w:rsid w:val="00190D3B"/>
    <w:rsid w:val="00196841"/>
    <w:rsid w:val="00197C71"/>
    <w:rsid w:val="001E1FC8"/>
    <w:rsid w:val="00203926"/>
    <w:rsid w:val="00213F66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3C4015"/>
    <w:rsid w:val="00405D03"/>
    <w:rsid w:val="00410174"/>
    <w:rsid w:val="0042049C"/>
    <w:rsid w:val="00434E64"/>
    <w:rsid w:val="00436F73"/>
    <w:rsid w:val="00453F31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83573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43FD6"/>
    <w:rsid w:val="00857FF2"/>
    <w:rsid w:val="00861079"/>
    <w:rsid w:val="00862F7C"/>
    <w:rsid w:val="008838BC"/>
    <w:rsid w:val="00885922"/>
    <w:rsid w:val="008877A0"/>
    <w:rsid w:val="00894447"/>
    <w:rsid w:val="008A5C08"/>
    <w:rsid w:val="008B638C"/>
    <w:rsid w:val="008F3C23"/>
    <w:rsid w:val="00925D3F"/>
    <w:rsid w:val="0094500F"/>
    <w:rsid w:val="00947206"/>
    <w:rsid w:val="0095522C"/>
    <w:rsid w:val="00964900"/>
    <w:rsid w:val="00980226"/>
    <w:rsid w:val="00987EDB"/>
    <w:rsid w:val="009B6462"/>
    <w:rsid w:val="009C48AD"/>
    <w:rsid w:val="009D4380"/>
    <w:rsid w:val="009D563A"/>
    <w:rsid w:val="009E73F5"/>
    <w:rsid w:val="00A2512E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C0FD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76B7D"/>
    <w:rsid w:val="00DA1D04"/>
    <w:rsid w:val="00E22B67"/>
    <w:rsid w:val="00E4612E"/>
    <w:rsid w:val="00E81EA5"/>
    <w:rsid w:val="00EB24E7"/>
    <w:rsid w:val="00EE4B40"/>
    <w:rsid w:val="00F22255"/>
    <w:rsid w:val="00F30616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0854E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0805-DC27-47FB-8902-6FC8248E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5230</Characters>
  <Application>Microsoft Office Word</Application>
  <DocSecurity>4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5883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2020-06-10T10:14:00Z</cp:lastPrinted>
  <dcterms:created xsi:type="dcterms:W3CDTF">2020-06-11T12:33:00Z</dcterms:created>
  <dcterms:modified xsi:type="dcterms:W3CDTF">2020-06-11T12:33:00Z</dcterms:modified>
</cp:coreProperties>
</file>