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57DB0335" wp14:editId="0816ED30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1AC" w:rsidRPr="005C41AC" w:rsidRDefault="005C41AC" w:rsidP="005C41AC">
      <w:pPr>
        <w:jc w:val="center"/>
        <w:rPr>
          <w:szCs w:val="24"/>
        </w:rPr>
      </w:pPr>
    </w:p>
    <w:p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:rsidR="005C41AC" w:rsidRPr="005C41AC" w:rsidRDefault="005C41AC" w:rsidP="00571BF3">
      <w:pPr>
        <w:keepNext/>
        <w:jc w:val="center"/>
        <w:outlineLvl w:val="1"/>
      </w:pPr>
    </w:p>
    <w:p w:rsidR="005C41AC" w:rsidRPr="005C41AC" w:rsidRDefault="005C41AC" w:rsidP="00571BF3">
      <w:pPr>
        <w:keepNext/>
        <w:jc w:val="center"/>
        <w:outlineLvl w:val="1"/>
      </w:pPr>
    </w:p>
    <w:p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62551B" w:rsidRPr="00A02A15" w:rsidRDefault="00C1077F" w:rsidP="00A02A15">
      <w:pPr>
        <w:pStyle w:val="Antrat1"/>
      </w:pPr>
      <w:r w:rsidRPr="00A02A15">
        <w:t>DĖL PANEVĖŽIO MIESTO SAVIVALDYBĖS SAUGAUS ELGESIO PAVIRŠINIŲ VANDENS TELKINIŲ VANDENYJE IR ANT PAVIRŠINIŲ VANDENS TELKINIŲ LEDO TAISYKLIŲ PATVIRTINIMO</w:t>
      </w:r>
      <w:r w:rsidR="00E66FB9" w:rsidRPr="00A02A15">
        <w:t xml:space="preserve"> IR </w:t>
      </w:r>
      <w:r w:rsidR="00305FAF" w:rsidRPr="00A02A15">
        <w:t xml:space="preserve">SAVIVALDYBĖS TARYBOS </w:t>
      </w:r>
      <w:r w:rsidR="00E66FB9" w:rsidRPr="00A02A15">
        <w:t xml:space="preserve">2013 M. LIEPOS 25 D. </w:t>
      </w:r>
      <w:r w:rsidR="00305FAF" w:rsidRPr="00A02A15">
        <w:t xml:space="preserve">SPRENDIMO </w:t>
      </w:r>
      <w:r w:rsidR="00E66FB9" w:rsidRPr="00A02A15">
        <w:t>NR. 1-234 PRIPAŽINIMO NETEKUSI</w:t>
      </w:r>
      <w:r w:rsidR="00305FAF" w:rsidRPr="00A02A15">
        <w:t>U</w:t>
      </w:r>
      <w:r w:rsidR="00E66FB9" w:rsidRPr="00A02A15">
        <w:t xml:space="preserve"> GALIOS</w:t>
      </w:r>
    </w:p>
    <w:p w:rsidR="0062551B" w:rsidRDefault="0062551B" w:rsidP="003E58F0">
      <w:pPr>
        <w:jc w:val="center"/>
      </w:pPr>
    </w:p>
    <w:p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2020 m. birželio 12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TSP-219</w:t>
      </w:r>
      <w:r>
        <w:fldChar w:fldCharType="end"/>
      </w:r>
      <w:bookmarkEnd w:id="2"/>
    </w:p>
    <w:p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:rsidR="0062551B" w:rsidRDefault="0062551B" w:rsidP="00571BF3">
      <w:pPr>
        <w:jc w:val="both"/>
      </w:pPr>
    </w:p>
    <w:p w:rsidR="0062551B" w:rsidRPr="00A562AA" w:rsidRDefault="0062551B" w:rsidP="005C41AC">
      <w:pPr>
        <w:ind w:firstLine="851"/>
        <w:jc w:val="both"/>
      </w:pPr>
    </w:p>
    <w:p w:rsidR="00C1077F" w:rsidRPr="00C1077F" w:rsidRDefault="00C1077F" w:rsidP="00C1077F">
      <w:pPr>
        <w:spacing w:line="360" w:lineRule="auto"/>
        <w:ind w:firstLine="840"/>
        <w:jc w:val="both"/>
        <w:rPr>
          <w:szCs w:val="24"/>
        </w:rPr>
      </w:pPr>
      <w:r w:rsidRPr="00C1077F">
        <w:rPr>
          <w:szCs w:val="24"/>
        </w:rPr>
        <w:t xml:space="preserve">Vadovaudamasi Lietuvos Respublikos vietos savivaldos įstatymo 16 straipsnio 2 dalies </w:t>
      </w:r>
      <w:r w:rsidR="00884909">
        <w:rPr>
          <w:szCs w:val="24"/>
        </w:rPr>
        <w:br/>
      </w:r>
      <w:r w:rsidRPr="00C1077F">
        <w:rPr>
          <w:szCs w:val="24"/>
        </w:rPr>
        <w:t xml:space="preserve">36 punktu, 18 straipsnio 1 dalimi, Lietuvos Respublikos vandens įstatymo 10 straipsnio 4 dalimi, Lietuvos Respublikos vidaus reikalų ministro 2019 m. gruodžio 12 d. įsakymu Nr. 1V-988 „Dėl </w:t>
      </w:r>
      <w:r w:rsidR="00884909">
        <w:rPr>
          <w:szCs w:val="24"/>
        </w:rPr>
        <w:t>P</w:t>
      </w:r>
      <w:r w:rsidRPr="00C1077F">
        <w:rPr>
          <w:szCs w:val="24"/>
        </w:rPr>
        <w:t>avyzdinių saugaus elgesio paviršinių vandens telkinių vandenyje ir ant paviršinių vandens telkinių ledo taisyklių patvirtinimo“, Panevėžio miesto savivaldybės taryba n u s p r e n d ž i a:</w:t>
      </w:r>
    </w:p>
    <w:p w:rsidR="00C1077F" w:rsidRPr="00C1077F" w:rsidRDefault="00C1077F" w:rsidP="00C1077F">
      <w:pPr>
        <w:spacing w:line="360" w:lineRule="auto"/>
        <w:ind w:firstLine="840"/>
        <w:jc w:val="both"/>
        <w:rPr>
          <w:szCs w:val="24"/>
        </w:rPr>
      </w:pPr>
      <w:r w:rsidRPr="00C1077F">
        <w:rPr>
          <w:szCs w:val="24"/>
        </w:rPr>
        <w:t xml:space="preserve">1. Patvirtinti </w:t>
      </w:r>
      <w:r w:rsidR="00884909" w:rsidRPr="00C1077F">
        <w:rPr>
          <w:szCs w:val="24"/>
        </w:rPr>
        <w:t>Panevėžio miesto savivaldybė</w:t>
      </w:r>
      <w:r w:rsidR="00884909">
        <w:rPr>
          <w:szCs w:val="24"/>
        </w:rPr>
        <w:t>s</w:t>
      </w:r>
      <w:r w:rsidR="00884909" w:rsidRPr="00C1077F">
        <w:rPr>
          <w:szCs w:val="24"/>
        </w:rPr>
        <w:t xml:space="preserve"> </w:t>
      </w:r>
      <w:r w:rsidR="00884909">
        <w:rPr>
          <w:szCs w:val="24"/>
        </w:rPr>
        <w:t>s</w:t>
      </w:r>
      <w:r w:rsidRPr="00C1077F">
        <w:rPr>
          <w:szCs w:val="24"/>
        </w:rPr>
        <w:t xml:space="preserve">augaus elgesio paviršinių vandens telkinių vandenyje ir ant paviršinių vandens telkinių ledo taisykles (pridedama). </w:t>
      </w:r>
    </w:p>
    <w:p w:rsidR="00C1077F" w:rsidRPr="00C1077F" w:rsidRDefault="00C1077F" w:rsidP="00C1077F">
      <w:pPr>
        <w:spacing w:line="360" w:lineRule="auto"/>
        <w:ind w:firstLine="840"/>
        <w:jc w:val="both"/>
        <w:rPr>
          <w:szCs w:val="24"/>
        </w:rPr>
      </w:pPr>
      <w:r w:rsidRPr="00C1077F">
        <w:rPr>
          <w:szCs w:val="24"/>
        </w:rPr>
        <w:t xml:space="preserve">2. Pripažinti netekusiu galios Panevėžio miesto savivaldybės tarybos 2013 m. liepos 25 d. </w:t>
      </w:r>
      <w:r w:rsidR="00884909" w:rsidRPr="00C1077F">
        <w:rPr>
          <w:szCs w:val="24"/>
        </w:rPr>
        <w:t xml:space="preserve">sprendimą </w:t>
      </w:r>
      <w:r w:rsidRPr="00C1077F">
        <w:rPr>
          <w:szCs w:val="24"/>
        </w:rPr>
        <w:t xml:space="preserve">Nr. 1-234 „Dėl </w:t>
      </w:r>
      <w:r w:rsidR="00884909">
        <w:rPr>
          <w:szCs w:val="24"/>
        </w:rPr>
        <w:t>S</w:t>
      </w:r>
      <w:r w:rsidRPr="00C1077F">
        <w:rPr>
          <w:szCs w:val="24"/>
        </w:rPr>
        <w:t xml:space="preserve">augaus elgesio Panevėžio miesto vandens telkiniuose ir ant jų ledo taisyklių patvirtinimo ir pavedimo </w:t>
      </w:r>
      <w:r w:rsidR="00884909">
        <w:rPr>
          <w:szCs w:val="24"/>
        </w:rPr>
        <w:t>S</w:t>
      </w:r>
      <w:r w:rsidRPr="00C1077F">
        <w:rPr>
          <w:szCs w:val="24"/>
        </w:rPr>
        <w:t>avivaldybės administracijos direktoriui“</w:t>
      </w:r>
      <w:r w:rsidR="00884909">
        <w:rPr>
          <w:szCs w:val="24"/>
        </w:rPr>
        <w:t>.</w:t>
      </w:r>
    </w:p>
    <w:p w:rsidR="005C41AC" w:rsidRDefault="005C41AC" w:rsidP="003E58F0">
      <w:pPr>
        <w:spacing w:line="360" w:lineRule="auto"/>
        <w:ind w:firstLine="840"/>
        <w:jc w:val="both"/>
        <w:rPr>
          <w:szCs w:val="24"/>
        </w:rPr>
      </w:pPr>
    </w:p>
    <w:p w:rsidR="0062551B" w:rsidRDefault="0062551B" w:rsidP="002D0B3C">
      <w:pPr>
        <w:jc w:val="both"/>
        <w:rPr>
          <w:szCs w:val="24"/>
        </w:rPr>
      </w:pPr>
    </w:p>
    <w:p w:rsidR="005C41AC" w:rsidRPr="00A562AA" w:rsidRDefault="005C41AC" w:rsidP="002D0B3C">
      <w:pPr>
        <w:jc w:val="both"/>
        <w:rPr>
          <w:szCs w:val="24"/>
        </w:rPr>
      </w:pPr>
    </w:p>
    <w:p w:rsidR="0062551B" w:rsidRDefault="0062551B" w:rsidP="002D0B3C">
      <w:pPr>
        <w:jc w:val="both"/>
        <w:rPr>
          <w:szCs w:val="24"/>
        </w:rPr>
      </w:pPr>
    </w:p>
    <w:p w:rsidR="001D3CB6" w:rsidRPr="00A562AA" w:rsidRDefault="001D3CB6" w:rsidP="00884909">
      <w:pPr>
        <w:tabs>
          <w:tab w:val="left" w:pos="6663"/>
        </w:tabs>
        <w:jc w:val="center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A5C" w:rsidRDefault="00312A5C">
      <w:r>
        <w:separator/>
      </w:r>
    </w:p>
  </w:endnote>
  <w:endnote w:type="continuationSeparator" w:id="0">
    <w:p w:rsidR="00312A5C" w:rsidRDefault="0031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51B" w:rsidRDefault="0062551B" w:rsidP="00BE4566">
    <w:pPr>
      <w:tabs>
        <w:tab w:val="left" w:pos="8445"/>
      </w:tabs>
    </w:pPr>
    <w:r>
      <w:tab/>
    </w:r>
  </w:p>
  <w:p w:rsidR="0062551B" w:rsidRDefault="0062551B"/>
  <w:p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51B" w:rsidRDefault="0062551B" w:rsidP="00DD20B8">
    <w:pPr>
      <w:pStyle w:val="Porat"/>
    </w:pPr>
  </w:p>
  <w:p w:rsidR="0062551B" w:rsidRDefault="0062551B" w:rsidP="00DD20B8">
    <w:pPr>
      <w:pStyle w:val="Porat"/>
    </w:pPr>
  </w:p>
  <w:p w:rsidR="0062551B" w:rsidRDefault="0062551B" w:rsidP="00DD20B8">
    <w:pPr>
      <w:pStyle w:val="Porat"/>
    </w:pPr>
  </w:p>
  <w:p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A5C" w:rsidRDefault="00312A5C">
      <w:r>
        <w:separator/>
      </w:r>
    </w:p>
  </w:footnote>
  <w:footnote w:type="continuationSeparator" w:id="0">
    <w:p w:rsidR="00312A5C" w:rsidRDefault="00312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51B" w:rsidRDefault="0062551B">
    <w:pPr>
      <w:pStyle w:val="Antrats"/>
      <w:jc w:val="center"/>
    </w:pPr>
  </w:p>
  <w:p w:rsidR="0062551B" w:rsidRDefault="0062551B">
    <w:pPr>
      <w:pStyle w:val="Antrats"/>
      <w:jc w:val="center"/>
    </w:pPr>
  </w:p>
  <w:p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05FAF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67B3D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84909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02A15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0429"/>
    <w:rsid w:val="00BD5C3A"/>
    <w:rsid w:val="00BE4566"/>
    <w:rsid w:val="00BF06D7"/>
    <w:rsid w:val="00BF0A1B"/>
    <w:rsid w:val="00C008EA"/>
    <w:rsid w:val="00C1077F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66FB9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8D9A3C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A02A15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A02A15"/>
    <w:rPr>
      <w:b/>
      <w:sz w:val="24"/>
      <w:szCs w:val="20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171</Words>
  <Characters>1140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2020-06-12T10:14:00Z</dcterms:created>
  <dcterms:modified xsi:type="dcterms:W3CDTF">2020-06-12T10:14:00Z</dcterms:modified>
</cp:coreProperties>
</file>