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2C" w:rsidRPr="00E148BC" w:rsidRDefault="00635A8B" w:rsidP="00162356">
      <w:pPr>
        <w:pStyle w:val="Pavadinimas"/>
        <w:spacing w:after="20"/>
      </w:pPr>
      <w:bookmarkStart w:id="0" w:name="_GoBack"/>
      <w:bookmarkEnd w:id="0"/>
      <w:r w:rsidRPr="00E148BC">
        <w:rPr>
          <w:noProof/>
          <w:lang w:eastAsia="lt-LT"/>
        </w:rPr>
        <w:drawing>
          <wp:inline distT="0" distB="0" distL="0" distR="0" wp14:anchorId="10802617" wp14:editId="1F42004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E148BC" w:rsidRDefault="00275D2C" w:rsidP="00162356">
      <w:pPr>
        <w:pStyle w:val="Pavadinimas"/>
        <w:spacing w:after="20"/>
      </w:pPr>
      <w:r w:rsidRPr="00E148BC">
        <w:t xml:space="preserve"> </w:t>
      </w:r>
    </w:p>
    <w:p w:rsidR="00275D2C" w:rsidRPr="00E148BC" w:rsidRDefault="00275D2C" w:rsidP="00162356">
      <w:pPr>
        <w:spacing w:after="20"/>
        <w:jc w:val="center"/>
        <w:rPr>
          <w:rFonts w:ascii="Times New Roman" w:hAnsi="Times New Roman"/>
          <w:b/>
          <w:sz w:val="28"/>
          <w:szCs w:val="28"/>
          <w:lang w:val="lt-LT"/>
        </w:rPr>
      </w:pPr>
      <w:r w:rsidRPr="00E148BC">
        <w:rPr>
          <w:rFonts w:ascii="Times New Roman" w:hAnsi="Times New Roman"/>
          <w:b/>
          <w:sz w:val="28"/>
          <w:szCs w:val="28"/>
          <w:lang w:val="lt-LT"/>
        </w:rPr>
        <w:t>LIETUVOS RESPUBLIKOS ŠVIETIMO</w:t>
      </w:r>
      <w:r w:rsidR="00C87C45" w:rsidRPr="00E148BC">
        <w:rPr>
          <w:rFonts w:ascii="Times New Roman" w:hAnsi="Times New Roman"/>
          <w:b/>
          <w:sz w:val="28"/>
          <w:szCs w:val="28"/>
          <w:lang w:val="lt-LT"/>
        </w:rPr>
        <w:t>,</w:t>
      </w:r>
      <w:r w:rsidRPr="00E148BC">
        <w:rPr>
          <w:rFonts w:ascii="Times New Roman" w:hAnsi="Times New Roman"/>
          <w:b/>
          <w:sz w:val="28"/>
          <w:szCs w:val="28"/>
          <w:lang w:val="lt-LT"/>
        </w:rPr>
        <w:t xml:space="preserve"> MOKSLO</w:t>
      </w:r>
      <w:r w:rsidR="00C87C45" w:rsidRPr="00E148BC">
        <w:rPr>
          <w:rFonts w:ascii="Times New Roman" w:hAnsi="Times New Roman"/>
          <w:b/>
          <w:sz w:val="28"/>
          <w:szCs w:val="28"/>
          <w:lang w:val="lt-LT"/>
        </w:rPr>
        <w:t xml:space="preserve"> IR SPORTO</w:t>
      </w:r>
      <w:r w:rsidRPr="00E148BC">
        <w:rPr>
          <w:rFonts w:ascii="Times New Roman" w:hAnsi="Times New Roman"/>
          <w:b/>
          <w:sz w:val="28"/>
          <w:szCs w:val="28"/>
          <w:lang w:val="lt-LT"/>
        </w:rPr>
        <w:t xml:space="preserve"> MINISTERIJA</w:t>
      </w:r>
    </w:p>
    <w:p w:rsidR="00275D2C" w:rsidRPr="00E148BC" w:rsidRDefault="00275D2C" w:rsidP="00162356">
      <w:pPr>
        <w:spacing w:after="20"/>
        <w:jc w:val="center"/>
        <w:rPr>
          <w:rFonts w:ascii="Times New Roman" w:hAnsi="Times New Roman"/>
          <w:b/>
          <w:sz w:val="24"/>
          <w:szCs w:val="24"/>
          <w:lang w:val="lt-LT"/>
        </w:rPr>
      </w:pPr>
    </w:p>
    <w:p w:rsidR="00337854" w:rsidRPr="00E148BC" w:rsidRDefault="00337854" w:rsidP="00162356">
      <w:pPr>
        <w:pStyle w:val="Porat"/>
        <w:tabs>
          <w:tab w:val="left" w:pos="720"/>
        </w:tabs>
        <w:ind w:left="480"/>
        <w:jc w:val="center"/>
        <w:rPr>
          <w:rFonts w:ascii="Times New Roman" w:hAnsi="Times New Roman"/>
          <w:lang w:val="lt-LT"/>
        </w:rPr>
      </w:pPr>
      <w:r w:rsidRPr="00E148BC">
        <w:rPr>
          <w:rFonts w:ascii="Times New Roman" w:hAnsi="Times New Roman"/>
          <w:lang w:val="lt-LT"/>
        </w:rPr>
        <w:t xml:space="preserve">Biudžetinė įstaiga, A. Volano g. 2, 01516 </w:t>
      </w:r>
      <w:smartTag w:uri="urn:schemas-tilde-lv/tildestengine" w:element="firmas">
        <w:r w:rsidRPr="00E148BC">
          <w:rPr>
            <w:rFonts w:ascii="Times New Roman" w:hAnsi="Times New Roman"/>
            <w:lang w:val="lt-LT"/>
          </w:rPr>
          <w:t>Vilnius</w:t>
        </w:r>
      </w:smartTag>
      <w:r w:rsidRPr="00E148BC">
        <w:rPr>
          <w:rFonts w:ascii="Times New Roman" w:hAnsi="Times New Roman"/>
          <w:lang w:val="lt-LT"/>
        </w:rPr>
        <w:t xml:space="preserve">, tel. (8 5) </w:t>
      </w:r>
      <w:r w:rsidR="00755A25" w:rsidRPr="00E148BC">
        <w:rPr>
          <w:rFonts w:ascii="Times New Roman" w:hAnsi="Times New Roman"/>
          <w:lang w:val="lt-LT"/>
        </w:rPr>
        <w:t xml:space="preserve"> </w:t>
      </w:r>
      <w:r w:rsidRPr="00E148BC">
        <w:rPr>
          <w:rFonts w:ascii="Times New Roman" w:hAnsi="Times New Roman"/>
          <w:lang w:val="lt-LT"/>
        </w:rPr>
        <w:t>219 1225</w:t>
      </w:r>
      <w:r w:rsidR="00755A25" w:rsidRPr="00E148BC">
        <w:rPr>
          <w:rFonts w:ascii="Times New Roman" w:hAnsi="Times New Roman"/>
          <w:lang w:val="lt-LT"/>
        </w:rPr>
        <w:t xml:space="preserve"> </w:t>
      </w:r>
      <w:r w:rsidRPr="00E148BC">
        <w:rPr>
          <w:rFonts w:ascii="Times New Roman" w:hAnsi="Times New Roman"/>
          <w:lang w:val="lt-LT"/>
        </w:rPr>
        <w:t>/</w:t>
      </w:r>
      <w:r w:rsidR="00755A25" w:rsidRPr="00E148BC">
        <w:rPr>
          <w:rFonts w:ascii="Times New Roman" w:hAnsi="Times New Roman"/>
          <w:lang w:val="lt-LT"/>
        </w:rPr>
        <w:t xml:space="preserve"> </w:t>
      </w:r>
      <w:r w:rsidRPr="00E148BC">
        <w:rPr>
          <w:rFonts w:ascii="Times New Roman" w:hAnsi="Times New Roman"/>
          <w:lang w:val="lt-LT"/>
        </w:rPr>
        <w:t xml:space="preserve">219 1152, el. p. smmin@smm.lt, http://www.smm.lt. Duomenys kaupiami ir saugomi Juridinių asmenų registre, kodas </w:t>
      </w:r>
      <w:r w:rsidRPr="00E148BC">
        <w:rPr>
          <w:rFonts w:ascii="Times New Roman" w:hAnsi="Times New Roman"/>
          <w:lang w:val="lt-LT" w:eastAsia="en-GB"/>
        </w:rPr>
        <w:t>188603091.</w:t>
      </w:r>
    </w:p>
    <w:p w:rsidR="00337854" w:rsidRPr="00E148BC" w:rsidRDefault="00337854" w:rsidP="00162356">
      <w:pPr>
        <w:pStyle w:val="Porat"/>
        <w:tabs>
          <w:tab w:val="left" w:pos="720"/>
        </w:tabs>
        <w:jc w:val="center"/>
        <w:rPr>
          <w:rFonts w:ascii="Times New Roman" w:hAnsi="Times New Roman"/>
          <w:lang w:val="lt-LT"/>
        </w:rPr>
      </w:pPr>
      <w:r w:rsidRPr="00E148BC">
        <w:rPr>
          <w:rFonts w:ascii="Times New Roman" w:hAnsi="Times New Roman"/>
          <w:lang w:val="lt-LT"/>
        </w:rPr>
        <w:t>Atsisk. sąsk. LT30 7300 0100 0245 7205 „Swedbank“, AB, kodas 73000</w:t>
      </w:r>
    </w:p>
    <w:p w:rsidR="00275D2C" w:rsidRPr="00E148BC" w:rsidRDefault="00275D2C" w:rsidP="00162356">
      <w:pPr>
        <w:rPr>
          <w:rFonts w:ascii="Times New Roman" w:hAnsi="Times New Roman"/>
          <w:lang w:val="lt-LT"/>
        </w:rPr>
      </w:pPr>
      <w:r w:rsidRPr="00E148BC">
        <w:rPr>
          <w:rFonts w:ascii="Times New Roman" w:hAnsi="Times New Roman"/>
          <w:position w:val="10"/>
          <w:lang w:val="lt-LT"/>
        </w:rPr>
        <w:t>_____________________________________________________________________________________________</w:t>
      </w:r>
    </w:p>
    <w:p w:rsidR="00275D2C" w:rsidRPr="00E148BC" w:rsidRDefault="00275D2C" w:rsidP="00162356">
      <w:pPr>
        <w:spacing w:after="20"/>
        <w:jc w:val="center"/>
        <w:rPr>
          <w:rFonts w:ascii="Times New Roman" w:hAnsi="Times New Roman"/>
          <w:sz w:val="24"/>
          <w:szCs w:val="24"/>
          <w:lang w:val="lt-LT"/>
        </w:rPr>
      </w:pPr>
    </w:p>
    <w:tbl>
      <w:tblPr>
        <w:tblW w:w="0" w:type="auto"/>
        <w:tblLayout w:type="fixed"/>
        <w:tblLook w:val="0000" w:firstRow="0" w:lastRow="0" w:firstColumn="0" w:lastColumn="0" w:noHBand="0" w:noVBand="0"/>
      </w:tblPr>
      <w:tblGrid>
        <w:gridCol w:w="3369"/>
        <w:gridCol w:w="1984"/>
        <w:gridCol w:w="4145"/>
      </w:tblGrid>
      <w:tr w:rsidR="00275D2C" w:rsidRPr="00E148BC" w:rsidTr="006F1FCC">
        <w:tc>
          <w:tcPr>
            <w:tcW w:w="3369" w:type="dxa"/>
          </w:tcPr>
          <w:p w:rsidR="004C5E22" w:rsidRPr="00E148BC" w:rsidRDefault="00174452" w:rsidP="00162356">
            <w:pPr>
              <w:pStyle w:val="Porat"/>
              <w:tabs>
                <w:tab w:val="clear" w:pos="4153"/>
                <w:tab w:val="clear" w:pos="8306"/>
              </w:tabs>
              <w:spacing w:after="20"/>
              <w:rPr>
                <w:rFonts w:ascii="Times New Roman" w:hAnsi="Times New Roman"/>
                <w:sz w:val="24"/>
                <w:szCs w:val="24"/>
                <w:lang w:val="lt-LT"/>
              </w:rPr>
            </w:pPr>
            <w:r w:rsidRPr="00E148BC">
              <w:rPr>
                <w:rFonts w:ascii="Times New Roman" w:hAnsi="Times New Roman"/>
                <w:sz w:val="24"/>
                <w:szCs w:val="24"/>
                <w:lang w:val="lt-LT"/>
              </w:rPr>
              <w:t>Savivaldybių administracijoms</w:t>
            </w:r>
            <w:r w:rsidR="004E4338" w:rsidRPr="00E148BC">
              <w:rPr>
                <w:rFonts w:ascii="Times New Roman" w:hAnsi="Times New Roman"/>
                <w:sz w:val="24"/>
                <w:szCs w:val="24"/>
                <w:lang w:val="lt-LT"/>
              </w:rPr>
              <w:t xml:space="preserve"> </w:t>
            </w:r>
          </w:p>
        </w:tc>
        <w:tc>
          <w:tcPr>
            <w:tcW w:w="1984" w:type="dxa"/>
          </w:tcPr>
          <w:p w:rsidR="00275D2C" w:rsidRPr="00E148BC" w:rsidRDefault="00275D2C" w:rsidP="00162356">
            <w:pPr>
              <w:pStyle w:val="Porat"/>
              <w:tabs>
                <w:tab w:val="clear" w:pos="4153"/>
                <w:tab w:val="clear" w:pos="8306"/>
              </w:tabs>
              <w:spacing w:after="20"/>
              <w:jc w:val="center"/>
              <w:rPr>
                <w:rFonts w:ascii="Times New Roman" w:hAnsi="Times New Roman"/>
                <w:sz w:val="24"/>
                <w:szCs w:val="24"/>
                <w:lang w:val="lt-LT"/>
              </w:rPr>
            </w:pPr>
          </w:p>
        </w:tc>
        <w:tc>
          <w:tcPr>
            <w:tcW w:w="4145" w:type="dxa"/>
          </w:tcPr>
          <w:p w:rsidR="00275D2C" w:rsidRPr="00E148BC" w:rsidRDefault="00041281" w:rsidP="00162356">
            <w:pPr>
              <w:spacing w:after="20"/>
              <w:rPr>
                <w:rFonts w:ascii="Times New Roman" w:hAnsi="Times New Roman"/>
                <w:sz w:val="24"/>
                <w:szCs w:val="24"/>
                <w:lang w:val="lt-LT"/>
              </w:rPr>
            </w:pPr>
            <w:r>
              <w:rPr>
                <w:rFonts w:ascii="Times New Roman" w:hAnsi="Times New Roman"/>
                <w:sz w:val="24"/>
                <w:szCs w:val="24"/>
                <w:lang w:val="lt-LT"/>
              </w:rPr>
              <w:t>2020</w:t>
            </w:r>
            <w:r w:rsidR="00880E87">
              <w:rPr>
                <w:rFonts w:ascii="Times New Roman" w:hAnsi="Times New Roman"/>
                <w:sz w:val="24"/>
                <w:szCs w:val="24"/>
                <w:lang w:val="lt-LT"/>
              </w:rPr>
              <w:t xml:space="preserve">-                  </w:t>
            </w:r>
            <w:r w:rsidR="003F6467">
              <w:rPr>
                <w:rFonts w:ascii="Times New Roman" w:hAnsi="Times New Roman"/>
                <w:sz w:val="24"/>
                <w:szCs w:val="24"/>
                <w:lang w:val="lt-LT"/>
              </w:rPr>
              <w:t xml:space="preserve"> </w:t>
            </w:r>
            <w:r w:rsidR="00275D2C" w:rsidRPr="00E148BC">
              <w:rPr>
                <w:rFonts w:ascii="Times New Roman" w:hAnsi="Times New Roman"/>
                <w:sz w:val="24"/>
                <w:szCs w:val="24"/>
                <w:lang w:val="lt-LT"/>
              </w:rPr>
              <w:t>Nr.</w:t>
            </w:r>
            <w:r w:rsidR="00880E87">
              <w:rPr>
                <w:rFonts w:ascii="Times New Roman" w:hAnsi="Times New Roman"/>
                <w:sz w:val="24"/>
                <w:szCs w:val="24"/>
                <w:lang w:val="lt-LT"/>
              </w:rPr>
              <w:t xml:space="preserve"> SR</w:t>
            </w:r>
            <w:r w:rsidR="00275D2C" w:rsidRPr="00E148BC">
              <w:rPr>
                <w:rFonts w:ascii="Times New Roman" w:hAnsi="Times New Roman"/>
                <w:sz w:val="24"/>
                <w:szCs w:val="24"/>
                <w:lang w:val="lt-LT"/>
              </w:rPr>
              <w:t xml:space="preserve"> </w:t>
            </w:r>
          </w:p>
          <w:p w:rsidR="00275D2C" w:rsidRPr="00E148BC" w:rsidRDefault="00275D2C" w:rsidP="00162356">
            <w:pPr>
              <w:spacing w:after="20"/>
              <w:rPr>
                <w:rFonts w:ascii="Times New Roman" w:hAnsi="Times New Roman"/>
                <w:sz w:val="24"/>
                <w:szCs w:val="24"/>
                <w:lang w:val="lt-LT"/>
              </w:rPr>
            </w:pPr>
            <w:r w:rsidRPr="00E148BC">
              <w:rPr>
                <w:rFonts w:ascii="Times New Roman" w:hAnsi="Times New Roman"/>
                <w:sz w:val="24"/>
                <w:szCs w:val="24"/>
                <w:lang w:val="lt-LT"/>
              </w:rPr>
              <w:t xml:space="preserve">Į  </w:t>
            </w:r>
          </w:p>
        </w:tc>
      </w:tr>
    </w:tbl>
    <w:p w:rsidR="00275D2C" w:rsidRDefault="00275D2C" w:rsidP="00162356">
      <w:pPr>
        <w:spacing w:after="20"/>
        <w:rPr>
          <w:rFonts w:ascii="Times New Roman" w:hAnsi="Times New Roman"/>
          <w:sz w:val="24"/>
          <w:szCs w:val="24"/>
          <w:lang w:val="lt-LT"/>
        </w:rPr>
      </w:pPr>
    </w:p>
    <w:tbl>
      <w:tblPr>
        <w:tblW w:w="0" w:type="auto"/>
        <w:tblLayout w:type="fixed"/>
        <w:tblLook w:val="0000" w:firstRow="0" w:lastRow="0" w:firstColumn="0" w:lastColumn="0" w:noHBand="0" w:noVBand="0"/>
      </w:tblPr>
      <w:tblGrid>
        <w:gridCol w:w="9498"/>
      </w:tblGrid>
      <w:tr w:rsidR="00275D2C" w:rsidRPr="00B22513" w:rsidTr="006F1FCC">
        <w:tc>
          <w:tcPr>
            <w:tcW w:w="9498" w:type="dxa"/>
          </w:tcPr>
          <w:p w:rsidR="00275D2C" w:rsidRPr="00B22513" w:rsidRDefault="00B22513" w:rsidP="00162356">
            <w:pPr>
              <w:pStyle w:val="Porat"/>
              <w:jc w:val="both"/>
              <w:rPr>
                <w:rFonts w:ascii="Times New Roman" w:hAnsi="Times New Roman"/>
                <w:b/>
                <w:sz w:val="24"/>
                <w:szCs w:val="24"/>
                <w:lang w:val="lt-LT"/>
              </w:rPr>
            </w:pPr>
            <w:r w:rsidRPr="00B22513">
              <w:rPr>
                <w:rFonts w:ascii="Times New Roman" w:hAnsi="Times New Roman"/>
                <w:b/>
                <w:sz w:val="24"/>
                <w:szCs w:val="24"/>
                <w:lang w:val="lt-LT"/>
              </w:rPr>
              <w:t>DĖL  VAIKŲ</w:t>
            </w:r>
            <w:r>
              <w:rPr>
                <w:rFonts w:ascii="Times New Roman" w:hAnsi="Times New Roman"/>
                <w:b/>
                <w:sz w:val="24"/>
                <w:szCs w:val="24"/>
                <w:lang w:val="lt-LT"/>
              </w:rPr>
              <w:t xml:space="preserve"> VASAROS STOVYKLŲ IR KITŲ NEFORM</w:t>
            </w:r>
            <w:r w:rsidRPr="00B22513">
              <w:rPr>
                <w:rFonts w:ascii="Times New Roman" w:hAnsi="Times New Roman"/>
                <w:b/>
                <w:sz w:val="24"/>
                <w:szCs w:val="24"/>
                <w:lang w:val="lt-LT"/>
              </w:rPr>
              <w:t>ALIOJO</w:t>
            </w:r>
            <w:r>
              <w:rPr>
                <w:rFonts w:ascii="Times New Roman" w:hAnsi="Times New Roman"/>
                <w:b/>
                <w:sz w:val="24"/>
                <w:szCs w:val="24"/>
                <w:lang w:val="lt-LT"/>
              </w:rPr>
              <w:t xml:space="preserve"> VAIKŲ ŠVIETIMO VEIKLŲ FINANSAVIMO</w:t>
            </w:r>
            <w:r w:rsidR="00460C5D">
              <w:rPr>
                <w:rFonts w:ascii="Times New Roman" w:hAnsi="Times New Roman"/>
                <w:b/>
                <w:sz w:val="24"/>
                <w:szCs w:val="24"/>
                <w:lang w:val="lt-LT"/>
              </w:rPr>
              <w:t xml:space="preserve"> </w:t>
            </w:r>
            <w:r w:rsidRPr="00B22513">
              <w:rPr>
                <w:rFonts w:ascii="Times New Roman" w:hAnsi="Times New Roman"/>
                <w:b/>
                <w:sz w:val="24"/>
                <w:szCs w:val="24"/>
                <w:lang w:val="lt-LT"/>
              </w:rPr>
              <w:t xml:space="preserve">2020 M.  </w:t>
            </w:r>
          </w:p>
        </w:tc>
      </w:tr>
    </w:tbl>
    <w:p w:rsidR="00275D2C" w:rsidRDefault="00275D2C" w:rsidP="00162356">
      <w:pPr>
        <w:spacing w:after="20"/>
        <w:rPr>
          <w:rFonts w:ascii="Times New Roman" w:hAnsi="Times New Roman"/>
          <w:sz w:val="24"/>
          <w:szCs w:val="24"/>
          <w:lang w:val="lt-LT"/>
        </w:rPr>
      </w:pPr>
    </w:p>
    <w:p w:rsidR="00B22513" w:rsidRDefault="00B22513" w:rsidP="00162356">
      <w:pPr>
        <w:spacing w:after="20"/>
        <w:rPr>
          <w:rFonts w:ascii="Times New Roman" w:hAnsi="Times New Roman"/>
          <w:sz w:val="24"/>
          <w:szCs w:val="24"/>
          <w:lang w:val="lt-LT"/>
        </w:rPr>
      </w:pPr>
    </w:p>
    <w:p w:rsidR="00460C5D" w:rsidRPr="00460C5D" w:rsidRDefault="00460C5D" w:rsidP="00460C5D">
      <w:pPr>
        <w:pStyle w:val="Default"/>
        <w:tabs>
          <w:tab w:val="left" w:pos="1418"/>
          <w:tab w:val="left" w:pos="1843"/>
        </w:tabs>
        <w:spacing w:line="360" w:lineRule="auto"/>
        <w:ind w:firstLine="1276"/>
        <w:jc w:val="both"/>
      </w:pPr>
      <w:r>
        <w:rPr>
          <w:color w:val="333333"/>
        </w:rPr>
        <w:t xml:space="preserve">Informuojame, kad </w:t>
      </w:r>
      <w:r w:rsidR="00EB5772">
        <w:rPr>
          <w:color w:val="333333"/>
        </w:rPr>
        <w:t>š</w:t>
      </w:r>
      <w:r w:rsidRPr="00460C5D">
        <w:rPr>
          <w:color w:val="333333"/>
        </w:rPr>
        <w:t>vietimo</w:t>
      </w:r>
      <w:r w:rsidR="00EB5772">
        <w:rPr>
          <w:color w:val="333333"/>
        </w:rPr>
        <w:t>,</w:t>
      </w:r>
      <w:r w:rsidRPr="00460C5D">
        <w:rPr>
          <w:color w:val="333333"/>
        </w:rPr>
        <w:t xml:space="preserve"> mokslo ir sporto ministras 2020 m. birželio 2 d. įsakymu Nr.</w:t>
      </w:r>
      <w:r>
        <w:rPr>
          <w:color w:val="333333"/>
        </w:rPr>
        <w:t xml:space="preserve"> V</w:t>
      </w:r>
      <w:r w:rsidRPr="00460C5D">
        <w:rPr>
          <w:color w:val="333333"/>
        </w:rPr>
        <w:t>-823 patvirtino</w:t>
      </w:r>
      <w:r w:rsidRPr="00460C5D">
        <w:rPr>
          <w:bCs/>
        </w:rPr>
        <w:t xml:space="preserve"> </w:t>
      </w:r>
      <w:r>
        <w:rPr>
          <w:bCs/>
        </w:rPr>
        <w:t>V</w:t>
      </w:r>
      <w:r w:rsidRPr="00460C5D">
        <w:rPr>
          <w:bCs/>
        </w:rPr>
        <w:t>aikų vasaros stovyklų ir kitų neformaliojo vaikų švietimo v</w:t>
      </w:r>
      <w:r>
        <w:rPr>
          <w:bCs/>
        </w:rPr>
        <w:t>eiklų finansavimo tvarkos aprašą ir</w:t>
      </w:r>
      <w:r w:rsidRPr="00460C5D">
        <w:rPr>
          <w:bCs/>
        </w:rPr>
        <w:t xml:space="preserve"> </w:t>
      </w:r>
      <w:r w:rsidR="00DB255D">
        <w:rPr>
          <w:bCs/>
        </w:rPr>
        <w:t>skyrė l</w:t>
      </w:r>
      <w:r w:rsidRPr="00C04126">
        <w:rPr>
          <w:bCs/>
        </w:rPr>
        <w:t xml:space="preserve">ėšų </w:t>
      </w:r>
      <w:r w:rsidR="006B3FBB">
        <w:rPr>
          <w:bCs/>
        </w:rPr>
        <w:t xml:space="preserve">savivaldybėms </w:t>
      </w:r>
      <w:r w:rsidRPr="00C04126">
        <w:rPr>
          <w:bCs/>
        </w:rPr>
        <w:t>vaikų vasaros stovykloms ir kitoms neformaliojo vaikų švietimo veikloms fin</w:t>
      </w:r>
      <w:r w:rsidR="00DB255D">
        <w:rPr>
          <w:bCs/>
        </w:rPr>
        <w:t>ansuoti 2020 metais</w:t>
      </w:r>
      <w:r>
        <w:t>.</w:t>
      </w:r>
    </w:p>
    <w:p w:rsidR="00B22513" w:rsidRDefault="00460C5D" w:rsidP="0038032C">
      <w:pPr>
        <w:shd w:val="clear" w:color="auto" w:fill="FFFFFF"/>
        <w:overflowPunct/>
        <w:autoSpaceDE/>
        <w:autoSpaceDN/>
        <w:adjustRightInd/>
        <w:spacing w:line="360" w:lineRule="auto"/>
        <w:ind w:firstLine="1247"/>
        <w:jc w:val="both"/>
        <w:textAlignment w:val="auto"/>
        <w:rPr>
          <w:rFonts w:ascii="Times New Roman" w:hAnsi="Times New Roman"/>
          <w:color w:val="333333"/>
          <w:sz w:val="24"/>
          <w:szCs w:val="24"/>
          <w:lang w:val="lt-LT"/>
        </w:rPr>
      </w:pPr>
      <w:r>
        <w:rPr>
          <w:rFonts w:ascii="Times New Roman" w:hAnsi="Times New Roman"/>
          <w:color w:val="333333"/>
          <w:sz w:val="24"/>
          <w:szCs w:val="24"/>
          <w:lang w:val="lt-LT"/>
        </w:rPr>
        <w:t>Dėl pandemijos atšaukus</w:t>
      </w:r>
      <w:r w:rsidR="00B22513">
        <w:rPr>
          <w:rFonts w:ascii="Times New Roman" w:hAnsi="Times New Roman"/>
          <w:color w:val="333333"/>
          <w:sz w:val="24"/>
          <w:szCs w:val="24"/>
          <w:lang w:val="lt-LT"/>
        </w:rPr>
        <w:t xml:space="preserve"> </w:t>
      </w:r>
      <w:r>
        <w:rPr>
          <w:rFonts w:ascii="Times New Roman" w:hAnsi="Times New Roman"/>
          <w:color w:val="333333"/>
          <w:sz w:val="24"/>
          <w:szCs w:val="24"/>
          <w:lang w:val="lt-LT"/>
        </w:rPr>
        <w:t xml:space="preserve">vasarą turėjusią </w:t>
      </w:r>
      <w:r w:rsidR="00B22513">
        <w:rPr>
          <w:rFonts w:ascii="Times New Roman" w:hAnsi="Times New Roman"/>
          <w:color w:val="333333"/>
          <w:sz w:val="24"/>
          <w:szCs w:val="24"/>
          <w:lang w:val="lt-LT"/>
        </w:rPr>
        <w:t>vykti Mo</w:t>
      </w:r>
      <w:r>
        <w:rPr>
          <w:rFonts w:ascii="Times New Roman" w:hAnsi="Times New Roman"/>
          <w:color w:val="333333"/>
          <w:sz w:val="24"/>
          <w:szCs w:val="24"/>
          <w:lang w:val="lt-LT"/>
        </w:rPr>
        <w:t xml:space="preserve">ksleivių dainų šventę, sutaupyta </w:t>
      </w:r>
      <w:r w:rsidR="00B22513" w:rsidRPr="00E372D7">
        <w:rPr>
          <w:rFonts w:ascii="Times New Roman" w:hAnsi="Times New Roman"/>
          <w:color w:val="333333"/>
          <w:sz w:val="24"/>
          <w:szCs w:val="24"/>
          <w:lang w:val="lt-LT"/>
        </w:rPr>
        <w:t>2</w:t>
      </w:r>
      <w:r w:rsidR="00B22513">
        <w:rPr>
          <w:rFonts w:ascii="Times New Roman" w:hAnsi="Times New Roman"/>
          <w:color w:val="333333"/>
          <w:sz w:val="24"/>
          <w:szCs w:val="24"/>
          <w:lang w:val="lt-LT"/>
        </w:rPr>
        <w:t>,</w:t>
      </w:r>
      <w:r w:rsidR="00B22513" w:rsidRPr="004B7612">
        <w:rPr>
          <w:rFonts w:ascii="Times New Roman" w:hAnsi="Times New Roman"/>
          <w:color w:val="333333"/>
          <w:sz w:val="24"/>
          <w:szCs w:val="24"/>
          <w:lang w:val="lt-LT"/>
        </w:rPr>
        <w:t>5</w:t>
      </w:r>
      <w:r w:rsidR="00B22513">
        <w:rPr>
          <w:rFonts w:ascii="Times New Roman" w:hAnsi="Times New Roman"/>
          <w:color w:val="333333"/>
          <w:sz w:val="24"/>
          <w:szCs w:val="24"/>
          <w:lang w:val="lt-LT"/>
        </w:rPr>
        <w:t xml:space="preserve"> mln. eurų</w:t>
      </w:r>
      <w:r w:rsidR="00456CB5">
        <w:rPr>
          <w:rFonts w:ascii="Times New Roman" w:hAnsi="Times New Roman"/>
          <w:color w:val="333333"/>
          <w:sz w:val="24"/>
          <w:szCs w:val="24"/>
          <w:lang w:val="lt-LT"/>
        </w:rPr>
        <w:t>, kurie skir</w:t>
      </w:r>
      <w:r w:rsidR="00DB255D">
        <w:rPr>
          <w:rFonts w:ascii="Times New Roman" w:hAnsi="Times New Roman"/>
          <w:color w:val="333333"/>
          <w:sz w:val="24"/>
          <w:szCs w:val="24"/>
          <w:lang w:val="lt-LT"/>
        </w:rPr>
        <w:t>i</w:t>
      </w:r>
      <w:r w:rsidR="00456CB5">
        <w:rPr>
          <w:rFonts w:ascii="Times New Roman" w:hAnsi="Times New Roman"/>
          <w:color w:val="333333"/>
          <w:sz w:val="24"/>
          <w:szCs w:val="24"/>
          <w:lang w:val="lt-LT"/>
        </w:rPr>
        <w:t>ami</w:t>
      </w:r>
      <w:r w:rsidR="006B3FBB">
        <w:rPr>
          <w:rFonts w:ascii="Times New Roman" w:hAnsi="Times New Roman"/>
          <w:color w:val="333333"/>
          <w:sz w:val="24"/>
          <w:szCs w:val="24"/>
          <w:lang w:val="lt-LT"/>
        </w:rPr>
        <w:t xml:space="preserve"> pagal</w:t>
      </w:r>
      <w:r w:rsidR="00456CB5">
        <w:rPr>
          <w:rFonts w:ascii="Times New Roman" w:hAnsi="Times New Roman"/>
          <w:color w:val="333333"/>
          <w:sz w:val="24"/>
          <w:szCs w:val="24"/>
          <w:lang w:val="lt-LT"/>
        </w:rPr>
        <w:t xml:space="preserve"> lėšų naudojimo sutartis </w:t>
      </w:r>
      <w:r w:rsidR="00DB255D">
        <w:rPr>
          <w:rFonts w:ascii="Times New Roman" w:hAnsi="Times New Roman"/>
          <w:color w:val="333333"/>
          <w:sz w:val="24"/>
          <w:szCs w:val="24"/>
          <w:lang w:val="lt-LT"/>
        </w:rPr>
        <w:t>kiekvienai</w:t>
      </w:r>
      <w:r>
        <w:rPr>
          <w:rFonts w:ascii="Times New Roman" w:hAnsi="Times New Roman"/>
          <w:color w:val="333333"/>
          <w:sz w:val="24"/>
          <w:szCs w:val="24"/>
          <w:lang w:val="lt-LT"/>
        </w:rPr>
        <w:t xml:space="preserve"> </w:t>
      </w:r>
      <w:r w:rsidR="00B633EC">
        <w:rPr>
          <w:rFonts w:ascii="Times New Roman" w:hAnsi="Times New Roman"/>
          <w:color w:val="333333"/>
          <w:sz w:val="24"/>
          <w:szCs w:val="24"/>
          <w:lang w:val="lt-LT"/>
        </w:rPr>
        <w:t>savivaldyb</w:t>
      </w:r>
      <w:r w:rsidR="00EB5772">
        <w:rPr>
          <w:rFonts w:ascii="Times New Roman" w:hAnsi="Times New Roman"/>
          <w:color w:val="333333"/>
          <w:sz w:val="24"/>
          <w:szCs w:val="24"/>
          <w:lang w:val="lt-LT"/>
        </w:rPr>
        <w:t>ei</w:t>
      </w:r>
      <w:r w:rsidR="006B3FBB">
        <w:rPr>
          <w:rFonts w:ascii="Times New Roman" w:hAnsi="Times New Roman"/>
          <w:color w:val="333333"/>
          <w:sz w:val="24"/>
          <w:szCs w:val="24"/>
          <w:lang w:val="lt-LT"/>
        </w:rPr>
        <w:t xml:space="preserve">, atsižvelgiant į </w:t>
      </w:r>
      <w:r w:rsidR="00B633EC">
        <w:rPr>
          <w:rFonts w:ascii="Times New Roman" w:hAnsi="Times New Roman"/>
          <w:color w:val="333333"/>
          <w:sz w:val="24"/>
          <w:szCs w:val="24"/>
          <w:lang w:val="lt-LT"/>
        </w:rPr>
        <w:t>mokinių, besi</w:t>
      </w:r>
      <w:r w:rsidR="006B3FBB">
        <w:rPr>
          <w:rFonts w:ascii="Times New Roman" w:hAnsi="Times New Roman"/>
          <w:color w:val="333333"/>
          <w:sz w:val="24"/>
          <w:szCs w:val="24"/>
          <w:lang w:val="lt-LT"/>
        </w:rPr>
        <w:t>mokančių savivaldybėje, skaičių</w:t>
      </w:r>
      <w:r w:rsidR="00B22513">
        <w:rPr>
          <w:rFonts w:ascii="Times New Roman" w:hAnsi="Times New Roman"/>
          <w:color w:val="333333"/>
          <w:sz w:val="24"/>
          <w:szCs w:val="24"/>
          <w:lang w:val="lt-LT"/>
        </w:rPr>
        <w:t xml:space="preserve">. </w:t>
      </w:r>
      <w:r w:rsidR="00B22513" w:rsidRPr="004B7612">
        <w:rPr>
          <w:rFonts w:ascii="Times New Roman" w:hAnsi="Times New Roman"/>
          <w:color w:val="333333"/>
          <w:sz w:val="24"/>
          <w:szCs w:val="24"/>
          <w:lang w:val="lt-LT"/>
        </w:rPr>
        <w:t>Savivaldyb</w:t>
      </w:r>
      <w:r w:rsidR="00B22513" w:rsidRPr="004B7612">
        <w:rPr>
          <w:rFonts w:ascii="Times New Roman" w:hAnsi="Times New Roman" w:hint="eastAsia"/>
          <w:color w:val="333333"/>
          <w:sz w:val="24"/>
          <w:szCs w:val="24"/>
          <w:lang w:val="lt-LT"/>
        </w:rPr>
        <w:t>ė</w:t>
      </w:r>
      <w:r w:rsidR="00B22513" w:rsidRPr="004B7612">
        <w:rPr>
          <w:rFonts w:ascii="Times New Roman" w:hAnsi="Times New Roman"/>
          <w:color w:val="333333"/>
          <w:sz w:val="24"/>
          <w:szCs w:val="24"/>
          <w:lang w:val="lt-LT"/>
        </w:rPr>
        <w:t>s</w:t>
      </w:r>
      <w:r w:rsidR="006B3FBB">
        <w:rPr>
          <w:rFonts w:ascii="Times New Roman" w:hAnsi="Times New Roman"/>
          <w:color w:val="333333"/>
          <w:sz w:val="24"/>
          <w:szCs w:val="24"/>
          <w:lang w:val="lt-LT"/>
        </w:rPr>
        <w:t>, at</w:t>
      </w:r>
      <w:r w:rsidR="00B633EC">
        <w:rPr>
          <w:rFonts w:ascii="Times New Roman" w:hAnsi="Times New Roman"/>
          <w:color w:val="333333"/>
          <w:sz w:val="24"/>
          <w:szCs w:val="24"/>
          <w:lang w:val="lt-LT"/>
        </w:rPr>
        <w:t>sižvelgdamos į aukščiau minėtą įsakymą,</w:t>
      </w:r>
      <w:r w:rsidR="00B22513" w:rsidRPr="004B7612">
        <w:rPr>
          <w:rFonts w:ascii="Times New Roman" w:hAnsi="Times New Roman"/>
          <w:color w:val="333333"/>
          <w:sz w:val="24"/>
          <w:szCs w:val="24"/>
          <w:lang w:val="lt-LT"/>
        </w:rPr>
        <w:t xml:space="preserve"> gautas l</w:t>
      </w:r>
      <w:r w:rsidR="00B22513" w:rsidRPr="004B7612">
        <w:rPr>
          <w:rFonts w:ascii="Times New Roman" w:hAnsi="Times New Roman" w:hint="eastAsia"/>
          <w:color w:val="333333"/>
          <w:sz w:val="24"/>
          <w:szCs w:val="24"/>
          <w:lang w:val="lt-LT"/>
        </w:rPr>
        <w:t>ėš</w:t>
      </w:r>
      <w:r w:rsidR="00B22513">
        <w:rPr>
          <w:rFonts w:ascii="Times New Roman" w:hAnsi="Times New Roman"/>
          <w:color w:val="333333"/>
          <w:sz w:val="24"/>
          <w:szCs w:val="24"/>
          <w:lang w:val="lt-LT"/>
        </w:rPr>
        <w:t xml:space="preserve">as </w:t>
      </w:r>
      <w:r w:rsidR="00CA5D6D">
        <w:rPr>
          <w:rFonts w:ascii="Times New Roman" w:hAnsi="Times New Roman"/>
          <w:color w:val="333333"/>
          <w:sz w:val="24"/>
          <w:szCs w:val="24"/>
          <w:lang w:val="lt-LT"/>
        </w:rPr>
        <w:t>turės paskirstyti</w:t>
      </w:r>
      <w:r w:rsidR="00B22513">
        <w:rPr>
          <w:rFonts w:ascii="Times New Roman" w:hAnsi="Times New Roman"/>
          <w:color w:val="333333"/>
          <w:sz w:val="24"/>
          <w:szCs w:val="24"/>
          <w:lang w:val="lt-LT"/>
        </w:rPr>
        <w:t xml:space="preserve"> stovykloms ir kitoms neformaliojo vaikų švietimo</w:t>
      </w:r>
      <w:r w:rsidR="00B22513" w:rsidRPr="004B7612">
        <w:rPr>
          <w:rFonts w:ascii="Times New Roman" w:hAnsi="Times New Roman"/>
          <w:color w:val="333333"/>
          <w:sz w:val="24"/>
          <w:szCs w:val="24"/>
          <w:lang w:val="lt-LT"/>
        </w:rPr>
        <w:t xml:space="preserve"> veikloms finansuoti</w:t>
      </w:r>
      <w:r w:rsidR="00DB255D">
        <w:rPr>
          <w:rFonts w:ascii="Times New Roman" w:hAnsi="Times New Roman"/>
          <w:color w:val="333333"/>
          <w:sz w:val="24"/>
          <w:szCs w:val="24"/>
          <w:lang w:val="lt-LT"/>
        </w:rPr>
        <w:t xml:space="preserve"> savo nustatyta tvarka. </w:t>
      </w:r>
      <w:r w:rsidR="006B3FBB">
        <w:rPr>
          <w:rFonts w:ascii="Times New Roman" w:hAnsi="Times New Roman"/>
          <w:sz w:val="24"/>
          <w:szCs w:val="24"/>
          <w:lang w:val="lt-LT"/>
        </w:rPr>
        <w:t>Skirstant lėšas,</w:t>
      </w:r>
      <w:r w:rsidR="00CA5D6D" w:rsidRPr="00CA5D6D">
        <w:rPr>
          <w:rFonts w:ascii="Times New Roman" w:hAnsi="Times New Roman"/>
          <w:sz w:val="24"/>
          <w:szCs w:val="24"/>
          <w:lang w:val="lt-LT"/>
        </w:rPr>
        <w:t xml:space="preserve"> rekomenduojama prioritetą skirti vaikų vasaros stovykloms ir kitoms NVŠ veikloms, vykdomoms vasaros metu, finansuoti, mokiniams, turintiems didelių ir labai didelių specialiųjų ugdymosi poreikių dėl negalios, gaunantiems socialinę paramą, taip pat švietimo teikėjams, kurių savininko </w:t>
      </w:r>
      <w:r w:rsidR="00CA5D6D" w:rsidRPr="0038032C">
        <w:rPr>
          <w:rFonts w:ascii="Times New Roman" w:hAnsi="Times New Roman"/>
          <w:sz w:val="24"/>
          <w:szCs w:val="24"/>
          <w:lang w:val="lt-LT"/>
        </w:rPr>
        <w:t>teises ir pareigas įgyvendina ne savivaldybė arba valstybė</w:t>
      </w:r>
      <w:r w:rsidR="00B43B6F" w:rsidRPr="0038032C">
        <w:rPr>
          <w:rFonts w:ascii="Times New Roman" w:hAnsi="Times New Roman"/>
          <w:color w:val="333333"/>
          <w:sz w:val="24"/>
          <w:szCs w:val="24"/>
          <w:lang w:val="lt-LT"/>
        </w:rPr>
        <w:t>.</w:t>
      </w:r>
      <w:r w:rsidR="00CA5D6D" w:rsidRPr="0038032C">
        <w:rPr>
          <w:rFonts w:ascii="Times New Roman" w:hAnsi="Times New Roman"/>
          <w:color w:val="333333"/>
          <w:sz w:val="24"/>
          <w:szCs w:val="24"/>
          <w:lang w:val="lt-LT"/>
        </w:rPr>
        <w:t xml:space="preserve"> </w:t>
      </w:r>
      <w:r w:rsidR="00B633EC">
        <w:rPr>
          <w:rFonts w:ascii="Times New Roman" w:hAnsi="Times New Roman"/>
          <w:color w:val="333333"/>
          <w:sz w:val="24"/>
          <w:szCs w:val="24"/>
          <w:lang w:val="lt-LT"/>
        </w:rPr>
        <w:t xml:space="preserve"> </w:t>
      </w:r>
    </w:p>
    <w:p w:rsidR="00B633EC" w:rsidRPr="00BE24A6" w:rsidRDefault="00B633EC" w:rsidP="0038032C">
      <w:pPr>
        <w:shd w:val="clear" w:color="auto" w:fill="FFFFFF"/>
        <w:overflowPunct/>
        <w:autoSpaceDE/>
        <w:autoSpaceDN/>
        <w:adjustRightInd/>
        <w:spacing w:line="360" w:lineRule="auto"/>
        <w:ind w:firstLine="1247"/>
        <w:jc w:val="both"/>
        <w:textAlignment w:val="auto"/>
        <w:rPr>
          <w:rFonts w:ascii="Times New Roman" w:hAnsi="Times New Roman"/>
          <w:color w:val="000000" w:themeColor="text1"/>
          <w:sz w:val="24"/>
          <w:szCs w:val="24"/>
          <w:lang w:val="lt-LT"/>
        </w:rPr>
      </w:pPr>
      <w:r w:rsidRPr="00453BA5">
        <w:rPr>
          <w:rFonts w:ascii="Times New Roman" w:hAnsi="Times New Roman"/>
          <w:color w:val="000000" w:themeColor="text1"/>
          <w:sz w:val="24"/>
          <w:szCs w:val="24"/>
          <w:lang w:val="lt-LT"/>
        </w:rPr>
        <w:t xml:space="preserve">Artimiausiu metu visoms </w:t>
      </w:r>
      <w:r w:rsidR="00F13001" w:rsidRPr="00453BA5">
        <w:rPr>
          <w:rFonts w:ascii="Times New Roman" w:hAnsi="Times New Roman"/>
          <w:color w:val="000000" w:themeColor="text1"/>
          <w:sz w:val="24"/>
          <w:szCs w:val="24"/>
          <w:lang w:val="lt-LT"/>
        </w:rPr>
        <w:t>savivaldybių administr</w:t>
      </w:r>
      <w:r w:rsidR="006B3FBB">
        <w:rPr>
          <w:rFonts w:ascii="Times New Roman" w:hAnsi="Times New Roman"/>
          <w:color w:val="000000" w:themeColor="text1"/>
          <w:sz w:val="24"/>
          <w:szCs w:val="24"/>
          <w:lang w:val="lt-LT"/>
        </w:rPr>
        <w:t xml:space="preserve">acijoms </w:t>
      </w:r>
      <w:r w:rsidRPr="00453BA5">
        <w:rPr>
          <w:rFonts w:ascii="Times New Roman" w:hAnsi="Times New Roman"/>
          <w:color w:val="000000" w:themeColor="text1"/>
          <w:sz w:val="24"/>
          <w:szCs w:val="24"/>
          <w:lang w:val="lt-LT"/>
        </w:rPr>
        <w:t xml:space="preserve">atsiųsime derinti Lėšų naudojimo sutartį, kurią </w:t>
      </w:r>
      <w:r w:rsidR="00F13001" w:rsidRPr="00453BA5">
        <w:rPr>
          <w:rFonts w:ascii="Times New Roman" w:hAnsi="Times New Roman"/>
          <w:color w:val="000000" w:themeColor="text1"/>
          <w:sz w:val="24"/>
          <w:szCs w:val="24"/>
          <w:lang w:val="lt-LT"/>
        </w:rPr>
        <w:t xml:space="preserve">prašysime užpildyti ypatingos </w:t>
      </w:r>
      <w:r w:rsidRPr="00453BA5">
        <w:rPr>
          <w:rFonts w:ascii="Times New Roman" w:hAnsi="Times New Roman"/>
          <w:color w:val="000000" w:themeColor="text1"/>
          <w:sz w:val="24"/>
          <w:szCs w:val="24"/>
          <w:lang w:val="lt-LT"/>
        </w:rPr>
        <w:t>skubos tvarka.</w:t>
      </w:r>
      <w:r w:rsidRPr="00BE24A6">
        <w:rPr>
          <w:rFonts w:ascii="Times New Roman" w:hAnsi="Times New Roman"/>
          <w:color w:val="000000" w:themeColor="text1"/>
          <w:sz w:val="24"/>
          <w:szCs w:val="24"/>
          <w:lang w:val="lt-LT"/>
        </w:rPr>
        <w:t xml:space="preserve"> </w:t>
      </w:r>
    </w:p>
    <w:p w:rsidR="00F13001" w:rsidRPr="006B3FBB" w:rsidRDefault="00E85DF0" w:rsidP="006B3FBB">
      <w:pPr>
        <w:shd w:val="clear" w:color="auto" w:fill="FFFFFF"/>
        <w:overflowPunct/>
        <w:autoSpaceDE/>
        <w:autoSpaceDN/>
        <w:adjustRightInd/>
        <w:spacing w:line="360" w:lineRule="auto"/>
        <w:ind w:firstLine="1247"/>
        <w:jc w:val="both"/>
        <w:textAlignment w:val="auto"/>
        <w:rPr>
          <w:rFonts w:ascii="Times New Roman" w:hAnsi="Times New Roman"/>
          <w:bCs/>
          <w:sz w:val="24"/>
          <w:szCs w:val="24"/>
          <w:lang w:val="lt-LT"/>
        </w:rPr>
      </w:pPr>
      <w:r w:rsidRPr="00BE24A6">
        <w:rPr>
          <w:rFonts w:ascii="Times New Roman" w:hAnsi="Times New Roman"/>
          <w:color w:val="000000" w:themeColor="text1"/>
          <w:sz w:val="24"/>
          <w:szCs w:val="24"/>
          <w:lang w:val="lt-LT"/>
        </w:rPr>
        <w:t>P</w:t>
      </w:r>
      <w:r w:rsidR="00EB5772">
        <w:rPr>
          <w:rFonts w:ascii="Times New Roman" w:hAnsi="Times New Roman"/>
          <w:color w:val="000000" w:themeColor="text1"/>
          <w:sz w:val="24"/>
          <w:szCs w:val="24"/>
          <w:lang w:val="lt-LT"/>
        </w:rPr>
        <w:t>RIDEDAMA</w:t>
      </w:r>
      <w:r w:rsidRPr="00BE24A6">
        <w:rPr>
          <w:rFonts w:ascii="Times New Roman" w:hAnsi="Times New Roman"/>
          <w:color w:val="000000" w:themeColor="text1"/>
          <w:sz w:val="24"/>
          <w:szCs w:val="24"/>
          <w:lang w:val="lt-LT"/>
        </w:rPr>
        <w:t xml:space="preserve">. </w:t>
      </w:r>
      <w:r w:rsidRPr="00E85DF0">
        <w:rPr>
          <w:rFonts w:ascii="Times New Roman" w:hAnsi="Times New Roman"/>
          <w:color w:val="333333"/>
          <w:sz w:val="24"/>
          <w:szCs w:val="24"/>
          <w:lang w:val="lt-LT"/>
        </w:rPr>
        <w:t>L</w:t>
      </w:r>
      <w:r w:rsidRPr="00E85DF0">
        <w:rPr>
          <w:rFonts w:ascii="Times New Roman" w:hAnsi="Times New Roman"/>
          <w:sz w:val="24"/>
          <w:szCs w:val="24"/>
          <w:lang w:val="lt-LT"/>
        </w:rPr>
        <w:t xml:space="preserve">ietuvos Respublikos švietimo, mokslo ir sporto ministro 2020 m. birželio 2 d. įsakymas Nr. V-823 </w:t>
      </w:r>
      <w:r w:rsidR="00EB5772">
        <w:rPr>
          <w:rFonts w:ascii="Times New Roman" w:hAnsi="Times New Roman"/>
          <w:sz w:val="24"/>
          <w:szCs w:val="24"/>
          <w:lang w:val="lt-LT"/>
        </w:rPr>
        <w:t>„</w:t>
      </w:r>
      <w:r w:rsidRPr="00E85DF0">
        <w:rPr>
          <w:rFonts w:ascii="Times New Roman" w:hAnsi="Times New Roman"/>
          <w:sz w:val="24"/>
          <w:szCs w:val="24"/>
          <w:lang w:val="lt-LT"/>
        </w:rPr>
        <w:t>D</w:t>
      </w:r>
      <w:r w:rsidRPr="00E85DF0">
        <w:rPr>
          <w:rFonts w:ascii="Times New Roman" w:hAnsi="Times New Roman"/>
          <w:bCs/>
          <w:sz w:val="24"/>
          <w:szCs w:val="24"/>
          <w:lang w:val="lt-LT"/>
        </w:rPr>
        <w:t xml:space="preserve">ėl </w:t>
      </w:r>
      <w:r w:rsidR="00EB5772">
        <w:rPr>
          <w:rFonts w:ascii="Times New Roman" w:hAnsi="Times New Roman"/>
          <w:bCs/>
          <w:sz w:val="24"/>
          <w:szCs w:val="24"/>
          <w:lang w:val="lt-LT"/>
        </w:rPr>
        <w:t>V</w:t>
      </w:r>
      <w:r w:rsidRPr="00E85DF0">
        <w:rPr>
          <w:rFonts w:ascii="Times New Roman" w:hAnsi="Times New Roman"/>
          <w:bCs/>
          <w:sz w:val="24"/>
          <w:szCs w:val="24"/>
          <w:lang w:val="lt-LT"/>
        </w:rPr>
        <w:t>aikų vasaros stovyklų ir kitų neformaliojo vaikų švietimo veiklų finansavimo tvarkos aprašo patvirtinimo ir lėšų skyrimo savivaldybėms</w:t>
      </w:r>
      <w:r w:rsidR="00EB5772">
        <w:rPr>
          <w:rFonts w:ascii="Times New Roman" w:hAnsi="Times New Roman"/>
          <w:bCs/>
          <w:sz w:val="24"/>
          <w:szCs w:val="24"/>
          <w:lang w:val="lt-LT"/>
        </w:rPr>
        <w:t>“</w:t>
      </w:r>
      <w:r w:rsidR="00B633EC">
        <w:rPr>
          <w:rFonts w:ascii="Times New Roman" w:hAnsi="Times New Roman"/>
          <w:bCs/>
          <w:sz w:val="24"/>
          <w:szCs w:val="24"/>
          <w:lang w:val="lt-LT"/>
        </w:rPr>
        <w:t xml:space="preserve">,  6 lapai. </w:t>
      </w:r>
    </w:p>
    <w:tbl>
      <w:tblPr>
        <w:tblW w:w="0" w:type="auto"/>
        <w:tblLayout w:type="fixed"/>
        <w:tblLook w:val="0000" w:firstRow="0" w:lastRow="0" w:firstColumn="0" w:lastColumn="0" w:noHBand="0" w:noVBand="0"/>
      </w:tblPr>
      <w:tblGrid>
        <w:gridCol w:w="9322"/>
      </w:tblGrid>
      <w:tr w:rsidR="0038032C" w:rsidRPr="00E85DF0" w:rsidTr="00E85DF0">
        <w:tc>
          <w:tcPr>
            <w:tcW w:w="9322" w:type="dxa"/>
          </w:tcPr>
          <w:p w:rsidR="0038032C" w:rsidRPr="00E85DF0" w:rsidRDefault="0038032C" w:rsidP="00E85DF0">
            <w:pPr>
              <w:spacing w:line="360" w:lineRule="auto"/>
              <w:rPr>
                <w:rFonts w:ascii="Times New Roman" w:hAnsi="Times New Roman"/>
                <w:bCs/>
                <w:sz w:val="24"/>
                <w:szCs w:val="24"/>
                <w:lang w:val="lt-LT"/>
              </w:rPr>
            </w:pPr>
          </w:p>
        </w:tc>
      </w:tr>
    </w:tbl>
    <w:p w:rsidR="0038032C" w:rsidRPr="00E148BC" w:rsidRDefault="0038032C" w:rsidP="0038032C">
      <w:pPr>
        <w:spacing w:after="20"/>
        <w:jc w:val="both"/>
        <w:rPr>
          <w:rFonts w:ascii="Times New Roman" w:hAnsi="Times New Roman"/>
          <w:sz w:val="24"/>
          <w:szCs w:val="24"/>
          <w:lang w:val="lt-LT"/>
        </w:rPr>
      </w:pPr>
      <w:r w:rsidRPr="00E148BC">
        <w:rPr>
          <w:rFonts w:ascii="Times New Roman" w:hAnsi="Times New Roman"/>
          <w:sz w:val="24"/>
          <w:lang w:val="lt-LT"/>
        </w:rPr>
        <w:t>Švietimo, mokslo ir sporto</w:t>
      </w:r>
      <w:r w:rsidRPr="0038032C">
        <w:rPr>
          <w:rFonts w:ascii="Times New Roman" w:hAnsi="Times New Roman"/>
          <w:sz w:val="24"/>
          <w:lang w:val="lt-LT"/>
        </w:rPr>
        <w:t xml:space="preserve"> </w:t>
      </w:r>
      <w:r>
        <w:rPr>
          <w:rFonts w:ascii="Times New Roman" w:hAnsi="Times New Roman"/>
          <w:sz w:val="24"/>
          <w:lang w:val="lt-LT"/>
        </w:rPr>
        <w:t>vice</w:t>
      </w:r>
      <w:r w:rsidRPr="00E148BC">
        <w:rPr>
          <w:rFonts w:ascii="Times New Roman" w:hAnsi="Times New Roman"/>
          <w:sz w:val="24"/>
          <w:lang w:val="lt-LT"/>
        </w:rPr>
        <w:t>m</w:t>
      </w:r>
      <w:r w:rsidRPr="00E148BC">
        <w:rPr>
          <w:rFonts w:ascii="Times New Roman" w:hAnsi="Times New Roman"/>
          <w:sz w:val="24"/>
          <w:szCs w:val="24"/>
          <w:lang w:val="lt-LT"/>
        </w:rPr>
        <w:t>inist</w:t>
      </w:r>
      <w:r>
        <w:rPr>
          <w:rFonts w:ascii="Times New Roman" w:hAnsi="Times New Roman"/>
          <w:sz w:val="24"/>
          <w:szCs w:val="24"/>
          <w:lang w:val="lt-LT"/>
        </w:rPr>
        <w:t>rė</w:t>
      </w:r>
      <w:r>
        <w:rPr>
          <w:rFonts w:ascii="Times New Roman" w:hAnsi="Times New Roman"/>
          <w:sz w:val="24"/>
          <w:szCs w:val="24"/>
          <w:lang w:val="lt-LT"/>
        </w:rPr>
        <w:tab/>
      </w:r>
      <w:r>
        <w:rPr>
          <w:rFonts w:ascii="Times New Roman" w:hAnsi="Times New Roman"/>
          <w:sz w:val="24"/>
          <w:szCs w:val="24"/>
          <w:lang w:val="lt-LT"/>
        </w:rPr>
        <w:tab/>
      </w:r>
      <w:r w:rsidRPr="0038032C">
        <w:rPr>
          <w:rFonts w:ascii="Times New Roman" w:hAnsi="Times New Roman"/>
          <w:sz w:val="24"/>
          <w:szCs w:val="24"/>
          <w:lang w:val="lt-LT"/>
        </w:rPr>
        <w:t xml:space="preserve"> </w:t>
      </w:r>
      <w:r>
        <w:rPr>
          <w:rFonts w:ascii="Times New Roman" w:hAnsi="Times New Roman"/>
          <w:sz w:val="24"/>
          <w:szCs w:val="24"/>
          <w:lang w:val="lt-LT"/>
        </w:rPr>
        <w:t>Kornelija Tiesnesytė</w:t>
      </w:r>
    </w:p>
    <w:p w:rsidR="009D6096" w:rsidRDefault="009D6096" w:rsidP="00162356">
      <w:pPr>
        <w:spacing w:after="20"/>
        <w:jc w:val="both"/>
        <w:rPr>
          <w:rFonts w:ascii="Times New Roman" w:hAnsi="Times New Roman"/>
          <w:sz w:val="24"/>
          <w:szCs w:val="24"/>
          <w:lang w:val="lt-LT"/>
        </w:rPr>
      </w:pPr>
    </w:p>
    <w:p w:rsidR="006B3FBB" w:rsidRDefault="006B3FBB" w:rsidP="00162356">
      <w:pPr>
        <w:spacing w:after="20"/>
        <w:jc w:val="both"/>
        <w:rPr>
          <w:rFonts w:ascii="Times New Roman" w:hAnsi="Times New Roman"/>
          <w:sz w:val="24"/>
          <w:szCs w:val="24"/>
          <w:lang w:val="lt-LT"/>
        </w:rPr>
      </w:pPr>
    </w:p>
    <w:p w:rsidR="006B3FBB" w:rsidRDefault="006B3FBB" w:rsidP="00162356">
      <w:pPr>
        <w:spacing w:after="20"/>
        <w:jc w:val="both"/>
        <w:rPr>
          <w:rFonts w:ascii="Times New Roman" w:hAnsi="Times New Roman"/>
          <w:sz w:val="24"/>
          <w:szCs w:val="24"/>
          <w:lang w:val="lt-LT"/>
        </w:rPr>
      </w:pPr>
    </w:p>
    <w:p w:rsidR="00AC5DA3" w:rsidRPr="003D34A2" w:rsidRDefault="00162356" w:rsidP="00162356">
      <w:pPr>
        <w:spacing w:after="20"/>
        <w:jc w:val="both"/>
        <w:rPr>
          <w:rFonts w:ascii="Times New Roman" w:hAnsi="Times New Roman"/>
          <w:sz w:val="24"/>
          <w:szCs w:val="24"/>
          <w:lang w:val="lt-LT"/>
        </w:rPr>
      </w:pPr>
      <w:r>
        <w:rPr>
          <w:rFonts w:ascii="Times New Roman" w:hAnsi="Times New Roman"/>
          <w:sz w:val="24"/>
          <w:szCs w:val="24"/>
          <w:lang w:val="lt-LT"/>
        </w:rPr>
        <w:t>A</w:t>
      </w:r>
      <w:r w:rsidR="004C5E22" w:rsidRPr="00E148BC">
        <w:rPr>
          <w:rFonts w:ascii="Times New Roman" w:hAnsi="Times New Roman"/>
          <w:sz w:val="24"/>
          <w:szCs w:val="24"/>
          <w:lang w:val="lt-LT"/>
        </w:rPr>
        <w:t xml:space="preserve">ušra Birietienė, </w:t>
      </w:r>
      <w:r w:rsidR="00475ED3" w:rsidRPr="00E148BC">
        <w:rPr>
          <w:rFonts w:ascii="Times New Roman" w:hAnsi="Times New Roman"/>
          <w:sz w:val="24"/>
          <w:szCs w:val="24"/>
          <w:lang w:val="lt-LT"/>
        </w:rPr>
        <w:t>(8 5)  219 116</w:t>
      </w:r>
      <w:r w:rsidR="004C5E22" w:rsidRPr="00E148BC">
        <w:rPr>
          <w:rFonts w:ascii="Times New Roman" w:hAnsi="Times New Roman"/>
          <w:sz w:val="24"/>
          <w:szCs w:val="24"/>
          <w:lang w:val="lt-LT"/>
        </w:rPr>
        <w:t>7</w:t>
      </w:r>
      <w:r w:rsidR="002502EA" w:rsidRPr="00E148BC">
        <w:rPr>
          <w:rFonts w:ascii="Times New Roman" w:hAnsi="Times New Roman"/>
          <w:sz w:val="24"/>
          <w:szCs w:val="24"/>
          <w:lang w:val="lt-LT"/>
        </w:rPr>
        <w:t xml:space="preserve">, el. p. </w:t>
      </w:r>
      <w:r w:rsidR="004C5E22" w:rsidRPr="00E148BC">
        <w:rPr>
          <w:rFonts w:ascii="Times New Roman" w:hAnsi="Times New Roman"/>
          <w:sz w:val="24"/>
          <w:szCs w:val="24"/>
          <w:lang w:val="lt-LT"/>
        </w:rPr>
        <w:t>Ausra.Birietiene</w:t>
      </w:r>
      <w:r w:rsidR="002502EA" w:rsidRPr="00E148BC">
        <w:rPr>
          <w:rFonts w:ascii="Times New Roman" w:hAnsi="Times New Roman"/>
          <w:sz w:val="24"/>
          <w:szCs w:val="24"/>
          <w:lang w:val="lt-LT"/>
        </w:rPr>
        <w:t>@smm.lt</w:t>
      </w:r>
    </w:p>
    <w:sectPr w:rsidR="00AC5DA3" w:rsidRPr="003D34A2" w:rsidSect="00B633EC">
      <w:footerReference w:type="even" r:id="rId12"/>
      <w:footerReference w:type="default" r:id="rId13"/>
      <w:footerReference w:type="first" r:id="rId14"/>
      <w:type w:val="continuous"/>
      <w:pgSz w:w="11907" w:h="16840" w:code="9"/>
      <w:pgMar w:top="567" w:right="708" w:bottom="1276" w:left="1701"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66" w:rsidRDefault="001B6166">
      <w:r>
        <w:separator/>
      </w:r>
    </w:p>
  </w:endnote>
  <w:endnote w:type="continuationSeparator" w:id="0">
    <w:p w:rsidR="001B6166" w:rsidRDefault="001B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Pr="00DA4683" w:rsidRDefault="00825CDB">
    <w:pPr>
      <w:pStyle w:val="Porat"/>
      <w:framePr w:wrap="around" w:vAnchor="text" w:hAnchor="margin" w:xAlign="right" w:y="1"/>
      <w:rPr>
        <w:rStyle w:val="Puslapionumeris"/>
        <w:sz w:val="16"/>
        <w:szCs w:val="16"/>
      </w:rPr>
    </w:pPr>
  </w:p>
  <w:p w:rsidR="00825CDB" w:rsidRDefault="00825CDB">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Pr="00DA4683" w:rsidRDefault="00825CDB" w:rsidP="001349D6">
    <w:pPr>
      <w:pStyle w:val="Porat"/>
      <w:framePr w:wrap="around" w:vAnchor="text" w:hAnchor="margin" w:xAlign="right" w:y="1"/>
      <w:rPr>
        <w:rStyle w:val="Puslapionumeris"/>
        <w:sz w:val="16"/>
        <w:szCs w:val="16"/>
      </w:rPr>
    </w:pPr>
  </w:p>
  <w:p w:rsidR="00825CDB" w:rsidRDefault="00825C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66" w:rsidRDefault="001B6166">
      <w:r>
        <w:separator/>
      </w:r>
    </w:p>
  </w:footnote>
  <w:footnote w:type="continuationSeparator" w:id="0">
    <w:p w:rsidR="001B6166" w:rsidRDefault="001B6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3879"/>
    <w:multiLevelType w:val="hybridMultilevel"/>
    <w:tmpl w:val="8FB8E8FC"/>
    <w:lvl w:ilvl="0" w:tplc="CCBCF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9B206C"/>
    <w:multiLevelType w:val="hybridMultilevel"/>
    <w:tmpl w:val="250ED178"/>
    <w:lvl w:ilvl="0" w:tplc="EBA0E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1976E2"/>
    <w:multiLevelType w:val="hybridMultilevel"/>
    <w:tmpl w:val="79CC27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A0148A7"/>
    <w:multiLevelType w:val="hybridMultilevel"/>
    <w:tmpl w:val="C8BEB644"/>
    <w:lvl w:ilvl="0" w:tplc="7166E5D6">
      <w:start w:val="2019"/>
      <w:numFmt w:val="bullet"/>
      <w:lvlText w:val=""/>
      <w:lvlJc w:val="left"/>
      <w:pPr>
        <w:ind w:left="720" w:hanging="360"/>
      </w:pPr>
      <w:rPr>
        <w:rFonts w:ascii="Wingdings" w:eastAsia="Calibri"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DE64DB"/>
    <w:multiLevelType w:val="multilevel"/>
    <w:tmpl w:val="D1427BF0"/>
    <w:lvl w:ilvl="0">
      <w:start w:val="1"/>
      <w:numFmt w:val="decimal"/>
      <w:lvlText w:val="%1."/>
      <w:lvlJc w:val="left"/>
      <w:pPr>
        <w:ind w:left="1636"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294"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101"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759" w:hanging="1440"/>
      </w:pPr>
      <w:rPr>
        <w:rFonts w:hint="default"/>
      </w:rPr>
    </w:lvl>
    <w:lvl w:ilvl="8">
      <w:start w:val="1"/>
      <w:numFmt w:val="decimal"/>
      <w:isLgl/>
      <w:lvlText w:val="%1.%2.%3.%4.%5.%6.%7.%8.%9."/>
      <w:lvlJc w:val="left"/>
      <w:pPr>
        <w:ind w:left="4268" w:hanging="1800"/>
      </w:pPr>
      <w:rPr>
        <w:rFonts w:hint="default"/>
      </w:rPr>
    </w:lvl>
  </w:abstractNum>
  <w:abstractNum w:abstractNumId="5" w15:restartNumberingAfterBreak="0">
    <w:nsid w:val="4D395530"/>
    <w:multiLevelType w:val="hybridMultilevel"/>
    <w:tmpl w:val="79CC27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F5"/>
    <w:rsid w:val="000007F1"/>
    <w:rsid w:val="0000306A"/>
    <w:rsid w:val="00003E40"/>
    <w:rsid w:val="00006036"/>
    <w:rsid w:val="00006B9B"/>
    <w:rsid w:val="00015582"/>
    <w:rsid w:val="0002049F"/>
    <w:rsid w:val="00041281"/>
    <w:rsid w:val="00060042"/>
    <w:rsid w:val="00066466"/>
    <w:rsid w:val="00075442"/>
    <w:rsid w:val="0008504D"/>
    <w:rsid w:val="000A764D"/>
    <w:rsid w:val="000B035B"/>
    <w:rsid w:val="000B5E84"/>
    <w:rsid w:val="000B66C6"/>
    <w:rsid w:val="000C5369"/>
    <w:rsid w:val="000E0E61"/>
    <w:rsid w:val="000E24AE"/>
    <w:rsid w:val="000F0264"/>
    <w:rsid w:val="000F49E4"/>
    <w:rsid w:val="000F6DF5"/>
    <w:rsid w:val="001221B7"/>
    <w:rsid w:val="00132154"/>
    <w:rsid w:val="001349D6"/>
    <w:rsid w:val="00140298"/>
    <w:rsid w:val="00147EE2"/>
    <w:rsid w:val="00150C3A"/>
    <w:rsid w:val="00151468"/>
    <w:rsid w:val="00152C58"/>
    <w:rsid w:val="001557AC"/>
    <w:rsid w:val="00162356"/>
    <w:rsid w:val="001637E7"/>
    <w:rsid w:val="00166B54"/>
    <w:rsid w:val="00167C67"/>
    <w:rsid w:val="00171F7B"/>
    <w:rsid w:val="00174452"/>
    <w:rsid w:val="001854AF"/>
    <w:rsid w:val="001974E0"/>
    <w:rsid w:val="001B0CE2"/>
    <w:rsid w:val="001B3632"/>
    <w:rsid w:val="001B478C"/>
    <w:rsid w:val="001B6166"/>
    <w:rsid w:val="001C05B2"/>
    <w:rsid w:val="001C68D6"/>
    <w:rsid w:val="001D26CC"/>
    <w:rsid w:val="001D2AE3"/>
    <w:rsid w:val="001E29F5"/>
    <w:rsid w:val="001F2F39"/>
    <w:rsid w:val="001F59DC"/>
    <w:rsid w:val="00203A76"/>
    <w:rsid w:val="0020712A"/>
    <w:rsid w:val="0021518B"/>
    <w:rsid w:val="002502EA"/>
    <w:rsid w:val="002523EF"/>
    <w:rsid w:val="002649AB"/>
    <w:rsid w:val="00267DAC"/>
    <w:rsid w:val="00273851"/>
    <w:rsid w:val="00275A4E"/>
    <w:rsid w:val="00275D2C"/>
    <w:rsid w:val="00276422"/>
    <w:rsid w:val="002800B8"/>
    <w:rsid w:val="0029122B"/>
    <w:rsid w:val="00293B0B"/>
    <w:rsid w:val="002B72D5"/>
    <w:rsid w:val="002C377C"/>
    <w:rsid w:val="002E62D5"/>
    <w:rsid w:val="002F44C1"/>
    <w:rsid w:val="002F4A20"/>
    <w:rsid w:val="003017B0"/>
    <w:rsid w:val="00320263"/>
    <w:rsid w:val="00322863"/>
    <w:rsid w:val="00337854"/>
    <w:rsid w:val="00346174"/>
    <w:rsid w:val="003671EC"/>
    <w:rsid w:val="003714FF"/>
    <w:rsid w:val="00372CF6"/>
    <w:rsid w:val="0038032C"/>
    <w:rsid w:val="00381767"/>
    <w:rsid w:val="00385D08"/>
    <w:rsid w:val="00386581"/>
    <w:rsid w:val="00394F53"/>
    <w:rsid w:val="003976EE"/>
    <w:rsid w:val="003A06CD"/>
    <w:rsid w:val="003B28D4"/>
    <w:rsid w:val="003D0938"/>
    <w:rsid w:val="003D34A2"/>
    <w:rsid w:val="003E4F79"/>
    <w:rsid w:val="003F31C5"/>
    <w:rsid w:val="003F4C1B"/>
    <w:rsid w:val="003F6467"/>
    <w:rsid w:val="003F7AFE"/>
    <w:rsid w:val="00400C3A"/>
    <w:rsid w:val="00403BF2"/>
    <w:rsid w:val="00407A48"/>
    <w:rsid w:val="004134A2"/>
    <w:rsid w:val="00420049"/>
    <w:rsid w:val="004216CF"/>
    <w:rsid w:val="004235D9"/>
    <w:rsid w:val="004423FB"/>
    <w:rsid w:val="00453BA5"/>
    <w:rsid w:val="00456CB5"/>
    <w:rsid w:val="00456F34"/>
    <w:rsid w:val="00460C5D"/>
    <w:rsid w:val="00462C7E"/>
    <w:rsid w:val="00470D1C"/>
    <w:rsid w:val="00475ED3"/>
    <w:rsid w:val="004845E3"/>
    <w:rsid w:val="00484887"/>
    <w:rsid w:val="00493018"/>
    <w:rsid w:val="00494B71"/>
    <w:rsid w:val="00496F77"/>
    <w:rsid w:val="00497B75"/>
    <w:rsid w:val="004B53C3"/>
    <w:rsid w:val="004C5E22"/>
    <w:rsid w:val="004D30DD"/>
    <w:rsid w:val="004D6ADD"/>
    <w:rsid w:val="004E212C"/>
    <w:rsid w:val="004E4338"/>
    <w:rsid w:val="004F4C20"/>
    <w:rsid w:val="004F63A4"/>
    <w:rsid w:val="004F7047"/>
    <w:rsid w:val="00500F6A"/>
    <w:rsid w:val="00522F79"/>
    <w:rsid w:val="00526043"/>
    <w:rsid w:val="005347B2"/>
    <w:rsid w:val="00551756"/>
    <w:rsid w:val="005635A5"/>
    <w:rsid w:val="00565C05"/>
    <w:rsid w:val="00565FCC"/>
    <w:rsid w:val="005671E2"/>
    <w:rsid w:val="0057433E"/>
    <w:rsid w:val="00576494"/>
    <w:rsid w:val="00584F20"/>
    <w:rsid w:val="005C56F0"/>
    <w:rsid w:val="005E7CF7"/>
    <w:rsid w:val="005F095B"/>
    <w:rsid w:val="005F3F21"/>
    <w:rsid w:val="00603693"/>
    <w:rsid w:val="006223DE"/>
    <w:rsid w:val="00635A8B"/>
    <w:rsid w:val="006419A8"/>
    <w:rsid w:val="00645C90"/>
    <w:rsid w:val="00666801"/>
    <w:rsid w:val="00667A7F"/>
    <w:rsid w:val="00681ECC"/>
    <w:rsid w:val="00684984"/>
    <w:rsid w:val="006925EA"/>
    <w:rsid w:val="00697EF8"/>
    <w:rsid w:val="006A00D1"/>
    <w:rsid w:val="006A2199"/>
    <w:rsid w:val="006B3FBB"/>
    <w:rsid w:val="006B7F64"/>
    <w:rsid w:val="006D3D9D"/>
    <w:rsid w:val="006D7020"/>
    <w:rsid w:val="006E003D"/>
    <w:rsid w:val="006E0B16"/>
    <w:rsid w:val="006E1F3F"/>
    <w:rsid w:val="006E3B3D"/>
    <w:rsid w:val="006F1FCC"/>
    <w:rsid w:val="00700E6C"/>
    <w:rsid w:val="0071465E"/>
    <w:rsid w:val="007245CD"/>
    <w:rsid w:val="007252C5"/>
    <w:rsid w:val="007259D8"/>
    <w:rsid w:val="00740FEB"/>
    <w:rsid w:val="00750C1D"/>
    <w:rsid w:val="00755562"/>
    <w:rsid w:val="00755A25"/>
    <w:rsid w:val="00762242"/>
    <w:rsid w:val="00763998"/>
    <w:rsid w:val="007813F2"/>
    <w:rsid w:val="00786C8C"/>
    <w:rsid w:val="007A354E"/>
    <w:rsid w:val="007A5E52"/>
    <w:rsid w:val="007A7BA4"/>
    <w:rsid w:val="007C376C"/>
    <w:rsid w:val="007C7F1D"/>
    <w:rsid w:val="007D0F58"/>
    <w:rsid w:val="007F3A8B"/>
    <w:rsid w:val="00816746"/>
    <w:rsid w:val="00825CDB"/>
    <w:rsid w:val="00831F07"/>
    <w:rsid w:val="008528B4"/>
    <w:rsid w:val="0085449E"/>
    <w:rsid w:val="008615AC"/>
    <w:rsid w:val="008641ED"/>
    <w:rsid w:val="00866081"/>
    <w:rsid w:val="008722DF"/>
    <w:rsid w:val="008748FC"/>
    <w:rsid w:val="008754B9"/>
    <w:rsid w:val="00880A64"/>
    <w:rsid w:val="00880E87"/>
    <w:rsid w:val="00885D82"/>
    <w:rsid w:val="008D0EA2"/>
    <w:rsid w:val="008D2FB3"/>
    <w:rsid w:val="008D39D5"/>
    <w:rsid w:val="008D6E06"/>
    <w:rsid w:val="008E75CA"/>
    <w:rsid w:val="008F7414"/>
    <w:rsid w:val="00902190"/>
    <w:rsid w:val="00903008"/>
    <w:rsid w:val="00943DCA"/>
    <w:rsid w:val="0095629C"/>
    <w:rsid w:val="0096309E"/>
    <w:rsid w:val="009725B0"/>
    <w:rsid w:val="00973D74"/>
    <w:rsid w:val="00984C70"/>
    <w:rsid w:val="00985B1B"/>
    <w:rsid w:val="009A1DF6"/>
    <w:rsid w:val="009C7AC4"/>
    <w:rsid w:val="009D5091"/>
    <w:rsid w:val="009D6096"/>
    <w:rsid w:val="009F1484"/>
    <w:rsid w:val="00A161CF"/>
    <w:rsid w:val="00A310D3"/>
    <w:rsid w:val="00A5257D"/>
    <w:rsid w:val="00A9173E"/>
    <w:rsid w:val="00A948AC"/>
    <w:rsid w:val="00AA4F0E"/>
    <w:rsid w:val="00AA57E5"/>
    <w:rsid w:val="00AA79D9"/>
    <w:rsid w:val="00AC0A2C"/>
    <w:rsid w:val="00AC5DA3"/>
    <w:rsid w:val="00AC77CE"/>
    <w:rsid w:val="00AF3D2F"/>
    <w:rsid w:val="00AF3FE8"/>
    <w:rsid w:val="00AF76B1"/>
    <w:rsid w:val="00B02884"/>
    <w:rsid w:val="00B13F7F"/>
    <w:rsid w:val="00B2222D"/>
    <w:rsid w:val="00B22380"/>
    <w:rsid w:val="00B22513"/>
    <w:rsid w:val="00B27CE8"/>
    <w:rsid w:val="00B348F7"/>
    <w:rsid w:val="00B43B6F"/>
    <w:rsid w:val="00B50EFA"/>
    <w:rsid w:val="00B61E3D"/>
    <w:rsid w:val="00B633EC"/>
    <w:rsid w:val="00B6564C"/>
    <w:rsid w:val="00B7287C"/>
    <w:rsid w:val="00B729E5"/>
    <w:rsid w:val="00B76933"/>
    <w:rsid w:val="00B772AC"/>
    <w:rsid w:val="00B811EC"/>
    <w:rsid w:val="00B8192F"/>
    <w:rsid w:val="00B87EA5"/>
    <w:rsid w:val="00B93D1B"/>
    <w:rsid w:val="00B95582"/>
    <w:rsid w:val="00B969D3"/>
    <w:rsid w:val="00BA0BBC"/>
    <w:rsid w:val="00BA1081"/>
    <w:rsid w:val="00BA1503"/>
    <w:rsid w:val="00BB513D"/>
    <w:rsid w:val="00BC489D"/>
    <w:rsid w:val="00BC5F07"/>
    <w:rsid w:val="00BE0D14"/>
    <w:rsid w:val="00BE24A6"/>
    <w:rsid w:val="00BE6719"/>
    <w:rsid w:val="00BF0A41"/>
    <w:rsid w:val="00BF300E"/>
    <w:rsid w:val="00C17762"/>
    <w:rsid w:val="00C224DF"/>
    <w:rsid w:val="00C37B84"/>
    <w:rsid w:val="00C43302"/>
    <w:rsid w:val="00C45419"/>
    <w:rsid w:val="00C466C3"/>
    <w:rsid w:val="00C4737C"/>
    <w:rsid w:val="00C5440C"/>
    <w:rsid w:val="00C56EC4"/>
    <w:rsid w:val="00C60208"/>
    <w:rsid w:val="00C617FF"/>
    <w:rsid w:val="00C70A79"/>
    <w:rsid w:val="00C82B1B"/>
    <w:rsid w:val="00C84192"/>
    <w:rsid w:val="00C86EC8"/>
    <w:rsid w:val="00C87C45"/>
    <w:rsid w:val="00C936B4"/>
    <w:rsid w:val="00CA567B"/>
    <w:rsid w:val="00CA5D6D"/>
    <w:rsid w:val="00CA5FC4"/>
    <w:rsid w:val="00CB081D"/>
    <w:rsid w:val="00CB1AE4"/>
    <w:rsid w:val="00CD280D"/>
    <w:rsid w:val="00CD75B9"/>
    <w:rsid w:val="00CE2BF1"/>
    <w:rsid w:val="00CF228B"/>
    <w:rsid w:val="00CF51D3"/>
    <w:rsid w:val="00D1785D"/>
    <w:rsid w:val="00D32952"/>
    <w:rsid w:val="00D363D4"/>
    <w:rsid w:val="00D42CB1"/>
    <w:rsid w:val="00D4500F"/>
    <w:rsid w:val="00D63282"/>
    <w:rsid w:val="00D73A55"/>
    <w:rsid w:val="00D87938"/>
    <w:rsid w:val="00D91BB9"/>
    <w:rsid w:val="00D92054"/>
    <w:rsid w:val="00DA1096"/>
    <w:rsid w:val="00DA4683"/>
    <w:rsid w:val="00DA7A30"/>
    <w:rsid w:val="00DB255D"/>
    <w:rsid w:val="00DC498E"/>
    <w:rsid w:val="00DD7DE5"/>
    <w:rsid w:val="00DE3C20"/>
    <w:rsid w:val="00DE53EC"/>
    <w:rsid w:val="00DF3065"/>
    <w:rsid w:val="00DF4E08"/>
    <w:rsid w:val="00DF68BA"/>
    <w:rsid w:val="00DF7B7C"/>
    <w:rsid w:val="00E0580E"/>
    <w:rsid w:val="00E148BC"/>
    <w:rsid w:val="00E21204"/>
    <w:rsid w:val="00E24494"/>
    <w:rsid w:val="00E24868"/>
    <w:rsid w:val="00E30D62"/>
    <w:rsid w:val="00E37878"/>
    <w:rsid w:val="00E45DC5"/>
    <w:rsid w:val="00E47A70"/>
    <w:rsid w:val="00E70E5D"/>
    <w:rsid w:val="00E73E21"/>
    <w:rsid w:val="00E74088"/>
    <w:rsid w:val="00E77300"/>
    <w:rsid w:val="00E85DF0"/>
    <w:rsid w:val="00E9791F"/>
    <w:rsid w:val="00EA0DD6"/>
    <w:rsid w:val="00EA6B00"/>
    <w:rsid w:val="00EB0BF5"/>
    <w:rsid w:val="00EB35AD"/>
    <w:rsid w:val="00EB5772"/>
    <w:rsid w:val="00EC1723"/>
    <w:rsid w:val="00EC4FCF"/>
    <w:rsid w:val="00EE726D"/>
    <w:rsid w:val="00EF2D64"/>
    <w:rsid w:val="00F1126C"/>
    <w:rsid w:val="00F12CF6"/>
    <w:rsid w:val="00F13001"/>
    <w:rsid w:val="00F20D41"/>
    <w:rsid w:val="00F36DAE"/>
    <w:rsid w:val="00F46DCB"/>
    <w:rsid w:val="00F518E0"/>
    <w:rsid w:val="00F6270F"/>
    <w:rsid w:val="00F627ED"/>
    <w:rsid w:val="00F87F0D"/>
    <w:rsid w:val="00F94A03"/>
    <w:rsid w:val="00FA0CA1"/>
    <w:rsid w:val="00FC3400"/>
    <w:rsid w:val="00FC5195"/>
    <w:rsid w:val="00FD205B"/>
    <w:rsid w:val="00FE1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6145"/>
    <o:shapelayout v:ext="edit">
      <o:idmap v:ext="edit" data="1"/>
    </o:shapelayout>
  </w:shapeDefaults>
  <w:decimalSymbol w:val=","/>
  <w:listSeparator w:val=";"/>
  <w14:docId w14:val="75BD1361"/>
  <w15:chartTrackingRefBased/>
  <w15:docId w15:val="{56FB0045-E06C-4F08-B268-39508071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496F77"/>
    <w:rPr>
      <w:rFonts w:ascii="Segoe UI" w:hAnsi="Segoe UI" w:cs="Segoe UI"/>
      <w:sz w:val="18"/>
      <w:szCs w:val="18"/>
    </w:rPr>
  </w:style>
  <w:style w:type="character" w:customStyle="1" w:styleId="DebesliotekstasDiagrama">
    <w:name w:val="Debesėlio tekstas Diagrama"/>
    <w:basedOn w:val="Numatytasispastraiposriftas"/>
    <w:link w:val="Debesliotekstas"/>
    <w:rsid w:val="00496F77"/>
    <w:rPr>
      <w:rFonts w:ascii="Segoe UI" w:hAnsi="Segoe UI" w:cs="Segoe UI"/>
      <w:sz w:val="18"/>
      <w:szCs w:val="18"/>
      <w:lang w:val="en-GB" w:eastAsia="en-US"/>
    </w:rPr>
  </w:style>
  <w:style w:type="paragraph" w:styleId="Sraopastraipa">
    <w:name w:val="List Paragraph"/>
    <w:basedOn w:val="prastasis"/>
    <w:uiPriority w:val="34"/>
    <w:qFormat/>
    <w:rsid w:val="00F46DCB"/>
    <w:pPr>
      <w:ind w:left="720"/>
      <w:contextualSpacing/>
    </w:pPr>
  </w:style>
  <w:style w:type="paragraph" w:styleId="prastasiniatinklio">
    <w:name w:val="Normal (Web)"/>
    <w:basedOn w:val="prastasis"/>
    <w:uiPriority w:val="99"/>
    <w:unhideWhenUsed/>
    <w:rsid w:val="00C82B1B"/>
    <w:pPr>
      <w:overflowPunct/>
      <w:autoSpaceDE/>
      <w:autoSpaceDN/>
      <w:adjustRightInd/>
      <w:spacing w:before="100" w:beforeAutospacing="1" w:after="100" w:afterAutospacing="1"/>
      <w:textAlignment w:val="auto"/>
    </w:pPr>
    <w:rPr>
      <w:rFonts w:ascii="Times New Roman" w:eastAsiaTheme="minorHAnsi" w:hAnsi="Times New Roman"/>
      <w:color w:val="000000"/>
      <w:sz w:val="24"/>
      <w:szCs w:val="24"/>
      <w:lang w:val="lt-LT" w:eastAsia="lt-LT"/>
    </w:rPr>
  </w:style>
  <w:style w:type="paragraph" w:customStyle="1" w:styleId="Default">
    <w:name w:val="Default"/>
    <w:rsid w:val="004423FB"/>
    <w:pPr>
      <w:autoSpaceDE w:val="0"/>
      <w:autoSpaceDN w:val="0"/>
      <w:adjustRightInd w:val="0"/>
    </w:pPr>
    <w:rPr>
      <w:color w:val="000000"/>
      <w:sz w:val="24"/>
      <w:szCs w:val="24"/>
    </w:rPr>
  </w:style>
  <w:style w:type="paragraph" w:styleId="Komentarotema">
    <w:name w:val="annotation subject"/>
    <w:basedOn w:val="Komentarotekstas"/>
    <w:next w:val="Komentarotekstas"/>
    <w:link w:val="KomentarotemaDiagrama"/>
    <w:rsid w:val="008722DF"/>
    <w:rPr>
      <w:b/>
      <w:bCs/>
    </w:rPr>
  </w:style>
  <w:style w:type="character" w:customStyle="1" w:styleId="KomentarotekstasDiagrama">
    <w:name w:val="Komentaro tekstas Diagrama"/>
    <w:basedOn w:val="Numatytasispastraiposriftas"/>
    <w:link w:val="Komentarotekstas"/>
    <w:semiHidden/>
    <w:rsid w:val="008722DF"/>
    <w:rPr>
      <w:rFonts w:ascii="HelveticaLT" w:hAnsi="HelveticaLT"/>
      <w:lang w:val="en-GB" w:eastAsia="en-US"/>
    </w:rPr>
  </w:style>
  <w:style w:type="character" w:customStyle="1" w:styleId="KomentarotemaDiagrama">
    <w:name w:val="Komentaro tema Diagrama"/>
    <w:basedOn w:val="KomentarotekstasDiagrama"/>
    <w:link w:val="Komentarotema"/>
    <w:rsid w:val="008722DF"/>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2435">
      <w:bodyDiv w:val="1"/>
      <w:marLeft w:val="0"/>
      <w:marRight w:val="0"/>
      <w:marTop w:val="0"/>
      <w:marBottom w:val="1500"/>
      <w:divBdr>
        <w:top w:val="none" w:sz="0" w:space="0" w:color="auto"/>
        <w:left w:val="none" w:sz="0" w:space="0" w:color="auto"/>
        <w:bottom w:val="none" w:sz="0" w:space="0" w:color="auto"/>
        <w:right w:val="none" w:sz="0" w:space="0" w:color="auto"/>
      </w:divBdr>
      <w:divsChild>
        <w:div w:id="2082824772">
          <w:marLeft w:val="0"/>
          <w:marRight w:val="0"/>
          <w:marTop w:val="0"/>
          <w:marBottom w:val="0"/>
          <w:divBdr>
            <w:top w:val="none" w:sz="0" w:space="0" w:color="auto"/>
            <w:left w:val="none" w:sz="0" w:space="0" w:color="auto"/>
            <w:bottom w:val="none" w:sz="0" w:space="0" w:color="auto"/>
            <w:right w:val="none" w:sz="0" w:space="0" w:color="auto"/>
          </w:divBdr>
          <w:divsChild>
            <w:div w:id="1952009792">
              <w:marLeft w:val="0"/>
              <w:marRight w:val="0"/>
              <w:marTop w:val="375"/>
              <w:marBottom w:val="0"/>
              <w:divBdr>
                <w:top w:val="none" w:sz="0" w:space="0" w:color="auto"/>
                <w:left w:val="none" w:sz="0" w:space="0" w:color="auto"/>
                <w:bottom w:val="none" w:sz="0" w:space="0" w:color="auto"/>
                <w:right w:val="none" w:sz="0" w:space="0" w:color="auto"/>
              </w:divBdr>
              <w:divsChild>
                <w:div w:id="292952085">
                  <w:marLeft w:val="0"/>
                  <w:marRight w:val="0"/>
                  <w:marTop w:val="0"/>
                  <w:marBottom w:val="0"/>
                  <w:divBdr>
                    <w:top w:val="none" w:sz="0" w:space="0" w:color="auto"/>
                    <w:left w:val="none" w:sz="0" w:space="0" w:color="auto"/>
                    <w:bottom w:val="none" w:sz="0" w:space="0" w:color="auto"/>
                    <w:right w:val="none" w:sz="0" w:space="0" w:color="auto"/>
                  </w:divBdr>
                  <w:divsChild>
                    <w:div w:id="237253579">
                      <w:marLeft w:val="0"/>
                      <w:marRight w:val="0"/>
                      <w:marTop w:val="0"/>
                      <w:marBottom w:val="0"/>
                      <w:divBdr>
                        <w:top w:val="none" w:sz="0" w:space="0" w:color="auto"/>
                        <w:left w:val="none" w:sz="0" w:space="0" w:color="auto"/>
                        <w:bottom w:val="none" w:sz="0" w:space="0" w:color="auto"/>
                        <w:right w:val="none" w:sz="0" w:space="0" w:color="auto"/>
                      </w:divBdr>
                      <w:divsChild>
                        <w:div w:id="223763066">
                          <w:marLeft w:val="0"/>
                          <w:marRight w:val="0"/>
                          <w:marTop w:val="0"/>
                          <w:marBottom w:val="0"/>
                          <w:divBdr>
                            <w:top w:val="none" w:sz="0" w:space="0" w:color="auto"/>
                            <w:left w:val="single" w:sz="6" w:space="0" w:color="D5D5D5"/>
                            <w:bottom w:val="single" w:sz="6" w:space="0" w:color="D5D5D5"/>
                            <w:right w:val="single" w:sz="6" w:space="0" w:color="D5D5D5"/>
                          </w:divBdr>
                          <w:divsChild>
                            <w:div w:id="277227997">
                              <w:marLeft w:val="0"/>
                              <w:marRight w:val="0"/>
                              <w:marTop w:val="0"/>
                              <w:marBottom w:val="0"/>
                              <w:divBdr>
                                <w:top w:val="none" w:sz="0" w:space="0" w:color="auto"/>
                                <w:left w:val="none" w:sz="0" w:space="0" w:color="auto"/>
                                <w:bottom w:val="none" w:sz="0" w:space="0" w:color="auto"/>
                                <w:right w:val="none" w:sz="0" w:space="0" w:color="auto"/>
                              </w:divBdr>
                              <w:divsChild>
                                <w:div w:id="1331566197">
                                  <w:marLeft w:val="0"/>
                                  <w:marRight w:val="0"/>
                                  <w:marTop w:val="75"/>
                                  <w:marBottom w:val="75"/>
                                  <w:divBdr>
                                    <w:top w:val="none" w:sz="0" w:space="0" w:color="auto"/>
                                    <w:left w:val="none" w:sz="0" w:space="0" w:color="auto"/>
                                    <w:bottom w:val="none" w:sz="0" w:space="0" w:color="auto"/>
                                    <w:right w:val="none" w:sz="0" w:space="0" w:color="auto"/>
                                  </w:divBdr>
                                  <w:divsChild>
                                    <w:div w:id="5706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583257">
      <w:bodyDiv w:val="1"/>
      <w:marLeft w:val="0"/>
      <w:marRight w:val="0"/>
      <w:marTop w:val="0"/>
      <w:marBottom w:val="0"/>
      <w:divBdr>
        <w:top w:val="none" w:sz="0" w:space="0" w:color="auto"/>
        <w:left w:val="none" w:sz="0" w:space="0" w:color="auto"/>
        <w:bottom w:val="none" w:sz="0" w:space="0" w:color="auto"/>
        <w:right w:val="none" w:sz="0" w:space="0" w:color="auto"/>
      </w:divBdr>
    </w:div>
    <w:div w:id="472214783">
      <w:bodyDiv w:val="1"/>
      <w:marLeft w:val="0"/>
      <w:marRight w:val="0"/>
      <w:marTop w:val="0"/>
      <w:marBottom w:val="0"/>
      <w:divBdr>
        <w:top w:val="none" w:sz="0" w:space="0" w:color="auto"/>
        <w:left w:val="none" w:sz="0" w:space="0" w:color="auto"/>
        <w:bottom w:val="none" w:sz="0" w:space="0" w:color="auto"/>
        <w:right w:val="none" w:sz="0" w:space="0" w:color="auto"/>
      </w:divBdr>
    </w:div>
    <w:div w:id="1218707483">
      <w:bodyDiv w:val="1"/>
      <w:marLeft w:val="0"/>
      <w:marRight w:val="0"/>
      <w:marTop w:val="0"/>
      <w:marBottom w:val="0"/>
      <w:divBdr>
        <w:top w:val="none" w:sz="0" w:space="0" w:color="auto"/>
        <w:left w:val="none" w:sz="0" w:space="0" w:color="auto"/>
        <w:bottom w:val="none" w:sz="0" w:space="0" w:color="auto"/>
        <w:right w:val="none" w:sz="0" w:space="0" w:color="auto"/>
      </w:divBdr>
    </w:div>
    <w:div w:id="1327320378">
      <w:bodyDiv w:val="1"/>
      <w:marLeft w:val="0"/>
      <w:marRight w:val="0"/>
      <w:marTop w:val="0"/>
      <w:marBottom w:val="0"/>
      <w:divBdr>
        <w:top w:val="none" w:sz="0" w:space="0" w:color="auto"/>
        <w:left w:val="none" w:sz="0" w:space="0" w:color="auto"/>
        <w:bottom w:val="none" w:sz="0" w:space="0" w:color="auto"/>
        <w:right w:val="none" w:sz="0" w:space="0" w:color="auto"/>
      </w:divBdr>
    </w:div>
    <w:div w:id="1427727935">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09325437">
      <w:bodyDiv w:val="1"/>
      <w:marLeft w:val="0"/>
      <w:marRight w:val="0"/>
      <w:marTop w:val="0"/>
      <w:marBottom w:val="0"/>
      <w:divBdr>
        <w:top w:val="none" w:sz="0" w:space="0" w:color="auto"/>
        <w:left w:val="none" w:sz="0" w:space="0" w:color="auto"/>
        <w:bottom w:val="none" w:sz="0" w:space="0" w:color="auto"/>
        <w:right w:val="none" w:sz="0" w:space="0" w:color="auto"/>
      </w:divBdr>
    </w:div>
    <w:div w:id="16001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E459-2397-4AC1-A8C2-AD043D93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1008D6-435B-4CDC-8C28-2237CBF1D523}">
  <ds:schemaRefs>
    <ds:schemaRef ds:uri="http://schemas.microsoft.com/sharepoint/v3/contenttype/forms"/>
  </ds:schemaRefs>
</ds:datastoreItem>
</file>

<file path=customXml/itemProps3.xml><?xml version="1.0" encoding="utf-8"?>
<ds:datastoreItem xmlns:ds="http://schemas.openxmlformats.org/officeDocument/2006/customXml" ds:itemID="{C482EC3E-0278-41EC-95F2-3C47B3143C21}">
  <ds:schemaRef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766FF036-FC5D-4F86-91DE-9EB16D4A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1958</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b611c9c6-4357-406a-ab2f-2afd733b3d7d</vt:lpstr>
      <vt:lpstr> </vt:lpstr>
    </vt:vector>
  </TitlesOfParts>
  <Company>VKS</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b611c9c6-4357-406a-ab2f-2afd733b3d7d</dc:title>
  <dc:subject/>
  <dc:creator>Birietienė Aušra</dc:creator>
  <cp:keywords/>
  <cp:lastModifiedBy>Daiva Breivienė</cp:lastModifiedBy>
  <cp:revision>2</cp:revision>
  <cp:lastPrinted>2020-01-28T12:29:00Z</cp:lastPrinted>
  <dcterms:created xsi:type="dcterms:W3CDTF">2020-06-12T10:47:00Z</dcterms:created>
  <dcterms:modified xsi:type="dcterms:W3CDTF">2020-06-12T10:47:00Z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