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E0E91" w14:textId="77777777" w:rsidR="009002F3" w:rsidRPr="00FB19C3" w:rsidRDefault="009002F3" w:rsidP="009002F3">
      <w:pPr>
        <w:ind w:right="567"/>
        <w:jc w:val="center"/>
        <w:rPr>
          <w:b/>
        </w:rPr>
      </w:pPr>
      <w:bookmarkStart w:id="0" w:name="_GoBack"/>
      <w:bookmarkEnd w:id="0"/>
      <w:r w:rsidRPr="00FB19C3">
        <w:rPr>
          <w:b/>
        </w:rPr>
        <w:t>AIŠKINAMASIS RAŠTAS</w:t>
      </w:r>
    </w:p>
    <w:p w14:paraId="568E0E92" w14:textId="77777777" w:rsidR="009002F3" w:rsidRPr="00FB19C3" w:rsidRDefault="009002F3" w:rsidP="009002F3">
      <w:pPr>
        <w:ind w:right="567"/>
        <w:jc w:val="center"/>
      </w:pPr>
    </w:p>
    <w:p w14:paraId="568E0E93" w14:textId="77777777" w:rsidR="009002F3" w:rsidRDefault="009002F3" w:rsidP="009002F3">
      <w:pPr>
        <w:widowControl w:val="0"/>
        <w:suppressAutoHyphens/>
        <w:jc w:val="center"/>
        <w:rPr>
          <w:b/>
          <w:caps/>
        </w:rPr>
      </w:pPr>
      <w:r w:rsidRPr="00FB19C3">
        <w:rPr>
          <w:b/>
          <w:caps/>
        </w:rPr>
        <w:t xml:space="preserve">DĖL PANEVĖŽIO MIESTO SAVIVALDYBĖS </w:t>
      </w:r>
      <w:r>
        <w:rPr>
          <w:b/>
          <w:caps/>
        </w:rPr>
        <w:t xml:space="preserve">TURIZMO SKATINIMO </w:t>
      </w:r>
      <w:r w:rsidRPr="00FB19C3">
        <w:rPr>
          <w:b/>
        </w:rPr>
        <w:t xml:space="preserve">PROJEKTŲ KONKURSO </w:t>
      </w:r>
      <w:r w:rsidRPr="00FB19C3">
        <w:rPr>
          <w:b/>
          <w:caps/>
        </w:rPr>
        <w:t>TVARKOS APRAŠO PATVIRTINIMO</w:t>
      </w:r>
    </w:p>
    <w:p w14:paraId="568E0E94" w14:textId="77777777" w:rsidR="007D665C" w:rsidRPr="00FB19C3" w:rsidRDefault="007D665C" w:rsidP="009002F3">
      <w:pPr>
        <w:widowControl w:val="0"/>
        <w:suppressAutoHyphens/>
        <w:jc w:val="center"/>
        <w:rPr>
          <w:rFonts w:eastAsia="Lucida Sans Unicode"/>
          <w:b/>
          <w:shd w:val="clear" w:color="auto" w:fill="FFFFFF"/>
          <w:lang w:eastAsia="ar-SA"/>
        </w:rPr>
      </w:pPr>
    </w:p>
    <w:p w14:paraId="568E0E95" w14:textId="77777777" w:rsidR="009002F3" w:rsidRPr="00FB19C3" w:rsidRDefault="009002F3" w:rsidP="009002F3">
      <w:pPr>
        <w:pStyle w:val="Pagrindiniotekstotrauka"/>
        <w:numPr>
          <w:ilvl w:val="0"/>
          <w:numId w:val="1"/>
        </w:numPr>
        <w:spacing w:after="0" w:line="276" w:lineRule="auto"/>
        <w:ind w:left="993" w:hanging="284"/>
        <w:jc w:val="both"/>
      </w:pPr>
      <w:r w:rsidRPr="00FB19C3">
        <w:rPr>
          <w:b/>
        </w:rPr>
        <w:t>Problemos esmė</w:t>
      </w:r>
      <w:r w:rsidRPr="00FB19C3">
        <w:t xml:space="preserve">: </w:t>
      </w:r>
      <w:bookmarkStart w:id="1" w:name="_Hlk513554562"/>
    </w:p>
    <w:bookmarkEnd w:id="1"/>
    <w:p w14:paraId="568E0E96" w14:textId="77777777" w:rsidR="009002F3" w:rsidRPr="00FB19C3" w:rsidRDefault="009002F3" w:rsidP="009002F3">
      <w:pPr>
        <w:spacing w:line="276" w:lineRule="auto"/>
        <w:ind w:firstLine="851"/>
        <w:jc w:val="both"/>
      </w:pPr>
      <w:r w:rsidRPr="00FB19C3">
        <w:t>Vadovaujantis Lietuvos Respublikos vietos savivaldos įstatymo 6 straipsnio</w:t>
      </w:r>
      <w:r>
        <w:t xml:space="preserve"> </w:t>
      </w:r>
      <w:r w:rsidRPr="00FB19C3">
        <w:t xml:space="preserve">38 </w:t>
      </w:r>
      <w:r>
        <w:t xml:space="preserve">punktu </w:t>
      </w:r>
      <w:r w:rsidRPr="00FB19C3">
        <w:t>(sąlygų verslo ir turizmo plėtrai sudarymas ir šios veiklos skatinimas)</w:t>
      </w:r>
      <w:r>
        <w:t xml:space="preserve">, </w:t>
      </w:r>
      <w:r w:rsidRPr="00FB19C3">
        <w:t xml:space="preserve">50 straipsnio 3 </w:t>
      </w:r>
      <w:r>
        <w:t>punktu (savivaldybių biudžetų lėšų naudojimas tik savivaldybių funkcijoms: savivaldybių tarybų ar jų vykdomųjų institucijų patvirtintiems savivaldybių planavimo dokumentams įgyvendinti, biudžetinėms įstaigoms išlaikyti ir viešųjų paslaugų teikimui organizuoti),</w:t>
      </w:r>
      <w:r w:rsidR="003861EA">
        <w:t xml:space="preserve"> </w:t>
      </w:r>
      <w:r w:rsidRPr="00FB19C3">
        <w:t xml:space="preserve">atsižvelgiant į Panevėžio miesto plėtros 2014–2020 metų strateginį planą, patvirtintą Panevėžio miesto savivaldybės tarybos 2013 m. spalio 10 d. sprendimu Nr. 1-280, </w:t>
      </w:r>
      <w:r w:rsidR="00BF178C">
        <w:t>( naujų turizmo produktų kūrimas</w:t>
      </w:r>
      <w:r>
        <w:t>,</w:t>
      </w:r>
      <w:r w:rsidR="007C62ED">
        <w:t xml:space="preserve"> </w:t>
      </w:r>
      <w:r>
        <w:t>patrauklaus turizmui miesto įvaizd</w:t>
      </w:r>
      <w:r w:rsidR="00BF178C">
        <w:t>žio formavimas</w:t>
      </w:r>
      <w:r>
        <w:t>)</w:t>
      </w:r>
      <w:r w:rsidRPr="00FB19C3">
        <w:rPr>
          <w:bCs/>
        </w:rPr>
        <w:t xml:space="preserve">, parengtas </w:t>
      </w:r>
      <w:r>
        <w:rPr>
          <w:bCs/>
        </w:rPr>
        <w:t>Turizmo skatinimo</w:t>
      </w:r>
      <w:r w:rsidRPr="00FB19C3">
        <w:rPr>
          <w:bCs/>
        </w:rPr>
        <w:t xml:space="preserve"> projektų konkurso tvarkos aprašas.</w:t>
      </w:r>
    </w:p>
    <w:p w14:paraId="568E0E97" w14:textId="77777777" w:rsidR="00C87ED3" w:rsidRDefault="009002F3" w:rsidP="009002F3">
      <w:pPr>
        <w:spacing w:line="276" w:lineRule="auto"/>
        <w:ind w:firstLine="851"/>
        <w:jc w:val="both"/>
      </w:pPr>
      <w:r w:rsidRPr="00FB19C3">
        <w:rPr>
          <w:bCs/>
        </w:rPr>
        <w:t xml:space="preserve">Šio konkurso tikslas </w:t>
      </w:r>
      <w:r w:rsidRPr="00FB19C3">
        <w:t>–</w:t>
      </w:r>
      <w:r w:rsidR="003861EA">
        <w:t xml:space="preserve"> </w:t>
      </w:r>
      <w:r w:rsidR="00C87ED3">
        <w:t xml:space="preserve">skatinti Panevėžio turizmo sektoriaus plėtrą ir </w:t>
      </w:r>
      <w:r w:rsidR="00AD6C61">
        <w:t>didinti miesto reprezent</w:t>
      </w:r>
      <w:r w:rsidR="00A96745">
        <w:t>at</w:t>
      </w:r>
      <w:r w:rsidR="00AD6C61">
        <w:t>yvumą</w:t>
      </w:r>
      <w:r w:rsidR="00C87ED3">
        <w:t>, vystant inovatyvius, miesto strategines kryptis atitinkančius ir tikslinių rinkų srautus užtikrinančius turizmo produktus ir paslaugas.</w:t>
      </w:r>
    </w:p>
    <w:p w14:paraId="568E0E98" w14:textId="77777777" w:rsidR="009002F3" w:rsidRPr="00FB19C3" w:rsidRDefault="009002F3" w:rsidP="009002F3">
      <w:pPr>
        <w:spacing w:line="276" w:lineRule="auto"/>
        <w:ind w:firstLine="851"/>
        <w:jc w:val="both"/>
      </w:pPr>
      <w:r w:rsidRPr="00FB19C3">
        <w:t>Konkurso uždaviniai:</w:t>
      </w:r>
    </w:p>
    <w:p w14:paraId="568E0E99" w14:textId="77777777" w:rsidR="00C87ED3" w:rsidRPr="00DD71A8" w:rsidRDefault="00C87ED3" w:rsidP="00C87ED3">
      <w:pPr>
        <w:ind w:left="567"/>
        <w:jc w:val="both"/>
      </w:pPr>
      <w:r>
        <w:t xml:space="preserve">1. </w:t>
      </w:r>
      <w:r w:rsidR="00AD6C61">
        <w:t>iš</w:t>
      </w:r>
      <w:r>
        <w:t xml:space="preserve">tirti ir </w:t>
      </w:r>
      <w:r w:rsidR="00AD6C61">
        <w:t>į</w:t>
      </w:r>
      <w:r>
        <w:t>vertinti Panevėžio turizmo sektoriaus būklę, tikslinių rinkų poreikius ir esamų bei naujų turizmo šakų plėtros galimybes;</w:t>
      </w:r>
    </w:p>
    <w:p w14:paraId="568E0E9A" w14:textId="77777777" w:rsidR="00C87ED3" w:rsidRPr="00DD71A8" w:rsidRDefault="00C87ED3" w:rsidP="00C87ED3">
      <w:pPr>
        <w:ind w:left="567"/>
        <w:jc w:val="both"/>
      </w:pPr>
      <w:r>
        <w:t>2. vystyti vietiniams ir užsienio turistams patrauklius turistinius produktus bei paslaugas inovatyviai išnaudojant miesto pramonės ir kultūros paveldą bei gamtos išteklius</w:t>
      </w:r>
      <w:r w:rsidRPr="00DD71A8">
        <w:t>;</w:t>
      </w:r>
    </w:p>
    <w:p w14:paraId="568E0E9B" w14:textId="77777777" w:rsidR="00C87ED3" w:rsidRDefault="00C87ED3" w:rsidP="00C87ED3">
      <w:pPr>
        <w:ind w:left="567"/>
        <w:jc w:val="both"/>
      </w:pPr>
      <w:r>
        <w:t xml:space="preserve">3. </w:t>
      </w:r>
      <w:r w:rsidRPr="00DD71A8">
        <w:t xml:space="preserve"> </w:t>
      </w:r>
      <w:r>
        <w:t>šiuolaikinėmis rinkodaros ir komunikacijos priemonėmis kurti patrauklaus ir svetingo turistams miesto įvaizdį;</w:t>
      </w:r>
    </w:p>
    <w:p w14:paraId="568E0E9C" w14:textId="77777777" w:rsidR="00C87ED3" w:rsidRPr="00DD71A8" w:rsidRDefault="00C87ED3" w:rsidP="00C87ED3">
      <w:pPr>
        <w:ind w:left="567"/>
        <w:jc w:val="both"/>
      </w:pPr>
      <w:r>
        <w:t>4. skatinti turizmo sektoriaus verslo plėtrą didinant turistų, pasinaudojančių platesniu turistinių paslaugų paketu, skaičių.</w:t>
      </w:r>
    </w:p>
    <w:p w14:paraId="568E0E9D" w14:textId="77777777" w:rsidR="009002F3" w:rsidRPr="00FB19C3" w:rsidRDefault="009002F3" w:rsidP="00477511">
      <w:pPr>
        <w:spacing w:line="276" w:lineRule="auto"/>
        <w:ind w:firstLine="851"/>
        <w:jc w:val="both"/>
      </w:pPr>
      <w:r w:rsidRPr="00FB19C3">
        <w:t xml:space="preserve">Konkursą organizuoja Savivaldybės administracijos </w:t>
      </w:r>
      <w:r w:rsidR="007C62ED">
        <w:t>Komunikacijos</w:t>
      </w:r>
      <w:r w:rsidRPr="00FB19C3">
        <w:t xml:space="preserve"> skyrius.</w:t>
      </w:r>
    </w:p>
    <w:p w14:paraId="568E0E9E" w14:textId="77777777" w:rsidR="009002F3" w:rsidRPr="00FB19C3" w:rsidRDefault="009002F3" w:rsidP="009002F3">
      <w:pPr>
        <w:pStyle w:val="Sraopastraipa"/>
        <w:ind w:left="284" w:right="567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568E0E9F" w14:textId="77777777" w:rsidR="009002F3" w:rsidRPr="00FB19C3" w:rsidRDefault="009002F3" w:rsidP="009002F3">
      <w:pPr>
        <w:pStyle w:val="Sraopastraipa"/>
        <w:ind w:left="284" w:right="567" w:firstLine="567"/>
        <w:jc w:val="both"/>
        <w:rPr>
          <w:rFonts w:ascii="Times New Roman" w:hAnsi="Times New Roman"/>
          <w:szCs w:val="24"/>
          <w:lang w:val="lt-LT"/>
        </w:rPr>
      </w:pPr>
      <w:r w:rsidRPr="00FB19C3">
        <w:rPr>
          <w:rFonts w:ascii="Times New Roman" w:hAnsi="Times New Roman"/>
          <w:b/>
          <w:szCs w:val="24"/>
          <w:lang w:val="lt-LT"/>
        </w:rPr>
        <w:t>2. Kaip šiuo metu sprendžiami sprendimo projekte aptarti klausimai:</w:t>
      </w:r>
      <w:r w:rsidRPr="00FB19C3">
        <w:rPr>
          <w:rFonts w:ascii="Times New Roman" w:hAnsi="Times New Roman"/>
          <w:szCs w:val="24"/>
          <w:lang w:val="lt-LT"/>
        </w:rPr>
        <w:t xml:space="preserve"> </w:t>
      </w:r>
    </w:p>
    <w:p w14:paraId="568E0EA0" w14:textId="77777777" w:rsidR="009002F3" w:rsidRPr="00FB19C3" w:rsidRDefault="009002F3" w:rsidP="009002F3">
      <w:pPr>
        <w:ind w:firstLine="851"/>
        <w:jc w:val="both"/>
      </w:pPr>
      <w:r w:rsidRPr="00FB19C3">
        <w:t xml:space="preserve">Parengtas savivaldybės Tarybos sprendimo projektas. </w:t>
      </w:r>
    </w:p>
    <w:p w14:paraId="568E0EA1" w14:textId="77777777" w:rsidR="009002F3" w:rsidRPr="00FB19C3" w:rsidRDefault="009002F3" w:rsidP="009002F3">
      <w:pPr>
        <w:ind w:firstLine="851"/>
        <w:jc w:val="both"/>
      </w:pPr>
    </w:p>
    <w:p w14:paraId="568E0EA2" w14:textId="77777777" w:rsidR="009002F3" w:rsidRPr="00FB19C3" w:rsidRDefault="009002F3" w:rsidP="009002F3">
      <w:pPr>
        <w:ind w:firstLine="851"/>
        <w:jc w:val="both"/>
      </w:pPr>
      <w:r w:rsidRPr="00FB19C3">
        <w:rPr>
          <w:b/>
        </w:rPr>
        <w:t>3</w:t>
      </w:r>
      <w:r w:rsidRPr="00FB19C3">
        <w:t xml:space="preserve">. </w:t>
      </w:r>
      <w:r w:rsidRPr="00FB19C3">
        <w:rPr>
          <w:b/>
        </w:rPr>
        <w:t>Sprendimo priėmimo būtinumo pagrindimas, kokių pozityvių rezultatų laukiama</w:t>
      </w:r>
      <w:r w:rsidRPr="00FB19C3">
        <w:t xml:space="preserve">: </w:t>
      </w:r>
    </w:p>
    <w:p w14:paraId="568E0EA3" w14:textId="77777777" w:rsidR="009002F3" w:rsidRPr="00FB19C3" w:rsidRDefault="00477511" w:rsidP="009002F3">
      <w:pPr>
        <w:spacing w:line="276" w:lineRule="auto"/>
        <w:ind w:firstLine="709"/>
        <w:jc w:val="both"/>
      </w:pPr>
      <w:r>
        <w:t xml:space="preserve"> </w:t>
      </w:r>
      <w:r w:rsidR="009002F3" w:rsidRPr="00FB19C3">
        <w:t xml:space="preserve">Bus patvirtintas </w:t>
      </w:r>
      <w:r w:rsidR="00C73011">
        <w:rPr>
          <w:bCs/>
        </w:rPr>
        <w:t>Turizmo skatinimo</w:t>
      </w:r>
      <w:r w:rsidR="00C73011" w:rsidRPr="00FB19C3">
        <w:rPr>
          <w:bCs/>
        </w:rPr>
        <w:t xml:space="preserve"> projektų konkurso tvarkos aprašas</w:t>
      </w:r>
      <w:r w:rsidR="00C73011">
        <w:rPr>
          <w:bCs/>
        </w:rPr>
        <w:t>.</w:t>
      </w:r>
      <w:r w:rsidR="009002F3" w:rsidRPr="00FB19C3">
        <w:t xml:space="preserve"> Vykdant projektus bus </w:t>
      </w:r>
      <w:r w:rsidR="000C6818">
        <w:t>s</w:t>
      </w:r>
      <w:r w:rsidR="00C87ED3">
        <w:t>katin</w:t>
      </w:r>
      <w:r w:rsidR="000C6818">
        <w:t>amas</w:t>
      </w:r>
      <w:r w:rsidR="00C87ED3">
        <w:t xml:space="preserve"> turisti</w:t>
      </w:r>
      <w:r w:rsidR="000C6818">
        <w:t>nių produktų ir paslaugų kūrimas</w:t>
      </w:r>
      <w:r w:rsidR="00C87ED3">
        <w:t xml:space="preserve">, </w:t>
      </w:r>
      <w:r w:rsidR="000C6818">
        <w:t>turizmo sektoriaus verslo plėtra</w:t>
      </w:r>
      <w:r w:rsidR="00A96745">
        <w:t xml:space="preserve">, didinamas miesto reprezentatyvumas, </w:t>
      </w:r>
      <w:r w:rsidR="000F7F09">
        <w:t>padidės turistų skaičius, bus</w:t>
      </w:r>
      <w:r w:rsidR="00D94835">
        <w:t xml:space="preserve"> </w:t>
      </w:r>
      <w:r w:rsidR="00EF4A6B">
        <w:t>tiriama Panevėžio turizmo sektoriaus būklė</w:t>
      </w:r>
      <w:r w:rsidR="000C6818">
        <w:t>.</w:t>
      </w:r>
      <w:r w:rsidR="00C87ED3">
        <w:t xml:space="preserve"> </w:t>
      </w:r>
    </w:p>
    <w:p w14:paraId="568E0EA4" w14:textId="77777777" w:rsidR="009002F3" w:rsidRPr="00FB19C3" w:rsidRDefault="009002F3" w:rsidP="009002F3">
      <w:pPr>
        <w:spacing w:line="276" w:lineRule="auto"/>
        <w:ind w:firstLine="709"/>
        <w:jc w:val="both"/>
      </w:pPr>
    </w:p>
    <w:p w14:paraId="568E0EA5" w14:textId="77777777" w:rsidR="009002F3" w:rsidRPr="00FB19C3" w:rsidRDefault="009002F3" w:rsidP="009002F3">
      <w:pPr>
        <w:tabs>
          <w:tab w:val="left" w:pos="0"/>
        </w:tabs>
        <w:ind w:firstLine="851"/>
        <w:jc w:val="both"/>
      </w:pPr>
      <w:r w:rsidRPr="00FB19C3">
        <w:rPr>
          <w:b/>
        </w:rPr>
        <w:t>4. Skaičiavimai, išlaidų sąmatos, finansavimo šaltiniai:</w:t>
      </w:r>
    </w:p>
    <w:p w14:paraId="568E0EA6" w14:textId="77777777" w:rsidR="009002F3" w:rsidRDefault="00477511" w:rsidP="009002F3">
      <w:pPr>
        <w:tabs>
          <w:tab w:val="left" w:pos="0"/>
        </w:tabs>
        <w:ind w:firstLine="426"/>
        <w:jc w:val="both"/>
      </w:pPr>
      <w:r>
        <w:t xml:space="preserve">     </w:t>
      </w:r>
      <w:r w:rsidR="003321E6">
        <w:t>Konkursas bus organizuojamas, jeigu Rinkodaros programoje (08</w:t>
      </w:r>
      <w:r w:rsidR="003861EA">
        <w:t xml:space="preserve"> </w:t>
      </w:r>
      <w:r w:rsidR="003321E6">
        <w:t xml:space="preserve">programa)  bus numatytos lėšos turizmo skatinimo projektams. </w:t>
      </w:r>
    </w:p>
    <w:p w14:paraId="568E0EA7" w14:textId="77777777" w:rsidR="003321E6" w:rsidRPr="00FB19C3" w:rsidRDefault="003321E6" w:rsidP="009002F3">
      <w:pPr>
        <w:tabs>
          <w:tab w:val="left" w:pos="0"/>
        </w:tabs>
        <w:ind w:firstLine="426"/>
        <w:jc w:val="both"/>
      </w:pPr>
    </w:p>
    <w:p w14:paraId="568E0EA8" w14:textId="77777777" w:rsidR="009002F3" w:rsidRPr="00FB19C3" w:rsidRDefault="009002F3" w:rsidP="009002F3">
      <w:pPr>
        <w:tabs>
          <w:tab w:val="left" w:pos="0"/>
        </w:tabs>
        <w:ind w:firstLine="851"/>
        <w:jc w:val="both"/>
      </w:pPr>
      <w:r w:rsidRPr="00FB19C3">
        <w:rPr>
          <w:b/>
        </w:rPr>
        <w:t>5. Galimos neigiamos pasekmės priėmus sprendimą, kokių priemonių reikėtų imtis, kad tokių pasekmių būtų išvengta</w:t>
      </w:r>
      <w:r w:rsidRPr="00FB19C3">
        <w:t xml:space="preserve">: </w:t>
      </w:r>
    </w:p>
    <w:p w14:paraId="568E0EA9" w14:textId="77777777" w:rsidR="009002F3" w:rsidRPr="00FB19C3" w:rsidRDefault="009002F3" w:rsidP="009002F3">
      <w:pPr>
        <w:ind w:firstLine="851"/>
        <w:jc w:val="both"/>
      </w:pPr>
      <w:r w:rsidRPr="00FB19C3">
        <w:t xml:space="preserve">Neigiamų pasekmių nelaukiama. </w:t>
      </w:r>
    </w:p>
    <w:p w14:paraId="568E0EAA" w14:textId="77777777" w:rsidR="009002F3" w:rsidRPr="00FB19C3" w:rsidRDefault="009002F3" w:rsidP="009002F3">
      <w:pPr>
        <w:spacing w:line="276" w:lineRule="auto"/>
        <w:ind w:firstLine="426"/>
        <w:jc w:val="both"/>
      </w:pPr>
    </w:p>
    <w:p w14:paraId="568E0EAB" w14:textId="77777777" w:rsidR="009002F3" w:rsidRPr="00FB19C3" w:rsidRDefault="009002F3" w:rsidP="009002F3">
      <w:pPr>
        <w:tabs>
          <w:tab w:val="left" w:pos="0"/>
        </w:tabs>
        <w:spacing w:line="276" w:lineRule="auto"/>
        <w:ind w:firstLine="851"/>
        <w:jc w:val="both"/>
        <w:rPr>
          <w:b/>
        </w:rPr>
      </w:pPr>
      <w:r w:rsidRPr="00FB19C3">
        <w:rPr>
          <w:b/>
        </w:rPr>
        <w:t>6. Kieno iniciatyva parengtas sprendimo projektas:</w:t>
      </w:r>
    </w:p>
    <w:p w14:paraId="568E0EAC" w14:textId="77777777" w:rsidR="009002F3" w:rsidRPr="00FB19C3" w:rsidRDefault="009002F3" w:rsidP="009002F3">
      <w:pPr>
        <w:tabs>
          <w:tab w:val="left" w:pos="0"/>
        </w:tabs>
        <w:spacing w:line="276" w:lineRule="auto"/>
        <w:ind w:firstLine="851"/>
        <w:jc w:val="both"/>
      </w:pPr>
      <w:r w:rsidRPr="00FB19C3">
        <w:t>Savivaldybės administracijos.</w:t>
      </w:r>
    </w:p>
    <w:p w14:paraId="568E0EAD" w14:textId="77777777" w:rsidR="007D665C" w:rsidRDefault="007D665C" w:rsidP="009002F3"/>
    <w:p w14:paraId="568E0EAE" w14:textId="77777777" w:rsidR="007F0A18" w:rsidRDefault="003321E6" w:rsidP="009002F3">
      <w:r>
        <w:lastRenderedPageBreak/>
        <w:t xml:space="preserve">Komunikacijos skyriaus vedėjo pavaduotoja                                              Vilma Kučytė </w:t>
      </w:r>
      <w:r w:rsidR="009002F3">
        <w:tab/>
      </w:r>
      <w:r w:rsidR="009002F3">
        <w:tab/>
      </w:r>
      <w:r w:rsidR="009002F3" w:rsidRPr="00FB19C3">
        <w:t xml:space="preserve">                                                           </w:t>
      </w:r>
    </w:p>
    <w:sectPr w:rsidR="007F0A1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5587C"/>
    <w:multiLevelType w:val="hybridMultilevel"/>
    <w:tmpl w:val="CFC40C68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3A9250E"/>
    <w:multiLevelType w:val="multilevel"/>
    <w:tmpl w:val="14BCB7A2"/>
    <w:lvl w:ilvl="0">
      <w:start w:val="1"/>
      <w:numFmt w:val="decimal"/>
      <w:suff w:val="space"/>
      <w:lvlText w:val="%1."/>
      <w:lvlJc w:val="left"/>
      <w:pPr>
        <w:ind w:left="2382" w:hanging="397"/>
      </w:pPr>
      <w:rPr>
        <w:rFonts w:hint="default"/>
        <w:color w:val="auto"/>
        <w:u w:val="none"/>
      </w:rPr>
    </w:lvl>
    <w:lvl w:ilvl="1">
      <w:start w:val="1"/>
      <w:numFmt w:val="decimal"/>
      <w:suff w:val="space"/>
      <w:lvlText w:val="%1.%2."/>
      <w:lvlJc w:val="left"/>
      <w:pPr>
        <w:ind w:left="879" w:hanging="17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680" w:hanging="17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  <w:u w:val="none"/>
      </w:rPr>
    </w:lvl>
  </w:abstractNum>
  <w:abstractNum w:abstractNumId="2" w15:restartNumberingAfterBreak="0">
    <w:nsid w:val="7AEC76A8"/>
    <w:multiLevelType w:val="hybridMultilevel"/>
    <w:tmpl w:val="FDF8BBAE"/>
    <w:lvl w:ilvl="0" w:tplc="763C5A7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F3"/>
    <w:rsid w:val="000C6818"/>
    <w:rsid w:val="000F7F09"/>
    <w:rsid w:val="003321E6"/>
    <w:rsid w:val="003861EA"/>
    <w:rsid w:val="003F6A0D"/>
    <w:rsid w:val="00477511"/>
    <w:rsid w:val="007C62ED"/>
    <w:rsid w:val="007D665C"/>
    <w:rsid w:val="007F0A18"/>
    <w:rsid w:val="009002F3"/>
    <w:rsid w:val="00A96745"/>
    <w:rsid w:val="00AD6C61"/>
    <w:rsid w:val="00BD6B7C"/>
    <w:rsid w:val="00BF178C"/>
    <w:rsid w:val="00C73011"/>
    <w:rsid w:val="00C87ED3"/>
    <w:rsid w:val="00D94835"/>
    <w:rsid w:val="00EF4A6B"/>
    <w:rsid w:val="00F6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0E91"/>
  <w15:docId w15:val="{7FA26BBE-B439-4646-B23A-C153CFD5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02F3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002F3"/>
    <w:pPr>
      <w:overflowPunct w:val="0"/>
      <w:autoSpaceDE w:val="0"/>
      <w:autoSpaceDN w:val="0"/>
      <w:adjustRightInd w:val="0"/>
      <w:ind w:left="720"/>
      <w:contextualSpacing/>
    </w:pPr>
    <w:rPr>
      <w:rFonts w:ascii="TimesLT" w:eastAsia="Calibri" w:hAnsi="TimesLT"/>
      <w:szCs w:val="20"/>
      <w:lang w:val="en-US"/>
    </w:rPr>
  </w:style>
  <w:style w:type="paragraph" w:styleId="Pagrindiniotekstotrauka">
    <w:name w:val="Body Text Indent"/>
    <w:basedOn w:val="prastasis"/>
    <w:link w:val="PagrindiniotekstotraukaDiagrama"/>
    <w:rsid w:val="009002F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002F3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1813</Words>
  <Characters>1034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Kučytė</dc:creator>
  <cp:lastModifiedBy>Daiva Breivienė</cp:lastModifiedBy>
  <cp:revision>2</cp:revision>
  <dcterms:created xsi:type="dcterms:W3CDTF">2020-06-16T11:51:00Z</dcterms:created>
  <dcterms:modified xsi:type="dcterms:W3CDTF">2020-06-16T11:51:00Z</dcterms:modified>
</cp:coreProperties>
</file>