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24C561" w14:textId="77777777" w:rsidR="00F56E0C" w:rsidRPr="0056678B" w:rsidRDefault="00F56E0C" w:rsidP="00536C7F">
      <w:pPr>
        <w:jc w:val="center"/>
        <w:rPr>
          <w:b/>
        </w:rPr>
      </w:pPr>
      <w:bookmarkStart w:id="0" w:name="_GoBack"/>
      <w:bookmarkEnd w:id="0"/>
      <w:r w:rsidRPr="0056678B">
        <w:rPr>
          <w:b/>
        </w:rPr>
        <w:t>AIŠKINAMASIS RAŠTAS</w:t>
      </w:r>
    </w:p>
    <w:p w14:paraId="4524C562" w14:textId="77777777" w:rsidR="00F56E0C" w:rsidRPr="0056678B" w:rsidRDefault="00F56E0C" w:rsidP="00F56E0C">
      <w:pPr>
        <w:jc w:val="center"/>
        <w:rPr>
          <w:b/>
        </w:rPr>
      </w:pPr>
    </w:p>
    <w:p w14:paraId="4524C563" w14:textId="77777777" w:rsidR="001E299A" w:rsidRDefault="001E299A" w:rsidP="001E299A">
      <w:pPr>
        <w:jc w:val="center"/>
        <w:rPr>
          <w:b/>
        </w:rPr>
      </w:pPr>
      <w:bookmarkStart w:id="1" w:name="Pavadinimas"/>
      <w:r>
        <w:rPr>
          <w:b/>
        </w:rPr>
        <w:t xml:space="preserve">DĖL </w:t>
      </w:r>
      <w:bookmarkEnd w:id="1"/>
      <w:r>
        <w:rPr>
          <w:b/>
        </w:rPr>
        <w:t xml:space="preserve">LEIDIMO IMTI ILGALAIKĘ PASKOLĄ IR ĮGALIOJIMO </w:t>
      </w:r>
      <w:r w:rsidRPr="005B2736">
        <w:rPr>
          <w:b/>
        </w:rPr>
        <w:t>PASIRAŠYTI</w:t>
      </w:r>
      <w:r>
        <w:t xml:space="preserve"> </w:t>
      </w:r>
      <w:r>
        <w:rPr>
          <w:b/>
        </w:rPr>
        <w:t>PASKOLOS SUTARTĮ</w:t>
      </w:r>
    </w:p>
    <w:p w14:paraId="4524C564" w14:textId="215DD24A" w:rsidR="007D3CAA" w:rsidRDefault="00F56E0C" w:rsidP="007D3CAA">
      <w:pPr>
        <w:spacing w:line="360" w:lineRule="auto"/>
        <w:jc w:val="center"/>
      </w:pPr>
      <w:r w:rsidRPr="0056678B">
        <w:t>20</w:t>
      </w:r>
      <w:r w:rsidR="00EB3608">
        <w:t>20</w:t>
      </w:r>
      <w:r w:rsidRPr="0056678B">
        <w:t>-</w:t>
      </w:r>
      <w:r w:rsidR="00DE708F">
        <w:t>0</w:t>
      </w:r>
      <w:r w:rsidR="00EB3608">
        <w:t>9</w:t>
      </w:r>
      <w:r w:rsidRPr="0056678B">
        <w:t>-</w:t>
      </w:r>
    </w:p>
    <w:p w14:paraId="4524C565" w14:textId="77777777" w:rsidR="00F56E0C" w:rsidRPr="0056678B" w:rsidRDefault="00F56E0C" w:rsidP="007D3CAA">
      <w:pPr>
        <w:spacing w:line="360" w:lineRule="auto"/>
        <w:jc w:val="center"/>
      </w:pPr>
      <w:r w:rsidRPr="0056678B">
        <w:t>Panevėžys</w:t>
      </w:r>
    </w:p>
    <w:p w14:paraId="4524C566" w14:textId="154AEA53" w:rsidR="00A96502" w:rsidRPr="00A96502" w:rsidRDefault="001E299A" w:rsidP="00EB3608">
      <w:pPr>
        <w:tabs>
          <w:tab w:val="left" w:pos="0"/>
        </w:tabs>
        <w:spacing w:line="276" w:lineRule="auto"/>
        <w:jc w:val="both"/>
      </w:pPr>
      <w:r>
        <w:rPr>
          <w:b/>
        </w:rPr>
        <w:t xml:space="preserve">1. Problemos esmė: </w:t>
      </w:r>
      <w:r w:rsidR="006F3E66">
        <w:rPr>
          <w:b/>
        </w:rPr>
        <w:t xml:space="preserve"> </w:t>
      </w:r>
      <w:r w:rsidR="006F3E66" w:rsidRPr="006F3E66">
        <w:t>Lietuvos Respublikos</w:t>
      </w:r>
      <w:r w:rsidR="006F3E66">
        <w:rPr>
          <w:b/>
        </w:rPr>
        <w:t xml:space="preserve"> </w:t>
      </w:r>
      <w:r w:rsidR="006F3E66" w:rsidRPr="00A96502">
        <w:t>20</w:t>
      </w:r>
      <w:r w:rsidR="001D2DFC">
        <w:t>20</w:t>
      </w:r>
      <w:r w:rsidR="006F3E66" w:rsidRPr="00A96502">
        <w:t xml:space="preserve"> metų valstybės biudžeto ir savivaldybių biudžetų finansinių rodiklių patvirtinimo įstatymo 12</w:t>
      </w:r>
      <w:r w:rsidR="00A96502" w:rsidRPr="00A96502">
        <w:t xml:space="preserve"> </w:t>
      </w:r>
      <w:r w:rsidR="00A96502" w:rsidRPr="00B670D7">
        <w:t xml:space="preserve">straipsnio </w:t>
      </w:r>
      <w:r w:rsidR="00694BB4" w:rsidRPr="00B670D7">
        <w:t>1</w:t>
      </w:r>
      <w:r w:rsidR="00A96502" w:rsidRPr="00B670D7">
        <w:t xml:space="preserve"> dal</w:t>
      </w:r>
      <w:r w:rsidR="00694BB4" w:rsidRPr="00B670D7">
        <w:t>ies 2 punkte</w:t>
      </w:r>
      <w:r w:rsidR="00A96502" w:rsidRPr="00B670D7">
        <w:t xml:space="preserve"> </w:t>
      </w:r>
      <w:r w:rsidR="00A96502" w:rsidRPr="00A96502">
        <w:t xml:space="preserve">nurodyta, kad </w:t>
      </w:r>
      <w:r w:rsidR="00A96502">
        <w:t xml:space="preserve">savivaldybės metinio </w:t>
      </w:r>
      <w:r w:rsidR="00A96502" w:rsidRPr="00A96502">
        <w:t xml:space="preserve">grynojo skolinimosi suma finansų ministro nustatyta tvarka  atrinktiems projektams  </w:t>
      </w:r>
      <w:r w:rsidR="00424DE4">
        <w:t>yra ne</w:t>
      </w:r>
      <w:r w:rsidR="00A96502" w:rsidRPr="00A96502">
        <w:t xml:space="preserve"> </w:t>
      </w:r>
      <w:r w:rsidR="00424DE4">
        <w:rPr>
          <w:color w:val="000000"/>
        </w:rPr>
        <w:t>daugiau kaip 10 procentų šio įstatymo 6 priede nurodytų prognozuojamų savivaldybės biudžeto pajamų, o visų savivaldybių bendra metinio grynojo skolinimosi suma šiems projektams yra ne daugiau kaip 0,5 procento šio įstatymo 6 priede nurodytų prognozuojamų visų savivaldybių biudžetų pajamų.</w:t>
      </w:r>
      <w:r w:rsidR="00A96502">
        <w:t xml:space="preserve"> Savivaldybė</w:t>
      </w:r>
      <w:r w:rsidR="009B3438">
        <w:t xml:space="preserve">, </w:t>
      </w:r>
      <w:r w:rsidR="00050FA4">
        <w:t xml:space="preserve">norėdama gauti leidimą pasiskolinti </w:t>
      </w:r>
      <w:r w:rsidR="001D2DFC">
        <w:t>866840,99</w:t>
      </w:r>
      <w:r w:rsidR="00050FA4">
        <w:t xml:space="preserve"> Eur</w:t>
      </w:r>
      <w:r w:rsidR="00EB3608">
        <w:t>.</w:t>
      </w:r>
      <w:r w:rsidR="00050FA4">
        <w:t xml:space="preserve"> ir </w:t>
      </w:r>
      <w:r w:rsidR="009B3438">
        <w:t xml:space="preserve">vadovaudamasi  Projektų atrankos tvarkos aprašu,  </w:t>
      </w:r>
      <w:r w:rsidR="00982FE0">
        <w:t>kreipėsi į</w:t>
      </w:r>
      <w:r w:rsidR="009B3438">
        <w:t xml:space="preserve"> Centrinę projektų valdymo agentūrą prašydama leisti iš pasiskolintų lėšų finansuoti du </w:t>
      </w:r>
      <w:r w:rsidR="00257F12">
        <w:t xml:space="preserve">investicijų </w:t>
      </w:r>
      <w:r w:rsidR="009B3438">
        <w:t>projektus</w:t>
      </w:r>
      <w:r w:rsidR="00257F12">
        <w:t xml:space="preserve">: </w:t>
      </w:r>
      <w:r w:rsidR="00EB3608" w:rsidRPr="0015435C">
        <w:t>„</w:t>
      </w:r>
      <w:r w:rsidR="00EB3608" w:rsidRPr="0015435C">
        <w:rPr>
          <w:iCs/>
          <w:lang w:eastAsia="lt-LT"/>
        </w:rPr>
        <w:t>Viešųjų erdvių prie Panevėžio bendruomenių rūmų sutvarkymas</w:t>
      </w:r>
      <w:r w:rsidR="00EB3608" w:rsidRPr="0015435C">
        <w:t>“ ir „</w:t>
      </w:r>
      <w:r w:rsidR="00EB3608" w:rsidRPr="0015435C">
        <w:rPr>
          <w:iCs/>
          <w:lang w:eastAsia="lt-LT"/>
        </w:rPr>
        <w:t>Panevėžio Senvagės teritorijos kompleksinis</w:t>
      </w:r>
      <w:r w:rsidR="00EB3608">
        <w:rPr>
          <w:iCs/>
          <w:lang w:eastAsia="lt-LT"/>
        </w:rPr>
        <w:t xml:space="preserve"> </w:t>
      </w:r>
      <w:r w:rsidR="00EB3608" w:rsidRPr="0015435C">
        <w:rPr>
          <w:iCs/>
          <w:lang w:eastAsia="lt-LT"/>
        </w:rPr>
        <w:t>sutvarkymas</w:t>
      </w:r>
      <w:r w:rsidR="00EB3608" w:rsidRPr="0015435C">
        <w:t>“</w:t>
      </w:r>
      <w:r w:rsidR="00257F12">
        <w:t xml:space="preserve">.  </w:t>
      </w:r>
      <w:r w:rsidR="00B670D7">
        <w:t xml:space="preserve">LR </w:t>
      </w:r>
      <w:r w:rsidR="00257F12">
        <w:t>Finansų ministerija 20</w:t>
      </w:r>
      <w:r w:rsidR="00EB3608">
        <w:t>20</w:t>
      </w:r>
      <w:r w:rsidR="00257F12">
        <w:t>-06-</w:t>
      </w:r>
      <w:r w:rsidR="008C206A">
        <w:t>1</w:t>
      </w:r>
      <w:r w:rsidR="00EB3608">
        <w:t>0</w:t>
      </w:r>
      <w:r w:rsidR="006F0420">
        <w:t xml:space="preserve">  raštu </w:t>
      </w:r>
      <w:r w:rsidR="00EB3608" w:rsidRPr="009B4BC0">
        <w:t xml:space="preserve">Nr. </w:t>
      </w:r>
      <w:r w:rsidR="00EB3608" w:rsidRPr="00EB3608">
        <w:rPr>
          <w:lang w:eastAsia="lt-LT"/>
        </w:rPr>
        <w:t>((30.2E)-5K-2009274)-6K-2003354</w:t>
      </w:r>
      <w:r w:rsidR="00EB3608" w:rsidRPr="009B4BC0">
        <w:t xml:space="preserve"> „Dėl projektų tinkamumo finansuoti savivaldybės pasiskolintomis lėšomis“</w:t>
      </w:r>
      <w:r w:rsidR="00EB3608">
        <w:t xml:space="preserve"> </w:t>
      </w:r>
      <w:r w:rsidR="006F0420">
        <w:t>informavo</w:t>
      </w:r>
      <w:r w:rsidR="00257F12">
        <w:t>, kad atliko pateiktų projektų vertinimą pagal tinkamumo ir kokybės vertinimo kriterijus  ir laiko juos  tinkamais finansuoti Savivaldybės pasiskolintomis lėšomis.</w:t>
      </w:r>
    </w:p>
    <w:p w14:paraId="4524C567" w14:textId="77777777" w:rsidR="00BE6FBF" w:rsidRPr="00257F12" w:rsidRDefault="00F56E0C" w:rsidP="00EB3608">
      <w:pPr>
        <w:tabs>
          <w:tab w:val="left" w:pos="0"/>
        </w:tabs>
        <w:spacing w:line="276" w:lineRule="auto"/>
        <w:jc w:val="both"/>
        <w:rPr>
          <w:b/>
        </w:rPr>
      </w:pPr>
      <w:r w:rsidRPr="0056678B">
        <w:rPr>
          <w:b/>
        </w:rPr>
        <w:t xml:space="preserve">2. Kaip šiuo metu sprendžiami sprendimo projekte aptarti klausimai: </w:t>
      </w:r>
      <w:r w:rsidR="00BE6FBF" w:rsidRPr="00CA7B6C">
        <w:t xml:space="preserve">Parengtas Savivaldybės tarybos sprendimo </w:t>
      </w:r>
      <w:r w:rsidR="009B11E2">
        <w:t>,,</w:t>
      </w:r>
      <w:r w:rsidR="00802B88">
        <w:t>D</w:t>
      </w:r>
      <w:r w:rsidR="00802B88" w:rsidRPr="00802B88">
        <w:t xml:space="preserve">ėl leidimo imti </w:t>
      </w:r>
      <w:r w:rsidR="00802B88">
        <w:t>ilgalaikę paskolą ir įgaliojimo</w:t>
      </w:r>
      <w:r w:rsidR="00472DA1">
        <w:t xml:space="preserve"> </w:t>
      </w:r>
      <w:r w:rsidR="00802B88" w:rsidRPr="00802B88">
        <w:t>pasirašyti paskolos sutartį“ projektas.</w:t>
      </w:r>
    </w:p>
    <w:p w14:paraId="4524C568" w14:textId="7482537A" w:rsidR="002D6936" w:rsidRPr="00946DE0" w:rsidRDefault="00F56E0C" w:rsidP="00EB3608">
      <w:pPr>
        <w:spacing w:line="276" w:lineRule="auto"/>
        <w:jc w:val="both"/>
      </w:pPr>
      <w:r w:rsidRPr="0045423E">
        <w:rPr>
          <w:b/>
        </w:rPr>
        <w:t>3. Sprendimo priėmimo</w:t>
      </w:r>
      <w:r w:rsidRPr="0056678B">
        <w:rPr>
          <w:b/>
        </w:rPr>
        <w:t xml:space="preserve"> būtinumo pagrindimas, kokių po</w:t>
      </w:r>
      <w:r w:rsidR="001E299A">
        <w:rPr>
          <w:b/>
        </w:rPr>
        <w:t>zityvių rezultatų laukiama</w:t>
      </w:r>
      <w:r w:rsidR="001E299A" w:rsidRPr="00946DE0">
        <w:t xml:space="preserve">: </w:t>
      </w:r>
      <w:r w:rsidR="00257F12" w:rsidRPr="00946DE0">
        <w:t xml:space="preserve">Priėmus sprendimą Savivaldybė galės pasiskolinti </w:t>
      </w:r>
      <w:r w:rsidR="00EB3608">
        <w:t>866840</w:t>
      </w:r>
      <w:r w:rsidR="00BF32A7">
        <w:t>,99</w:t>
      </w:r>
      <w:r w:rsidR="00257F12" w:rsidRPr="00946DE0">
        <w:t xml:space="preserve"> Eur  ir </w:t>
      </w:r>
      <w:r w:rsidR="00946DE0">
        <w:t xml:space="preserve">paskolos lėšomis  finansuoti nurodytus investicijų  </w:t>
      </w:r>
      <w:r w:rsidR="00050FA4">
        <w:t>projektu</w:t>
      </w:r>
      <w:r w:rsidR="00257F12" w:rsidRPr="00946DE0">
        <w:t>s</w:t>
      </w:r>
      <w:r w:rsidR="00946DE0">
        <w:t>.</w:t>
      </w:r>
    </w:p>
    <w:p w14:paraId="4524C569" w14:textId="7F14EAAA" w:rsidR="00D41D11" w:rsidRPr="001C5F04" w:rsidRDefault="00F56E0C" w:rsidP="00EB3608">
      <w:pPr>
        <w:spacing w:line="276" w:lineRule="auto"/>
        <w:jc w:val="both"/>
        <w:rPr>
          <w:b/>
          <w:lang w:val="sv-SE"/>
        </w:rPr>
      </w:pPr>
      <w:r>
        <w:rPr>
          <w:b/>
          <w:lang w:val="sv-SE"/>
        </w:rPr>
        <w:t>4</w:t>
      </w:r>
      <w:r w:rsidRPr="0056678B">
        <w:rPr>
          <w:b/>
          <w:lang w:val="sv-SE"/>
        </w:rPr>
        <w:t>. Skaičiavimai, išlaidų sąmatos, finansavimo šaltiniai:</w:t>
      </w:r>
      <w:r w:rsidR="001E299A">
        <w:rPr>
          <w:b/>
          <w:lang w:val="sv-SE"/>
        </w:rPr>
        <w:t xml:space="preserve"> </w:t>
      </w:r>
      <w:r w:rsidR="00D41D11" w:rsidRPr="001C5F04">
        <w:rPr>
          <w:lang w:val="sv-SE"/>
        </w:rPr>
        <w:t xml:space="preserve">Savivaldybės biudžete reikės numatyti lėšų palūkanoms </w:t>
      </w:r>
      <w:r w:rsidR="001E299A">
        <w:rPr>
          <w:lang w:val="sv-SE"/>
        </w:rPr>
        <w:t xml:space="preserve">už paimtą paskolos dalį </w:t>
      </w:r>
      <w:r w:rsidR="00D41D11" w:rsidRPr="001C5F04">
        <w:rPr>
          <w:lang w:val="sv-SE"/>
        </w:rPr>
        <w:t xml:space="preserve">mokėti, </w:t>
      </w:r>
      <w:r w:rsidR="00D41D11" w:rsidRPr="00851C70">
        <w:rPr>
          <w:lang w:val="sv-SE"/>
        </w:rPr>
        <w:t>o 20</w:t>
      </w:r>
      <w:r w:rsidR="001E299A" w:rsidRPr="00851C70">
        <w:rPr>
          <w:lang w:val="sv-SE"/>
        </w:rPr>
        <w:t>2</w:t>
      </w:r>
      <w:r w:rsidR="00851C70" w:rsidRPr="00851C70">
        <w:rPr>
          <w:lang w:val="sv-SE"/>
        </w:rPr>
        <w:t>2-2023</w:t>
      </w:r>
      <w:r w:rsidR="00050FA4" w:rsidRPr="00851C70">
        <w:rPr>
          <w:lang w:val="sv-SE"/>
        </w:rPr>
        <w:t xml:space="preserve"> m. -</w:t>
      </w:r>
      <w:r w:rsidR="00D41D11" w:rsidRPr="00851C70">
        <w:rPr>
          <w:lang w:val="sv-SE"/>
        </w:rPr>
        <w:t xml:space="preserve"> </w:t>
      </w:r>
      <w:r w:rsidR="00D41D11" w:rsidRPr="001C5F04">
        <w:rPr>
          <w:lang w:val="sv-SE"/>
        </w:rPr>
        <w:t xml:space="preserve">paskolai grąžinti. Apskaičiuoti  lėšų poreikio palūkanoms mokėti </w:t>
      </w:r>
      <w:r w:rsidR="00050FA4">
        <w:rPr>
          <w:lang w:val="sv-SE"/>
        </w:rPr>
        <w:t>negalime</w:t>
      </w:r>
      <w:r w:rsidR="00D41D11" w:rsidRPr="001C5F04">
        <w:rPr>
          <w:lang w:val="sv-SE"/>
        </w:rPr>
        <w:t xml:space="preserve">, nes  </w:t>
      </w:r>
      <w:r w:rsidR="00BF32A7">
        <w:rPr>
          <w:lang w:val="sv-SE"/>
        </w:rPr>
        <w:t>tik Savivaldybės t</w:t>
      </w:r>
      <w:r w:rsidR="00050FA4">
        <w:rPr>
          <w:lang w:val="sv-SE"/>
        </w:rPr>
        <w:t xml:space="preserve">arybai  pritarus </w:t>
      </w:r>
      <w:r w:rsidR="00306CAD">
        <w:rPr>
          <w:lang w:val="sv-SE"/>
        </w:rPr>
        <w:t>projektui</w:t>
      </w:r>
      <w:r w:rsidR="00050FA4">
        <w:rPr>
          <w:lang w:val="sv-SE"/>
        </w:rPr>
        <w:t xml:space="preserve"> bus vykdomos  paskolos pirkimo procedūros.</w:t>
      </w:r>
      <w:r w:rsidR="00D41D11" w:rsidRPr="001C5F04">
        <w:rPr>
          <w:lang w:val="sv-SE"/>
        </w:rPr>
        <w:t xml:space="preserve"> </w:t>
      </w:r>
    </w:p>
    <w:p w14:paraId="4524C56A" w14:textId="77777777" w:rsidR="00CA5ADF" w:rsidRPr="001E299A" w:rsidRDefault="00F56E0C" w:rsidP="00EB3608">
      <w:pPr>
        <w:spacing w:line="276" w:lineRule="auto"/>
        <w:rPr>
          <w:b/>
          <w:lang w:val="sv-SE"/>
        </w:rPr>
      </w:pPr>
      <w:r w:rsidRPr="0056678B">
        <w:rPr>
          <w:b/>
        </w:rPr>
        <w:t xml:space="preserve">5. </w:t>
      </w:r>
      <w:r w:rsidRPr="0056678B">
        <w:rPr>
          <w:b/>
          <w:lang w:val="sv-SE"/>
        </w:rPr>
        <w:t>Galimos neigiamos pasekmės priėmus sprendimą, kokių priemonių reikėtų imtis, kad tokių pasekmių būtų išvengta:</w:t>
      </w:r>
      <w:r w:rsidR="001E299A">
        <w:rPr>
          <w:b/>
          <w:lang w:val="sv-SE"/>
        </w:rPr>
        <w:t xml:space="preserve"> </w:t>
      </w:r>
      <w:r w:rsidRPr="0056678B">
        <w:t>Priėmus sprendimą neigiamų pasekmių nebus. Tarybos sprendimo projektas parengtas nepažeidžiant Teisės aktų, reglamentuojančių  savivaldybių skolinimosi limitus ir tvarką.</w:t>
      </w:r>
    </w:p>
    <w:p w14:paraId="4524C56B" w14:textId="5E53F14D" w:rsidR="00DE708F" w:rsidRPr="001E299A" w:rsidRDefault="009C7AD5" w:rsidP="00EB3608">
      <w:pPr>
        <w:spacing w:line="276" w:lineRule="auto"/>
        <w:jc w:val="both"/>
        <w:rPr>
          <w:b/>
          <w:bCs/>
        </w:rPr>
      </w:pPr>
      <w:r>
        <w:rPr>
          <w:b/>
          <w:bCs/>
        </w:rPr>
        <w:t>6</w:t>
      </w:r>
      <w:r w:rsidR="00DE708F">
        <w:rPr>
          <w:b/>
          <w:bCs/>
        </w:rPr>
        <w:t>. Kieno iniciatyva</w:t>
      </w:r>
      <w:r w:rsidR="001E299A">
        <w:rPr>
          <w:b/>
          <w:bCs/>
        </w:rPr>
        <w:t xml:space="preserve"> parengtas sprendimo projektas:</w:t>
      </w:r>
      <w:r w:rsidR="00DE708F">
        <w:rPr>
          <w:b/>
          <w:bCs/>
        </w:rPr>
        <w:t xml:space="preserve"> </w:t>
      </w:r>
      <w:r w:rsidR="00DE708F">
        <w:t>Panevėžio miesto savivaldybės administracijos.</w:t>
      </w:r>
      <w:r w:rsidR="001E299A">
        <w:t xml:space="preserve"> Projekto rengėjas –</w:t>
      </w:r>
      <w:r w:rsidR="00F67CF5">
        <w:t xml:space="preserve"> Savivaldybės administracijos Strateginio planavimo ir </w:t>
      </w:r>
      <w:r w:rsidR="00EB3608">
        <w:t>finansų</w:t>
      </w:r>
      <w:r w:rsidR="00F67CF5">
        <w:t xml:space="preserve"> skyrius</w:t>
      </w:r>
      <w:r w:rsidR="00F67CF5" w:rsidRPr="00060331">
        <w:t>.</w:t>
      </w:r>
    </w:p>
    <w:p w14:paraId="4524C56C" w14:textId="2981D35F" w:rsidR="00F67CF5" w:rsidRPr="00050FA4" w:rsidRDefault="00F67CF5" w:rsidP="00EB3608">
      <w:pPr>
        <w:spacing w:line="276" w:lineRule="auto"/>
        <w:jc w:val="both"/>
        <w:rPr>
          <w:color w:val="FF0000"/>
        </w:rPr>
      </w:pPr>
      <w:r w:rsidRPr="00A83E4A">
        <w:rPr>
          <w:color w:val="000000" w:themeColor="text1"/>
        </w:rPr>
        <w:t xml:space="preserve">             PRIDEDAMA. 1. </w:t>
      </w:r>
      <w:r w:rsidR="00EB3608" w:rsidRPr="009B4BC0">
        <w:t xml:space="preserve">2020 m. birželio 10 d. raštą Nr. </w:t>
      </w:r>
      <w:r w:rsidR="00EB3608" w:rsidRPr="009B4BC0">
        <w:rPr>
          <w:lang w:val="en-US" w:eastAsia="lt-LT"/>
        </w:rPr>
        <w:t>((30.2E)-5K-2009274)-6K-2003354</w:t>
      </w:r>
      <w:r w:rsidR="00EB3608" w:rsidRPr="009B4BC0">
        <w:t xml:space="preserve"> „Dėl projektų tinkamumo finansuoti savivaldybės pasiskolintomis lėšomis“</w:t>
      </w:r>
      <w:r w:rsidR="00EB3608">
        <w:t>, 5</w:t>
      </w:r>
      <w:r w:rsidR="00A83E4A">
        <w:t xml:space="preserve"> lapai;</w:t>
      </w:r>
    </w:p>
    <w:p w14:paraId="4524C56D" w14:textId="77777777" w:rsidR="00F67CF5" w:rsidRPr="00221CEE" w:rsidRDefault="00F67CF5" w:rsidP="00EB3608">
      <w:pPr>
        <w:spacing w:line="276" w:lineRule="auto"/>
      </w:pPr>
      <w:r>
        <w:t xml:space="preserve">                                         2</w:t>
      </w:r>
      <w:r w:rsidRPr="00221CEE">
        <w:t>. Kontrolės ir audito tarnybos</w:t>
      </w:r>
      <w:r w:rsidRPr="00A83E4A">
        <w:rPr>
          <w:color w:val="FF0000"/>
        </w:rPr>
        <w:t xml:space="preserve"> </w:t>
      </w:r>
      <w:r w:rsidRPr="00AE72CE">
        <w:t>išvada</w:t>
      </w:r>
      <w:r w:rsidR="001561EC" w:rsidRPr="00AE72CE">
        <w:t>.</w:t>
      </w:r>
    </w:p>
    <w:p w14:paraId="4524C56E" w14:textId="77777777" w:rsidR="00BE6FBF" w:rsidRDefault="00BE6FBF" w:rsidP="00EB3608">
      <w:pPr>
        <w:spacing w:line="276" w:lineRule="auto"/>
        <w:ind w:firstLine="720"/>
        <w:jc w:val="both"/>
      </w:pPr>
    </w:p>
    <w:p w14:paraId="4524C56F" w14:textId="77777777" w:rsidR="001E299A" w:rsidRDefault="001E299A" w:rsidP="00EB3608">
      <w:pPr>
        <w:spacing w:line="276" w:lineRule="auto"/>
        <w:ind w:firstLine="720"/>
        <w:jc w:val="both"/>
      </w:pPr>
    </w:p>
    <w:p w14:paraId="4524C570" w14:textId="77777777" w:rsidR="001E299A" w:rsidRDefault="001E299A" w:rsidP="00EB3608">
      <w:pPr>
        <w:spacing w:line="276" w:lineRule="auto"/>
        <w:ind w:firstLine="720"/>
        <w:jc w:val="both"/>
      </w:pPr>
    </w:p>
    <w:p w14:paraId="4524C571" w14:textId="1206F814" w:rsidR="00F67CF5" w:rsidRDefault="00F67CF5" w:rsidP="00EB3608">
      <w:pPr>
        <w:spacing w:line="276" w:lineRule="auto"/>
      </w:pPr>
      <w:r>
        <w:t xml:space="preserve">Strateginio planavimo ir </w:t>
      </w:r>
    </w:p>
    <w:p w14:paraId="4524C572" w14:textId="1B35518A" w:rsidR="002838FD" w:rsidRDefault="00EB3608" w:rsidP="00EB3608">
      <w:pPr>
        <w:spacing w:line="276" w:lineRule="auto"/>
      </w:pPr>
      <w:r>
        <w:t>finansų</w:t>
      </w:r>
      <w:r w:rsidR="00F67CF5">
        <w:t xml:space="preserve"> skyriaus</w:t>
      </w:r>
      <w:r w:rsidR="00F67CF5" w:rsidRPr="0056678B">
        <w:t xml:space="preserve"> </w:t>
      </w:r>
      <w:r w:rsidR="00F67CF5">
        <w:t>vedėja</w:t>
      </w:r>
      <w:r w:rsidR="00F67CF5">
        <w:tab/>
      </w:r>
      <w:r w:rsidR="00F67CF5">
        <w:tab/>
        <w:t xml:space="preserve">                                                  </w:t>
      </w:r>
      <w:r w:rsidR="006F2EE9">
        <w:t>Audronė Meškauskienė</w:t>
      </w:r>
    </w:p>
    <w:sectPr w:rsidR="002838FD" w:rsidSect="00536C7F">
      <w:pgSz w:w="12240" w:h="15840"/>
      <w:pgMar w:top="993" w:right="567" w:bottom="1134" w:left="1701" w:header="62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E6B24B" w14:textId="77777777" w:rsidR="001D085F" w:rsidRDefault="001D085F" w:rsidP="006965F1">
      <w:r>
        <w:separator/>
      </w:r>
    </w:p>
  </w:endnote>
  <w:endnote w:type="continuationSeparator" w:id="0">
    <w:p w14:paraId="611459B3" w14:textId="77777777" w:rsidR="001D085F" w:rsidRDefault="001D085F" w:rsidP="00696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45AA54" w14:textId="77777777" w:rsidR="001D085F" w:rsidRDefault="001D085F" w:rsidP="006965F1">
      <w:r>
        <w:separator/>
      </w:r>
    </w:p>
  </w:footnote>
  <w:footnote w:type="continuationSeparator" w:id="0">
    <w:p w14:paraId="7454DCEB" w14:textId="77777777" w:rsidR="001D085F" w:rsidRDefault="001D085F" w:rsidP="00696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E0C"/>
    <w:rsid w:val="00043414"/>
    <w:rsid w:val="00050FA4"/>
    <w:rsid w:val="000C746E"/>
    <w:rsid w:val="000F3142"/>
    <w:rsid w:val="000F7B5B"/>
    <w:rsid w:val="0010644B"/>
    <w:rsid w:val="00114230"/>
    <w:rsid w:val="001355D6"/>
    <w:rsid w:val="001561EC"/>
    <w:rsid w:val="0015776D"/>
    <w:rsid w:val="001625C8"/>
    <w:rsid w:val="001C4FE3"/>
    <w:rsid w:val="001D085F"/>
    <w:rsid w:val="001D2DFC"/>
    <w:rsid w:val="001E299A"/>
    <w:rsid w:val="002414B3"/>
    <w:rsid w:val="00257F12"/>
    <w:rsid w:val="00267FEA"/>
    <w:rsid w:val="002838FD"/>
    <w:rsid w:val="002C1157"/>
    <w:rsid w:val="002C7E92"/>
    <w:rsid w:val="002D6936"/>
    <w:rsid w:val="002F5083"/>
    <w:rsid w:val="00306CAD"/>
    <w:rsid w:val="00327C2F"/>
    <w:rsid w:val="00412671"/>
    <w:rsid w:val="00424DE4"/>
    <w:rsid w:val="00472DA1"/>
    <w:rsid w:val="00490223"/>
    <w:rsid w:val="00491212"/>
    <w:rsid w:val="004B502D"/>
    <w:rsid w:val="005137A8"/>
    <w:rsid w:val="0053317A"/>
    <w:rsid w:val="00536C7F"/>
    <w:rsid w:val="005756E4"/>
    <w:rsid w:val="00590A2B"/>
    <w:rsid w:val="005B30B9"/>
    <w:rsid w:val="005C1C15"/>
    <w:rsid w:val="005C4D45"/>
    <w:rsid w:val="005E1DD2"/>
    <w:rsid w:val="00644104"/>
    <w:rsid w:val="00683E6B"/>
    <w:rsid w:val="00694BB4"/>
    <w:rsid w:val="00695BAF"/>
    <w:rsid w:val="006965F1"/>
    <w:rsid w:val="006F0420"/>
    <w:rsid w:val="006F2EE9"/>
    <w:rsid w:val="006F3E66"/>
    <w:rsid w:val="00750D02"/>
    <w:rsid w:val="00765A8D"/>
    <w:rsid w:val="007D3CAA"/>
    <w:rsid w:val="007D4976"/>
    <w:rsid w:val="00802B88"/>
    <w:rsid w:val="008227F2"/>
    <w:rsid w:val="00833EE9"/>
    <w:rsid w:val="00851C70"/>
    <w:rsid w:val="00864586"/>
    <w:rsid w:val="00875CAA"/>
    <w:rsid w:val="00882A19"/>
    <w:rsid w:val="008835B8"/>
    <w:rsid w:val="00893CE7"/>
    <w:rsid w:val="00896563"/>
    <w:rsid w:val="008C206A"/>
    <w:rsid w:val="009040C3"/>
    <w:rsid w:val="009312FC"/>
    <w:rsid w:val="00946DE0"/>
    <w:rsid w:val="00982FE0"/>
    <w:rsid w:val="009A0640"/>
    <w:rsid w:val="009B11E2"/>
    <w:rsid w:val="009B3438"/>
    <w:rsid w:val="009B394D"/>
    <w:rsid w:val="009C7AD5"/>
    <w:rsid w:val="009D121F"/>
    <w:rsid w:val="009F2BFA"/>
    <w:rsid w:val="00A5167A"/>
    <w:rsid w:val="00A650A6"/>
    <w:rsid w:val="00A67C5A"/>
    <w:rsid w:val="00A83E4A"/>
    <w:rsid w:val="00A96502"/>
    <w:rsid w:val="00AE3EED"/>
    <w:rsid w:val="00AE72CE"/>
    <w:rsid w:val="00B1103E"/>
    <w:rsid w:val="00B670D7"/>
    <w:rsid w:val="00B717FD"/>
    <w:rsid w:val="00B74C5A"/>
    <w:rsid w:val="00BC0258"/>
    <w:rsid w:val="00BC6C1A"/>
    <w:rsid w:val="00BE6FBF"/>
    <w:rsid w:val="00BF32A7"/>
    <w:rsid w:val="00C37B11"/>
    <w:rsid w:val="00CA5ADF"/>
    <w:rsid w:val="00D41D11"/>
    <w:rsid w:val="00D56748"/>
    <w:rsid w:val="00DA344C"/>
    <w:rsid w:val="00DC7450"/>
    <w:rsid w:val="00DE708F"/>
    <w:rsid w:val="00E24854"/>
    <w:rsid w:val="00E36B67"/>
    <w:rsid w:val="00E73A3E"/>
    <w:rsid w:val="00E97238"/>
    <w:rsid w:val="00EB3608"/>
    <w:rsid w:val="00F00A49"/>
    <w:rsid w:val="00F56E0C"/>
    <w:rsid w:val="00F67CF5"/>
    <w:rsid w:val="00F81274"/>
    <w:rsid w:val="00F8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24C561"/>
  <w15:docId w15:val="{BF19F15F-4EC3-4C17-92AE-1A7EAB4C1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56E0C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semiHidden/>
    <w:rsid w:val="00F56E0C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LT" w:hAnsi="TimesLT"/>
      <w:kern w:val="24"/>
      <w:szCs w:val="20"/>
      <w:lang w:val="en-GB" w:eastAsia="lt-LT"/>
    </w:rPr>
  </w:style>
  <w:style w:type="character" w:customStyle="1" w:styleId="Pagrindinistekstas2Diagrama">
    <w:name w:val="Pagrindinis tekstas 2 Diagrama"/>
    <w:link w:val="Pagrindinistekstas2"/>
    <w:semiHidden/>
    <w:rsid w:val="00F56E0C"/>
    <w:rPr>
      <w:rFonts w:ascii="TimesLT" w:eastAsia="Times New Roman" w:hAnsi="TimesLT" w:cs="Times New Roman"/>
      <w:kern w:val="24"/>
      <w:sz w:val="24"/>
      <w:szCs w:val="20"/>
      <w:lang w:val="en-GB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103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1103E"/>
    <w:rPr>
      <w:rFonts w:ascii="Tahoma" w:eastAsia="Times New Roman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6965F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6965F1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6965F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6965F1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1899</Words>
  <Characters>1083</Characters>
  <Application>Microsoft Office Word</Application>
  <DocSecurity>4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Grazina2</dc:creator>
  <cp:lastModifiedBy>Daiva Breivienė</cp:lastModifiedBy>
  <cp:revision>2</cp:revision>
  <cp:lastPrinted>2019-06-28T05:09:00Z</cp:lastPrinted>
  <dcterms:created xsi:type="dcterms:W3CDTF">2020-09-09T11:03:00Z</dcterms:created>
  <dcterms:modified xsi:type="dcterms:W3CDTF">2020-09-09T11:03:00Z</dcterms:modified>
</cp:coreProperties>
</file>