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4" w:type="dxa"/>
        <w:tblInd w:w="392" w:type="dxa"/>
        <w:tblLayout w:type="fixed"/>
        <w:tblLook w:val="04A0" w:firstRow="1" w:lastRow="0" w:firstColumn="1" w:lastColumn="0" w:noHBand="0" w:noVBand="1"/>
      </w:tblPr>
      <w:tblGrid>
        <w:gridCol w:w="567"/>
        <w:gridCol w:w="258"/>
        <w:gridCol w:w="400"/>
        <w:gridCol w:w="400"/>
        <w:gridCol w:w="400"/>
        <w:gridCol w:w="526"/>
        <w:gridCol w:w="261"/>
        <w:gridCol w:w="2291"/>
        <w:gridCol w:w="1169"/>
        <w:gridCol w:w="1099"/>
        <w:gridCol w:w="1345"/>
        <w:gridCol w:w="1348"/>
      </w:tblGrid>
      <w:tr w:rsidR="00E50FD4" w:rsidRPr="002919B5" w14:paraId="5597C2C4" w14:textId="77777777" w:rsidTr="00E50FD4">
        <w:trPr>
          <w:trHeight w:val="315"/>
        </w:trPr>
        <w:tc>
          <w:tcPr>
            <w:tcW w:w="567" w:type="dxa"/>
            <w:tcBorders>
              <w:top w:val="nil"/>
              <w:left w:val="nil"/>
              <w:bottom w:val="nil"/>
              <w:right w:val="nil"/>
            </w:tcBorders>
            <w:shd w:val="clear" w:color="auto" w:fill="auto"/>
            <w:noWrap/>
            <w:vAlign w:val="bottom"/>
            <w:hideMark/>
          </w:tcPr>
          <w:p w14:paraId="5597C2BD" w14:textId="77777777" w:rsidR="00E50FD4" w:rsidRPr="002919B5" w:rsidRDefault="00E50FD4" w:rsidP="00E50FD4">
            <w:pPr>
              <w:rPr>
                <w:szCs w:val="24"/>
                <w:lang w:eastAsia="lt-LT"/>
              </w:rPr>
            </w:pPr>
          </w:p>
        </w:tc>
        <w:tc>
          <w:tcPr>
            <w:tcW w:w="258" w:type="dxa"/>
            <w:tcBorders>
              <w:top w:val="nil"/>
              <w:left w:val="nil"/>
              <w:bottom w:val="nil"/>
              <w:right w:val="nil"/>
            </w:tcBorders>
            <w:shd w:val="clear" w:color="auto" w:fill="auto"/>
            <w:noWrap/>
            <w:vAlign w:val="bottom"/>
            <w:hideMark/>
          </w:tcPr>
          <w:p w14:paraId="5597C2BE"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bottom"/>
            <w:hideMark/>
          </w:tcPr>
          <w:p w14:paraId="5597C2BF"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bottom"/>
            <w:hideMark/>
          </w:tcPr>
          <w:p w14:paraId="5597C2C0"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bottom"/>
            <w:hideMark/>
          </w:tcPr>
          <w:p w14:paraId="5597C2C1" w14:textId="77777777" w:rsidR="00E50FD4" w:rsidRPr="002919B5" w:rsidRDefault="00E50FD4" w:rsidP="00E50FD4">
            <w:pPr>
              <w:rPr>
                <w:lang w:eastAsia="lt-LT"/>
              </w:rPr>
            </w:pPr>
          </w:p>
        </w:tc>
        <w:tc>
          <w:tcPr>
            <w:tcW w:w="6691" w:type="dxa"/>
            <w:gridSpan w:val="6"/>
            <w:tcBorders>
              <w:top w:val="nil"/>
              <w:left w:val="nil"/>
              <w:bottom w:val="single" w:sz="4" w:space="0" w:color="auto"/>
              <w:right w:val="nil"/>
            </w:tcBorders>
            <w:shd w:val="clear" w:color="auto" w:fill="auto"/>
            <w:noWrap/>
            <w:vAlign w:val="bottom"/>
            <w:hideMark/>
          </w:tcPr>
          <w:p w14:paraId="5597C2C2" w14:textId="77777777" w:rsidR="00E50FD4" w:rsidRPr="002919B5" w:rsidRDefault="00E50FD4" w:rsidP="00E50FD4">
            <w:pPr>
              <w:jc w:val="center"/>
              <w:rPr>
                <w:szCs w:val="24"/>
                <w:lang w:eastAsia="lt-LT"/>
              </w:rPr>
            </w:pPr>
            <w:r w:rsidRPr="002919B5">
              <w:rPr>
                <w:szCs w:val="24"/>
                <w:lang w:eastAsia="lt-LT"/>
              </w:rPr>
              <w:t>Panevėžio lėlių vežimo teatras</w:t>
            </w:r>
          </w:p>
        </w:tc>
        <w:tc>
          <w:tcPr>
            <w:tcW w:w="1348" w:type="dxa"/>
            <w:tcBorders>
              <w:top w:val="nil"/>
              <w:left w:val="nil"/>
              <w:bottom w:val="nil"/>
              <w:right w:val="nil"/>
            </w:tcBorders>
            <w:shd w:val="clear" w:color="auto" w:fill="auto"/>
            <w:noWrap/>
            <w:vAlign w:val="bottom"/>
            <w:hideMark/>
          </w:tcPr>
          <w:p w14:paraId="5597C2C3" w14:textId="77777777" w:rsidR="00E50FD4" w:rsidRPr="002919B5" w:rsidRDefault="00E50FD4" w:rsidP="00E50FD4">
            <w:pPr>
              <w:jc w:val="center"/>
              <w:rPr>
                <w:szCs w:val="24"/>
                <w:lang w:eastAsia="lt-LT"/>
              </w:rPr>
            </w:pPr>
          </w:p>
        </w:tc>
      </w:tr>
      <w:tr w:rsidR="00E50FD4" w:rsidRPr="002919B5" w14:paraId="5597C2CC" w14:textId="77777777" w:rsidTr="00E50FD4">
        <w:trPr>
          <w:trHeight w:val="255"/>
        </w:trPr>
        <w:tc>
          <w:tcPr>
            <w:tcW w:w="567" w:type="dxa"/>
            <w:tcBorders>
              <w:top w:val="nil"/>
              <w:left w:val="nil"/>
              <w:bottom w:val="nil"/>
              <w:right w:val="nil"/>
            </w:tcBorders>
            <w:shd w:val="clear" w:color="auto" w:fill="auto"/>
            <w:noWrap/>
            <w:vAlign w:val="bottom"/>
            <w:hideMark/>
          </w:tcPr>
          <w:p w14:paraId="5597C2C5" w14:textId="77777777" w:rsidR="00E50FD4" w:rsidRPr="002919B5" w:rsidRDefault="00E50FD4" w:rsidP="00E50FD4">
            <w:pPr>
              <w:rPr>
                <w:lang w:eastAsia="lt-LT"/>
              </w:rPr>
            </w:pPr>
          </w:p>
        </w:tc>
        <w:tc>
          <w:tcPr>
            <w:tcW w:w="258" w:type="dxa"/>
            <w:tcBorders>
              <w:top w:val="nil"/>
              <w:left w:val="nil"/>
              <w:bottom w:val="nil"/>
              <w:right w:val="nil"/>
            </w:tcBorders>
            <w:shd w:val="clear" w:color="auto" w:fill="auto"/>
            <w:noWrap/>
            <w:vAlign w:val="bottom"/>
            <w:hideMark/>
          </w:tcPr>
          <w:p w14:paraId="5597C2C6"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bottom"/>
            <w:hideMark/>
          </w:tcPr>
          <w:p w14:paraId="5597C2C7"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bottom"/>
            <w:hideMark/>
          </w:tcPr>
          <w:p w14:paraId="5597C2C8"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bottom"/>
            <w:hideMark/>
          </w:tcPr>
          <w:p w14:paraId="5597C2C9" w14:textId="77777777" w:rsidR="00E50FD4" w:rsidRPr="002919B5" w:rsidRDefault="00E50FD4" w:rsidP="00E50FD4">
            <w:pPr>
              <w:rPr>
                <w:lang w:eastAsia="lt-LT"/>
              </w:rPr>
            </w:pPr>
          </w:p>
        </w:tc>
        <w:tc>
          <w:tcPr>
            <w:tcW w:w="6691" w:type="dxa"/>
            <w:gridSpan w:val="6"/>
            <w:tcBorders>
              <w:top w:val="nil"/>
              <w:left w:val="nil"/>
              <w:bottom w:val="nil"/>
              <w:right w:val="nil"/>
            </w:tcBorders>
            <w:shd w:val="clear" w:color="auto" w:fill="auto"/>
            <w:noWrap/>
            <w:vAlign w:val="bottom"/>
            <w:hideMark/>
          </w:tcPr>
          <w:p w14:paraId="5597C2CA" w14:textId="77777777" w:rsidR="00E50FD4" w:rsidRPr="002919B5" w:rsidRDefault="00E50FD4" w:rsidP="00E50FD4">
            <w:pPr>
              <w:jc w:val="center"/>
              <w:rPr>
                <w:lang w:eastAsia="lt-LT"/>
              </w:rPr>
            </w:pPr>
            <w:r w:rsidRPr="002919B5">
              <w:rPr>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5597C2CB" w14:textId="77777777" w:rsidR="00E50FD4" w:rsidRPr="002919B5" w:rsidRDefault="00E50FD4" w:rsidP="00E50FD4">
            <w:pPr>
              <w:jc w:val="center"/>
              <w:rPr>
                <w:lang w:eastAsia="lt-LT"/>
              </w:rPr>
            </w:pPr>
          </w:p>
        </w:tc>
      </w:tr>
      <w:tr w:rsidR="00E50FD4" w:rsidRPr="002919B5" w14:paraId="5597C2D9" w14:textId="77777777" w:rsidTr="00E50FD4">
        <w:trPr>
          <w:trHeight w:val="229"/>
        </w:trPr>
        <w:tc>
          <w:tcPr>
            <w:tcW w:w="567" w:type="dxa"/>
            <w:tcBorders>
              <w:top w:val="nil"/>
              <w:left w:val="nil"/>
              <w:bottom w:val="nil"/>
              <w:right w:val="nil"/>
            </w:tcBorders>
            <w:shd w:val="clear" w:color="auto" w:fill="auto"/>
            <w:noWrap/>
            <w:vAlign w:val="bottom"/>
            <w:hideMark/>
          </w:tcPr>
          <w:p w14:paraId="5597C2CD" w14:textId="77777777" w:rsidR="00E50FD4" w:rsidRPr="002919B5" w:rsidRDefault="00E50FD4" w:rsidP="00E50FD4">
            <w:pPr>
              <w:rPr>
                <w:lang w:eastAsia="lt-LT"/>
              </w:rPr>
            </w:pPr>
          </w:p>
        </w:tc>
        <w:tc>
          <w:tcPr>
            <w:tcW w:w="258" w:type="dxa"/>
            <w:tcBorders>
              <w:top w:val="nil"/>
              <w:left w:val="nil"/>
              <w:bottom w:val="nil"/>
              <w:right w:val="nil"/>
            </w:tcBorders>
            <w:shd w:val="clear" w:color="auto" w:fill="auto"/>
            <w:noWrap/>
            <w:vAlign w:val="bottom"/>
            <w:hideMark/>
          </w:tcPr>
          <w:p w14:paraId="5597C2CE"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bottom"/>
            <w:hideMark/>
          </w:tcPr>
          <w:p w14:paraId="5597C2CF"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bottom"/>
            <w:hideMark/>
          </w:tcPr>
          <w:p w14:paraId="5597C2D0"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bottom"/>
            <w:hideMark/>
          </w:tcPr>
          <w:p w14:paraId="5597C2D1" w14:textId="77777777" w:rsidR="00E50FD4" w:rsidRPr="002919B5" w:rsidRDefault="00E50FD4" w:rsidP="00E50FD4">
            <w:pPr>
              <w:rPr>
                <w:lang w:eastAsia="lt-LT"/>
              </w:rPr>
            </w:pPr>
          </w:p>
        </w:tc>
        <w:tc>
          <w:tcPr>
            <w:tcW w:w="526" w:type="dxa"/>
            <w:tcBorders>
              <w:top w:val="nil"/>
              <w:left w:val="nil"/>
              <w:bottom w:val="nil"/>
              <w:right w:val="nil"/>
            </w:tcBorders>
            <w:shd w:val="clear" w:color="auto" w:fill="auto"/>
            <w:noWrap/>
            <w:vAlign w:val="bottom"/>
            <w:hideMark/>
          </w:tcPr>
          <w:p w14:paraId="5597C2D2" w14:textId="77777777" w:rsidR="00E50FD4" w:rsidRPr="002919B5" w:rsidRDefault="00E50FD4" w:rsidP="00E50FD4">
            <w:pPr>
              <w:rPr>
                <w:lang w:eastAsia="lt-LT"/>
              </w:rPr>
            </w:pPr>
          </w:p>
        </w:tc>
        <w:tc>
          <w:tcPr>
            <w:tcW w:w="261" w:type="dxa"/>
            <w:tcBorders>
              <w:top w:val="nil"/>
              <w:left w:val="nil"/>
              <w:bottom w:val="nil"/>
              <w:right w:val="nil"/>
            </w:tcBorders>
            <w:shd w:val="clear" w:color="auto" w:fill="auto"/>
            <w:noWrap/>
            <w:vAlign w:val="bottom"/>
            <w:hideMark/>
          </w:tcPr>
          <w:p w14:paraId="5597C2D3" w14:textId="77777777" w:rsidR="00E50FD4" w:rsidRPr="002919B5" w:rsidRDefault="00E50FD4" w:rsidP="00E50FD4">
            <w:pPr>
              <w:rPr>
                <w:lang w:eastAsia="lt-LT"/>
              </w:rPr>
            </w:pPr>
          </w:p>
        </w:tc>
        <w:tc>
          <w:tcPr>
            <w:tcW w:w="2291" w:type="dxa"/>
            <w:tcBorders>
              <w:top w:val="nil"/>
              <w:left w:val="nil"/>
              <w:bottom w:val="nil"/>
              <w:right w:val="nil"/>
            </w:tcBorders>
            <w:shd w:val="clear" w:color="auto" w:fill="auto"/>
            <w:noWrap/>
            <w:vAlign w:val="bottom"/>
            <w:hideMark/>
          </w:tcPr>
          <w:p w14:paraId="5597C2D4" w14:textId="77777777" w:rsidR="00E50FD4" w:rsidRPr="002919B5" w:rsidRDefault="00E50FD4" w:rsidP="00E50FD4">
            <w:pPr>
              <w:rPr>
                <w:lang w:eastAsia="lt-LT"/>
              </w:rPr>
            </w:pPr>
          </w:p>
        </w:tc>
        <w:tc>
          <w:tcPr>
            <w:tcW w:w="1169" w:type="dxa"/>
            <w:tcBorders>
              <w:top w:val="nil"/>
              <w:left w:val="nil"/>
              <w:bottom w:val="nil"/>
              <w:right w:val="nil"/>
            </w:tcBorders>
            <w:shd w:val="clear" w:color="auto" w:fill="auto"/>
            <w:noWrap/>
            <w:vAlign w:val="bottom"/>
            <w:hideMark/>
          </w:tcPr>
          <w:p w14:paraId="5597C2D5" w14:textId="77777777" w:rsidR="00E50FD4" w:rsidRPr="002919B5" w:rsidRDefault="00E50FD4" w:rsidP="00E50FD4">
            <w:pPr>
              <w:rPr>
                <w:lang w:eastAsia="lt-LT"/>
              </w:rPr>
            </w:pPr>
          </w:p>
        </w:tc>
        <w:tc>
          <w:tcPr>
            <w:tcW w:w="1099" w:type="dxa"/>
            <w:tcBorders>
              <w:top w:val="nil"/>
              <w:left w:val="nil"/>
              <w:bottom w:val="nil"/>
              <w:right w:val="nil"/>
            </w:tcBorders>
            <w:shd w:val="clear" w:color="auto" w:fill="auto"/>
            <w:noWrap/>
            <w:vAlign w:val="bottom"/>
            <w:hideMark/>
          </w:tcPr>
          <w:p w14:paraId="5597C2D6" w14:textId="77777777" w:rsidR="00E50FD4" w:rsidRPr="002919B5" w:rsidRDefault="00E50FD4" w:rsidP="00E50FD4">
            <w:pPr>
              <w:rPr>
                <w:lang w:eastAsia="lt-LT"/>
              </w:rPr>
            </w:pPr>
          </w:p>
        </w:tc>
        <w:tc>
          <w:tcPr>
            <w:tcW w:w="1345" w:type="dxa"/>
            <w:tcBorders>
              <w:top w:val="nil"/>
              <w:left w:val="nil"/>
              <w:bottom w:val="nil"/>
              <w:right w:val="nil"/>
            </w:tcBorders>
            <w:shd w:val="clear" w:color="auto" w:fill="auto"/>
            <w:noWrap/>
            <w:vAlign w:val="bottom"/>
            <w:hideMark/>
          </w:tcPr>
          <w:p w14:paraId="5597C2D7" w14:textId="77777777" w:rsidR="00E50FD4" w:rsidRPr="002919B5" w:rsidRDefault="00E50FD4" w:rsidP="00E50FD4">
            <w:pPr>
              <w:rPr>
                <w:lang w:eastAsia="lt-LT"/>
              </w:rPr>
            </w:pPr>
          </w:p>
        </w:tc>
        <w:tc>
          <w:tcPr>
            <w:tcW w:w="1348" w:type="dxa"/>
            <w:tcBorders>
              <w:top w:val="nil"/>
              <w:left w:val="nil"/>
              <w:bottom w:val="nil"/>
              <w:right w:val="nil"/>
            </w:tcBorders>
            <w:shd w:val="clear" w:color="auto" w:fill="auto"/>
            <w:noWrap/>
            <w:vAlign w:val="bottom"/>
            <w:hideMark/>
          </w:tcPr>
          <w:p w14:paraId="5597C2D8" w14:textId="77777777" w:rsidR="00E50FD4" w:rsidRPr="002919B5" w:rsidRDefault="00E50FD4" w:rsidP="00E50FD4">
            <w:pPr>
              <w:rPr>
                <w:lang w:eastAsia="lt-LT"/>
              </w:rPr>
            </w:pPr>
          </w:p>
        </w:tc>
      </w:tr>
      <w:tr w:rsidR="00E50FD4" w:rsidRPr="002919B5" w14:paraId="5597C2DF" w14:textId="77777777" w:rsidTr="00E50FD4">
        <w:trPr>
          <w:trHeight w:val="270"/>
        </w:trPr>
        <w:tc>
          <w:tcPr>
            <w:tcW w:w="10064" w:type="dxa"/>
            <w:gridSpan w:val="12"/>
            <w:tcBorders>
              <w:top w:val="nil"/>
              <w:left w:val="nil"/>
              <w:bottom w:val="nil"/>
              <w:right w:val="nil"/>
            </w:tcBorders>
            <w:shd w:val="clear" w:color="auto" w:fill="auto"/>
            <w:noWrap/>
            <w:vAlign w:val="bottom"/>
            <w:hideMark/>
          </w:tcPr>
          <w:p w14:paraId="5597C2DA" w14:textId="77777777" w:rsidR="00413C24" w:rsidRDefault="00413C24" w:rsidP="00413C24">
            <w:pPr>
              <w:rPr>
                <w:b/>
                <w:bCs/>
                <w:i/>
                <w:iCs/>
                <w:lang w:eastAsia="lt-LT"/>
              </w:rPr>
            </w:pPr>
          </w:p>
          <w:p w14:paraId="5597C2DB" w14:textId="77777777" w:rsidR="001C7DA6" w:rsidRPr="00E37E6E" w:rsidRDefault="00E50FD4" w:rsidP="001C7DA6">
            <w:pPr>
              <w:jc w:val="center"/>
              <w:rPr>
                <w:b/>
                <w:szCs w:val="24"/>
              </w:rPr>
            </w:pPr>
            <w:r w:rsidRPr="002919B5">
              <w:rPr>
                <w:b/>
                <w:bCs/>
                <w:i/>
                <w:iCs/>
                <w:lang w:eastAsia="lt-LT"/>
              </w:rPr>
              <w:t>2020</w:t>
            </w:r>
            <w:r w:rsidRPr="002919B5">
              <w:rPr>
                <w:b/>
                <w:bCs/>
                <w:lang w:eastAsia="lt-LT"/>
              </w:rPr>
              <w:t xml:space="preserve"> METŲ BIUDŽETO IŠLAIDŲ PLANO PROJEKTAS</w:t>
            </w:r>
            <w:r w:rsidR="001C7DA6">
              <w:rPr>
                <w:b/>
                <w:bCs/>
                <w:lang w:eastAsia="lt-LT"/>
              </w:rPr>
              <w:t xml:space="preserve"> </w:t>
            </w:r>
            <w:r w:rsidR="001C7DA6">
              <w:rPr>
                <w:b/>
                <w:szCs w:val="24"/>
              </w:rPr>
              <w:t>(lyginamasis variantas)</w:t>
            </w:r>
          </w:p>
          <w:p w14:paraId="5597C2DC" w14:textId="77777777" w:rsidR="00E50FD4" w:rsidRDefault="00E50FD4" w:rsidP="00E50FD4">
            <w:pPr>
              <w:jc w:val="center"/>
              <w:rPr>
                <w:b/>
                <w:bCs/>
                <w:lang w:eastAsia="lt-LT"/>
              </w:rPr>
            </w:pPr>
          </w:p>
          <w:p w14:paraId="5597C2DD" w14:textId="77777777" w:rsidR="00413C24" w:rsidRDefault="00413C24" w:rsidP="00E50FD4">
            <w:pPr>
              <w:jc w:val="center"/>
              <w:rPr>
                <w:b/>
                <w:bCs/>
                <w:lang w:eastAsia="lt-LT"/>
              </w:rPr>
            </w:pPr>
          </w:p>
          <w:p w14:paraId="5597C2DE" w14:textId="77777777" w:rsidR="00413C24" w:rsidRPr="002919B5" w:rsidRDefault="00413C24" w:rsidP="00E50FD4">
            <w:pPr>
              <w:jc w:val="center"/>
              <w:rPr>
                <w:b/>
                <w:bCs/>
                <w:lang w:eastAsia="lt-LT"/>
              </w:rPr>
            </w:pPr>
          </w:p>
        </w:tc>
      </w:tr>
      <w:tr w:rsidR="00E50FD4" w:rsidRPr="002919B5" w14:paraId="5597C2E7" w14:textId="77777777" w:rsidTr="00E50FD4">
        <w:trPr>
          <w:trHeight w:val="240"/>
        </w:trPr>
        <w:tc>
          <w:tcPr>
            <w:tcW w:w="567" w:type="dxa"/>
            <w:tcBorders>
              <w:top w:val="nil"/>
              <w:left w:val="nil"/>
              <w:bottom w:val="nil"/>
              <w:right w:val="nil"/>
            </w:tcBorders>
            <w:shd w:val="clear" w:color="auto" w:fill="auto"/>
            <w:noWrap/>
            <w:vAlign w:val="bottom"/>
            <w:hideMark/>
          </w:tcPr>
          <w:p w14:paraId="5597C2E0" w14:textId="77777777" w:rsidR="00E50FD4" w:rsidRPr="002919B5" w:rsidRDefault="00E50FD4" w:rsidP="00E50FD4">
            <w:pPr>
              <w:tabs>
                <w:tab w:val="left" w:pos="743"/>
              </w:tabs>
              <w:ind w:right="140"/>
              <w:jc w:val="center"/>
              <w:rPr>
                <w:b/>
                <w:bCs/>
                <w:lang w:eastAsia="lt-LT"/>
              </w:rPr>
            </w:pPr>
          </w:p>
        </w:tc>
        <w:tc>
          <w:tcPr>
            <w:tcW w:w="258" w:type="dxa"/>
            <w:tcBorders>
              <w:top w:val="nil"/>
              <w:left w:val="nil"/>
              <w:bottom w:val="nil"/>
              <w:right w:val="nil"/>
            </w:tcBorders>
            <w:shd w:val="clear" w:color="auto" w:fill="auto"/>
            <w:noWrap/>
            <w:vAlign w:val="bottom"/>
            <w:hideMark/>
          </w:tcPr>
          <w:p w14:paraId="5597C2E1" w14:textId="77777777" w:rsidR="00E50FD4" w:rsidRPr="002919B5" w:rsidRDefault="00E50FD4" w:rsidP="00E50FD4">
            <w:pPr>
              <w:jc w:val="center"/>
              <w:rPr>
                <w:lang w:eastAsia="lt-LT"/>
              </w:rPr>
            </w:pPr>
          </w:p>
        </w:tc>
        <w:tc>
          <w:tcPr>
            <w:tcW w:w="400" w:type="dxa"/>
            <w:tcBorders>
              <w:top w:val="nil"/>
              <w:left w:val="nil"/>
              <w:bottom w:val="nil"/>
              <w:right w:val="nil"/>
            </w:tcBorders>
            <w:shd w:val="clear" w:color="auto" w:fill="auto"/>
            <w:noWrap/>
            <w:vAlign w:val="bottom"/>
            <w:hideMark/>
          </w:tcPr>
          <w:p w14:paraId="5597C2E2" w14:textId="77777777" w:rsidR="00E50FD4" w:rsidRPr="002919B5" w:rsidRDefault="00E50FD4" w:rsidP="00E50FD4">
            <w:pPr>
              <w:jc w:val="center"/>
              <w:rPr>
                <w:lang w:eastAsia="lt-LT"/>
              </w:rPr>
            </w:pPr>
          </w:p>
        </w:tc>
        <w:tc>
          <w:tcPr>
            <w:tcW w:w="400" w:type="dxa"/>
            <w:tcBorders>
              <w:top w:val="nil"/>
              <w:left w:val="nil"/>
              <w:bottom w:val="nil"/>
              <w:right w:val="nil"/>
            </w:tcBorders>
            <w:shd w:val="clear" w:color="auto" w:fill="auto"/>
            <w:noWrap/>
            <w:vAlign w:val="bottom"/>
            <w:hideMark/>
          </w:tcPr>
          <w:p w14:paraId="5597C2E3" w14:textId="77777777" w:rsidR="00E50FD4" w:rsidRPr="002919B5" w:rsidRDefault="00E50FD4" w:rsidP="00E50FD4">
            <w:pPr>
              <w:jc w:val="center"/>
              <w:rPr>
                <w:lang w:eastAsia="lt-LT"/>
              </w:rPr>
            </w:pPr>
          </w:p>
        </w:tc>
        <w:tc>
          <w:tcPr>
            <w:tcW w:w="400" w:type="dxa"/>
            <w:tcBorders>
              <w:top w:val="nil"/>
              <w:left w:val="nil"/>
              <w:bottom w:val="nil"/>
              <w:right w:val="nil"/>
            </w:tcBorders>
            <w:shd w:val="clear" w:color="auto" w:fill="auto"/>
            <w:vAlign w:val="bottom"/>
            <w:hideMark/>
          </w:tcPr>
          <w:p w14:paraId="5597C2E4" w14:textId="77777777" w:rsidR="00E50FD4" w:rsidRPr="002919B5" w:rsidRDefault="00E50FD4" w:rsidP="00E50FD4">
            <w:pPr>
              <w:rPr>
                <w:lang w:eastAsia="lt-LT"/>
              </w:rPr>
            </w:pPr>
          </w:p>
        </w:tc>
        <w:tc>
          <w:tcPr>
            <w:tcW w:w="6691" w:type="dxa"/>
            <w:gridSpan w:val="6"/>
            <w:tcBorders>
              <w:top w:val="nil"/>
              <w:left w:val="nil"/>
              <w:right w:val="nil"/>
            </w:tcBorders>
            <w:shd w:val="clear" w:color="auto" w:fill="auto"/>
            <w:noWrap/>
            <w:vAlign w:val="bottom"/>
          </w:tcPr>
          <w:p w14:paraId="5597C2E5" w14:textId="77777777" w:rsidR="00E50FD4" w:rsidRPr="002919B5" w:rsidRDefault="00E50FD4" w:rsidP="00E50FD4">
            <w:pPr>
              <w:jc w:val="center"/>
              <w:rPr>
                <w:b/>
                <w:bCs/>
                <w:sz w:val="18"/>
                <w:szCs w:val="18"/>
                <w:lang w:eastAsia="lt-LT"/>
              </w:rPr>
            </w:pPr>
          </w:p>
        </w:tc>
        <w:tc>
          <w:tcPr>
            <w:tcW w:w="1348" w:type="dxa"/>
            <w:tcBorders>
              <w:top w:val="nil"/>
              <w:left w:val="nil"/>
              <w:bottom w:val="nil"/>
              <w:right w:val="nil"/>
            </w:tcBorders>
            <w:shd w:val="clear" w:color="auto" w:fill="auto"/>
            <w:noWrap/>
            <w:vAlign w:val="bottom"/>
            <w:hideMark/>
          </w:tcPr>
          <w:p w14:paraId="5597C2E6" w14:textId="77777777" w:rsidR="00E50FD4" w:rsidRPr="002919B5" w:rsidRDefault="00E50FD4" w:rsidP="00E50FD4">
            <w:pPr>
              <w:jc w:val="center"/>
              <w:rPr>
                <w:b/>
                <w:bCs/>
                <w:sz w:val="18"/>
                <w:szCs w:val="18"/>
                <w:lang w:eastAsia="lt-LT"/>
              </w:rPr>
            </w:pPr>
          </w:p>
        </w:tc>
      </w:tr>
      <w:tr w:rsidR="00E50FD4" w:rsidRPr="002919B5" w14:paraId="5597C2ED" w14:textId="77777777" w:rsidTr="00E50FD4">
        <w:trPr>
          <w:trHeight w:val="406"/>
        </w:trPr>
        <w:tc>
          <w:tcPr>
            <w:tcW w:w="5103" w:type="dxa"/>
            <w:gridSpan w:val="8"/>
            <w:tcBorders>
              <w:top w:val="nil"/>
              <w:left w:val="nil"/>
              <w:bottom w:val="nil"/>
              <w:right w:val="nil"/>
            </w:tcBorders>
            <w:shd w:val="clear" w:color="auto" w:fill="auto"/>
            <w:noWrap/>
            <w:vAlign w:val="bottom"/>
            <w:hideMark/>
          </w:tcPr>
          <w:p w14:paraId="5597C2E8" w14:textId="77777777" w:rsidR="00E50FD4" w:rsidRPr="002919B5" w:rsidRDefault="00E50FD4" w:rsidP="00E50FD4">
            <w:pPr>
              <w:rPr>
                <w:sz w:val="18"/>
                <w:szCs w:val="18"/>
                <w:lang w:eastAsia="lt-LT"/>
              </w:rPr>
            </w:pPr>
            <w:r w:rsidRPr="002919B5">
              <w:rPr>
                <w:sz w:val="18"/>
                <w:szCs w:val="18"/>
                <w:lang w:eastAsia="lt-LT"/>
              </w:rPr>
              <w:t>(Asignavimų valdytojo) įstaigos pavadinimas:</w:t>
            </w:r>
          </w:p>
        </w:tc>
        <w:tc>
          <w:tcPr>
            <w:tcW w:w="1169" w:type="dxa"/>
            <w:tcBorders>
              <w:top w:val="nil"/>
              <w:left w:val="nil"/>
              <w:right w:val="single" w:sz="4" w:space="0" w:color="auto"/>
            </w:tcBorders>
            <w:shd w:val="clear" w:color="auto" w:fill="auto"/>
            <w:noWrap/>
            <w:vAlign w:val="bottom"/>
            <w:hideMark/>
          </w:tcPr>
          <w:p w14:paraId="5597C2E9" w14:textId="77777777" w:rsidR="00E50FD4" w:rsidRPr="002919B5" w:rsidRDefault="00E50FD4" w:rsidP="00E50FD4">
            <w:pPr>
              <w:rPr>
                <w:b/>
                <w:bCs/>
                <w:i/>
                <w:iCs/>
                <w:sz w:val="18"/>
                <w:szCs w:val="18"/>
                <w:lang w:eastAsia="lt-LT"/>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7C2EA"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5597C2EB"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5597C2EC" w14:textId="77777777" w:rsidR="00E50FD4" w:rsidRPr="002919B5" w:rsidRDefault="00E50FD4" w:rsidP="00E50FD4">
            <w:pPr>
              <w:ind w:right="-76"/>
              <w:jc w:val="center"/>
              <w:rPr>
                <w:b/>
                <w:bCs/>
                <w:sz w:val="18"/>
                <w:szCs w:val="18"/>
                <w:lang w:eastAsia="lt-LT"/>
              </w:rPr>
            </w:pPr>
            <w:r w:rsidRPr="002919B5">
              <w:rPr>
                <w:b/>
                <w:bCs/>
                <w:sz w:val="18"/>
                <w:szCs w:val="18"/>
                <w:lang w:eastAsia="lt-LT"/>
              </w:rPr>
              <w:t>191782373 </w:t>
            </w:r>
          </w:p>
        </w:tc>
      </w:tr>
      <w:tr w:rsidR="00E50FD4" w:rsidRPr="002919B5" w14:paraId="5597C2F3" w14:textId="77777777" w:rsidTr="00E50FD4">
        <w:trPr>
          <w:trHeight w:val="240"/>
        </w:trPr>
        <w:tc>
          <w:tcPr>
            <w:tcW w:w="5103" w:type="dxa"/>
            <w:gridSpan w:val="8"/>
            <w:tcBorders>
              <w:top w:val="nil"/>
              <w:left w:val="nil"/>
              <w:bottom w:val="nil"/>
              <w:right w:val="nil"/>
            </w:tcBorders>
            <w:shd w:val="clear" w:color="auto" w:fill="auto"/>
            <w:noWrap/>
            <w:vAlign w:val="bottom"/>
            <w:hideMark/>
          </w:tcPr>
          <w:p w14:paraId="5597C2EE" w14:textId="77777777" w:rsidR="00E50FD4" w:rsidRPr="002919B5" w:rsidRDefault="00E50FD4" w:rsidP="00E50FD4">
            <w:pPr>
              <w:jc w:val="center"/>
              <w:rPr>
                <w:b/>
                <w:bCs/>
                <w:sz w:val="18"/>
                <w:szCs w:val="18"/>
                <w:lang w:eastAsia="lt-LT"/>
              </w:rPr>
            </w:pPr>
            <w:r w:rsidRPr="002919B5">
              <w:rPr>
                <w:b/>
                <w:bCs/>
                <w:sz w:val="18"/>
                <w:szCs w:val="18"/>
                <w:lang w:eastAsia="lt-LT"/>
              </w:rPr>
              <w:t>Panevėžio lėlių vežimo teatras</w:t>
            </w:r>
          </w:p>
        </w:tc>
        <w:tc>
          <w:tcPr>
            <w:tcW w:w="1169" w:type="dxa"/>
            <w:tcBorders>
              <w:top w:val="nil"/>
              <w:left w:val="nil"/>
              <w:bottom w:val="nil"/>
              <w:right w:val="nil"/>
            </w:tcBorders>
            <w:shd w:val="clear" w:color="auto" w:fill="auto"/>
            <w:noWrap/>
            <w:vAlign w:val="bottom"/>
            <w:hideMark/>
          </w:tcPr>
          <w:p w14:paraId="5597C2EF" w14:textId="77777777" w:rsidR="00E50FD4" w:rsidRPr="002919B5" w:rsidRDefault="00E50FD4" w:rsidP="00E50FD4">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5597C2F0" w14:textId="77777777" w:rsidR="00E50FD4" w:rsidRPr="002919B5" w:rsidRDefault="00E50FD4" w:rsidP="00E50FD4">
            <w:pPr>
              <w:rPr>
                <w:sz w:val="18"/>
                <w:szCs w:val="18"/>
                <w:lang w:eastAsia="lt-LT"/>
              </w:rPr>
            </w:pPr>
            <w:r w:rsidRPr="002919B5">
              <w:rPr>
                <w:sz w:val="18"/>
                <w:szCs w:val="18"/>
                <w:lang w:eastAsia="lt-LT"/>
              </w:rPr>
              <w:t>Ministerija</w:t>
            </w:r>
          </w:p>
        </w:tc>
        <w:tc>
          <w:tcPr>
            <w:tcW w:w="1345" w:type="dxa"/>
            <w:tcBorders>
              <w:top w:val="nil"/>
              <w:left w:val="nil"/>
              <w:bottom w:val="nil"/>
              <w:right w:val="nil"/>
            </w:tcBorders>
            <w:shd w:val="clear" w:color="auto" w:fill="auto"/>
            <w:noWrap/>
            <w:vAlign w:val="bottom"/>
            <w:hideMark/>
          </w:tcPr>
          <w:p w14:paraId="5597C2F1" w14:textId="77777777" w:rsidR="00E50FD4" w:rsidRPr="002919B5" w:rsidRDefault="00E50FD4" w:rsidP="00E50FD4">
            <w:pPr>
              <w:rPr>
                <w:sz w:val="18"/>
                <w:szCs w:val="18"/>
                <w:lang w:eastAsia="lt-LT"/>
              </w:rPr>
            </w:pPr>
            <w:r w:rsidRPr="002919B5">
              <w:rPr>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5597C2F2" w14:textId="77777777" w:rsidR="00E50FD4" w:rsidRPr="002919B5" w:rsidRDefault="00E50FD4" w:rsidP="00E50FD4">
            <w:pPr>
              <w:rPr>
                <w:sz w:val="18"/>
                <w:szCs w:val="18"/>
                <w:lang w:eastAsia="lt-LT"/>
              </w:rPr>
            </w:pPr>
            <w:r w:rsidRPr="002919B5">
              <w:rPr>
                <w:sz w:val="18"/>
                <w:szCs w:val="18"/>
                <w:lang w:eastAsia="lt-LT"/>
              </w:rPr>
              <w:t>Biudžetinė įstaiga</w:t>
            </w:r>
          </w:p>
        </w:tc>
      </w:tr>
      <w:tr w:rsidR="00E50FD4" w:rsidRPr="002919B5" w14:paraId="5597C2F9" w14:textId="77777777" w:rsidTr="00E50FD4">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5597C2F4"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5597C2F5"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5597C2F6" w14:textId="77777777" w:rsidR="00E50FD4" w:rsidRPr="002919B5" w:rsidRDefault="00E50FD4" w:rsidP="00E50FD4">
            <w:pPr>
              <w:rPr>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5597C2F7" w14:textId="77777777" w:rsidR="00E50FD4" w:rsidRPr="002919B5" w:rsidRDefault="00E50FD4" w:rsidP="00E50FD4">
            <w:pPr>
              <w:rPr>
                <w:lang w:eastAsia="lt-LT"/>
              </w:rPr>
            </w:pPr>
          </w:p>
        </w:tc>
        <w:tc>
          <w:tcPr>
            <w:tcW w:w="1348" w:type="dxa"/>
            <w:tcBorders>
              <w:top w:val="nil"/>
              <w:left w:val="nil"/>
              <w:bottom w:val="nil"/>
              <w:right w:val="nil"/>
            </w:tcBorders>
            <w:shd w:val="clear" w:color="auto" w:fill="auto"/>
            <w:noWrap/>
            <w:vAlign w:val="bottom"/>
            <w:hideMark/>
          </w:tcPr>
          <w:p w14:paraId="5597C2F8" w14:textId="77777777" w:rsidR="00E50FD4" w:rsidRPr="002919B5" w:rsidRDefault="00E50FD4" w:rsidP="00E50FD4">
            <w:pPr>
              <w:rPr>
                <w:sz w:val="18"/>
                <w:szCs w:val="18"/>
                <w:lang w:eastAsia="lt-LT"/>
              </w:rPr>
            </w:pPr>
            <w:r w:rsidRPr="002919B5">
              <w:rPr>
                <w:sz w:val="18"/>
                <w:szCs w:val="18"/>
                <w:lang w:eastAsia="lt-LT"/>
              </w:rPr>
              <w:t>(Kodas)</w:t>
            </w:r>
          </w:p>
        </w:tc>
      </w:tr>
      <w:tr w:rsidR="00E50FD4" w:rsidRPr="002919B5" w14:paraId="5597C2FF" w14:textId="77777777" w:rsidTr="00E50FD4">
        <w:trPr>
          <w:trHeight w:val="240"/>
        </w:trPr>
        <w:tc>
          <w:tcPr>
            <w:tcW w:w="5103" w:type="dxa"/>
            <w:gridSpan w:val="8"/>
            <w:tcBorders>
              <w:top w:val="nil"/>
              <w:left w:val="nil"/>
              <w:bottom w:val="nil"/>
              <w:right w:val="nil"/>
            </w:tcBorders>
            <w:shd w:val="clear" w:color="auto" w:fill="auto"/>
            <w:noWrap/>
            <w:vAlign w:val="bottom"/>
            <w:hideMark/>
          </w:tcPr>
          <w:p w14:paraId="5597C2FA" w14:textId="77777777" w:rsidR="00E50FD4" w:rsidRPr="002919B5" w:rsidRDefault="00E50FD4" w:rsidP="00E50FD4">
            <w:pPr>
              <w:rPr>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5597C2FB"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5597C2FC" w14:textId="77777777" w:rsidR="00E50FD4" w:rsidRPr="002919B5" w:rsidRDefault="00E50FD4" w:rsidP="00E50FD4">
            <w:pPr>
              <w:rPr>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5597C2FD"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5597C2FE" w14:textId="77777777" w:rsidR="00E50FD4" w:rsidRPr="002919B5" w:rsidRDefault="00E50FD4" w:rsidP="00E50FD4">
            <w:pPr>
              <w:rPr>
                <w:b/>
                <w:bCs/>
                <w:i/>
                <w:iCs/>
                <w:sz w:val="18"/>
                <w:szCs w:val="18"/>
                <w:lang w:eastAsia="lt-LT"/>
              </w:rPr>
            </w:pPr>
          </w:p>
        </w:tc>
      </w:tr>
      <w:tr w:rsidR="00E50FD4" w:rsidRPr="002919B5" w14:paraId="5597C305" w14:textId="77777777" w:rsidTr="00E50FD4">
        <w:trPr>
          <w:trHeight w:val="312"/>
        </w:trPr>
        <w:tc>
          <w:tcPr>
            <w:tcW w:w="5103" w:type="dxa"/>
            <w:gridSpan w:val="8"/>
            <w:tcBorders>
              <w:top w:val="single" w:sz="4" w:space="0" w:color="auto"/>
              <w:left w:val="nil"/>
              <w:bottom w:val="single" w:sz="4" w:space="0" w:color="auto"/>
              <w:right w:val="nil"/>
            </w:tcBorders>
            <w:shd w:val="clear" w:color="auto" w:fill="auto"/>
            <w:noWrap/>
            <w:vAlign w:val="bottom"/>
            <w:hideMark/>
          </w:tcPr>
          <w:p w14:paraId="5597C300" w14:textId="77777777" w:rsidR="00E50FD4" w:rsidRPr="002919B5" w:rsidRDefault="00E50FD4" w:rsidP="00E50FD4">
            <w:pPr>
              <w:rPr>
                <w:b/>
                <w:bCs/>
                <w:sz w:val="18"/>
                <w:szCs w:val="18"/>
                <w:lang w:eastAsia="lt-LT"/>
              </w:rPr>
            </w:pPr>
            <w:r w:rsidRPr="002919B5">
              <w:rPr>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5597C301"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5597C302" w14:textId="77777777" w:rsidR="00E50FD4" w:rsidRPr="002919B5" w:rsidRDefault="00E50FD4" w:rsidP="00E50FD4">
            <w:pPr>
              <w:rPr>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7C303"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5597C304" w14:textId="77777777" w:rsidR="00E50FD4" w:rsidRPr="002919B5" w:rsidRDefault="00E50FD4" w:rsidP="00E50FD4">
            <w:pPr>
              <w:jc w:val="center"/>
              <w:rPr>
                <w:b/>
                <w:bCs/>
                <w:sz w:val="18"/>
                <w:szCs w:val="18"/>
                <w:lang w:eastAsia="lt-LT"/>
              </w:rPr>
            </w:pPr>
            <w:r w:rsidRPr="002919B5">
              <w:rPr>
                <w:b/>
                <w:bCs/>
                <w:sz w:val="18"/>
                <w:szCs w:val="18"/>
                <w:lang w:eastAsia="lt-LT"/>
              </w:rPr>
              <w:t>11</w:t>
            </w:r>
          </w:p>
        </w:tc>
      </w:tr>
      <w:tr w:rsidR="00E50FD4" w:rsidRPr="002919B5" w14:paraId="5597C30C" w14:textId="77777777" w:rsidTr="00E50FD4">
        <w:trPr>
          <w:trHeight w:val="255"/>
        </w:trPr>
        <w:tc>
          <w:tcPr>
            <w:tcW w:w="567" w:type="dxa"/>
            <w:tcBorders>
              <w:top w:val="nil"/>
              <w:left w:val="nil"/>
              <w:bottom w:val="single" w:sz="4" w:space="0" w:color="auto"/>
              <w:right w:val="nil"/>
            </w:tcBorders>
            <w:shd w:val="clear" w:color="auto" w:fill="auto"/>
            <w:noWrap/>
            <w:vAlign w:val="bottom"/>
            <w:hideMark/>
          </w:tcPr>
          <w:p w14:paraId="5597C306" w14:textId="77777777" w:rsidR="00E50FD4" w:rsidRPr="002919B5" w:rsidRDefault="00E50FD4" w:rsidP="00E50FD4">
            <w:pPr>
              <w:jc w:val="center"/>
              <w:rPr>
                <w:b/>
                <w:bCs/>
                <w:sz w:val="18"/>
                <w:szCs w:val="18"/>
                <w:lang w:eastAsia="lt-LT"/>
              </w:rPr>
            </w:pPr>
          </w:p>
        </w:tc>
        <w:tc>
          <w:tcPr>
            <w:tcW w:w="258" w:type="dxa"/>
            <w:tcBorders>
              <w:top w:val="nil"/>
              <w:left w:val="nil"/>
              <w:bottom w:val="single" w:sz="4" w:space="0" w:color="auto"/>
              <w:right w:val="nil"/>
            </w:tcBorders>
            <w:shd w:val="clear" w:color="auto" w:fill="auto"/>
            <w:noWrap/>
            <w:vAlign w:val="bottom"/>
            <w:hideMark/>
          </w:tcPr>
          <w:p w14:paraId="5597C307" w14:textId="77777777" w:rsidR="00E50FD4" w:rsidRPr="002919B5" w:rsidRDefault="00E50FD4" w:rsidP="00E50FD4">
            <w:pPr>
              <w:rPr>
                <w:sz w:val="18"/>
                <w:szCs w:val="18"/>
                <w:lang w:eastAsia="lt-LT"/>
              </w:rPr>
            </w:pPr>
            <w:r w:rsidRPr="002919B5">
              <w:rPr>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5597C308" w14:textId="77777777" w:rsidR="00E50FD4" w:rsidRPr="002919B5" w:rsidRDefault="00E50FD4" w:rsidP="00E50FD4">
            <w:pPr>
              <w:rPr>
                <w:sz w:val="18"/>
                <w:szCs w:val="18"/>
                <w:lang w:eastAsia="lt-LT"/>
              </w:rPr>
            </w:pPr>
          </w:p>
        </w:tc>
        <w:tc>
          <w:tcPr>
            <w:tcW w:w="6146" w:type="dxa"/>
            <w:gridSpan w:val="7"/>
            <w:tcBorders>
              <w:top w:val="nil"/>
              <w:left w:val="nil"/>
              <w:bottom w:val="single" w:sz="4" w:space="0" w:color="auto"/>
              <w:right w:val="nil"/>
            </w:tcBorders>
            <w:shd w:val="clear" w:color="auto" w:fill="auto"/>
            <w:noWrap/>
            <w:vAlign w:val="bottom"/>
            <w:hideMark/>
          </w:tcPr>
          <w:p w14:paraId="5597C309" w14:textId="77777777" w:rsidR="00E50FD4" w:rsidRPr="002919B5" w:rsidRDefault="00E50FD4" w:rsidP="00E50FD4">
            <w:pPr>
              <w:rPr>
                <w:sz w:val="18"/>
                <w:szCs w:val="18"/>
                <w:lang w:eastAsia="lt-LT"/>
              </w:rPr>
            </w:pPr>
            <w:r w:rsidRPr="002919B5">
              <w:rPr>
                <w:sz w:val="18"/>
                <w:szCs w:val="18"/>
                <w:lang w:eastAsia="lt-LT"/>
              </w:rPr>
              <w:t>11.01.01.01 Sudaryti sąlygas Lėlių vežimo teatro veiklai</w:t>
            </w:r>
          </w:p>
        </w:tc>
        <w:tc>
          <w:tcPr>
            <w:tcW w:w="1345" w:type="dxa"/>
            <w:tcBorders>
              <w:top w:val="nil"/>
              <w:left w:val="nil"/>
              <w:bottom w:val="nil"/>
              <w:right w:val="nil"/>
            </w:tcBorders>
            <w:shd w:val="clear" w:color="auto" w:fill="auto"/>
            <w:noWrap/>
            <w:vAlign w:val="bottom"/>
            <w:hideMark/>
          </w:tcPr>
          <w:p w14:paraId="5597C30A" w14:textId="77777777" w:rsidR="00E50FD4" w:rsidRPr="002919B5" w:rsidRDefault="00E50FD4" w:rsidP="00E50FD4">
            <w:pPr>
              <w:rPr>
                <w:sz w:val="18"/>
                <w:szCs w:val="18"/>
                <w:lang w:eastAsia="lt-LT"/>
              </w:rPr>
            </w:pPr>
          </w:p>
        </w:tc>
        <w:tc>
          <w:tcPr>
            <w:tcW w:w="1348" w:type="dxa"/>
            <w:tcBorders>
              <w:top w:val="nil"/>
              <w:left w:val="nil"/>
              <w:bottom w:val="nil"/>
              <w:right w:val="nil"/>
            </w:tcBorders>
            <w:shd w:val="clear" w:color="auto" w:fill="auto"/>
            <w:noWrap/>
            <w:vAlign w:val="bottom"/>
            <w:hideMark/>
          </w:tcPr>
          <w:p w14:paraId="5597C30B" w14:textId="77777777" w:rsidR="00E50FD4" w:rsidRPr="002919B5" w:rsidRDefault="00E50FD4" w:rsidP="00E50FD4">
            <w:pPr>
              <w:rPr>
                <w:sz w:val="18"/>
                <w:szCs w:val="18"/>
                <w:lang w:eastAsia="lt-LT"/>
              </w:rPr>
            </w:pPr>
            <w:r w:rsidRPr="002919B5">
              <w:rPr>
                <w:sz w:val="18"/>
                <w:szCs w:val="18"/>
                <w:lang w:eastAsia="lt-LT"/>
              </w:rPr>
              <w:t>(Kodas)</w:t>
            </w:r>
          </w:p>
        </w:tc>
      </w:tr>
      <w:tr w:rsidR="00E50FD4" w:rsidRPr="002919B5" w14:paraId="5597C312" w14:textId="77777777" w:rsidTr="00E50FD4">
        <w:trPr>
          <w:trHeight w:val="240"/>
        </w:trPr>
        <w:tc>
          <w:tcPr>
            <w:tcW w:w="5103" w:type="dxa"/>
            <w:gridSpan w:val="8"/>
            <w:tcBorders>
              <w:top w:val="nil"/>
              <w:left w:val="nil"/>
              <w:bottom w:val="nil"/>
              <w:right w:val="nil"/>
            </w:tcBorders>
            <w:shd w:val="clear" w:color="auto" w:fill="auto"/>
            <w:noWrap/>
            <w:vAlign w:val="bottom"/>
            <w:hideMark/>
          </w:tcPr>
          <w:p w14:paraId="5597C30D" w14:textId="77777777" w:rsidR="00E50FD4" w:rsidRPr="002919B5" w:rsidRDefault="00E50FD4" w:rsidP="00E50FD4">
            <w:pPr>
              <w:rPr>
                <w:sz w:val="18"/>
                <w:szCs w:val="18"/>
                <w:lang w:eastAsia="lt-LT"/>
              </w:rPr>
            </w:pPr>
          </w:p>
        </w:tc>
        <w:tc>
          <w:tcPr>
            <w:tcW w:w="1169" w:type="dxa"/>
            <w:tcBorders>
              <w:top w:val="nil"/>
              <w:left w:val="nil"/>
              <w:bottom w:val="nil"/>
              <w:right w:val="nil"/>
            </w:tcBorders>
            <w:shd w:val="clear" w:color="auto" w:fill="auto"/>
            <w:noWrap/>
            <w:vAlign w:val="bottom"/>
            <w:hideMark/>
          </w:tcPr>
          <w:p w14:paraId="5597C30E" w14:textId="77777777" w:rsidR="00E50FD4" w:rsidRPr="002919B5" w:rsidRDefault="00E50FD4" w:rsidP="00E50FD4">
            <w:pPr>
              <w:jc w:val="center"/>
              <w:rPr>
                <w:lang w:eastAsia="lt-LT"/>
              </w:rPr>
            </w:pPr>
          </w:p>
        </w:tc>
        <w:tc>
          <w:tcPr>
            <w:tcW w:w="1099" w:type="dxa"/>
            <w:tcBorders>
              <w:top w:val="nil"/>
              <w:left w:val="nil"/>
              <w:bottom w:val="nil"/>
              <w:right w:val="nil"/>
            </w:tcBorders>
            <w:shd w:val="clear" w:color="auto" w:fill="auto"/>
            <w:noWrap/>
            <w:vAlign w:val="bottom"/>
            <w:hideMark/>
          </w:tcPr>
          <w:p w14:paraId="5597C30F" w14:textId="77777777" w:rsidR="00E50FD4" w:rsidRPr="002919B5" w:rsidRDefault="00E50FD4" w:rsidP="00E50FD4">
            <w:pPr>
              <w:rPr>
                <w:lang w:eastAsia="lt-LT"/>
              </w:rPr>
            </w:pPr>
          </w:p>
        </w:tc>
        <w:tc>
          <w:tcPr>
            <w:tcW w:w="1345" w:type="dxa"/>
            <w:tcBorders>
              <w:top w:val="nil"/>
              <w:left w:val="nil"/>
              <w:bottom w:val="nil"/>
              <w:right w:val="nil"/>
            </w:tcBorders>
            <w:shd w:val="clear" w:color="auto" w:fill="auto"/>
            <w:noWrap/>
            <w:vAlign w:val="bottom"/>
            <w:hideMark/>
          </w:tcPr>
          <w:p w14:paraId="5597C310" w14:textId="77777777" w:rsidR="00E50FD4" w:rsidRPr="002919B5" w:rsidRDefault="00E50FD4" w:rsidP="00E50FD4">
            <w:pPr>
              <w:rPr>
                <w:lang w:eastAsia="lt-LT"/>
              </w:rPr>
            </w:pPr>
          </w:p>
        </w:tc>
        <w:tc>
          <w:tcPr>
            <w:tcW w:w="1348" w:type="dxa"/>
            <w:tcBorders>
              <w:top w:val="nil"/>
              <w:left w:val="nil"/>
              <w:bottom w:val="nil"/>
              <w:right w:val="nil"/>
            </w:tcBorders>
            <w:shd w:val="clear" w:color="auto" w:fill="auto"/>
            <w:noWrap/>
            <w:vAlign w:val="bottom"/>
            <w:hideMark/>
          </w:tcPr>
          <w:p w14:paraId="5597C311" w14:textId="77777777" w:rsidR="00E50FD4" w:rsidRPr="002919B5" w:rsidRDefault="00E50FD4" w:rsidP="00E50FD4">
            <w:pPr>
              <w:rPr>
                <w:lang w:eastAsia="lt-LT"/>
              </w:rPr>
            </w:pPr>
          </w:p>
        </w:tc>
      </w:tr>
      <w:tr w:rsidR="00E50FD4" w:rsidRPr="002919B5" w14:paraId="5597C316" w14:textId="77777777" w:rsidTr="00E50FD4">
        <w:trPr>
          <w:trHeight w:val="312"/>
        </w:trPr>
        <w:tc>
          <w:tcPr>
            <w:tcW w:w="1625" w:type="dxa"/>
            <w:gridSpan w:val="4"/>
            <w:tcBorders>
              <w:top w:val="nil"/>
              <w:left w:val="nil"/>
              <w:bottom w:val="nil"/>
              <w:right w:val="nil"/>
            </w:tcBorders>
            <w:shd w:val="clear" w:color="auto" w:fill="auto"/>
            <w:noWrap/>
            <w:vAlign w:val="bottom"/>
            <w:hideMark/>
          </w:tcPr>
          <w:p w14:paraId="5597C313" w14:textId="77777777" w:rsidR="00E50FD4" w:rsidRPr="002919B5" w:rsidRDefault="00E50FD4" w:rsidP="00E50FD4">
            <w:pPr>
              <w:rPr>
                <w:sz w:val="18"/>
                <w:szCs w:val="18"/>
                <w:lang w:eastAsia="lt-LT"/>
              </w:rPr>
            </w:pPr>
            <w:r w:rsidRPr="002919B5">
              <w:rPr>
                <w:sz w:val="18"/>
                <w:szCs w:val="18"/>
                <w:lang w:eastAsia="lt-LT"/>
              </w:rPr>
              <w:t>Finansavimo šaltinis:</w:t>
            </w:r>
          </w:p>
        </w:tc>
        <w:tc>
          <w:tcPr>
            <w:tcW w:w="7091" w:type="dxa"/>
            <w:gridSpan w:val="7"/>
            <w:tcBorders>
              <w:top w:val="nil"/>
              <w:left w:val="nil"/>
              <w:bottom w:val="nil"/>
              <w:right w:val="single" w:sz="4" w:space="0" w:color="000000"/>
            </w:tcBorders>
            <w:shd w:val="clear" w:color="auto" w:fill="auto"/>
            <w:noWrap/>
            <w:vAlign w:val="bottom"/>
            <w:hideMark/>
          </w:tcPr>
          <w:p w14:paraId="5597C314" w14:textId="77777777" w:rsidR="00E50FD4" w:rsidRPr="002919B5" w:rsidRDefault="00E50FD4" w:rsidP="00E50FD4">
            <w:pPr>
              <w:jc w:val="center"/>
              <w:rPr>
                <w:sz w:val="18"/>
                <w:szCs w:val="18"/>
                <w:lang w:eastAsia="lt-LT"/>
              </w:rPr>
            </w:pPr>
            <w:r w:rsidRPr="002919B5">
              <w:rPr>
                <w:sz w:val="18"/>
                <w:szCs w:val="18"/>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5597C315" w14:textId="77777777" w:rsidR="00E50FD4" w:rsidRPr="002919B5" w:rsidRDefault="00E50FD4" w:rsidP="00E50FD4">
            <w:pPr>
              <w:jc w:val="center"/>
              <w:rPr>
                <w:b/>
                <w:bCs/>
                <w:sz w:val="18"/>
                <w:szCs w:val="18"/>
                <w:lang w:eastAsia="lt-LT"/>
              </w:rPr>
            </w:pPr>
            <w:r w:rsidRPr="002919B5">
              <w:rPr>
                <w:b/>
                <w:bCs/>
                <w:sz w:val="18"/>
                <w:szCs w:val="18"/>
                <w:lang w:eastAsia="lt-LT"/>
              </w:rPr>
              <w:t>151; 30</w:t>
            </w:r>
          </w:p>
        </w:tc>
      </w:tr>
      <w:tr w:rsidR="00E50FD4" w:rsidRPr="002919B5" w14:paraId="5597C31D" w14:textId="77777777" w:rsidTr="00E50FD4">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5597C317"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2291" w:type="dxa"/>
            <w:tcBorders>
              <w:top w:val="single" w:sz="4" w:space="0" w:color="auto"/>
              <w:left w:val="nil"/>
              <w:bottom w:val="single" w:sz="4" w:space="0" w:color="auto"/>
              <w:right w:val="nil"/>
            </w:tcBorders>
            <w:shd w:val="clear" w:color="auto" w:fill="auto"/>
            <w:noWrap/>
            <w:vAlign w:val="bottom"/>
            <w:hideMark/>
          </w:tcPr>
          <w:p w14:paraId="5597C318"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5597C319"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5597C31A"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5597C31B" w14:textId="77777777" w:rsidR="00E50FD4" w:rsidRPr="002919B5" w:rsidRDefault="00E50FD4" w:rsidP="00E50FD4">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5597C31C" w14:textId="77777777" w:rsidR="00E50FD4" w:rsidRPr="002919B5" w:rsidRDefault="00E50FD4" w:rsidP="00E50FD4">
            <w:pPr>
              <w:rPr>
                <w:sz w:val="18"/>
                <w:szCs w:val="18"/>
                <w:lang w:eastAsia="lt-LT"/>
              </w:rPr>
            </w:pPr>
            <w:r w:rsidRPr="002919B5">
              <w:rPr>
                <w:sz w:val="18"/>
                <w:szCs w:val="18"/>
                <w:lang w:eastAsia="lt-LT"/>
              </w:rPr>
              <w:t>(Kodas)</w:t>
            </w:r>
          </w:p>
        </w:tc>
      </w:tr>
      <w:tr w:rsidR="00E50FD4" w:rsidRPr="002919B5" w14:paraId="5597C324" w14:textId="77777777" w:rsidTr="00E50FD4">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5597C31E"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2291" w:type="dxa"/>
            <w:tcBorders>
              <w:top w:val="nil"/>
              <w:left w:val="nil"/>
              <w:bottom w:val="single" w:sz="4" w:space="0" w:color="auto"/>
              <w:right w:val="nil"/>
            </w:tcBorders>
            <w:shd w:val="clear" w:color="auto" w:fill="auto"/>
            <w:noWrap/>
            <w:vAlign w:val="bottom"/>
            <w:hideMark/>
          </w:tcPr>
          <w:p w14:paraId="5597C31F"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5597C320"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5597C321"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5597C322" w14:textId="77777777" w:rsidR="00E50FD4" w:rsidRPr="002919B5" w:rsidRDefault="00E50FD4" w:rsidP="00E50FD4">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5597C323" w14:textId="77777777" w:rsidR="00E50FD4" w:rsidRPr="002919B5" w:rsidRDefault="00E50FD4" w:rsidP="00E50FD4">
            <w:pPr>
              <w:rPr>
                <w:lang w:eastAsia="lt-LT"/>
              </w:rPr>
            </w:pPr>
          </w:p>
        </w:tc>
      </w:tr>
      <w:tr w:rsidR="00E50FD4" w:rsidRPr="002919B5" w14:paraId="5597C32B" w14:textId="77777777" w:rsidTr="00E50FD4">
        <w:trPr>
          <w:trHeight w:val="240"/>
        </w:trPr>
        <w:tc>
          <w:tcPr>
            <w:tcW w:w="2812" w:type="dxa"/>
            <w:gridSpan w:val="7"/>
            <w:tcBorders>
              <w:top w:val="nil"/>
              <w:left w:val="nil"/>
              <w:bottom w:val="nil"/>
              <w:right w:val="nil"/>
            </w:tcBorders>
            <w:shd w:val="clear" w:color="auto" w:fill="auto"/>
            <w:noWrap/>
            <w:vAlign w:val="bottom"/>
            <w:hideMark/>
          </w:tcPr>
          <w:p w14:paraId="5597C325" w14:textId="77777777" w:rsidR="00E50FD4" w:rsidRPr="002919B5" w:rsidRDefault="00E50FD4" w:rsidP="00E50FD4">
            <w:pPr>
              <w:rPr>
                <w:lang w:eastAsia="lt-LT"/>
              </w:rPr>
            </w:pPr>
          </w:p>
        </w:tc>
        <w:tc>
          <w:tcPr>
            <w:tcW w:w="2291" w:type="dxa"/>
            <w:tcBorders>
              <w:top w:val="nil"/>
              <w:left w:val="nil"/>
              <w:bottom w:val="nil"/>
              <w:right w:val="nil"/>
            </w:tcBorders>
            <w:shd w:val="clear" w:color="auto" w:fill="auto"/>
            <w:noWrap/>
            <w:vAlign w:val="bottom"/>
            <w:hideMark/>
          </w:tcPr>
          <w:p w14:paraId="5597C326" w14:textId="77777777" w:rsidR="00E50FD4" w:rsidRPr="002919B5" w:rsidRDefault="00E50FD4" w:rsidP="00E50FD4">
            <w:pPr>
              <w:jc w:val="center"/>
              <w:rPr>
                <w:lang w:eastAsia="lt-LT"/>
              </w:rPr>
            </w:pPr>
          </w:p>
        </w:tc>
        <w:tc>
          <w:tcPr>
            <w:tcW w:w="1169" w:type="dxa"/>
            <w:tcBorders>
              <w:top w:val="nil"/>
              <w:left w:val="nil"/>
              <w:bottom w:val="nil"/>
              <w:right w:val="nil"/>
            </w:tcBorders>
            <w:shd w:val="clear" w:color="auto" w:fill="auto"/>
            <w:noWrap/>
            <w:vAlign w:val="bottom"/>
            <w:hideMark/>
          </w:tcPr>
          <w:p w14:paraId="5597C327" w14:textId="77777777" w:rsidR="00E50FD4" w:rsidRPr="002919B5" w:rsidRDefault="00E50FD4" w:rsidP="00E50FD4">
            <w:pPr>
              <w:rPr>
                <w:lang w:eastAsia="lt-LT"/>
              </w:rPr>
            </w:pPr>
          </w:p>
        </w:tc>
        <w:tc>
          <w:tcPr>
            <w:tcW w:w="1099" w:type="dxa"/>
            <w:tcBorders>
              <w:top w:val="nil"/>
              <w:left w:val="nil"/>
              <w:bottom w:val="nil"/>
              <w:right w:val="nil"/>
            </w:tcBorders>
            <w:shd w:val="clear" w:color="auto" w:fill="auto"/>
            <w:noWrap/>
            <w:vAlign w:val="bottom"/>
            <w:hideMark/>
          </w:tcPr>
          <w:p w14:paraId="5597C328" w14:textId="77777777" w:rsidR="00E50FD4" w:rsidRPr="002919B5" w:rsidRDefault="00E50FD4" w:rsidP="00E50FD4">
            <w:pPr>
              <w:rPr>
                <w:lang w:eastAsia="lt-LT"/>
              </w:rPr>
            </w:pPr>
          </w:p>
        </w:tc>
        <w:tc>
          <w:tcPr>
            <w:tcW w:w="1345" w:type="dxa"/>
            <w:tcBorders>
              <w:top w:val="nil"/>
              <w:left w:val="nil"/>
              <w:bottom w:val="nil"/>
              <w:right w:val="nil"/>
            </w:tcBorders>
            <w:shd w:val="clear" w:color="auto" w:fill="auto"/>
            <w:noWrap/>
            <w:vAlign w:val="bottom"/>
            <w:hideMark/>
          </w:tcPr>
          <w:p w14:paraId="5597C329" w14:textId="77777777" w:rsidR="00E50FD4" w:rsidRPr="002919B5" w:rsidRDefault="00E50FD4" w:rsidP="00E50FD4">
            <w:pPr>
              <w:jc w:val="center"/>
              <w:rPr>
                <w:lang w:eastAsia="lt-LT"/>
              </w:rPr>
            </w:pPr>
          </w:p>
        </w:tc>
        <w:tc>
          <w:tcPr>
            <w:tcW w:w="1348" w:type="dxa"/>
            <w:tcBorders>
              <w:top w:val="nil"/>
              <w:left w:val="nil"/>
              <w:bottom w:val="nil"/>
              <w:right w:val="nil"/>
            </w:tcBorders>
            <w:shd w:val="clear" w:color="auto" w:fill="auto"/>
            <w:noWrap/>
            <w:vAlign w:val="bottom"/>
            <w:hideMark/>
          </w:tcPr>
          <w:p w14:paraId="5597C32A" w14:textId="77777777" w:rsidR="00E50FD4" w:rsidRPr="002919B5" w:rsidRDefault="00E50FD4" w:rsidP="00E50FD4">
            <w:pPr>
              <w:rPr>
                <w:lang w:eastAsia="lt-LT"/>
              </w:rPr>
            </w:pPr>
          </w:p>
        </w:tc>
      </w:tr>
      <w:tr w:rsidR="00E50FD4" w:rsidRPr="002919B5" w14:paraId="5597C332" w14:textId="77777777" w:rsidTr="00E50FD4">
        <w:trPr>
          <w:trHeight w:val="312"/>
        </w:trPr>
        <w:tc>
          <w:tcPr>
            <w:tcW w:w="2812" w:type="dxa"/>
            <w:gridSpan w:val="7"/>
            <w:tcBorders>
              <w:top w:val="nil"/>
              <w:left w:val="nil"/>
              <w:bottom w:val="nil"/>
              <w:right w:val="nil"/>
            </w:tcBorders>
            <w:shd w:val="clear" w:color="auto" w:fill="auto"/>
            <w:noWrap/>
            <w:vAlign w:val="bottom"/>
            <w:hideMark/>
          </w:tcPr>
          <w:p w14:paraId="5597C32C" w14:textId="77777777" w:rsidR="00E50FD4" w:rsidRPr="002919B5" w:rsidRDefault="00E50FD4" w:rsidP="00E50FD4">
            <w:pPr>
              <w:rPr>
                <w:sz w:val="18"/>
                <w:szCs w:val="18"/>
                <w:lang w:eastAsia="lt-LT"/>
              </w:rPr>
            </w:pPr>
            <w:r w:rsidRPr="002919B5">
              <w:rPr>
                <w:sz w:val="18"/>
                <w:szCs w:val="18"/>
                <w:lang w:eastAsia="lt-LT"/>
              </w:rPr>
              <w:t>Išlaidų klasifikacija pagal valstybės funkcijas:</w:t>
            </w:r>
          </w:p>
        </w:tc>
        <w:tc>
          <w:tcPr>
            <w:tcW w:w="2291" w:type="dxa"/>
            <w:tcBorders>
              <w:top w:val="nil"/>
              <w:left w:val="nil"/>
              <w:bottom w:val="nil"/>
              <w:right w:val="nil"/>
            </w:tcBorders>
            <w:shd w:val="clear" w:color="auto" w:fill="auto"/>
            <w:noWrap/>
            <w:vAlign w:val="bottom"/>
            <w:hideMark/>
          </w:tcPr>
          <w:p w14:paraId="5597C32D" w14:textId="77777777" w:rsidR="00E50FD4" w:rsidRPr="002919B5" w:rsidRDefault="00E50FD4" w:rsidP="00E50FD4">
            <w:pPr>
              <w:rPr>
                <w:sz w:val="18"/>
                <w:szCs w:val="18"/>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7C32E" w14:textId="77777777" w:rsidR="00E50FD4" w:rsidRPr="002919B5" w:rsidRDefault="00E50FD4" w:rsidP="00E50FD4">
            <w:pPr>
              <w:jc w:val="center"/>
              <w:rPr>
                <w:b/>
                <w:bCs/>
                <w:sz w:val="18"/>
                <w:szCs w:val="18"/>
                <w:lang w:eastAsia="lt-LT"/>
              </w:rPr>
            </w:pPr>
            <w:r w:rsidRPr="002919B5">
              <w:rPr>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5597C32F" w14:textId="77777777" w:rsidR="00E50FD4" w:rsidRPr="002919B5" w:rsidRDefault="00E50FD4" w:rsidP="00E50FD4">
            <w:pPr>
              <w:jc w:val="center"/>
              <w:rPr>
                <w:b/>
                <w:bCs/>
                <w:sz w:val="18"/>
                <w:szCs w:val="18"/>
                <w:lang w:eastAsia="lt-LT"/>
              </w:rPr>
            </w:pPr>
            <w:r w:rsidRPr="002919B5">
              <w:rPr>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5597C330" w14:textId="77777777" w:rsidR="00E50FD4" w:rsidRPr="002919B5" w:rsidRDefault="00E50FD4" w:rsidP="00E50FD4">
            <w:pPr>
              <w:jc w:val="center"/>
              <w:rPr>
                <w:b/>
                <w:bCs/>
                <w:sz w:val="18"/>
                <w:szCs w:val="18"/>
                <w:lang w:eastAsia="lt-LT"/>
              </w:rPr>
            </w:pPr>
            <w:r w:rsidRPr="002919B5">
              <w:rPr>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5597C331" w14:textId="77777777" w:rsidR="00E50FD4" w:rsidRPr="002919B5" w:rsidRDefault="00E50FD4" w:rsidP="00E50FD4">
            <w:pPr>
              <w:jc w:val="center"/>
              <w:rPr>
                <w:b/>
                <w:bCs/>
                <w:sz w:val="18"/>
                <w:szCs w:val="18"/>
                <w:lang w:eastAsia="lt-LT"/>
              </w:rPr>
            </w:pPr>
            <w:r w:rsidRPr="002919B5">
              <w:rPr>
                <w:b/>
                <w:bCs/>
                <w:sz w:val="18"/>
                <w:szCs w:val="18"/>
                <w:lang w:eastAsia="lt-LT"/>
              </w:rPr>
              <w:t>04</w:t>
            </w:r>
          </w:p>
        </w:tc>
      </w:tr>
      <w:tr w:rsidR="00E50FD4" w:rsidRPr="002919B5" w14:paraId="5597C338" w14:textId="77777777" w:rsidTr="00E50FD4">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5597C333" w14:textId="77777777" w:rsidR="00E50FD4" w:rsidRPr="002919B5" w:rsidRDefault="00E50FD4" w:rsidP="00E50FD4">
            <w:pPr>
              <w:jc w:val="center"/>
              <w:rPr>
                <w:b/>
                <w:bCs/>
                <w:sz w:val="18"/>
                <w:szCs w:val="18"/>
                <w:lang w:eastAsia="lt-LT"/>
              </w:rPr>
            </w:pPr>
            <w:r w:rsidRPr="002919B5">
              <w:rPr>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5597C334" w14:textId="77777777" w:rsidR="00E50FD4" w:rsidRPr="002919B5" w:rsidRDefault="00E50FD4" w:rsidP="00E50FD4">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5597C335" w14:textId="77777777" w:rsidR="00E50FD4" w:rsidRPr="002919B5" w:rsidRDefault="00E50FD4" w:rsidP="00E50FD4">
            <w:pPr>
              <w:rPr>
                <w:lang w:eastAsia="lt-LT"/>
              </w:rPr>
            </w:pPr>
          </w:p>
        </w:tc>
        <w:tc>
          <w:tcPr>
            <w:tcW w:w="1345" w:type="dxa"/>
            <w:tcBorders>
              <w:top w:val="nil"/>
              <w:left w:val="nil"/>
              <w:bottom w:val="nil"/>
              <w:right w:val="nil"/>
            </w:tcBorders>
            <w:shd w:val="clear" w:color="auto" w:fill="auto"/>
            <w:noWrap/>
            <w:vAlign w:val="bottom"/>
            <w:hideMark/>
          </w:tcPr>
          <w:p w14:paraId="5597C336" w14:textId="77777777" w:rsidR="00E50FD4" w:rsidRPr="002919B5" w:rsidRDefault="00E50FD4" w:rsidP="00E50FD4">
            <w:pPr>
              <w:rPr>
                <w:lang w:eastAsia="lt-LT"/>
              </w:rPr>
            </w:pPr>
          </w:p>
        </w:tc>
        <w:tc>
          <w:tcPr>
            <w:tcW w:w="1348" w:type="dxa"/>
            <w:tcBorders>
              <w:top w:val="nil"/>
              <w:left w:val="nil"/>
              <w:bottom w:val="nil"/>
              <w:right w:val="nil"/>
            </w:tcBorders>
            <w:shd w:val="clear" w:color="auto" w:fill="auto"/>
            <w:noWrap/>
            <w:vAlign w:val="bottom"/>
            <w:hideMark/>
          </w:tcPr>
          <w:p w14:paraId="5597C337" w14:textId="77777777" w:rsidR="00E50FD4" w:rsidRPr="002919B5" w:rsidRDefault="00E50FD4" w:rsidP="00E50FD4">
            <w:pPr>
              <w:rPr>
                <w:sz w:val="18"/>
                <w:szCs w:val="18"/>
                <w:lang w:eastAsia="lt-LT"/>
              </w:rPr>
            </w:pPr>
            <w:r w:rsidRPr="002919B5">
              <w:rPr>
                <w:sz w:val="18"/>
                <w:szCs w:val="18"/>
                <w:lang w:eastAsia="lt-LT"/>
              </w:rPr>
              <w:t>(Kodas)</w:t>
            </w:r>
          </w:p>
        </w:tc>
      </w:tr>
      <w:tr w:rsidR="00E50FD4" w:rsidRPr="002919B5" w14:paraId="5597C33E" w14:textId="77777777" w:rsidTr="00E50FD4">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5597C339"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1169" w:type="dxa"/>
            <w:tcBorders>
              <w:top w:val="nil"/>
              <w:left w:val="nil"/>
              <w:bottom w:val="nil"/>
              <w:right w:val="nil"/>
            </w:tcBorders>
            <w:shd w:val="clear" w:color="auto" w:fill="auto"/>
            <w:noWrap/>
            <w:vAlign w:val="bottom"/>
            <w:hideMark/>
          </w:tcPr>
          <w:p w14:paraId="5597C33A" w14:textId="77777777" w:rsidR="00E50FD4" w:rsidRPr="002919B5" w:rsidRDefault="00E50FD4" w:rsidP="00E50FD4">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5597C33B" w14:textId="77777777" w:rsidR="00E50FD4" w:rsidRPr="002919B5" w:rsidRDefault="00E50FD4" w:rsidP="00E50FD4">
            <w:pPr>
              <w:rPr>
                <w:lang w:eastAsia="lt-LT"/>
              </w:rPr>
            </w:pPr>
          </w:p>
        </w:tc>
        <w:tc>
          <w:tcPr>
            <w:tcW w:w="1345" w:type="dxa"/>
            <w:tcBorders>
              <w:top w:val="nil"/>
              <w:left w:val="nil"/>
              <w:bottom w:val="nil"/>
              <w:right w:val="nil"/>
            </w:tcBorders>
            <w:shd w:val="clear" w:color="auto" w:fill="auto"/>
            <w:noWrap/>
            <w:vAlign w:val="bottom"/>
            <w:hideMark/>
          </w:tcPr>
          <w:p w14:paraId="5597C33C" w14:textId="77777777" w:rsidR="00E50FD4" w:rsidRPr="002919B5" w:rsidRDefault="00E50FD4" w:rsidP="00E50FD4">
            <w:pPr>
              <w:rPr>
                <w:lang w:eastAsia="lt-LT"/>
              </w:rPr>
            </w:pPr>
          </w:p>
        </w:tc>
        <w:tc>
          <w:tcPr>
            <w:tcW w:w="1348" w:type="dxa"/>
            <w:tcBorders>
              <w:top w:val="nil"/>
              <w:left w:val="nil"/>
              <w:bottom w:val="nil"/>
              <w:right w:val="nil"/>
            </w:tcBorders>
            <w:shd w:val="clear" w:color="auto" w:fill="auto"/>
            <w:noWrap/>
            <w:vAlign w:val="bottom"/>
            <w:hideMark/>
          </w:tcPr>
          <w:p w14:paraId="5597C33D" w14:textId="77777777" w:rsidR="00E50FD4" w:rsidRPr="002919B5" w:rsidRDefault="00E50FD4" w:rsidP="00E50FD4">
            <w:pPr>
              <w:rPr>
                <w:lang w:eastAsia="lt-LT"/>
              </w:rPr>
            </w:pPr>
          </w:p>
        </w:tc>
      </w:tr>
      <w:tr w:rsidR="00E50FD4" w:rsidRPr="002919B5" w14:paraId="5597C344" w14:textId="77777777" w:rsidTr="00E50FD4">
        <w:trPr>
          <w:trHeight w:val="240"/>
        </w:trPr>
        <w:tc>
          <w:tcPr>
            <w:tcW w:w="5103" w:type="dxa"/>
            <w:gridSpan w:val="8"/>
            <w:tcBorders>
              <w:top w:val="nil"/>
              <w:left w:val="nil"/>
              <w:bottom w:val="nil"/>
              <w:right w:val="nil"/>
            </w:tcBorders>
            <w:shd w:val="clear" w:color="auto" w:fill="auto"/>
            <w:noWrap/>
            <w:vAlign w:val="bottom"/>
            <w:hideMark/>
          </w:tcPr>
          <w:p w14:paraId="5597C33F" w14:textId="77777777" w:rsidR="00E50FD4" w:rsidRPr="002919B5" w:rsidRDefault="00E50FD4" w:rsidP="00E50FD4">
            <w:pPr>
              <w:rPr>
                <w:lang w:eastAsia="lt-LT"/>
              </w:rPr>
            </w:pPr>
          </w:p>
        </w:tc>
        <w:tc>
          <w:tcPr>
            <w:tcW w:w="1169" w:type="dxa"/>
            <w:tcBorders>
              <w:top w:val="nil"/>
              <w:left w:val="nil"/>
              <w:bottom w:val="nil"/>
              <w:right w:val="nil"/>
            </w:tcBorders>
            <w:shd w:val="clear" w:color="auto" w:fill="auto"/>
            <w:noWrap/>
            <w:vAlign w:val="bottom"/>
            <w:hideMark/>
          </w:tcPr>
          <w:p w14:paraId="5597C340" w14:textId="77777777" w:rsidR="00E50FD4" w:rsidRPr="002919B5" w:rsidRDefault="00E50FD4" w:rsidP="00E50FD4">
            <w:pPr>
              <w:jc w:val="center"/>
              <w:rPr>
                <w:lang w:eastAsia="lt-LT"/>
              </w:rPr>
            </w:pPr>
          </w:p>
        </w:tc>
        <w:tc>
          <w:tcPr>
            <w:tcW w:w="1099" w:type="dxa"/>
            <w:tcBorders>
              <w:top w:val="nil"/>
              <w:left w:val="nil"/>
              <w:bottom w:val="nil"/>
              <w:right w:val="nil"/>
            </w:tcBorders>
            <w:shd w:val="clear" w:color="auto" w:fill="auto"/>
            <w:noWrap/>
            <w:vAlign w:val="bottom"/>
            <w:hideMark/>
          </w:tcPr>
          <w:p w14:paraId="5597C341" w14:textId="77777777" w:rsidR="00E50FD4" w:rsidRPr="002919B5" w:rsidRDefault="00E50FD4" w:rsidP="00E50FD4">
            <w:pPr>
              <w:rPr>
                <w:lang w:eastAsia="lt-LT"/>
              </w:rPr>
            </w:pPr>
          </w:p>
        </w:tc>
        <w:tc>
          <w:tcPr>
            <w:tcW w:w="1345" w:type="dxa"/>
            <w:tcBorders>
              <w:top w:val="nil"/>
              <w:left w:val="nil"/>
              <w:bottom w:val="nil"/>
              <w:right w:val="nil"/>
            </w:tcBorders>
            <w:shd w:val="clear" w:color="auto" w:fill="auto"/>
            <w:noWrap/>
            <w:vAlign w:val="bottom"/>
            <w:hideMark/>
          </w:tcPr>
          <w:p w14:paraId="5597C342" w14:textId="77777777" w:rsidR="00E50FD4" w:rsidRPr="002919B5" w:rsidRDefault="00E50FD4" w:rsidP="00E50FD4">
            <w:pPr>
              <w:rPr>
                <w:lang w:eastAsia="lt-LT"/>
              </w:rPr>
            </w:pPr>
          </w:p>
        </w:tc>
        <w:tc>
          <w:tcPr>
            <w:tcW w:w="1348" w:type="dxa"/>
            <w:tcBorders>
              <w:top w:val="nil"/>
              <w:left w:val="nil"/>
              <w:bottom w:val="nil"/>
              <w:right w:val="nil"/>
            </w:tcBorders>
            <w:shd w:val="clear" w:color="auto" w:fill="auto"/>
            <w:noWrap/>
            <w:vAlign w:val="center"/>
            <w:hideMark/>
          </w:tcPr>
          <w:p w14:paraId="5597C343" w14:textId="77777777" w:rsidR="00E50FD4" w:rsidRPr="002919B5" w:rsidRDefault="00E50FD4" w:rsidP="00E50FD4">
            <w:pPr>
              <w:jc w:val="right"/>
              <w:rPr>
                <w:sz w:val="18"/>
                <w:szCs w:val="18"/>
                <w:lang w:eastAsia="lt-LT"/>
              </w:rPr>
            </w:pPr>
            <w:r w:rsidRPr="002919B5">
              <w:rPr>
                <w:sz w:val="18"/>
                <w:szCs w:val="18"/>
                <w:lang w:eastAsia="lt-LT"/>
              </w:rPr>
              <w:t>(tūkst. Eur)</w:t>
            </w:r>
          </w:p>
        </w:tc>
      </w:tr>
      <w:tr w:rsidR="00E50FD4" w:rsidRPr="002919B5" w14:paraId="5597C347" w14:textId="77777777" w:rsidTr="00E50FD4">
        <w:trPr>
          <w:trHeight w:val="323"/>
        </w:trPr>
        <w:tc>
          <w:tcPr>
            <w:tcW w:w="8716"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5597C345" w14:textId="77777777" w:rsidR="00E50FD4" w:rsidRPr="002919B5" w:rsidRDefault="00E50FD4" w:rsidP="00E50FD4">
            <w:pPr>
              <w:jc w:val="center"/>
              <w:rPr>
                <w:sz w:val="18"/>
                <w:szCs w:val="18"/>
                <w:lang w:eastAsia="lt-LT"/>
              </w:rPr>
            </w:pPr>
            <w:r w:rsidRPr="002919B5">
              <w:rPr>
                <w:sz w:val="18"/>
                <w:szCs w:val="18"/>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97C346" w14:textId="77777777" w:rsidR="00E50FD4" w:rsidRPr="002919B5" w:rsidRDefault="00E50FD4" w:rsidP="00E50FD4">
            <w:pPr>
              <w:jc w:val="center"/>
              <w:rPr>
                <w:sz w:val="18"/>
                <w:szCs w:val="18"/>
                <w:lang w:eastAsia="lt-LT"/>
              </w:rPr>
            </w:pPr>
            <w:r w:rsidRPr="002919B5">
              <w:rPr>
                <w:sz w:val="18"/>
                <w:szCs w:val="18"/>
                <w:lang w:eastAsia="lt-LT"/>
              </w:rPr>
              <w:t>2020 metų asignavimai</w:t>
            </w:r>
          </w:p>
        </w:tc>
      </w:tr>
      <w:tr w:rsidR="00E50FD4" w:rsidRPr="002919B5" w14:paraId="5597C34B" w14:textId="77777777" w:rsidTr="00E50FD4">
        <w:trPr>
          <w:trHeight w:val="312"/>
        </w:trPr>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597C348" w14:textId="77777777" w:rsidR="00E50FD4" w:rsidRPr="002919B5" w:rsidRDefault="00E50FD4" w:rsidP="00E50FD4">
            <w:pPr>
              <w:jc w:val="center"/>
              <w:rPr>
                <w:sz w:val="18"/>
                <w:szCs w:val="18"/>
                <w:lang w:eastAsia="lt-LT"/>
              </w:rPr>
            </w:pPr>
            <w:r w:rsidRPr="002919B5">
              <w:rPr>
                <w:sz w:val="18"/>
                <w:szCs w:val="18"/>
                <w:lang w:eastAsia="lt-LT"/>
              </w:rPr>
              <w:t>kodas</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349" w14:textId="77777777" w:rsidR="00E50FD4" w:rsidRPr="002919B5" w:rsidRDefault="00E50FD4" w:rsidP="00E50FD4">
            <w:pPr>
              <w:jc w:val="center"/>
              <w:rPr>
                <w:sz w:val="18"/>
                <w:szCs w:val="18"/>
                <w:lang w:eastAsia="lt-LT"/>
              </w:rPr>
            </w:pPr>
            <w:r w:rsidRPr="002919B5">
              <w:rPr>
                <w:sz w:val="18"/>
                <w:szCs w:val="18"/>
                <w:lang w:eastAsia="lt-LT"/>
              </w:rPr>
              <w:t>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5597C34A" w14:textId="77777777" w:rsidR="00E50FD4" w:rsidRPr="002919B5" w:rsidRDefault="00E50FD4" w:rsidP="00E50FD4">
            <w:pPr>
              <w:rPr>
                <w:sz w:val="18"/>
                <w:szCs w:val="18"/>
                <w:lang w:eastAsia="lt-LT"/>
              </w:rPr>
            </w:pPr>
          </w:p>
        </w:tc>
      </w:tr>
      <w:tr w:rsidR="00E50FD4" w:rsidRPr="002919B5" w14:paraId="5597C354"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34C" w14:textId="77777777" w:rsidR="00E50FD4" w:rsidRPr="002919B5" w:rsidRDefault="00E50FD4" w:rsidP="00E50FD4">
            <w:pPr>
              <w:ind w:right="140"/>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34D"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34E"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34F"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350" w14:textId="77777777" w:rsidR="00E50FD4" w:rsidRPr="002919B5" w:rsidRDefault="00E50FD4" w:rsidP="00E50FD4">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597C351" w14:textId="77777777" w:rsidR="00E50FD4" w:rsidRPr="002919B5" w:rsidRDefault="00E50FD4" w:rsidP="00E50FD4">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352" w14:textId="77777777" w:rsidR="00E50FD4" w:rsidRPr="002919B5" w:rsidRDefault="00E50FD4" w:rsidP="00E50FD4">
            <w:pPr>
              <w:rPr>
                <w:sz w:val="18"/>
                <w:szCs w:val="18"/>
                <w:lang w:eastAsia="lt-LT"/>
              </w:rPr>
            </w:pPr>
            <w:r w:rsidRPr="002919B5">
              <w:rPr>
                <w:sz w:val="18"/>
                <w:szCs w:val="18"/>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5597C353" w14:textId="77777777" w:rsidR="00E50FD4" w:rsidRPr="00CA3C10" w:rsidRDefault="00CA3C10" w:rsidP="00E50FD4">
            <w:pPr>
              <w:jc w:val="center"/>
              <w:rPr>
                <w:sz w:val="22"/>
                <w:szCs w:val="22"/>
                <w:lang w:eastAsia="lt-LT"/>
              </w:rPr>
            </w:pPr>
            <w:r w:rsidRPr="00CA3C10">
              <w:rPr>
                <w:sz w:val="22"/>
                <w:szCs w:val="22"/>
                <w:lang w:eastAsia="lt-LT"/>
              </w:rPr>
              <w:t>386,0</w:t>
            </w:r>
          </w:p>
        </w:tc>
      </w:tr>
      <w:tr w:rsidR="00E50FD4" w:rsidRPr="002919B5" w14:paraId="5597C35D"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355"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356"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357"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358"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359" w14:textId="77777777" w:rsidR="00E50FD4" w:rsidRPr="002919B5" w:rsidRDefault="00E50FD4" w:rsidP="00E50FD4">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597C35A" w14:textId="77777777" w:rsidR="00E50FD4" w:rsidRPr="002919B5" w:rsidRDefault="00E50FD4" w:rsidP="00E50FD4">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35B" w14:textId="77777777" w:rsidR="00E50FD4" w:rsidRPr="002919B5" w:rsidRDefault="00E50FD4" w:rsidP="00E50FD4">
            <w:pPr>
              <w:rPr>
                <w:sz w:val="18"/>
                <w:szCs w:val="18"/>
                <w:lang w:eastAsia="lt-LT"/>
              </w:rPr>
            </w:pPr>
            <w:r w:rsidRPr="002919B5">
              <w:rPr>
                <w:sz w:val="18"/>
                <w:szCs w:val="18"/>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5597C35C" w14:textId="77777777" w:rsidR="00E50FD4" w:rsidRPr="009A224E" w:rsidRDefault="00377C01" w:rsidP="00E50FD4">
            <w:pPr>
              <w:jc w:val="center"/>
              <w:rPr>
                <w:sz w:val="22"/>
                <w:szCs w:val="22"/>
                <w:lang w:eastAsia="lt-LT"/>
              </w:rPr>
            </w:pPr>
            <w:r w:rsidRPr="009A224E">
              <w:rPr>
                <w:sz w:val="22"/>
                <w:szCs w:val="22"/>
                <w:lang w:eastAsia="lt-LT"/>
              </w:rPr>
              <w:t>347,4</w:t>
            </w:r>
          </w:p>
        </w:tc>
      </w:tr>
      <w:tr w:rsidR="00E50FD4" w:rsidRPr="002919B5" w14:paraId="5597C366"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35E"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35F"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60"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361"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362" w14:textId="77777777" w:rsidR="00E50FD4" w:rsidRPr="002919B5" w:rsidRDefault="00E50FD4" w:rsidP="00E50FD4">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597C363" w14:textId="77777777" w:rsidR="00E50FD4" w:rsidRPr="002919B5" w:rsidRDefault="00E50FD4" w:rsidP="00E50FD4">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364" w14:textId="77777777" w:rsidR="00E50FD4" w:rsidRPr="002919B5" w:rsidRDefault="00E50FD4" w:rsidP="00E50FD4">
            <w:pPr>
              <w:rPr>
                <w:sz w:val="18"/>
                <w:szCs w:val="18"/>
                <w:lang w:eastAsia="lt-LT"/>
              </w:rPr>
            </w:pPr>
            <w:r w:rsidRPr="002919B5">
              <w:rPr>
                <w:sz w:val="18"/>
                <w:szCs w:val="18"/>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5597C365" w14:textId="77777777" w:rsidR="00E50FD4" w:rsidRPr="00CA3C10" w:rsidRDefault="00377C01" w:rsidP="00E50FD4">
            <w:pPr>
              <w:jc w:val="center"/>
              <w:rPr>
                <w:sz w:val="22"/>
                <w:szCs w:val="22"/>
                <w:lang w:eastAsia="lt-LT"/>
              </w:rPr>
            </w:pPr>
            <w:r w:rsidRPr="00CA3C10">
              <w:rPr>
                <w:sz w:val="22"/>
                <w:szCs w:val="22"/>
                <w:lang w:eastAsia="lt-LT"/>
              </w:rPr>
              <w:t>342,3</w:t>
            </w:r>
          </w:p>
        </w:tc>
      </w:tr>
      <w:tr w:rsidR="00E50FD4" w:rsidRPr="002919B5" w14:paraId="5597C36F"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367"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368"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69"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6A"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36B" w14:textId="77777777" w:rsidR="00E50FD4" w:rsidRPr="002919B5" w:rsidRDefault="00E50FD4" w:rsidP="00E50FD4">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597C36C" w14:textId="77777777" w:rsidR="00E50FD4" w:rsidRPr="002919B5" w:rsidRDefault="00E50FD4" w:rsidP="00E50FD4">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36D" w14:textId="77777777" w:rsidR="00E50FD4" w:rsidRPr="002919B5" w:rsidRDefault="00E50FD4" w:rsidP="00E50FD4">
            <w:pPr>
              <w:rPr>
                <w:sz w:val="18"/>
                <w:szCs w:val="18"/>
                <w:lang w:eastAsia="lt-LT"/>
              </w:rPr>
            </w:pPr>
            <w:r w:rsidRPr="002919B5">
              <w:rPr>
                <w:sz w:val="18"/>
                <w:szCs w:val="18"/>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5597C36E" w14:textId="77777777" w:rsidR="00E50FD4" w:rsidRPr="00CA3C10" w:rsidRDefault="00377C01" w:rsidP="00E50FD4">
            <w:pPr>
              <w:jc w:val="center"/>
              <w:rPr>
                <w:sz w:val="22"/>
                <w:szCs w:val="22"/>
                <w:lang w:eastAsia="lt-LT"/>
              </w:rPr>
            </w:pPr>
            <w:r w:rsidRPr="00CA3C10">
              <w:rPr>
                <w:sz w:val="22"/>
                <w:szCs w:val="22"/>
                <w:lang w:eastAsia="lt-LT"/>
              </w:rPr>
              <w:t>342,3</w:t>
            </w:r>
          </w:p>
        </w:tc>
      </w:tr>
      <w:tr w:rsidR="00E50FD4" w:rsidRPr="002919B5" w14:paraId="5597C378"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370"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371"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72"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73"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74" w14:textId="77777777" w:rsidR="00E50FD4" w:rsidRPr="002919B5" w:rsidRDefault="00E50FD4" w:rsidP="00E50FD4">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375" w14:textId="77777777" w:rsidR="00E50FD4" w:rsidRPr="002919B5" w:rsidRDefault="00E50FD4" w:rsidP="00E50FD4">
            <w:pPr>
              <w:jc w:val="center"/>
              <w:rPr>
                <w:sz w:val="18"/>
                <w:szCs w:val="18"/>
                <w:lang w:eastAsia="lt-LT"/>
              </w:rPr>
            </w:pPr>
            <w:r w:rsidRPr="002919B5">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376" w14:textId="77777777" w:rsidR="00E50FD4" w:rsidRPr="002919B5" w:rsidRDefault="00E50FD4" w:rsidP="00E50FD4">
            <w:pPr>
              <w:rPr>
                <w:sz w:val="18"/>
                <w:szCs w:val="18"/>
                <w:lang w:eastAsia="lt-LT"/>
              </w:rPr>
            </w:pPr>
            <w:r w:rsidRPr="002919B5">
              <w:rPr>
                <w:sz w:val="18"/>
                <w:szCs w:val="18"/>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hideMark/>
          </w:tcPr>
          <w:p w14:paraId="5597C377" w14:textId="77777777" w:rsidR="00E50FD4" w:rsidRPr="00CA3C10" w:rsidRDefault="00377C01" w:rsidP="00E50FD4">
            <w:pPr>
              <w:jc w:val="center"/>
              <w:rPr>
                <w:sz w:val="22"/>
                <w:szCs w:val="22"/>
                <w:lang w:eastAsia="lt-LT"/>
              </w:rPr>
            </w:pPr>
            <w:r w:rsidRPr="00CA3C10">
              <w:rPr>
                <w:sz w:val="22"/>
                <w:szCs w:val="22"/>
                <w:lang w:eastAsia="lt-LT"/>
              </w:rPr>
              <w:t>342,3</w:t>
            </w:r>
          </w:p>
        </w:tc>
      </w:tr>
      <w:tr w:rsidR="00E50FD4" w:rsidRPr="002919B5" w14:paraId="5597C381"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379"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37A"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7B"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7C"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7D" w14:textId="77777777" w:rsidR="00E50FD4" w:rsidRPr="002919B5" w:rsidRDefault="00E50FD4" w:rsidP="00E50FD4">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37E" w14:textId="77777777" w:rsidR="00E50FD4" w:rsidRPr="002919B5" w:rsidRDefault="00E50FD4" w:rsidP="00E50FD4">
            <w:pPr>
              <w:jc w:val="center"/>
              <w:rPr>
                <w:sz w:val="18"/>
                <w:szCs w:val="18"/>
                <w:lang w:eastAsia="lt-LT"/>
              </w:rPr>
            </w:pPr>
            <w:r w:rsidRPr="002919B5">
              <w:rPr>
                <w:sz w:val="18"/>
                <w:szCs w:val="18"/>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37F" w14:textId="77777777" w:rsidR="00E50FD4" w:rsidRPr="002919B5" w:rsidRDefault="00E50FD4" w:rsidP="00E50FD4">
            <w:pPr>
              <w:rPr>
                <w:sz w:val="18"/>
                <w:szCs w:val="18"/>
                <w:lang w:eastAsia="lt-LT"/>
              </w:rPr>
            </w:pPr>
            <w:r w:rsidRPr="002919B5">
              <w:rPr>
                <w:sz w:val="18"/>
                <w:szCs w:val="18"/>
                <w:lang w:eastAsia="lt-LT"/>
              </w:rPr>
              <w:t>Pajamos natūra</w:t>
            </w:r>
          </w:p>
        </w:tc>
        <w:tc>
          <w:tcPr>
            <w:tcW w:w="1348" w:type="dxa"/>
            <w:tcBorders>
              <w:top w:val="nil"/>
              <w:left w:val="nil"/>
              <w:bottom w:val="single" w:sz="4" w:space="0" w:color="auto"/>
              <w:right w:val="single" w:sz="4" w:space="0" w:color="auto"/>
            </w:tcBorders>
            <w:shd w:val="clear" w:color="auto" w:fill="auto"/>
            <w:vAlign w:val="center"/>
            <w:hideMark/>
          </w:tcPr>
          <w:p w14:paraId="5597C380" w14:textId="77777777" w:rsidR="00E50FD4" w:rsidRPr="00CA3C10" w:rsidRDefault="00E50FD4" w:rsidP="00E50FD4">
            <w:pPr>
              <w:jc w:val="center"/>
              <w:rPr>
                <w:sz w:val="22"/>
                <w:szCs w:val="22"/>
                <w:lang w:eastAsia="lt-LT"/>
              </w:rPr>
            </w:pPr>
          </w:p>
        </w:tc>
      </w:tr>
      <w:tr w:rsidR="00E50FD4" w:rsidRPr="002919B5" w14:paraId="5597C38A"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382"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383"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84" w14:textId="77777777" w:rsidR="00E50FD4" w:rsidRPr="002919B5" w:rsidRDefault="00E50FD4" w:rsidP="00E50FD4">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385"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386" w14:textId="77777777" w:rsidR="00E50FD4" w:rsidRPr="002919B5" w:rsidRDefault="00E50FD4" w:rsidP="00E50FD4">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597C387" w14:textId="77777777" w:rsidR="00E50FD4" w:rsidRPr="002919B5" w:rsidRDefault="00E50FD4" w:rsidP="00E50FD4">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388" w14:textId="77777777" w:rsidR="00E50FD4" w:rsidRPr="002919B5" w:rsidRDefault="00E50FD4" w:rsidP="00E50FD4">
            <w:pPr>
              <w:rPr>
                <w:sz w:val="18"/>
                <w:szCs w:val="18"/>
                <w:lang w:eastAsia="lt-LT"/>
              </w:rPr>
            </w:pPr>
            <w:r w:rsidRPr="002919B5">
              <w:rPr>
                <w:sz w:val="18"/>
                <w:szCs w:val="18"/>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hideMark/>
          </w:tcPr>
          <w:p w14:paraId="5597C389" w14:textId="77777777" w:rsidR="00E50FD4" w:rsidRPr="00CA3C10" w:rsidRDefault="00377C01" w:rsidP="00E50FD4">
            <w:pPr>
              <w:jc w:val="center"/>
              <w:rPr>
                <w:sz w:val="22"/>
                <w:szCs w:val="22"/>
                <w:lang w:eastAsia="lt-LT"/>
              </w:rPr>
            </w:pPr>
            <w:r w:rsidRPr="00CA3C10">
              <w:rPr>
                <w:sz w:val="22"/>
                <w:szCs w:val="22"/>
                <w:lang w:eastAsia="lt-LT"/>
              </w:rPr>
              <w:t>5,1</w:t>
            </w:r>
          </w:p>
        </w:tc>
      </w:tr>
      <w:tr w:rsidR="00E50FD4" w:rsidRPr="002919B5" w14:paraId="5597C393"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38B"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38C"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8D" w14:textId="77777777" w:rsidR="00E50FD4" w:rsidRPr="002919B5" w:rsidRDefault="00E50FD4" w:rsidP="00E50FD4">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38E"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8F" w14:textId="77777777" w:rsidR="00E50FD4" w:rsidRPr="002919B5" w:rsidRDefault="00E50FD4" w:rsidP="00E50FD4">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390" w14:textId="77777777" w:rsidR="00E50FD4" w:rsidRPr="002919B5" w:rsidRDefault="00E50FD4" w:rsidP="00E50FD4">
            <w:pPr>
              <w:jc w:val="center"/>
              <w:rPr>
                <w:sz w:val="18"/>
                <w:szCs w:val="18"/>
                <w:lang w:eastAsia="lt-LT"/>
              </w:rPr>
            </w:pPr>
            <w:r w:rsidRPr="002919B5">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391" w14:textId="77777777" w:rsidR="00E50FD4" w:rsidRPr="002919B5" w:rsidRDefault="00E50FD4" w:rsidP="00E50FD4">
            <w:pPr>
              <w:rPr>
                <w:sz w:val="18"/>
                <w:szCs w:val="18"/>
                <w:lang w:eastAsia="lt-LT"/>
              </w:rPr>
            </w:pPr>
            <w:r w:rsidRPr="002919B5">
              <w:rPr>
                <w:sz w:val="18"/>
                <w:szCs w:val="18"/>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hideMark/>
          </w:tcPr>
          <w:p w14:paraId="5597C392" w14:textId="77777777" w:rsidR="00E50FD4" w:rsidRPr="00CA3C10" w:rsidRDefault="00377C01" w:rsidP="00E50FD4">
            <w:pPr>
              <w:jc w:val="center"/>
              <w:rPr>
                <w:sz w:val="22"/>
                <w:szCs w:val="22"/>
                <w:lang w:eastAsia="lt-LT"/>
              </w:rPr>
            </w:pPr>
            <w:r w:rsidRPr="00CA3C10">
              <w:rPr>
                <w:sz w:val="22"/>
                <w:szCs w:val="22"/>
                <w:lang w:eastAsia="lt-LT"/>
              </w:rPr>
              <w:t>5,1</w:t>
            </w:r>
          </w:p>
        </w:tc>
      </w:tr>
      <w:tr w:rsidR="00E50FD4" w:rsidRPr="002919B5" w14:paraId="5597C39C"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394"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395" w14:textId="77777777" w:rsidR="00E50FD4" w:rsidRPr="002919B5" w:rsidRDefault="00E50FD4" w:rsidP="00E50FD4">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396"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397"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398" w14:textId="77777777" w:rsidR="00E50FD4" w:rsidRPr="002919B5" w:rsidRDefault="00E50FD4" w:rsidP="00E50FD4">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597C399" w14:textId="77777777" w:rsidR="00E50FD4" w:rsidRPr="002919B5" w:rsidRDefault="00E50FD4" w:rsidP="00E50FD4">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39A" w14:textId="77777777" w:rsidR="00E50FD4" w:rsidRPr="002919B5" w:rsidRDefault="00E50FD4" w:rsidP="00E50FD4">
            <w:pPr>
              <w:rPr>
                <w:sz w:val="18"/>
                <w:szCs w:val="18"/>
                <w:lang w:eastAsia="lt-LT"/>
              </w:rPr>
            </w:pPr>
            <w:r w:rsidRPr="002919B5">
              <w:rPr>
                <w:sz w:val="18"/>
                <w:szCs w:val="18"/>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39B" w14:textId="77777777" w:rsidR="00E50FD4" w:rsidRPr="009A224E" w:rsidRDefault="00CA3C10" w:rsidP="00E50FD4">
            <w:pPr>
              <w:jc w:val="center"/>
              <w:rPr>
                <w:sz w:val="22"/>
                <w:szCs w:val="22"/>
                <w:lang w:eastAsia="lt-LT"/>
              </w:rPr>
            </w:pPr>
            <w:r w:rsidRPr="009A224E">
              <w:rPr>
                <w:sz w:val="22"/>
                <w:szCs w:val="22"/>
                <w:lang w:eastAsia="lt-LT"/>
              </w:rPr>
              <w:t>37,5</w:t>
            </w:r>
          </w:p>
        </w:tc>
      </w:tr>
      <w:tr w:rsidR="00E50FD4" w:rsidRPr="002919B5" w14:paraId="5597C3A5"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39D"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39E" w14:textId="77777777" w:rsidR="00E50FD4" w:rsidRPr="002919B5" w:rsidRDefault="00E50FD4" w:rsidP="00E50FD4">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39F"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A0"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3A1" w14:textId="77777777" w:rsidR="00E50FD4" w:rsidRPr="002919B5" w:rsidRDefault="00E50FD4" w:rsidP="00E50FD4">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597C3A2" w14:textId="77777777" w:rsidR="00E50FD4" w:rsidRPr="002919B5" w:rsidRDefault="00E50FD4" w:rsidP="00E50FD4">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3A3" w14:textId="77777777" w:rsidR="00E50FD4" w:rsidRPr="002919B5" w:rsidRDefault="00E50FD4" w:rsidP="00E50FD4">
            <w:pPr>
              <w:rPr>
                <w:sz w:val="18"/>
                <w:szCs w:val="18"/>
                <w:lang w:eastAsia="lt-LT"/>
              </w:rPr>
            </w:pPr>
            <w:r w:rsidRPr="002919B5">
              <w:rPr>
                <w:sz w:val="18"/>
                <w:szCs w:val="18"/>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3A4" w14:textId="77777777" w:rsidR="00E50FD4" w:rsidRPr="00CA3C10" w:rsidRDefault="00CA3C10" w:rsidP="00E50FD4">
            <w:pPr>
              <w:jc w:val="center"/>
              <w:rPr>
                <w:sz w:val="22"/>
                <w:szCs w:val="22"/>
                <w:lang w:eastAsia="lt-LT"/>
              </w:rPr>
            </w:pPr>
            <w:r w:rsidRPr="00CA3C10">
              <w:rPr>
                <w:sz w:val="22"/>
                <w:szCs w:val="22"/>
                <w:lang w:eastAsia="lt-LT"/>
              </w:rPr>
              <w:t>37,5</w:t>
            </w:r>
          </w:p>
        </w:tc>
      </w:tr>
      <w:tr w:rsidR="00E50FD4" w:rsidRPr="002919B5" w14:paraId="5597C3AE"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3A6"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3A7" w14:textId="77777777" w:rsidR="00E50FD4" w:rsidRPr="002919B5" w:rsidRDefault="00E50FD4" w:rsidP="00E50FD4">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3A8"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A9"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AA" w14:textId="77777777" w:rsidR="00E50FD4" w:rsidRPr="002919B5" w:rsidRDefault="00E50FD4" w:rsidP="00E50FD4">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3AB" w14:textId="77777777" w:rsidR="00E50FD4" w:rsidRPr="002919B5" w:rsidRDefault="00E50FD4" w:rsidP="00E50FD4">
            <w:pPr>
              <w:jc w:val="center"/>
              <w:rPr>
                <w:sz w:val="18"/>
                <w:szCs w:val="18"/>
                <w:lang w:eastAsia="lt-LT"/>
              </w:rPr>
            </w:pPr>
            <w:r w:rsidRPr="002919B5">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3AC" w14:textId="77777777" w:rsidR="00E50FD4" w:rsidRPr="002919B5" w:rsidRDefault="00E50FD4" w:rsidP="00E50FD4">
            <w:pPr>
              <w:rPr>
                <w:sz w:val="18"/>
                <w:szCs w:val="18"/>
                <w:lang w:eastAsia="lt-LT"/>
              </w:rPr>
            </w:pPr>
            <w:r w:rsidRPr="002919B5">
              <w:rPr>
                <w:sz w:val="18"/>
                <w:szCs w:val="18"/>
                <w:lang w:eastAsia="lt-LT"/>
              </w:rPr>
              <w:t>Mitybos išlaidos</w:t>
            </w:r>
          </w:p>
        </w:tc>
        <w:tc>
          <w:tcPr>
            <w:tcW w:w="1348" w:type="dxa"/>
            <w:tcBorders>
              <w:top w:val="nil"/>
              <w:left w:val="nil"/>
              <w:bottom w:val="single" w:sz="4" w:space="0" w:color="auto"/>
              <w:right w:val="single" w:sz="4" w:space="0" w:color="auto"/>
            </w:tcBorders>
            <w:shd w:val="clear" w:color="auto" w:fill="auto"/>
            <w:vAlign w:val="center"/>
            <w:hideMark/>
          </w:tcPr>
          <w:p w14:paraId="5597C3AD" w14:textId="77777777" w:rsidR="00E50FD4" w:rsidRPr="00CA3C10" w:rsidRDefault="00E50FD4" w:rsidP="00E50FD4">
            <w:pPr>
              <w:jc w:val="center"/>
              <w:rPr>
                <w:sz w:val="22"/>
                <w:szCs w:val="22"/>
                <w:lang w:eastAsia="lt-LT"/>
              </w:rPr>
            </w:pPr>
          </w:p>
        </w:tc>
      </w:tr>
      <w:tr w:rsidR="00E50FD4" w:rsidRPr="002919B5" w14:paraId="5597C3B7"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3AF"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3B0" w14:textId="77777777" w:rsidR="00E50FD4" w:rsidRPr="002919B5" w:rsidRDefault="00E50FD4" w:rsidP="00E50FD4">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3B1"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B2"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B3" w14:textId="77777777" w:rsidR="00E50FD4" w:rsidRPr="002919B5" w:rsidRDefault="00E50FD4" w:rsidP="00E50FD4">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3B4" w14:textId="77777777" w:rsidR="00E50FD4" w:rsidRPr="002919B5" w:rsidRDefault="00E50FD4" w:rsidP="00E50FD4">
            <w:pPr>
              <w:jc w:val="center"/>
              <w:rPr>
                <w:sz w:val="18"/>
                <w:szCs w:val="18"/>
                <w:lang w:eastAsia="lt-LT"/>
              </w:rPr>
            </w:pPr>
            <w:r w:rsidRPr="002919B5">
              <w:rPr>
                <w:sz w:val="18"/>
                <w:szCs w:val="18"/>
                <w:lang w:eastAsia="lt-LT"/>
              </w:rPr>
              <w:t>2</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5597C3B5" w14:textId="77777777" w:rsidR="00E50FD4" w:rsidRPr="002919B5" w:rsidRDefault="00E50FD4" w:rsidP="00E50FD4">
            <w:pPr>
              <w:rPr>
                <w:sz w:val="18"/>
                <w:szCs w:val="18"/>
                <w:lang w:eastAsia="lt-LT"/>
              </w:rPr>
            </w:pPr>
            <w:r w:rsidRPr="002919B5">
              <w:rPr>
                <w:sz w:val="18"/>
                <w:szCs w:val="18"/>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3B6" w14:textId="77777777" w:rsidR="00E50FD4" w:rsidRPr="00CA3C10" w:rsidRDefault="00E50FD4" w:rsidP="00E50FD4">
            <w:pPr>
              <w:jc w:val="center"/>
              <w:rPr>
                <w:sz w:val="22"/>
                <w:szCs w:val="22"/>
                <w:lang w:eastAsia="lt-LT"/>
              </w:rPr>
            </w:pPr>
            <w:r w:rsidRPr="00CA3C10">
              <w:rPr>
                <w:sz w:val="22"/>
                <w:szCs w:val="22"/>
                <w:lang w:eastAsia="lt-LT"/>
              </w:rPr>
              <w:t>0,4</w:t>
            </w:r>
          </w:p>
        </w:tc>
      </w:tr>
      <w:tr w:rsidR="00E50FD4" w:rsidRPr="002919B5" w14:paraId="5597C3C0"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3B8"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3B9" w14:textId="77777777" w:rsidR="00E50FD4" w:rsidRPr="002919B5" w:rsidRDefault="00E50FD4" w:rsidP="00E50FD4">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3BA"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BB"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BC" w14:textId="77777777" w:rsidR="00E50FD4" w:rsidRPr="002919B5" w:rsidRDefault="00E50FD4" w:rsidP="00E50FD4">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3BD" w14:textId="77777777" w:rsidR="00E50FD4" w:rsidRPr="002919B5" w:rsidRDefault="00E50FD4" w:rsidP="00E50FD4">
            <w:pPr>
              <w:jc w:val="center"/>
              <w:rPr>
                <w:sz w:val="18"/>
                <w:szCs w:val="18"/>
                <w:lang w:eastAsia="lt-LT"/>
              </w:rPr>
            </w:pPr>
            <w:r w:rsidRPr="002919B5">
              <w:rPr>
                <w:sz w:val="18"/>
                <w:szCs w:val="18"/>
                <w:lang w:eastAsia="lt-LT"/>
              </w:rPr>
              <w:t>5</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5597C3BE" w14:textId="77777777" w:rsidR="00E50FD4" w:rsidRPr="002919B5" w:rsidRDefault="00E50FD4" w:rsidP="00E50FD4">
            <w:pPr>
              <w:rPr>
                <w:sz w:val="18"/>
                <w:szCs w:val="18"/>
                <w:lang w:eastAsia="lt-LT"/>
              </w:rPr>
            </w:pPr>
            <w:r w:rsidRPr="002919B5">
              <w:rPr>
                <w:sz w:val="18"/>
                <w:szCs w:val="18"/>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3BF" w14:textId="77777777" w:rsidR="00E50FD4" w:rsidRPr="00CA3C10" w:rsidRDefault="00E50FD4" w:rsidP="00E50FD4">
            <w:pPr>
              <w:jc w:val="center"/>
              <w:rPr>
                <w:sz w:val="22"/>
                <w:szCs w:val="22"/>
                <w:lang w:eastAsia="lt-LT"/>
              </w:rPr>
            </w:pPr>
            <w:r w:rsidRPr="00CA3C10">
              <w:rPr>
                <w:sz w:val="22"/>
                <w:szCs w:val="22"/>
                <w:lang w:eastAsia="lt-LT"/>
              </w:rPr>
              <w:t>1,4</w:t>
            </w:r>
          </w:p>
        </w:tc>
      </w:tr>
      <w:tr w:rsidR="00E50FD4" w:rsidRPr="00224898" w14:paraId="5597C3C9"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3C1" w14:textId="77777777" w:rsidR="00E50FD4" w:rsidRPr="00224898" w:rsidRDefault="00E50FD4" w:rsidP="00E50FD4">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3C2" w14:textId="77777777" w:rsidR="00E50FD4" w:rsidRPr="00224898" w:rsidRDefault="00E50FD4" w:rsidP="00E50FD4">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3C3"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C4"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C5"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3C6" w14:textId="77777777" w:rsidR="00E50FD4" w:rsidRPr="00224898" w:rsidRDefault="00E50FD4" w:rsidP="00E50FD4">
            <w:pPr>
              <w:jc w:val="center"/>
              <w:rPr>
                <w:sz w:val="18"/>
                <w:szCs w:val="18"/>
                <w:lang w:eastAsia="lt-LT"/>
              </w:rPr>
            </w:pPr>
            <w:r w:rsidRPr="00224898">
              <w:rPr>
                <w:sz w:val="18"/>
                <w:szCs w:val="18"/>
                <w:lang w:eastAsia="lt-LT"/>
              </w:rPr>
              <w:t>6</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5597C3C7" w14:textId="77777777" w:rsidR="00E50FD4" w:rsidRPr="00224898" w:rsidRDefault="00E50FD4" w:rsidP="00E50FD4">
            <w:pPr>
              <w:rPr>
                <w:sz w:val="18"/>
                <w:szCs w:val="18"/>
                <w:lang w:eastAsia="lt-LT"/>
              </w:rPr>
            </w:pPr>
            <w:r w:rsidRPr="00224898">
              <w:rPr>
                <w:sz w:val="18"/>
                <w:szCs w:val="18"/>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3C8" w14:textId="77777777" w:rsidR="00E50FD4" w:rsidRPr="00224898" w:rsidRDefault="00CA3C10" w:rsidP="00E50FD4">
            <w:pPr>
              <w:jc w:val="center"/>
              <w:rPr>
                <w:sz w:val="18"/>
                <w:szCs w:val="18"/>
                <w:lang w:eastAsia="lt-LT"/>
              </w:rPr>
            </w:pPr>
            <w:r w:rsidRPr="00224898">
              <w:rPr>
                <w:sz w:val="18"/>
                <w:szCs w:val="18"/>
                <w:lang w:eastAsia="lt-LT"/>
              </w:rPr>
              <w:t>5,0</w:t>
            </w:r>
          </w:p>
        </w:tc>
      </w:tr>
      <w:tr w:rsidR="00E50FD4" w:rsidRPr="00224898" w14:paraId="5597C3D2"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3CA" w14:textId="77777777" w:rsidR="00E50FD4" w:rsidRPr="00224898" w:rsidRDefault="00E50FD4" w:rsidP="00E50FD4">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3CB" w14:textId="77777777" w:rsidR="00E50FD4" w:rsidRPr="00224898" w:rsidRDefault="00E50FD4" w:rsidP="00E50FD4">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3CC"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CD"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CE"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3CF" w14:textId="77777777" w:rsidR="00E50FD4" w:rsidRPr="00224898" w:rsidRDefault="00E50FD4" w:rsidP="00E50FD4">
            <w:pPr>
              <w:jc w:val="center"/>
              <w:rPr>
                <w:sz w:val="18"/>
                <w:szCs w:val="18"/>
                <w:lang w:eastAsia="lt-LT"/>
              </w:rPr>
            </w:pPr>
            <w:r w:rsidRPr="00224898">
              <w:rPr>
                <w:sz w:val="18"/>
                <w:szCs w:val="18"/>
                <w:lang w:eastAsia="lt-LT"/>
              </w:rPr>
              <w:t>7</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5597C3D0" w14:textId="77777777" w:rsidR="00E50FD4" w:rsidRPr="00224898" w:rsidRDefault="00E50FD4" w:rsidP="00E50FD4">
            <w:pPr>
              <w:rPr>
                <w:sz w:val="18"/>
                <w:szCs w:val="18"/>
                <w:lang w:eastAsia="lt-LT"/>
              </w:rPr>
            </w:pPr>
            <w:r w:rsidRPr="00224898">
              <w:rPr>
                <w:sz w:val="18"/>
                <w:szCs w:val="18"/>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3D1" w14:textId="77777777" w:rsidR="00E50FD4" w:rsidRPr="00224898" w:rsidRDefault="00E50FD4" w:rsidP="00E50FD4">
            <w:pPr>
              <w:jc w:val="center"/>
              <w:rPr>
                <w:sz w:val="18"/>
                <w:szCs w:val="18"/>
                <w:lang w:eastAsia="lt-LT"/>
              </w:rPr>
            </w:pPr>
          </w:p>
        </w:tc>
      </w:tr>
      <w:tr w:rsidR="00E50FD4" w:rsidRPr="00224898" w14:paraId="5597C3DB"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3D3" w14:textId="77777777" w:rsidR="00E50FD4" w:rsidRPr="00224898" w:rsidRDefault="00E50FD4" w:rsidP="00E50FD4">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3D4" w14:textId="77777777" w:rsidR="00E50FD4" w:rsidRPr="00224898" w:rsidRDefault="00E50FD4" w:rsidP="00E50FD4">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3D5"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D6"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D7"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3D8" w14:textId="77777777" w:rsidR="00E50FD4" w:rsidRPr="00224898" w:rsidRDefault="00E50FD4" w:rsidP="00E50FD4">
            <w:pPr>
              <w:jc w:val="center"/>
              <w:rPr>
                <w:sz w:val="18"/>
                <w:szCs w:val="18"/>
                <w:lang w:eastAsia="lt-LT"/>
              </w:rPr>
            </w:pPr>
            <w:r w:rsidRPr="00224898">
              <w:rPr>
                <w:sz w:val="18"/>
                <w:szCs w:val="18"/>
                <w:lang w:eastAsia="lt-LT"/>
              </w:rPr>
              <w:t>11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3D9" w14:textId="77777777" w:rsidR="00E50FD4" w:rsidRPr="00224898" w:rsidRDefault="00E50FD4" w:rsidP="00E50FD4">
            <w:pPr>
              <w:rPr>
                <w:sz w:val="18"/>
                <w:szCs w:val="18"/>
                <w:lang w:eastAsia="lt-LT"/>
              </w:rPr>
            </w:pPr>
            <w:r w:rsidRPr="00224898">
              <w:rPr>
                <w:sz w:val="18"/>
                <w:szCs w:val="18"/>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hideMark/>
          </w:tcPr>
          <w:p w14:paraId="5597C3DA" w14:textId="77777777" w:rsidR="00E50FD4" w:rsidRPr="00224898" w:rsidRDefault="00CA3C10" w:rsidP="00E50FD4">
            <w:pPr>
              <w:jc w:val="center"/>
              <w:rPr>
                <w:sz w:val="18"/>
                <w:szCs w:val="18"/>
                <w:lang w:eastAsia="lt-LT"/>
              </w:rPr>
            </w:pPr>
            <w:r w:rsidRPr="00224898">
              <w:rPr>
                <w:sz w:val="18"/>
                <w:szCs w:val="18"/>
                <w:lang w:eastAsia="lt-LT"/>
              </w:rPr>
              <w:t>2,2</w:t>
            </w:r>
          </w:p>
        </w:tc>
      </w:tr>
      <w:tr w:rsidR="00E50FD4" w:rsidRPr="00224898" w14:paraId="5597C3E4"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3DC" w14:textId="77777777" w:rsidR="00E50FD4" w:rsidRPr="00224898" w:rsidRDefault="00E50FD4" w:rsidP="00E50FD4">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3DD" w14:textId="77777777" w:rsidR="00E50FD4" w:rsidRPr="00224898" w:rsidRDefault="00E50FD4" w:rsidP="00E50FD4">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3DE"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DF"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E0"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3E1" w14:textId="77777777" w:rsidR="00E50FD4" w:rsidRPr="00224898" w:rsidRDefault="00E50FD4" w:rsidP="00E50FD4">
            <w:pPr>
              <w:jc w:val="center"/>
              <w:rPr>
                <w:sz w:val="18"/>
                <w:szCs w:val="18"/>
                <w:lang w:eastAsia="lt-LT"/>
              </w:rPr>
            </w:pPr>
            <w:r w:rsidRPr="00224898">
              <w:rPr>
                <w:sz w:val="18"/>
                <w:szCs w:val="18"/>
                <w:lang w:eastAsia="lt-LT"/>
              </w:rPr>
              <w:t>12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3E2" w14:textId="77777777" w:rsidR="00E50FD4" w:rsidRPr="00224898" w:rsidRDefault="00E50FD4" w:rsidP="00E50FD4">
            <w:pPr>
              <w:rPr>
                <w:sz w:val="18"/>
                <w:szCs w:val="18"/>
                <w:lang w:eastAsia="lt-LT"/>
              </w:rPr>
            </w:pPr>
            <w:r w:rsidRPr="00224898">
              <w:rPr>
                <w:sz w:val="18"/>
                <w:szCs w:val="18"/>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hideMark/>
          </w:tcPr>
          <w:p w14:paraId="5597C3E3" w14:textId="77777777" w:rsidR="00E50FD4" w:rsidRPr="00224898" w:rsidRDefault="00E50FD4" w:rsidP="00E50FD4">
            <w:pPr>
              <w:jc w:val="center"/>
              <w:rPr>
                <w:sz w:val="18"/>
                <w:szCs w:val="18"/>
                <w:lang w:eastAsia="lt-LT"/>
              </w:rPr>
            </w:pPr>
          </w:p>
        </w:tc>
      </w:tr>
      <w:tr w:rsidR="00E50FD4" w:rsidRPr="00224898" w14:paraId="5597C3ED"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3E5" w14:textId="77777777" w:rsidR="00E50FD4" w:rsidRPr="00224898" w:rsidRDefault="00E50FD4" w:rsidP="00E50FD4">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3E6" w14:textId="77777777" w:rsidR="00E50FD4" w:rsidRPr="00224898" w:rsidRDefault="00E50FD4" w:rsidP="00E50FD4">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3E7"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E8"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E9"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3EA" w14:textId="77777777" w:rsidR="00E50FD4" w:rsidRPr="00224898" w:rsidRDefault="00E50FD4" w:rsidP="00E50FD4">
            <w:pPr>
              <w:jc w:val="center"/>
              <w:rPr>
                <w:sz w:val="18"/>
                <w:szCs w:val="18"/>
                <w:lang w:eastAsia="lt-LT"/>
              </w:rPr>
            </w:pPr>
            <w:r w:rsidRPr="00224898">
              <w:rPr>
                <w:sz w:val="18"/>
                <w:szCs w:val="18"/>
                <w:lang w:eastAsia="lt-LT"/>
              </w:rPr>
              <w:t>14</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3EB" w14:textId="77777777" w:rsidR="00E50FD4" w:rsidRPr="00224898" w:rsidRDefault="00E50FD4" w:rsidP="00E50FD4">
            <w:pPr>
              <w:rPr>
                <w:sz w:val="18"/>
                <w:szCs w:val="18"/>
                <w:lang w:eastAsia="lt-LT"/>
              </w:rPr>
            </w:pPr>
            <w:r w:rsidRPr="00224898">
              <w:rPr>
                <w:sz w:val="18"/>
                <w:szCs w:val="18"/>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hideMark/>
          </w:tcPr>
          <w:p w14:paraId="5597C3EC" w14:textId="77777777" w:rsidR="00E50FD4" w:rsidRPr="00224898" w:rsidRDefault="00CA3C10" w:rsidP="00E50FD4">
            <w:pPr>
              <w:jc w:val="center"/>
              <w:rPr>
                <w:sz w:val="18"/>
                <w:szCs w:val="18"/>
                <w:lang w:eastAsia="lt-LT"/>
              </w:rPr>
            </w:pPr>
            <w:r w:rsidRPr="00224898">
              <w:rPr>
                <w:sz w:val="18"/>
                <w:szCs w:val="18"/>
                <w:lang w:eastAsia="lt-LT"/>
              </w:rPr>
              <w:t>1,2</w:t>
            </w:r>
          </w:p>
        </w:tc>
      </w:tr>
      <w:tr w:rsidR="00E50FD4" w:rsidRPr="00224898" w14:paraId="5597C3F6"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3EE" w14:textId="77777777" w:rsidR="00E50FD4" w:rsidRPr="00224898" w:rsidRDefault="00E50FD4" w:rsidP="00E50FD4">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3EF" w14:textId="77777777" w:rsidR="00E50FD4" w:rsidRPr="00224898" w:rsidRDefault="00E50FD4" w:rsidP="00E50FD4">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3F0"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F1"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F2"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3F3" w14:textId="77777777" w:rsidR="00E50FD4" w:rsidRPr="00224898" w:rsidRDefault="00E50FD4" w:rsidP="00E50FD4">
            <w:pPr>
              <w:jc w:val="center"/>
              <w:rPr>
                <w:sz w:val="18"/>
                <w:szCs w:val="18"/>
                <w:lang w:eastAsia="lt-LT"/>
              </w:rPr>
            </w:pPr>
            <w:r w:rsidRPr="00224898">
              <w:rPr>
                <w:sz w:val="18"/>
                <w:szCs w:val="18"/>
                <w:lang w:eastAsia="lt-LT"/>
              </w:rPr>
              <w:t>15</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3F4" w14:textId="77777777" w:rsidR="00E50FD4" w:rsidRPr="00224898" w:rsidRDefault="00E50FD4" w:rsidP="00E50FD4">
            <w:pPr>
              <w:rPr>
                <w:sz w:val="18"/>
                <w:szCs w:val="18"/>
                <w:lang w:eastAsia="lt-LT"/>
              </w:rPr>
            </w:pPr>
            <w:r w:rsidRPr="00224898">
              <w:rPr>
                <w:sz w:val="18"/>
                <w:szCs w:val="18"/>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hideMark/>
          </w:tcPr>
          <w:p w14:paraId="5597C3F5" w14:textId="77777777" w:rsidR="00E50FD4" w:rsidRPr="00224898" w:rsidRDefault="00CA3C10" w:rsidP="00E50FD4">
            <w:pPr>
              <w:jc w:val="center"/>
              <w:rPr>
                <w:sz w:val="18"/>
                <w:szCs w:val="18"/>
                <w:lang w:eastAsia="lt-LT"/>
              </w:rPr>
            </w:pPr>
            <w:r w:rsidRPr="00224898">
              <w:rPr>
                <w:sz w:val="18"/>
                <w:szCs w:val="18"/>
                <w:lang w:eastAsia="lt-LT"/>
              </w:rPr>
              <w:t>0,5</w:t>
            </w:r>
          </w:p>
        </w:tc>
      </w:tr>
      <w:tr w:rsidR="00E50FD4" w:rsidRPr="00224898" w14:paraId="5597C3FF" w14:textId="77777777" w:rsidTr="00224898">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3F7" w14:textId="77777777" w:rsidR="00E50FD4" w:rsidRPr="00224898" w:rsidRDefault="00E50FD4" w:rsidP="00E50FD4">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3F8" w14:textId="77777777" w:rsidR="00E50FD4" w:rsidRPr="00224898" w:rsidRDefault="00E50FD4" w:rsidP="00E50FD4">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3F9"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FA"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3FB"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3FC" w14:textId="77777777" w:rsidR="00E50FD4" w:rsidRPr="00224898" w:rsidRDefault="00E50FD4" w:rsidP="00E50FD4">
            <w:pPr>
              <w:jc w:val="center"/>
              <w:rPr>
                <w:sz w:val="18"/>
                <w:szCs w:val="18"/>
                <w:lang w:eastAsia="lt-LT"/>
              </w:rPr>
            </w:pPr>
            <w:r w:rsidRPr="00224898">
              <w:rPr>
                <w:sz w:val="18"/>
                <w:szCs w:val="18"/>
                <w:lang w:eastAsia="lt-LT"/>
              </w:rPr>
              <w:t>16</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3FD" w14:textId="77777777" w:rsidR="00E50FD4" w:rsidRPr="00224898" w:rsidRDefault="00E50FD4" w:rsidP="00E50FD4">
            <w:pPr>
              <w:rPr>
                <w:sz w:val="18"/>
                <w:szCs w:val="18"/>
                <w:lang w:eastAsia="lt-LT"/>
              </w:rPr>
            </w:pPr>
            <w:r w:rsidRPr="00224898">
              <w:rPr>
                <w:sz w:val="18"/>
                <w:szCs w:val="18"/>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hideMark/>
          </w:tcPr>
          <w:p w14:paraId="5597C3FE" w14:textId="77777777" w:rsidR="00E50FD4" w:rsidRPr="00224898" w:rsidRDefault="00CA3C10" w:rsidP="00E50FD4">
            <w:pPr>
              <w:jc w:val="center"/>
              <w:rPr>
                <w:sz w:val="18"/>
                <w:szCs w:val="18"/>
                <w:lang w:eastAsia="lt-LT"/>
              </w:rPr>
            </w:pPr>
            <w:r w:rsidRPr="00224898">
              <w:rPr>
                <w:sz w:val="18"/>
                <w:szCs w:val="18"/>
                <w:lang w:eastAsia="lt-LT"/>
              </w:rPr>
              <w:t>2,2</w:t>
            </w:r>
          </w:p>
        </w:tc>
      </w:tr>
      <w:tr w:rsidR="00E50FD4" w:rsidRPr="002919B5" w14:paraId="5597C408" w14:textId="77777777" w:rsidTr="00224898">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7C400" w14:textId="77777777" w:rsidR="00E50FD4" w:rsidRPr="00224898" w:rsidRDefault="00E50FD4" w:rsidP="00E50FD4">
            <w:pPr>
              <w:jc w:val="center"/>
              <w:rPr>
                <w:sz w:val="18"/>
                <w:szCs w:val="18"/>
                <w:lang w:eastAsia="lt-LT"/>
              </w:rPr>
            </w:pPr>
            <w:r w:rsidRPr="00224898">
              <w:rPr>
                <w:sz w:val="18"/>
                <w:szCs w:val="18"/>
                <w:lang w:eastAsia="lt-LT"/>
              </w:rPr>
              <w:t>2</w:t>
            </w:r>
          </w:p>
        </w:tc>
        <w:tc>
          <w:tcPr>
            <w:tcW w:w="258" w:type="dxa"/>
            <w:tcBorders>
              <w:top w:val="single" w:sz="4" w:space="0" w:color="auto"/>
              <w:left w:val="nil"/>
              <w:bottom w:val="single" w:sz="4" w:space="0" w:color="auto"/>
              <w:right w:val="single" w:sz="4" w:space="0" w:color="auto"/>
            </w:tcBorders>
            <w:shd w:val="clear" w:color="auto" w:fill="auto"/>
            <w:vAlign w:val="center"/>
            <w:hideMark/>
          </w:tcPr>
          <w:p w14:paraId="5597C401" w14:textId="77777777" w:rsidR="00E50FD4" w:rsidRPr="00224898" w:rsidRDefault="00E50FD4" w:rsidP="00E50FD4">
            <w:pPr>
              <w:jc w:val="center"/>
              <w:rPr>
                <w:sz w:val="18"/>
                <w:szCs w:val="18"/>
                <w:lang w:eastAsia="lt-LT"/>
              </w:rPr>
            </w:pPr>
            <w:r w:rsidRPr="00224898">
              <w:rPr>
                <w:sz w:val="18"/>
                <w:szCs w:val="18"/>
                <w:lang w:eastAsia="lt-LT"/>
              </w:rPr>
              <w:t>2</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597C402"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597C403"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597C404"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5597C405" w14:textId="77777777" w:rsidR="00E50FD4" w:rsidRPr="00224898" w:rsidRDefault="00E50FD4" w:rsidP="00E50FD4">
            <w:pPr>
              <w:jc w:val="center"/>
              <w:rPr>
                <w:sz w:val="18"/>
                <w:szCs w:val="18"/>
                <w:lang w:eastAsia="lt-LT"/>
              </w:rPr>
            </w:pPr>
            <w:r w:rsidRPr="00224898">
              <w:rPr>
                <w:sz w:val="18"/>
                <w:szCs w:val="18"/>
                <w:lang w:eastAsia="lt-LT"/>
              </w:rPr>
              <w:t>17</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06" w14:textId="77777777" w:rsidR="00E50FD4" w:rsidRPr="00224898" w:rsidRDefault="00E50FD4" w:rsidP="00E50FD4">
            <w:pPr>
              <w:rPr>
                <w:sz w:val="18"/>
                <w:szCs w:val="18"/>
                <w:lang w:eastAsia="lt-LT"/>
              </w:rPr>
            </w:pPr>
            <w:r w:rsidRPr="00224898">
              <w:rPr>
                <w:sz w:val="18"/>
                <w:szCs w:val="18"/>
                <w:lang w:eastAsia="lt-LT"/>
              </w:rPr>
              <w:t>Ekspertų ir konsultantų paslaugų įsigijimo išlaidos</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5597C407" w14:textId="77777777" w:rsidR="00E50FD4" w:rsidRPr="00CA3C10" w:rsidRDefault="00E50FD4" w:rsidP="00E50FD4">
            <w:pPr>
              <w:jc w:val="center"/>
              <w:rPr>
                <w:sz w:val="22"/>
                <w:szCs w:val="22"/>
                <w:lang w:eastAsia="lt-LT"/>
              </w:rPr>
            </w:pPr>
          </w:p>
        </w:tc>
      </w:tr>
      <w:tr w:rsidR="00E50FD4" w:rsidRPr="002919B5" w14:paraId="5597C40B" w14:textId="77777777" w:rsidTr="00E50FD4">
        <w:trPr>
          <w:trHeight w:val="312"/>
        </w:trPr>
        <w:tc>
          <w:tcPr>
            <w:tcW w:w="871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597C409" w14:textId="77777777" w:rsidR="00E50FD4" w:rsidRPr="002919B5" w:rsidRDefault="00E50FD4" w:rsidP="00E50FD4">
            <w:pPr>
              <w:jc w:val="center"/>
              <w:rPr>
                <w:lang w:eastAsia="lt-LT"/>
              </w:rPr>
            </w:pPr>
            <w:r w:rsidRPr="002919B5">
              <w:rPr>
                <w:sz w:val="18"/>
                <w:szCs w:val="18"/>
                <w:lang w:eastAsia="lt-LT"/>
              </w:rPr>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597C40A" w14:textId="77777777" w:rsidR="00E50FD4" w:rsidRPr="002919B5" w:rsidRDefault="00E50FD4" w:rsidP="00E50FD4">
            <w:pPr>
              <w:jc w:val="center"/>
              <w:rPr>
                <w:lang w:eastAsia="lt-LT"/>
              </w:rPr>
            </w:pPr>
            <w:r w:rsidRPr="002919B5">
              <w:rPr>
                <w:sz w:val="18"/>
                <w:szCs w:val="18"/>
                <w:lang w:eastAsia="lt-LT"/>
              </w:rPr>
              <w:t>2020 metų asignavimai</w:t>
            </w:r>
          </w:p>
        </w:tc>
      </w:tr>
      <w:tr w:rsidR="00E50FD4" w:rsidRPr="00224898" w14:paraId="5597C414"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0C" w14:textId="77777777" w:rsidR="00E50FD4" w:rsidRPr="00224898" w:rsidRDefault="00E50FD4" w:rsidP="00E50FD4">
            <w:pPr>
              <w:jc w:val="center"/>
              <w:rPr>
                <w:sz w:val="18"/>
                <w:szCs w:val="18"/>
                <w:lang w:eastAsia="lt-LT"/>
              </w:rPr>
            </w:pPr>
            <w:r w:rsidRPr="00224898">
              <w:rPr>
                <w:sz w:val="18"/>
                <w:szCs w:val="18"/>
                <w:lang w:eastAsia="lt-LT"/>
              </w:rPr>
              <w:lastRenderedPageBreak/>
              <w:t>2</w:t>
            </w:r>
          </w:p>
        </w:tc>
        <w:tc>
          <w:tcPr>
            <w:tcW w:w="258" w:type="dxa"/>
            <w:tcBorders>
              <w:top w:val="nil"/>
              <w:left w:val="nil"/>
              <w:bottom w:val="single" w:sz="4" w:space="0" w:color="auto"/>
              <w:right w:val="single" w:sz="4" w:space="0" w:color="auto"/>
            </w:tcBorders>
            <w:shd w:val="clear" w:color="auto" w:fill="auto"/>
            <w:vAlign w:val="center"/>
            <w:hideMark/>
          </w:tcPr>
          <w:p w14:paraId="5597C40D" w14:textId="77777777" w:rsidR="00E50FD4" w:rsidRPr="00224898" w:rsidRDefault="00E50FD4" w:rsidP="00E50FD4">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40E"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0F"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10"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411" w14:textId="77777777" w:rsidR="00E50FD4" w:rsidRPr="00224898" w:rsidRDefault="00E50FD4" w:rsidP="00E50FD4">
            <w:pPr>
              <w:jc w:val="center"/>
              <w:rPr>
                <w:sz w:val="18"/>
                <w:szCs w:val="18"/>
                <w:lang w:eastAsia="lt-LT"/>
              </w:rPr>
            </w:pPr>
            <w:r w:rsidRPr="00224898">
              <w:rPr>
                <w:sz w:val="18"/>
                <w:szCs w:val="18"/>
                <w:lang w:eastAsia="lt-LT"/>
              </w:rPr>
              <w:t>20</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12" w14:textId="77777777" w:rsidR="00E50FD4" w:rsidRPr="00224898" w:rsidRDefault="00E50FD4" w:rsidP="00E50FD4">
            <w:pPr>
              <w:rPr>
                <w:sz w:val="18"/>
                <w:szCs w:val="18"/>
                <w:lang w:eastAsia="lt-LT"/>
              </w:rPr>
            </w:pPr>
            <w:r w:rsidRPr="00224898">
              <w:rPr>
                <w:sz w:val="18"/>
                <w:szCs w:val="18"/>
                <w:lang w:eastAsia="lt-LT"/>
              </w:rPr>
              <w:t>Komunalinių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413" w14:textId="77777777" w:rsidR="00E50FD4" w:rsidRPr="00224898" w:rsidRDefault="00CA3C10" w:rsidP="00E50FD4">
            <w:pPr>
              <w:jc w:val="center"/>
              <w:rPr>
                <w:sz w:val="18"/>
                <w:szCs w:val="18"/>
                <w:lang w:eastAsia="lt-LT"/>
              </w:rPr>
            </w:pPr>
            <w:r w:rsidRPr="00224898">
              <w:rPr>
                <w:sz w:val="18"/>
                <w:szCs w:val="18"/>
                <w:lang w:eastAsia="lt-LT"/>
              </w:rPr>
              <w:t>6,7</w:t>
            </w:r>
          </w:p>
        </w:tc>
      </w:tr>
      <w:tr w:rsidR="00E50FD4" w:rsidRPr="00224898" w14:paraId="5597C41D"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15" w14:textId="77777777" w:rsidR="00E50FD4" w:rsidRPr="00224898" w:rsidRDefault="00E50FD4" w:rsidP="00E50FD4">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416" w14:textId="77777777" w:rsidR="00E50FD4" w:rsidRPr="00224898" w:rsidRDefault="00E50FD4" w:rsidP="00E50FD4">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417"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18"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19"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41A" w14:textId="77777777" w:rsidR="00E50FD4" w:rsidRPr="00224898" w:rsidRDefault="00E50FD4" w:rsidP="00E50FD4">
            <w:pPr>
              <w:jc w:val="center"/>
              <w:rPr>
                <w:sz w:val="18"/>
                <w:szCs w:val="18"/>
                <w:lang w:eastAsia="lt-LT"/>
              </w:rPr>
            </w:pPr>
            <w:r w:rsidRPr="00224898">
              <w:rPr>
                <w:sz w:val="18"/>
                <w:szCs w:val="18"/>
                <w:lang w:eastAsia="lt-LT"/>
              </w:rPr>
              <w:t>21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1B" w14:textId="77777777" w:rsidR="00E50FD4" w:rsidRPr="00224898" w:rsidRDefault="00E50FD4" w:rsidP="00E50FD4">
            <w:pPr>
              <w:rPr>
                <w:sz w:val="18"/>
                <w:szCs w:val="18"/>
                <w:lang w:eastAsia="lt-LT"/>
              </w:rPr>
            </w:pPr>
            <w:r w:rsidRPr="00224898">
              <w:rPr>
                <w:sz w:val="18"/>
                <w:szCs w:val="18"/>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41C" w14:textId="77777777" w:rsidR="00E50FD4" w:rsidRPr="00224898" w:rsidRDefault="00CA3C10" w:rsidP="00E50FD4">
            <w:pPr>
              <w:jc w:val="center"/>
              <w:rPr>
                <w:sz w:val="18"/>
                <w:szCs w:val="18"/>
                <w:lang w:eastAsia="lt-LT"/>
              </w:rPr>
            </w:pPr>
            <w:r w:rsidRPr="00224898">
              <w:rPr>
                <w:sz w:val="18"/>
                <w:szCs w:val="18"/>
                <w:lang w:eastAsia="lt-LT"/>
              </w:rPr>
              <w:t>1,2</w:t>
            </w:r>
          </w:p>
        </w:tc>
      </w:tr>
      <w:tr w:rsidR="00E50FD4" w:rsidRPr="00224898" w14:paraId="5597C426"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1E" w14:textId="77777777" w:rsidR="00E50FD4" w:rsidRPr="00224898" w:rsidRDefault="00E50FD4" w:rsidP="00E50FD4">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41F" w14:textId="77777777" w:rsidR="00E50FD4" w:rsidRPr="00224898" w:rsidRDefault="00E50FD4" w:rsidP="00E50FD4">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420"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21"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22"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423" w14:textId="77777777" w:rsidR="00E50FD4" w:rsidRPr="00224898" w:rsidRDefault="00E50FD4" w:rsidP="00E50FD4">
            <w:pPr>
              <w:jc w:val="center"/>
              <w:rPr>
                <w:sz w:val="18"/>
                <w:szCs w:val="18"/>
                <w:lang w:eastAsia="lt-LT"/>
              </w:rPr>
            </w:pPr>
            <w:r w:rsidRPr="00224898">
              <w:rPr>
                <w:sz w:val="18"/>
                <w:szCs w:val="18"/>
                <w:lang w:eastAsia="lt-LT"/>
              </w:rPr>
              <w:t>22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24" w14:textId="77777777" w:rsidR="00E50FD4" w:rsidRPr="00224898" w:rsidRDefault="00E50FD4" w:rsidP="00E50FD4">
            <w:pPr>
              <w:rPr>
                <w:sz w:val="18"/>
                <w:szCs w:val="18"/>
                <w:lang w:eastAsia="lt-LT"/>
              </w:rPr>
            </w:pPr>
            <w:r w:rsidRPr="00224898">
              <w:rPr>
                <w:sz w:val="18"/>
                <w:szCs w:val="18"/>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hideMark/>
          </w:tcPr>
          <w:p w14:paraId="5597C425" w14:textId="77777777" w:rsidR="00E50FD4" w:rsidRPr="00224898" w:rsidRDefault="00E50FD4" w:rsidP="00E50FD4">
            <w:pPr>
              <w:jc w:val="center"/>
              <w:rPr>
                <w:sz w:val="18"/>
                <w:szCs w:val="18"/>
                <w:lang w:eastAsia="lt-LT"/>
              </w:rPr>
            </w:pPr>
          </w:p>
        </w:tc>
      </w:tr>
      <w:tr w:rsidR="00E50FD4" w:rsidRPr="00224898" w14:paraId="5597C42F"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27" w14:textId="77777777" w:rsidR="00E50FD4" w:rsidRPr="00224898" w:rsidRDefault="00E50FD4" w:rsidP="00E50FD4">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428" w14:textId="77777777" w:rsidR="00E50FD4" w:rsidRPr="00224898" w:rsidRDefault="00E50FD4" w:rsidP="00E50FD4">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429"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2A"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2B"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42C" w14:textId="77777777" w:rsidR="00E50FD4" w:rsidRPr="00224898" w:rsidRDefault="00E50FD4" w:rsidP="00E50FD4">
            <w:pPr>
              <w:jc w:val="center"/>
              <w:rPr>
                <w:sz w:val="18"/>
                <w:szCs w:val="18"/>
                <w:lang w:eastAsia="lt-LT"/>
              </w:rPr>
            </w:pPr>
            <w:r w:rsidRPr="00224898">
              <w:rPr>
                <w:sz w:val="18"/>
                <w:szCs w:val="18"/>
                <w:lang w:eastAsia="lt-LT"/>
              </w:rPr>
              <w:t>23</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2D" w14:textId="77777777" w:rsidR="00E50FD4" w:rsidRPr="00224898" w:rsidRDefault="00E50FD4" w:rsidP="00E50FD4">
            <w:pPr>
              <w:rPr>
                <w:sz w:val="18"/>
                <w:szCs w:val="18"/>
                <w:lang w:eastAsia="lt-LT"/>
              </w:rPr>
            </w:pPr>
            <w:r w:rsidRPr="00224898">
              <w:rPr>
                <w:sz w:val="18"/>
                <w:szCs w:val="18"/>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42E" w14:textId="77777777" w:rsidR="00E50FD4" w:rsidRPr="00224898" w:rsidRDefault="00E50FD4" w:rsidP="00E50FD4">
            <w:pPr>
              <w:jc w:val="center"/>
              <w:rPr>
                <w:sz w:val="18"/>
                <w:szCs w:val="18"/>
                <w:lang w:eastAsia="lt-LT"/>
              </w:rPr>
            </w:pPr>
          </w:p>
        </w:tc>
      </w:tr>
      <w:tr w:rsidR="00E50FD4" w:rsidRPr="00224898" w14:paraId="5597C438"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30" w14:textId="77777777" w:rsidR="00E50FD4" w:rsidRPr="00224898" w:rsidRDefault="00E50FD4" w:rsidP="00E50FD4">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431" w14:textId="77777777" w:rsidR="00E50FD4" w:rsidRPr="00224898" w:rsidRDefault="00E50FD4" w:rsidP="00E50FD4">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432"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33"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34"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435" w14:textId="77777777" w:rsidR="00E50FD4" w:rsidRPr="00224898" w:rsidRDefault="00E50FD4" w:rsidP="00E50FD4">
            <w:pPr>
              <w:jc w:val="center"/>
              <w:rPr>
                <w:sz w:val="18"/>
                <w:szCs w:val="18"/>
                <w:lang w:eastAsia="lt-LT"/>
              </w:rPr>
            </w:pPr>
            <w:r w:rsidRPr="00224898">
              <w:rPr>
                <w:sz w:val="18"/>
                <w:szCs w:val="18"/>
                <w:lang w:eastAsia="lt-LT"/>
              </w:rPr>
              <w:t>30</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5597C436" w14:textId="77777777" w:rsidR="00E50FD4" w:rsidRPr="00224898" w:rsidRDefault="00E50FD4" w:rsidP="00E50FD4">
            <w:pPr>
              <w:rPr>
                <w:sz w:val="18"/>
                <w:szCs w:val="18"/>
                <w:lang w:eastAsia="lt-LT"/>
              </w:rPr>
            </w:pPr>
            <w:r w:rsidRPr="00224898">
              <w:rPr>
                <w:sz w:val="18"/>
                <w:szCs w:val="18"/>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437" w14:textId="77777777" w:rsidR="00E50FD4" w:rsidRPr="00224898" w:rsidRDefault="00CA3C10" w:rsidP="00E50FD4">
            <w:pPr>
              <w:jc w:val="center"/>
              <w:rPr>
                <w:sz w:val="18"/>
                <w:szCs w:val="18"/>
                <w:lang w:eastAsia="lt-LT"/>
              </w:rPr>
            </w:pPr>
            <w:r w:rsidRPr="00224898">
              <w:rPr>
                <w:sz w:val="18"/>
                <w:szCs w:val="18"/>
                <w:lang w:eastAsia="lt-LT"/>
              </w:rPr>
              <w:t>16,7</w:t>
            </w:r>
          </w:p>
        </w:tc>
      </w:tr>
      <w:tr w:rsidR="00E50FD4" w:rsidRPr="00224898" w14:paraId="5597C441"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39" w14:textId="77777777" w:rsidR="00E50FD4" w:rsidRPr="00224898" w:rsidRDefault="00E50FD4" w:rsidP="00E50FD4">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43A" w14:textId="77777777" w:rsidR="00E50FD4" w:rsidRPr="00224898" w:rsidRDefault="00E50FD4" w:rsidP="00E50FD4">
            <w:pPr>
              <w:jc w:val="center"/>
              <w:rPr>
                <w:sz w:val="18"/>
                <w:szCs w:val="18"/>
                <w:lang w:eastAsia="lt-LT"/>
              </w:rPr>
            </w:pPr>
            <w:r w:rsidRPr="00224898">
              <w:rPr>
                <w:sz w:val="18"/>
                <w:szCs w:val="18"/>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5597C43B" w14:textId="77777777" w:rsidR="00E50FD4" w:rsidRPr="00224898" w:rsidRDefault="00E50FD4" w:rsidP="00E50FD4">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43C" w14:textId="77777777" w:rsidR="00E50FD4" w:rsidRPr="00224898" w:rsidRDefault="00E50FD4" w:rsidP="00E50FD4">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43D" w14:textId="77777777" w:rsidR="00E50FD4" w:rsidRPr="00224898" w:rsidRDefault="00E50FD4" w:rsidP="00E50FD4">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597C43E" w14:textId="77777777" w:rsidR="00E50FD4" w:rsidRPr="00224898" w:rsidRDefault="00E50FD4" w:rsidP="00E50FD4">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3F" w14:textId="77777777" w:rsidR="00E50FD4" w:rsidRPr="00224898" w:rsidRDefault="00E50FD4" w:rsidP="00E50FD4">
            <w:pPr>
              <w:rPr>
                <w:sz w:val="18"/>
                <w:szCs w:val="18"/>
                <w:lang w:eastAsia="lt-LT"/>
              </w:rPr>
            </w:pPr>
            <w:r w:rsidRPr="00224898">
              <w:rPr>
                <w:sz w:val="18"/>
                <w:szCs w:val="18"/>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hideMark/>
          </w:tcPr>
          <w:p w14:paraId="5597C440" w14:textId="77777777" w:rsidR="00E50FD4" w:rsidRPr="00224898" w:rsidRDefault="00CA3C10" w:rsidP="00E50FD4">
            <w:pPr>
              <w:jc w:val="center"/>
              <w:rPr>
                <w:sz w:val="18"/>
                <w:szCs w:val="18"/>
                <w:lang w:eastAsia="lt-LT"/>
              </w:rPr>
            </w:pPr>
            <w:r w:rsidRPr="00224898">
              <w:rPr>
                <w:sz w:val="18"/>
                <w:szCs w:val="18"/>
                <w:lang w:eastAsia="lt-LT"/>
              </w:rPr>
              <w:t>1,1</w:t>
            </w:r>
          </w:p>
        </w:tc>
      </w:tr>
      <w:tr w:rsidR="00E50FD4" w:rsidRPr="00224898" w14:paraId="5597C44A"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42" w14:textId="77777777" w:rsidR="00E50FD4" w:rsidRPr="00224898" w:rsidRDefault="00E50FD4" w:rsidP="00E50FD4">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443" w14:textId="77777777" w:rsidR="00E50FD4" w:rsidRPr="00224898" w:rsidRDefault="00E50FD4" w:rsidP="00E50FD4">
            <w:pPr>
              <w:jc w:val="center"/>
              <w:rPr>
                <w:sz w:val="18"/>
                <w:szCs w:val="18"/>
                <w:lang w:eastAsia="lt-LT"/>
              </w:rPr>
            </w:pPr>
            <w:r w:rsidRPr="00224898">
              <w:rPr>
                <w:sz w:val="18"/>
                <w:szCs w:val="18"/>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5597C444" w14:textId="77777777" w:rsidR="00E50FD4" w:rsidRPr="00224898" w:rsidRDefault="00E50FD4" w:rsidP="00E50FD4">
            <w:pPr>
              <w:jc w:val="center"/>
              <w:rPr>
                <w:sz w:val="18"/>
                <w:szCs w:val="18"/>
                <w:lang w:eastAsia="lt-LT"/>
              </w:rPr>
            </w:pPr>
            <w:r w:rsidRPr="00224898">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5597C445" w14:textId="77777777" w:rsidR="00E50FD4" w:rsidRPr="00224898" w:rsidRDefault="00E50FD4" w:rsidP="00E50FD4">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446" w14:textId="77777777" w:rsidR="00E50FD4" w:rsidRPr="00224898" w:rsidRDefault="00E50FD4" w:rsidP="00E50FD4">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597C447" w14:textId="77777777" w:rsidR="00E50FD4" w:rsidRPr="00224898" w:rsidRDefault="00E50FD4" w:rsidP="00E50FD4">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48" w14:textId="77777777" w:rsidR="00E50FD4" w:rsidRPr="00224898" w:rsidRDefault="00E50FD4" w:rsidP="00E50FD4">
            <w:pPr>
              <w:rPr>
                <w:sz w:val="18"/>
                <w:szCs w:val="18"/>
                <w:lang w:eastAsia="lt-LT"/>
              </w:rPr>
            </w:pPr>
            <w:r w:rsidRPr="00224898">
              <w:rPr>
                <w:sz w:val="18"/>
                <w:szCs w:val="18"/>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hideMark/>
          </w:tcPr>
          <w:p w14:paraId="5597C449" w14:textId="77777777" w:rsidR="00E50FD4" w:rsidRPr="00224898" w:rsidRDefault="00CA3C10" w:rsidP="00E50FD4">
            <w:pPr>
              <w:jc w:val="center"/>
              <w:rPr>
                <w:sz w:val="18"/>
                <w:szCs w:val="18"/>
                <w:lang w:eastAsia="lt-LT"/>
              </w:rPr>
            </w:pPr>
            <w:r w:rsidRPr="00224898">
              <w:rPr>
                <w:sz w:val="18"/>
                <w:szCs w:val="18"/>
                <w:lang w:eastAsia="lt-LT"/>
              </w:rPr>
              <w:t>1,1</w:t>
            </w:r>
          </w:p>
        </w:tc>
      </w:tr>
      <w:tr w:rsidR="00E50FD4" w:rsidRPr="00224898" w14:paraId="5597C453"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4B" w14:textId="77777777" w:rsidR="00E50FD4" w:rsidRPr="00224898" w:rsidRDefault="00E50FD4" w:rsidP="00E50FD4">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44C" w14:textId="77777777" w:rsidR="00E50FD4" w:rsidRPr="00224898" w:rsidRDefault="00E50FD4" w:rsidP="00E50FD4">
            <w:pPr>
              <w:jc w:val="center"/>
              <w:rPr>
                <w:sz w:val="18"/>
                <w:szCs w:val="18"/>
                <w:lang w:eastAsia="lt-LT"/>
              </w:rPr>
            </w:pPr>
            <w:r w:rsidRPr="00224898">
              <w:rPr>
                <w:sz w:val="18"/>
                <w:szCs w:val="18"/>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5597C44D" w14:textId="77777777" w:rsidR="00E50FD4" w:rsidRPr="00224898" w:rsidRDefault="00E50FD4" w:rsidP="00E50FD4">
            <w:pPr>
              <w:jc w:val="center"/>
              <w:rPr>
                <w:sz w:val="18"/>
                <w:szCs w:val="18"/>
                <w:lang w:eastAsia="lt-LT"/>
              </w:rPr>
            </w:pPr>
            <w:r w:rsidRPr="00224898">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5597C44E"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4F" w14:textId="77777777" w:rsidR="00E50FD4" w:rsidRPr="00224898" w:rsidRDefault="00E50FD4" w:rsidP="00E50FD4">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597C450" w14:textId="77777777" w:rsidR="00E50FD4" w:rsidRPr="00224898" w:rsidRDefault="00E50FD4" w:rsidP="00E50FD4">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51" w14:textId="77777777" w:rsidR="00E50FD4" w:rsidRPr="00224898" w:rsidRDefault="00E50FD4" w:rsidP="00E50FD4">
            <w:pPr>
              <w:rPr>
                <w:sz w:val="18"/>
                <w:szCs w:val="18"/>
                <w:lang w:eastAsia="lt-LT"/>
              </w:rPr>
            </w:pPr>
            <w:r w:rsidRPr="00224898">
              <w:rPr>
                <w:sz w:val="18"/>
                <w:szCs w:val="18"/>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hideMark/>
          </w:tcPr>
          <w:p w14:paraId="5597C452" w14:textId="77777777" w:rsidR="00E50FD4" w:rsidRPr="00224898" w:rsidRDefault="00CA3C10" w:rsidP="00E50FD4">
            <w:pPr>
              <w:jc w:val="center"/>
              <w:rPr>
                <w:sz w:val="18"/>
                <w:szCs w:val="18"/>
                <w:lang w:eastAsia="lt-LT"/>
              </w:rPr>
            </w:pPr>
            <w:r w:rsidRPr="00224898">
              <w:rPr>
                <w:sz w:val="18"/>
                <w:szCs w:val="18"/>
                <w:lang w:eastAsia="lt-LT"/>
              </w:rPr>
              <w:t>1,1</w:t>
            </w:r>
          </w:p>
        </w:tc>
      </w:tr>
      <w:tr w:rsidR="00E50FD4" w:rsidRPr="00224898" w14:paraId="5597C45C"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54" w14:textId="77777777" w:rsidR="00E50FD4" w:rsidRPr="00224898" w:rsidRDefault="00E50FD4" w:rsidP="00E50FD4">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455" w14:textId="77777777" w:rsidR="00E50FD4" w:rsidRPr="00224898" w:rsidRDefault="00E50FD4" w:rsidP="00E50FD4">
            <w:pPr>
              <w:jc w:val="center"/>
              <w:rPr>
                <w:sz w:val="18"/>
                <w:szCs w:val="18"/>
                <w:lang w:eastAsia="lt-LT"/>
              </w:rPr>
            </w:pPr>
            <w:r w:rsidRPr="00224898">
              <w:rPr>
                <w:sz w:val="18"/>
                <w:szCs w:val="18"/>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5597C456" w14:textId="77777777" w:rsidR="00E50FD4" w:rsidRPr="00224898" w:rsidRDefault="00E50FD4" w:rsidP="00E50FD4">
            <w:pPr>
              <w:jc w:val="center"/>
              <w:rPr>
                <w:sz w:val="18"/>
                <w:szCs w:val="18"/>
                <w:lang w:eastAsia="lt-LT"/>
              </w:rPr>
            </w:pPr>
            <w:r w:rsidRPr="00224898">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5597C457"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58"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459" w14:textId="77777777" w:rsidR="00E50FD4" w:rsidRPr="00224898" w:rsidRDefault="00E50FD4" w:rsidP="00E50FD4">
            <w:pPr>
              <w:jc w:val="center"/>
              <w:rPr>
                <w:sz w:val="18"/>
                <w:szCs w:val="18"/>
                <w:lang w:eastAsia="lt-LT"/>
              </w:rPr>
            </w:pPr>
            <w:r w:rsidRPr="00224898">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5A" w14:textId="77777777" w:rsidR="00E50FD4" w:rsidRPr="00224898" w:rsidRDefault="00E50FD4" w:rsidP="00E50FD4">
            <w:pPr>
              <w:rPr>
                <w:sz w:val="18"/>
                <w:szCs w:val="18"/>
                <w:lang w:eastAsia="lt-LT"/>
              </w:rPr>
            </w:pPr>
            <w:r w:rsidRPr="00224898">
              <w:rPr>
                <w:sz w:val="18"/>
                <w:szCs w:val="18"/>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hideMark/>
          </w:tcPr>
          <w:p w14:paraId="5597C45B" w14:textId="77777777" w:rsidR="00E50FD4" w:rsidRPr="00224898" w:rsidRDefault="00CA3C10" w:rsidP="00E50FD4">
            <w:pPr>
              <w:jc w:val="center"/>
              <w:rPr>
                <w:sz w:val="18"/>
                <w:szCs w:val="18"/>
                <w:lang w:eastAsia="lt-LT"/>
              </w:rPr>
            </w:pPr>
            <w:r w:rsidRPr="00224898">
              <w:rPr>
                <w:sz w:val="18"/>
                <w:szCs w:val="18"/>
                <w:lang w:eastAsia="lt-LT"/>
              </w:rPr>
              <w:t>1,1</w:t>
            </w:r>
          </w:p>
        </w:tc>
      </w:tr>
      <w:tr w:rsidR="00E50FD4" w:rsidRPr="00224898" w14:paraId="5597C465"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5D" w14:textId="77777777" w:rsidR="00E50FD4" w:rsidRPr="00224898" w:rsidRDefault="00E50FD4" w:rsidP="00E50FD4">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45E" w14:textId="77777777" w:rsidR="00E50FD4" w:rsidRPr="00224898" w:rsidRDefault="00E50FD4" w:rsidP="00E50FD4">
            <w:pPr>
              <w:jc w:val="center"/>
              <w:rPr>
                <w:sz w:val="18"/>
                <w:szCs w:val="18"/>
                <w:lang w:eastAsia="lt-LT"/>
              </w:rPr>
            </w:pPr>
            <w:r w:rsidRPr="00224898">
              <w:rPr>
                <w:sz w:val="18"/>
                <w:szCs w:val="18"/>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5597C45F" w14:textId="77777777" w:rsidR="00E50FD4" w:rsidRPr="00224898" w:rsidRDefault="00E50FD4" w:rsidP="00E50FD4">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460" w14:textId="77777777" w:rsidR="00E50FD4" w:rsidRPr="00224898" w:rsidRDefault="00E50FD4" w:rsidP="00E50FD4">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461" w14:textId="77777777" w:rsidR="00E50FD4" w:rsidRPr="00224898" w:rsidRDefault="00E50FD4" w:rsidP="00E50FD4">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597C462" w14:textId="77777777" w:rsidR="00E50FD4" w:rsidRPr="00224898" w:rsidRDefault="00E50FD4" w:rsidP="00E50FD4">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63" w14:textId="77777777" w:rsidR="00E50FD4" w:rsidRPr="00224898" w:rsidRDefault="00E50FD4" w:rsidP="00E50FD4">
            <w:pPr>
              <w:rPr>
                <w:sz w:val="18"/>
                <w:szCs w:val="18"/>
                <w:lang w:eastAsia="lt-LT"/>
              </w:rPr>
            </w:pPr>
            <w:r w:rsidRPr="00224898">
              <w:rPr>
                <w:sz w:val="18"/>
                <w:szCs w:val="18"/>
                <w:lang w:eastAsia="lt-LT"/>
              </w:rPr>
              <w:t>Kitos išlaidos</w:t>
            </w:r>
          </w:p>
        </w:tc>
        <w:tc>
          <w:tcPr>
            <w:tcW w:w="1348" w:type="dxa"/>
            <w:tcBorders>
              <w:top w:val="nil"/>
              <w:left w:val="nil"/>
              <w:bottom w:val="single" w:sz="4" w:space="0" w:color="auto"/>
              <w:right w:val="single" w:sz="4" w:space="0" w:color="auto"/>
            </w:tcBorders>
            <w:shd w:val="clear" w:color="auto" w:fill="auto"/>
            <w:vAlign w:val="center"/>
            <w:hideMark/>
          </w:tcPr>
          <w:p w14:paraId="5597C464" w14:textId="77777777" w:rsidR="00E50FD4" w:rsidRPr="00224898" w:rsidRDefault="00E50FD4" w:rsidP="00E50FD4">
            <w:pPr>
              <w:jc w:val="center"/>
              <w:rPr>
                <w:sz w:val="18"/>
                <w:szCs w:val="18"/>
                <w:lang w:eastAsia="lt-LT"/>
              </w:rPr>
            </w:pPr>
          </w:p>
        </w:tc>
      </w:tr>
      <w:tr w:rsidR="00E50FD4" w:rsidRPr="00224898" w14:paraId="5597C46E"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66" w14:textId="77777777" w:rsidR="00E50FD4" w:rsidRPr="00224898" w:rsidRDefault="00E50FD4" w:rsidP="00E50FD4">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467" w14:textId="77777777" w:rsidR="00E50FD4" w:rsidRPr="00224898" w:rsidRDefault="00E50FD4" w:rsidP="00E50FD4">
            <w:pPr>
              <w:jc w:val="center"/>
              <w:rPr>
                <w:sz w:val="18"/>
                <w:szCs w:val="18"/>
                <w:lang w:eastAsia="lt-LT"/>
              </w:rPr>
            </w:pPr>
            <w:r w:rsidRPr="00224898">
              <w:rPr>
                <w:sz w:val="18"/>
                <w:szCs w:val="18"/>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5597C468"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69" w14:textId="77777777" w:rsidR="00E50FD4" w:rsidRPr="00224898" w:rsidRDefault="00E50FD4" w:rsidP="00E50FD4">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46A" w14:textId="77777777" w:rsidR="00E50FD4" w:rsidRPr="00224898" w:rsidRDefault="00E50FD4" w:rsidP="00E50FD4">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597C46B" w14:textId="77777777" w:rsidR="00E50FD4" w:rsidRPr="00224898" w:rsidRDefault="00E50FD4" w:rsidP="00E50FD4">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6C" w14:textId="77777777" w:rsidR="00E50FD4" w:rsidRPr="00224898" w:rsidRDefault="00E50FD4" w:rsidP="00E50FD4">
            <w:pPr>
              <w:rPr>
                <w:sz w:val="18"/>
                <w:szCs w:val="18"/>
                <w:lang w:eastAsia="lt-LT"/>
              </w:rPr>
            </w:pPr>
            <w:r w:rsidRPr="00224898">
              <w:rPr>
                <w:sz w:val="18"/>
                <w:szCs w:val="18"/>
                <w:lang w:eastAsia="lt-LT"/>
              </w:rPr>
              <w:t>Kitos išlaidos</w:t>
            </w:r>
          </w:p>
        </w:tc>
        <w:tc>
          <w:tcPr>
            <w:tcW w:w="1348" w:type="dxa"/>
            <w:tcBorders>
              <w:top w:val="nil"/>
              <w:left w:val="nil"/>
              <w:bottom w:val="single" w:sz="4" w:space="0" w:color="auto"/>
              <w:right w:val="single" w:sz="4" w:space="0" w:color="auto"/>
            </w:tcBorders>
            <w:shd w:val="clear" w:color="auto" w:fill="auto"/>
            <w:vAlign w:val="center"/>
            <w:hideMark/>
          </w:tcPr>
          <w:p w14:paraId="5597C46D" w14:textId="77777777" w:rsidR="00E50FD4" w:rsidRPr="00224898" w:rsidRDefault="00E50FD4" w:rsidP="00E50FD4">
            <w:pPr>
              <w:jc w:val="center"/>
              <w:rPr>
                <w:sz w:val="18"/>
                <w:szCs w:val="18"/>
                <w:lang w:eastAsia="lt-LT"/>
              </w:rPr>
            </w:pPr>
          </w:p>
        </w:tc>
      </w:tr>
      <w:tr w:rsidR="00E50FD4" w:rsidRPr="00224898" w14:paraId="5597C477"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6F" w14:textId="77777777" w:rsidR="00E50FD4" w:rsidRPr="00224898" w:rsidRDefault="00E50FD4" w:rsidP="00E50FD4">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470" w14:textId="77777777" w:rsidR="00E50FD4" w:rsidRPr="00224898" w:rsidRDefault="00E50FD4" w:rsidP="00E50FD4">
            <w:pPr>
              <w:jc w:val="center"/>
              <w:rPr>
                <w:sz w:val="18"/>
                <w:szCs w:val="18"/>
                <w:lang w:eastAsia="lt-LT"/>
              </w:rPr>
            </w:pPr>
            <w:r w:rsidRPr="00224898">
              <w:rPr>
                <w:sz w:val="18"/>
                <w:szCs w:val="18"/>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5597C471"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72"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73" w14:textId="77777777" w:rsidR="00E50FD4" w:rsidRPr="00224898" w:rsidRDefault="00E50FD4" w:rsidP="00E50FD4">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597C474" w14:textId="77777777" w:rsidR="00E50FD4" w:rsidRPr="00224898" w:rsidRDefault="00E50FD4" w:rsidP="00E50FD4">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75" w14:textId="77777777" w:rsidR="00E50FD4" w:rsidRPr="00224898" w:rsidRDefault="00E50FD4" w:rsidP="00E50FD4">
            <w:pPr>
              <w:rPr>
                <w:sz w:val="18"/>
                <w:szCs w:val="18"/>
                <w:lang w:eastAsia="lt-LT"/>
              </w:rPr>
            </w:pPr>
            <w:r w:rsidRPr="00224898">
              <w:rPr>
                <w:sz w:val="18"/>
                <w:szCs w:val="18"/>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hideMark/>
          </w:tcPr>
          <w:p w14:paraId="5597C476" w14:textId="77777777" w:rsidR="00E50FD4" w:rsidRPr="00224898" w:rsidRDefault="00E50FD4" w:rsidP="00E50FD4">
            <w:pPr>
              <w:jc w:val="center"/>
              <w:rPr>
                <w:sz w:val="18"/>
                <w:szCs w:val="18"/>
                <w:lang w:eastAsia="lt-LT"/>
              </w:rPr>
            </w:pPr>
          </w:p>
        </w:tc>
      </w:tr>
      <w:tr w:rsidR="00E50FD4" w:rsidRPr="00224898" w14:paraId="5597C480"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78" w14:textId="77777777" w:rsidR="00E50FD4" w:rsidRPr="00224898" w:rsidRDefault="00E50FD4" w:rsidP="00E50FD4">
            <w:pPr>
              <w:jc w:val="center"/>
              <w:rPr>
                <w:sz w:val="18"/>
                <w:szCs w:val="18"/>
                <w:lang w:eastAsia="lt-LT"/>
              </w:rPr>
            </w:pPr>
            <w:r w:rsidRPr="00224898">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5597C479" w14:textId="77777777" w:rsidR="00E50FD4" w:rsidRPr="00224898" w:rsidRDefault="00E50FD4" w:rsidP="00E50FD4">
            <w:pPr>
              <w:jc w:val="center"/>
              <w:rPr>
                <w:sz w:val="18"/>
                <w:szCs w:val="18"/>
                <w:lang w:eastAsia="lt-LT"/>
              </w:rPr>
            </w:pPr>
            <w:r w:rsidRPr="00224898">
              <w:rPr>
                <w:sz w:val="18"/>
                <w:szCs w:val="18"/>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5597C47A"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7B"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7C"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47D" w14:textId="77777777" w:rsidR="00E50FD4" w:rsidRPr="00224898" w:rsidRDefault="00E50FD4" w:rsidP="00E50FD4">
            <w:pPr>
              <w:jc w:val="center"/>
              <w:rPr>
                <w:sz w:val="18"/>
                <w:szCs w:val="18"/>
                <w:lang w:eastAsia="lt-LT"/>
              </w:rPr>
            </w:pPr>
            <w:r w:rsidRPr="00224898">
              <w:rPr>
                <w:sz w:val="18"/>
                <w:szCs w:val="18"/>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7E" w14:textId="77777777" w:rsidR="00E50FD4" w:rsidRPr="00224898" w:rsidRDefault="00E50FD4" w:rsidP="00E50FD4">
            <w:pPr>
              <w:rPr>
                <w:sz w:val="18"/>
                <w:szCs w:val="18"/>
                <w:lang w:eastAsia="lt-LT"/>
              </w:rPr>
            </w:pPr>
            <w:r w:rsidRPr="00224898">
              <w:rPr>
                <w:sz w:val="18"/>
                <w:szCs w:val="18"/>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hideMark/>
          </w:tcPr>
          <w:p w14:paraId="5597C47F" w14:textId="77777777" w:rsidR="00E50FD4" w:rsidRPr="00224898" w:rsidRDefault="00E50FD4" w:rsidP="00E50FD4">
            <w:pPr>
              <w:jc w:val="center"/>
              <w:rPr>
                <w:sz w:val="18"/>
                <w:szCs w:val="18"/>
                <w:lang w:eastAsia="lt-LT"/>
              </w:rPr>
            </w:pPr>
          </w:p>
        </w:tc>
      </w:tr>
      <w:tr w:rsidR="00E50FD4" w:rsidRPr="00224898" w14:paraId="5597C489" w14:textId="77777777" w:rsidTr="00CA3C10">
        <w:trPr>
          <w:trHeight w:val="9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81" w14:textId="77777777" w:rsidR="00E50FD4" w:rsidRPr="00224898" w:rsidRDefault="00E50FD4" w:rsidP="00E50FD4">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5597C482" w14:textId="77777777" w:rsidR="00E50FD4" w:rsidRPr="00224898" w:rsidRDefault="00E50FD4" w:rsidP="00E50FD4">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483" w14:textId="77777777" w:rsidR="00E50FD4" w:rsidRPr="00224898" w:rsidRDefault="00E50FD4" w:rsidP="00E50FD4">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484" w14:textId="77777777" w:rsidR="00E50FD4" w:rsidRPr="00224898" w:rsidRDefault="00E50FD4" w:rsidP="00E50FD4">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485" w14:textId="77777777" w:rsidR="00E50FD4" w:rsidRPr="00224898" w:rsidRDefault="00E50FD4" w:rsidP="00E50FD4">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597C486" w14:textId="77777777" w:rsidR="00E50FD4" w:rsidRPr="00224898" w:rsidRDefault="00E50FD4" w:rsidP="00E50FD4">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87" w14:textId="77777777" w:rsidR="00E50FD4" w:rsidRPr="00224898" w:rsidRDefault="00E50FD4" w:rsidP="00E50FD4">
            <w:pPr>
              <w:rPr>
                <w:sz w:val="18"/>
                <w:szCs w:val="18"/>
                <w:lang w:eastAsia="lt-LT"/>
              </w:rPr>
            </w:pPr>
            <w:r w:rsidRPr="00224898">
              <w:rPr>
                <w:sz w:val="18"/>
                <w:szCs w:val="18"/>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5597C488" w14:textId="77777777" w:rsidR="00E50FD4" w:rsidRPr="00224898" w:rsidRDefault="00E50FD4" w:rsidP="00E50FD4">
            <w:pPr>
              <w:jc w:val="center"/>
              <w:rPr>
                <w:sz w:val="18"/>
                <w:szCs w:val="18"/>
                <w:lang w:eastAsia="lt-LT"/>
              </w:rPr>
            </w:pPr>
          </w:p>
        </w:tc>
      </w:tr>
      <w:tr w:rsidR="00E50FD4" w:rsidRPr="00224898" w14:paraId="5597C492" w14:textId="77777777" w:rsidTr="00CA3C10">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8A" w14:textId="77777777" w:rsidR="00E50FD4" w:rsidRPr="00224898" w:rsidRDefault="00E50FD4" w:rsidP="00E50FD4">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5597C48B"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8C" w14:textId="77777777" w:rsidR="00E50FD4" w:rsidRPr="00224898" w:rsidRDefault="00E50FD4" w:rsidP="00E50FD4">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48D" w14:textId="77777777" w:rsidR="00E50FD4" w:rsidRPr="00224898" w:rsidRDefault="00E50FD4" w:rsidP="00E50FD4">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48E" w14:textId="77777777" w:rsidR="00E50FD4" w:rsidRPr="00224898" w:rsidRDefault="00E50FD4" w:rsidP="00E50FD4">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597C48F" w14:textId="77777777" w:rsidR="00E50FD4" w:rsidRPr="00224898" w:rsidRDefault="00E50FD4" w:rsidP="00E50FD4">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90" w14:textId="77777777" w:rsidR="00E50FD4" w:rsidRPr="00224898" w:rsidRDefault="00E50FD4" w:rsidP="00E50FD4">
            <w:pPr>
              <w:rPr>
                <w:sz w:val="18"/>
                <w:szCs w:val="18"/>
                <w:lang w:eastAsia="lt-LT"/>
              </w:rPr>
            </w:pPr>
            <w:r w:rsidRPr="00224898">
              <w:rPr>
                <w:sz w:val="18"/>
                <w:szCs w:val="18"/>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5597C491" w14:textId="77777777" w:rsidR="00E50FD4" w:rsidRPr="00224898" w:rsidRDefault="00E50FD4" w:rsidP="00E50FD4">
            <w:pPr>
              <w:jc w:val="center"/>
              <w:rPr>
                <w:sz w:val="18"/>
                <w:szCs w:val="18"/>
                <w:lang w:eastAsia="lt-LT"/>
              </w:rPr>
            </w:pPr>
          </w:p>
        </w:tc>
      </w:tr>
      <w:tr w:rsidR="00E50FD4" w:rsidRPr="00224898" w14:paraId="5597C49B" w14:textId="77777777" w:rsidTr="00CA3C10">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93" w14:textId="77777777" w:rsidR="00E50FD4" w:rsidRPr="00224898" w:rsidRDefault="00E50FD4" w:rsidP="00E50FD4">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5597C494"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95"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96" w14:textId="77777777" w:rsidR="00E50FD4" w:rsidRPr="00224898" w:rsidRDefault="00E50FD4" w:rsidP="00E50FD4">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497" w14:textId="77777777" w:rsidR="00E50FD4" w:rsidRPr="00224898" w:rsidRDefault="00E50FD4" w:rsidP="00E50FD4">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597C498" w14:textId="77777777" w:rsidR="00E50FD4" w:rsidRPr="00224898" w:rsidRDefault="00E50FD4" w:rsidP="00E50FD4">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99" w14:textId="77777777" w:rsidR="00E50FD4" w:rsidRPr="00224898" w:rsidRDefault="00E50FD4" w:rsidP="00E50FD4">
            <w:pPr>
              <w:rPr>
                <w:sz w:val="18"/>
                <w:szCs w:val="18"/>
                <w:lang w:eastAsia="lt-LT"/>
              </w:rPr>
            </w:pPr>
            <w:r w:rsidRPr="00224898">
              <w:rPr>
                <w:sz w:val="18"/>
                <w:szCs w:val="18"/>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5597C49A" w14:textId="77777777" w:rsidR="00E50FD4" w:rsidRPr="00224898" w:rsidRDefault="00E50FD4" w:rsidP="00E50FD4">
            <w:pPr>
              <w:jc w:val="center"/>
              <w:rPr>
                <w:sz w:val="18"/>
                <w:szCs w:val="18"/>
                <w:lang w:eastAsia="lt-LT"/>
              </w:rPr>
            </w:pPr>
          </w:p>
        </w:tc>
      </w:tr>
      <w:tr w:rsidR="00E50FD4" w:rsidRPr="00224898" w14:paraId="5597C4A4"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9C" w14:textId="77777777" w:rsidR="00E50FD4" w:rsidRPr="00224898" w:rsidRDefault="00E50FD4" w:rsidP="00E50FD4">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5597C49D"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9E"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9F" w14:textId="77777777" w:rsidR="00E50FD4" w:rsidRPr="00224898" w:rsidRDefault="00E50FD4" w:rsidP="00E50FD4">
            <w:pPr>
              <w:jc w:val="center"/>
              <w:rPr>
                <w:sz w:val="18"/>
                <w:szCs w:val="18"/>
                <w:lang w:eastAsia="lt-LT"/>
              </w:rPr>
            </w:pPr>
            <w:r w:rsidRPr="00224898">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5597C4A0" w14:textId="77777777" w:rsidR="00E50FD4" w:rsidRPr="00224898" w:rsidRDefault="00E50FD4" w:rsidP="00E50FD4">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597C4A1" w14:textId="77777777" w:rsidR="00E50FD4" w:rsidRPr="00224898" w:rsidRDefault="00E50FD4" w:rsidP="00E50FD4">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A2" w14:textId="77777777" w:rsidR="00E50FD4" w:rsidRPr="00224898" w:rsidRDefault="00E50FD4" w:rsidP="00E50FD4">
            <w:pPr>
              <w:rPr>
                <w:sz w:val="18"/>
                <w:szCs w:val="18"/>
                <w:lang w:eastAsia="lt-LT"/>
              </w:rPr>
            </w:pPr>
            <w:r w:rsidRPr="00224898">
              <w:rPr>
                <w:sz w:val="18"/>
                <w:szCs w:val="18"/>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4A3" w14:textId="77777777" w:rsidR="00E50FD4" w:rsidRPr="00224898" w:rsidRDefault="00E50FD4" w:rsidP="00E50FD4">
            <w:pPr>
              <w:jc w:val="center"/>
              <w:rPr>
                <w:sz w:val="18"/>
                <w:szCs w:val="18"/>
                <w:lang w:eastAsia="lt-LT"/>
              </w:rPr>
            </w:pPr>
          </w:p>
        </w:tc>
      </w:tr>
      <w:tr w:rsidR="00E50FD4" w:rsidRPr="00224898" w14:paraId="5597C4AD"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A5" w14:textId="77777777" w:rsidR="00E50FD4" w:rsidRPr="00224898" w:rsidRDefault="00E50FD4" w:rsidP="00E50FD4">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5597C4A6"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A7"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A8" w14:textId="77777777" w:rsidR="00E50FD4" w:rsidRPr="00224898" w:rsidRDefault="00E50FD4" w:rsidP="00E50FD4">
            <w:pPr>
              <w:jc w:val="center"/>
              <w:rPr>
                <w:sz w:val="18"/>
                <w:szCs w:val="18"/>
                <w:lang w:eastAsia="lt-LT"/>
              </w:rPr>
            </w:pPr>
            <w:r w:rsidRPr="00224898">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5597C4A9"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4AA" w14:textId="77777777" w:rsidR="00E50FD4" w:rsidRPr="00224898" w:rsidRDefault="00E50FD4" w:rsidP="00E50FD4">
            <w:pPr>
              <w:jc w:val="center"/>
              <w:rPr>
                <w:sz w:val="18"/>
                <w:szCs w:val="18"/>
                <w:lang w:eastAsia="lt-LT"/>
              </w:rPr>
            </w:pPr>
            <w:r w:rsidRPr="00224898">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AB" w14:textId="77777777" w:rsidR="00E50FD4" w:rsidRPr="00224898" w:rsidRDefault="00E50FD4" w:rsidP="00E50FD4">
            <w:pPr>
              <w:rPr>
                <w:sz w:val="18"/>
                <w:szCs w:val="18"/>
                <w:lang w:eastAsia="lt-LT"/>
              </w:rPr>
            </w:pPr>
            <w:r w:rsidRPr="00224898">
              <w:rPr>
                <w:sz w:val="18"/>
                <w:szCs w:val="18"/>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4AC" w14:textId="77777777" w:rsidR="00E50FD4" w:rsidRPr="00224898" w:rsidRDefault="00E50FD4" w:rsidP="00E50FD4">
            <w:pPr>
              <w:jc w:val="center"/>
              <w:rPr>
                <w:sz w:val="18"/>
                <w:szCs w:val="18"/>
                <w:lang w:eastAsia="lt-LT"/>
              </w:rPr>
            </w:pPr>
          </w:p>
        </w:tc>
      </w:tr>
      <w:tr w:rsidR="00E50FD4" w:rsidRPr="00224898" w14:paraId="5597C4B6"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AE" w14:textId="77777777" w:rsidR="00E50FD4" w:rsidRPr="00224898" w:rsidRDefault="00E50FD4" w:rsidP="00E50FD4">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5597C4AF"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B0"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B1" w14:textId="77777777" w:rsidR="00E50FD4" w:rsidRPr="00224898" w:rsidRDefault="00E50FD4" w:rsidP="00E50FD4">
            <w:pPr>
              <w:jc w:val="center"/>
              <w:rPr>
                <w:sz w:val="18"/>
                <w:szCs w:val="18"/>
                <w:lang w:eastAsia="lt-LT"/>
              </w:rPr>
            </w:pPr>
            <w:r w:rsidRPr="00224898">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5597C4B2"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4B3" w14:textId="77777777" w:rsidR="00E50FD4" w:rsidRPr="00224898" w:rsidRDefault="00E50FD4" w:rsidP="00E50FD4">
            <w:pPr>
              <w:jc w:val="center"/>
              <w:rPr>
                <w:sz w:val="18"/>
                <w:szCs w:val="18"/>
                <w:lang w:eastAsia="lt-LT"/>
              </w:rPr>
            </w:pPr>
            <w:r w:rsidRPr="00224898">
              <w:rPr>
                <w:sz w:val="18"/>
                <w:szCs w:val="18"/>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B4" w14:textId="77777777" w:rsidR="00E50FD4" w:rsidRPr="00224898" w:rsidRDefault="00E50FD4" w:rsidP="00E50FD4">
            <w:pPr>
              <w:rPr>
                <w:sz w:val="18"/>
                <w:szCs w:val="18"/>
                <w:lang w:eastAsia="lt-LT"/>
              </w:rPr>
            </w:pPr>
            <w:r w:rsidRPr="00224898">
              <w:rPr>
                <w:sz w:val="18"/>
                <w:szCs w:val="18"/>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4B5" w14:textId="77777777" w:rsidR="00E50FD4" w:rsidRPr="00224898" w:rsidRDefault="00E50FD4" w:rsidP="00E50FD4">
            <w:pPr>
              <w:jc w:val="center"/>
              <w:rPr>
                <w:sz w:val="18"/>
                <w:szCs w:val="18"/>
                <w:lang w:eastAsia="lt-LT"/>
              </w:rPr>
            </w:pPr>
          </w:p>
        </w:tc>
      </w:tr>
      <w:tr w:rsidR="00E50FD4" w:rsidRPr="00224898" w14:paraId="5597C4BF"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B7" w14:textId="77777777" w:rsidR="00E50FD4" w:rsidRPr="00224898" w:rsidRDefault="00E50FD4" w:rsidP="00E50FD4">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5597C4B8"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B9"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BA" w14:textId="77777777" w:rsidR="00E50FD4" w:rsidRPr="00224898" w:rsidRDefault="00E50FD4" w:rsidP="00E50FD4">
            <w:pPr>
              <w:jc w:val="center"/>
              <w:rPr>
                <w:sz w:val="18"/>
                <w:szCs w:val="18"/>
                <w:lang w:eastAsia="lt-LT"/>
              </w:rPr>
            </w:pPr>
            <w:r w:rsidRPr="00224898">
              <w:rPr>
                <w:sz w:val="18"/>
                <w:szCs w:val="18"/>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5597C4BB" w14:textId="77777777" w:rsidR="00E50FD4" w:rsidRPr="00224898" w:rsidRDefault="00E50FD4" w:rsidP="00E50FD4">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597C4BC" w14:textId="77777777" w:rsidR="00E50FD4" w:rsidRPr="00224898" w:rsidRDefault="00E50FD4" w:rsidP="00E50FD4">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BD" w14:textId="77777777" w:rsidR="00E50FD4" w:rsidRPr="00224898" w:rsidRDefault="00E50FD4" w:rsidP="00E50FD4">
            <w:pPr>
              <w:rPr>
                <w:sz w:val="18"/>
                <w:szCs w:val="18"/>
                <w:lang w:eastAsia="lt-LT"/>
              </w:rPr>
            </w:pPr>
            <w:r w:rsidRPr="00224898">
              <w:rPr>
                <w:sz w:val="18"/>
                <w:szCs w:val="18"/>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4BE" w14:textId="77777777" w:rsidR="00E50FD4" w:rsidRPr="00224898" w:rsidRDefault="00E50FD4" w:rsidP="00E50FD4">
            <w:pPr>
              <w:jc w:val="center"/>
              <w:rPr>
                <w:sz w:val="18"/>
                <w:szCs w:val="18"/>
                <w:lang w:eastAsia="lt-LT"/>
              </w:rPr>
            </w:pPr>
          </w:p>
        </w:tc>
      </w:tr>
      <w:tr w:rsidR="00E50FD4" w:rsidRPr="00224898" w14:paraId="5597C4C8"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C0" w14:textId="77777777" w:rsidR="00E50FD4" w:rsidRPr="00224898" w:rsidRDefault="00E50FD4" w:rsidP="00E50FD4">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5597C4C1"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C2"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C3" w14:textId="77777777" w:rsidR="00E50FD4" w:rsidRPr="00224898" w:rsidRDefault="00E50FD4" w:rsidP="00E50FD4">
            <w:pPr>
              <w:jc w:val="center"/>
              <w:rPr>
                <w:sz w:val="18"/>
                <w:szCs w:val="18"/>
                <w:lang w:eastAsia="lt-LT"/>
              </w:rPr>
            </w:pPr>
            <w:r w:rsidRPr="00224898">
              <w:rPr>
                <w:sz w:val="18"/>
                <w:szCs w:val="18"/>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5597C4C4"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4C5" w14:textId="77777777" w:rsidR="00E50FD4" w:rsidRPr="00224898" w:rsidRDefault="00E50FD4" w:rsidP="00E50FD4">
            <w:pPr>
              <w:jc w:val="center"/>
              <w:rPr>
                <w:sz w:val="18"/>
                <w:szCs w:val="18"/>
                <w:lang w:eastAsia="lt-LT"/>
              </w:rPr>
            </w:pPr>
            <w:r w:rsidRPr="00224898">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C6" w14:textId="77777777" w:rsidR="00E50FD4" w:rsidRPr="00224898" w:rsidRDefault="00E50FD4" w:rsidP="00E50FD4">
            <w:pPr>
              <w:rPr>
                <w:sz w:val="18"/>
                <w:szCs w:val="18"/>
                <w:lang w:eastAsia="lt-LT"/>
              </w:rPr>
            </w:pPr>
            <w:r w:rsidRPr="00224898">
              <w:rPr>
                <w:sz w:val="18"/>
                <w:szCs w:val="18"/>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4C7" w14:textId="77777777" w:rsidR="00E50FD4" w:rsidRPr="00224898" w:rsidRDefault="00E50FD4" w:rsidP="00E50FD4">
            <w:pPr>
              <w:jc w:val="center"/>
              <w:rPr>
                <w:sz w:val="18"/>
                <w:szCs w:val="18"/>
                <w:lang w:eastAsia="lt-LT"/>
              </w:rPr>
            </w:pPr>
          </w:p>
        </w:tc>
      </w:tr>
      <w:tr w:rsidR="00E50FD4" w:rsidRPr="00224898" w14:paraId="5597C4D1"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C9" w14:textId="77777777" w:rsidR="00E50FD4" w:rsidRPr="00224898" w:rsidRDefault="00E50FD4" w:rsidP="00E50FD4">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5597C4CA"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CB" w14:textId="77777777" w:rsidR="00E50FD4" w:rsidRPr="00224898" w:rsidRDefault="00E50FD4" w:rsidP="00E50FD4">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4CC" w14:textId="77777777" w:rsidR="00E50FD4" w:rsidRPr="00224898" w:rsidRDefault="00E50FD4" w:rsidP="00E50FD4">
            <w:pPr>
              <w:jc w:val="center"/>
              <w:rPr>
                <w:sz w:val="18"/>
                <w:szCs w:val="18"/>
                <w:lang w:eastAsia="lt-LT"/>
              </w:rPr>
            </w:pPr>
            <w:r w:rsidRPr="00224898">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597C4CD" w14:textId="77777777" w:rsidR="00E50FD4" w:rsidRPr="00224898" w:rsidRDefault="00E50FD4" w:rsidP="00E50FD4">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597C4CE" w14:textId="77777777" w:rsidR="00E50FD4" w:rsidRPr="00224898" w:rsidRDefault="00E50FD4" w:rsidP="00E50FD4">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CF" w14:textId="77777777" w:rsidR="00E50FD4" w:rsidRPr="00224898" w:rsidRDefault="00E50FD4" w:rsidP="00E50FD4">
            <w:pPr>
              <w:rPr>
                <w:sz w:val="18"/>
                <w:szCs w:val="18"/>
                <w:lang w:eastAsia="lt-LT"/>
              </w:rPr>
            </w:pPr>
            <w:r w:rsidRPr="00224898">
              <w:rPr>
                <w:sz w:val="18"/>
                <w:szCs w:val="18"/>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4D0" w14:textId="77777777" w:rsidR="00E50FD4" w:rsidRPr="00224898" w:rsidRDefault="00E50FD4" w:rsidP="00E50FD4">
            <w:pPr>
              <w:jc w:val="center"/>
              <w:rPr>
                <w:sz w:val="18"/>
                <w:szCs w:val="18"/>
                <w:lang w:eastAsia="lt-LT"/>
              </w:rPr>
            </w:pPr>
          </w:p>
        </w:tc>
      </w:tr>
      <w:tr w:rsidR="00E50FD4" w:rsidRPr="00224898" w14:paraId="5597C4DA"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D2" w14:textId="77777777" w:rsidR="00E50FD4" w:rsidRPr="00224898" w:rsidRDefault="00E50FD4" w:rsidP="00E50FD4">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5597C4D3"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D4" w14:textId="77777777" w:rsidR="00E50FD4" w:rsidRPr="00224898" w:rsidRDefault="00E50FD4" w:rsidP="00E50FD4">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4D5"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D6" w14:textId="77777777" w:rsidR="00E50FD4" w:rsidRPr="00224898" w:rsidRDefault="00E50FD4" w:rsidP="00E50FD4">
            <w:pPr>
              <w:jc w:val="center"/>
              <w:rPr>
                <w:sz w:val="18"/>
                <w:szCs w:val="18"/>
                <w:lang w:eastAsia="lt-LT"/>
              </w:rPr>
            </w:pPr>
            <w:r w:rsidRPr="00224898">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597C4D7" w14:textId="77777777" w:rsidR="00E50FD4" w:rsidRPr="00224898" w:rsidRDefault="00E50FD4" w:rsidP="00E50FD4">
            <w:pPr>
              <w:jc w:val="center"/>
              <w:rPr>
                <w:sz w:val="18"/>
                <w:szCs w:val="18"/>
                <w:lang w:eastAsia="lt-LT"/>
              </w:rPr>
            </w:pPr>
            <w:r w:rsidRPr="00224898">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D8" w14:textId="77777777" w:rsidR="00E50FD4" w:rsidRPr="00224898" w:rsidRDefault="00E50FD4" w:rsidP="00E50FD4">
            <w:pPr>
              <w:rPr>
                <w:sz w:val="18"/>
                <w:szCs w:val="18"/>
                <w:lang w:eastAsia="lt-LT"/>
              </w:rPr>
            </w:pPr>
            <w:r w:rsidRPr="00224898">
              <w:rPr>
                <w:sz w:val="18"/>
                <w:szCs w:val="18"/>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4D9" w14:textId="77777777" w:rsidR="00E50FD4" w:rsidRPr="00224898" w:rsidRDefault="00E50FD4" w:rsidP="00E50FD4">
            <w:pPr>
              <w:jc w:val="center"/>
              <w:rPr>
                <w:sz w:val="18"/>
                <w:szCs w:val="18"/>
                <w:lang w:eastAsia="lt-LT"/>
              </w:rPr>
            </w:pPr>
          </w:p>
        </w:tc>
      </w:tr>
      <w:tr w:rsidR="00E50FD4" w:rsidRPr="00224898" w14:paraId="5597C4E3" w14:textId="77777777" w:rsidTr="00E50FD4">
        <w:trPr>
          <w:trHeight w:val="57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DB" w14:textId="77777777" w:rsidR="00E50FD4" w:rsidRPr="00224898" w:rsidRDefault="00E50FD4" w:rsidP="00E50FD4">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5597C4DC"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DD" w14:textId="77777777" w:rsidR="00E50FD4" w:rsidRPr="00224898" w:rsidRDefault="00E50FD4" w:rsidP="00E50FD4">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4DE"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DF"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4E0" w14:textId="77777777" w:rsidR="00E50FD4" w:rsidRPr="00224898" w:rsidRDefault="00E50FD4" w:rsidP="00E50FD4">
            <w:pPr>
              <w:jc w:val="center"/>
              <w:rPr>
                <w:sz w:val="18"/>
                <w:szCs w:val="18"/>
                <w:lang w:eastAsia="lt-LT"/>
              </w:rPr>
            </w:pPr>
            <w:r w:rsidRPr="00224898">
              <w:rPr>
                <w:sz w:val="18"/>
                <w:szCs w:val="18"/>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E1" w14:textId="77777777" w:rsidR="00E50FD4" w:rsidRPr="00224898" w:rsidRDefault="00E50FD4" w:rsidP="00E50FD4">
            <w:pPr>
              <w:rPr>
                <w:sz w:val="18"/>
                <w:szCs w:val="18"/>
                <w:lang w:eastAsia="lt-LT"/>
              </w:rPr>
            </w:pPr>
            <w:r w:rsidRPr="00224898">
              <w:rPr>
                <w:sz w:val="18"/>
                <w:szCs w:val="18"/>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4E2" w14:textId="77777777" w:rsidR="00E50FD4" w:rsidRPr="00224898" w:rsidRDefault="00E50FD4" w:rsidP="00E50FD4">
            <w:pPr>
              <w:jc w:val="center"/>
              <w:rPr>
                <w:sz w:val="18"/>
                <w:szCs w:val="18"/>
                <w:lang w:eastAsia="lt-LT"/>
              </w:rPr>
            </w:pPr>
          </w:p>
        </w:tc>
      </w:tr>
      <w:tr w:rsidR="00E50FD4" w:rsidRPr="00224898" w14:paraId="5597C4EC"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E4" w14:textId="77777777" w:rsidR="00E50FD4" w:rsidRPr="00224898" w:rsidRDefault="00E50FD4" w:rsidP="00E50FD4">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5597C4E5"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E6" w14:textId="77777777" w:rsidR="00E50FD4" w:rsidRPr="00224898" w:rsidRDefault="00E50FD4" w:rsidP="00E50FD4">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4E7"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E8"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4E9" w14:textId="77777777" w:rsidR="00E50FD4" w:rsidRPr="00224898" w:rsidRDefault="00E50FD4" w:rsidP="00E50FD4">
            <w:pPr>
              <w:jc w:val="center"/>
              <w:rPr>
                <w:sz w:val="18"/>
                <w:szCs w:val="18"/>
                <w:lang w:eastAsia="lt-LT"/>
              </w:rPr>
            </w:pPr>
            <w:r w:rsidRPr="00224898">
              <w:rPr>
                <w:sz w:val="18"/>
                <w:szCs w:val="18"/>
                <w:lang w:eastAsia="lt-LT"/>
              </w:rPr>
              <w:t>3</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EA" w14:textId="77777777" w:rsidR="00E50FD4" w:rsidRPr="00224898" w:rsidRDefault="00E50FD4" w:rsidP="00E50FD4">
            <w:pPr>
              <w:rPr>
                <w:sz w:val="18"/>
                <w:szCs w:val="18"/>
                <w:lang w:eastAsia="lt-LT"/>
              </w:rPr>
            </w:pPr>
            <w:r w:rsidRPr="00224898">
              <w:rPr>
                <w:sz w:val="18"/>
                <w:szCs w:val="18"/>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4EB" w14:textId="77777777" w:rsidR="00E50FD4" w:rsidRPr="00224898" w:rsidRDefault="00E50FD4" w:rsidP="00E50FD4">
            <w:pPr>
              <w:jc w:val="center"/>
              <w:rPr>
                <w:sz w:val="18"/>
                <w:szCs w:val="18"/>
                <w:lang w:eastAsia="lt-LT"/>
              </w:rPr>
            </w:pPr>
          </w:p>
        </w:tc>
      </w:tr>
      <w:tr w:rsidR="00E50FD4" w:rsidRPr="00224898" w14:paraId="5597C4F5"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ED" w14:textId="77777777" w:rsidR="00E50FD4" w:rsidRPr="00224898" w:rsidRDefault="00E50FD4" w:rsidP="00E50FD4">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5597C4EE"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EF" w14:textId="77777777" w:rsidR="00E50FD4" w:rsidRPr="00224898" w:rsidRDefault="00E50FD4" w:rsidP="00E50FD4">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4F0"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F1"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4F2" w14:textId="77777777" w:rsidR="00E50FD4" w:rsidRPr="00224898" w:rsidRDefault="00E50FD4" w:rsidP="00E50FD4">
            <w:pPr>
              <w:jc w:val="center"/>
              <w:rPr>
                <w:sz w:val="18"/>
                <w:szCs w:val="18"/>
                <w:lang w:eastAsia="lt-LT"/>
              </w:rPr>
            </w:pPr>
            <w:r w:rsidRPr="00224898">
              <w:rPr>
                <w:sz w:val="18"/>
                <w:szCs w:val="18"/>
                <w:lang w:eastAsia="lt-LT"/>
              </w:rPr>
              <w:t>4</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F3" w14:textId="77777777" w:rsidR="00E50FD4" w:rsidRPr="00224898" w:rsidRDefault="00E50FD4" w:rsidP="00E50FD4">
            <w:pPr>
              <w:rPr>
                <w:sz w:val="18"/>
                <w:szCs w:val="18"/>
                <w:lang w:eastAsia="lt-LT"/>
              </w:rPr>
            </w:pPr>
            <w:r w:rsidRPr="00224898">
              <w:rPr>
                <w:sz w:val="18"/>
                <w:szCs w:val="18"/>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4F4" w14:textId="77777777" w:rsidR="00E50FD4" w:rsidRPr="00224898" w:rsidRDefault="00E50FD4" w:rsidP="00E50FD4">
            <w:pPr>
              <w:jc w:val="center"/>
              <w:rPr>
                <w:sz w:val="18"/>
                <w:szCs w:val="18"/>
                <w:lang w:eastAsia="lt-LT"/>
              </w:rPr>
            </w:pPr>
          </w:p>
        </w:tc>
      </w:tr>
      <w:tr w:rsidR="00E50FD4" w:rsidRPr="00224898" w14:paraId="5597C4FE"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4F6" w14:textId="77777777" w:rsidR="00E50FD4" w:rsidRPr="00224898" w:rsidRDefault="00E50FD4" w:rsidP="00E50FD4">
            <w:pPr>
              <w:jc w:val="center"/>
              <w:rPr>
                <w:sz w:val="18"/>
                <w:szCs w:val="18"/>
                <w:lang w:eastAsia="lt-LT"/>
              </w:rPr>
            </w:pPr>
            <w:r w:rsidRPr="00224898">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5597C4F7"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F8" w14:textId="77777777" w:rsidR="00E50FD4" w:rsidRPr="00224898" w:rsidRDefault="00E50FD4" w:rsidP="00E50FD4">
            <w:pPr>
              <w:jc w:val="center"/>
              <w:rPr>
                <w:sz w:val="18"/>
                <w:szCs w:val="18"/>
                <w:lang w:eastAsia="lt-LT"/>
              </w:rPr>
            </w:pPr>
            <w:r w:rsidRPr="00224898">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597C4F9" w14:textId="77777777" w:rsidR="00E50FD4" w:rsidRPr="00224898" w:rsidRDefault="00E50FD4" w:rsidP="00E50FD4">
            <w:pPr>
              <w:jc w:val="center"/>
              <w:rPr>
                <w:sz w:val="18"/>
                <w:szCs w:val="18"/>
                <w:lang w:eastAsia="lt-LT"/>
              </w:rPr>
            </w:pPr>
            <w:r w:rsidRPr="00224898">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97C4FA" w14:textId="77777777" w:rsidR="00E50FD4" w:rsidRPr="00224898" w:rsidRDefault="00E50FD4" w:rsidP="00E50FD4">
            <w:pPr>
              <w:jc w:val="center"/>
              <w:rPr>
                <w:sz w:val="18"/>
                <w:szCs w:val="18"/>
                <w:lang w:eastAsia="lt-LT"/>
              </w:rPr>
            </w:pPr>
            <w:r w:rsidRPr="00224898">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597C4FB" w14:textId="77777777" w:rsidR="00E50FD4" w:rsidRPr="00224898" w:rsidRDefault="00E50FD4" w:rsidP="00E50FD4">
            <w:pPr>
              <w:jc w:val="center"/>
              <w:rPr>
                <w:sz w:val="18"/>
                <w:szCs w:val="18"/>
                <w:lang w:eastAsia="lt-LT"/>
              </w:rPr>
            </w:pPr>
            <w:r w:rsidRPr="00224898">
              <w:rPr>
                <w:sz w:val="18"/>
                <w:szCs w:val="18"/>
                <w:lang w:eastAsia="lt-LT"/>
              </w:rPr>
              <w:t>5</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5597C4FC" w14:textId="77777777" w:rsidR="00E50FD4" w:rsidRPr="00224898" w:rsidRDefault="00E50FD4" w:rsidP="00E50FD4">
            <w:pPr>
              <w:rPr>
                <w:sz w:val="18"/>
                <w:szCs w:val="18"/>
                <w:lang w:eastAsia="lt-LT"/>
              </w:rPr>
            </w:pPr>
            <w:r w:rsidRPr="00224898">
              <w:rPr>
                <w:sz w:val="18"/>
                <w:szCs w:val="18"/>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597C4FD" w14:textId="77777777" w:rsidR="00E50FD4" w:rsidRPr="00224898" w:rsidRDefault="00E50FD4" w:rsidP="00E50FD4">
            <w:pPr>
              <w:jc w:val="center"/>
              <w:rPr>
                <w:sz w:val="18"/>
                <w:szCs w:val="18"/>
                <w:lang w:eastAsia="lt-LT"/>
              </w:rPr>
            </w:pPr>
          </w:p>
        </w:tc>
      </w:tr>
      <w:tr w:rsidR="00E50FD4" w:rsidRPr="002919B5" w14:paraId="5597C501" w14:textId="77777777" w:rsidTr="00E50FD4">
        <w:trPr>
          <w:trHeight w:val="312"/>
        </w:trPr>
        <w:tc>
          <w:tcPr>
            <w:tcW w:w="8716"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97C4FF" w14:textId="77777777" w:rsidR="00E50FD4" w:rsidRPr="002919B5" w:rsidRDefault="00E50FD4" w:rsidP="00E50FD4">
            <w:pPr>
              <w:jc w:val="right"/>
              <w:rPr>
                <w:b/>
                <w:bCs/>
                <w:lang w:eastAsia="lt-LT"/>
              </w:rPr>
            </w:pPr>
            <w:r w:rsidRPr="002919B5">
              <w:rPr>
                <w:b/>
                <w:bCs/>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5597C500" w14:textId="77777777" w:rsidR="00E50FD4" w:rsidRPr="00CA3C10" w:rsidRDefault="00CA3C10" w:rsidP="00E50FD4">
            <w:pPr>
              <w:jc w:val="center"/>
              <w:rPr>
                <w:b/>
                <w:sz w:val="22"/>
                <w:szCs w:val="22"/>
                <w:lang w:eastAsia="lt-LT"/>
              </w:rPr>
            </w:pPr>
            <w:r w:rsidRPr="00CA3C10">
              <w:rPr>
                <w:b/>
                <w:sz w:val="22"/>
                <w:szCs w:val="22"/>
                <w:lang w:eastAsia="lt-LT"/>
              </w:rPr>
              <w:t>386,0</w:t>
            </w:r>
          </w:p>
        </w:tc>
      </w:tr>
      <w:tr w:rsidR="00E50FD4" w:rsidRPr="002919B5" w14:paraId="5597C50E" w14:textId="77777777" w:rsidTr="00E50FD4">
        <w:trPr>
          <w:trHeight w:val="158"/>
        </w:trPr>
        <w:tc>
          <w:tcPr>
            <w:tcW w:w="567" w:type="dxa"/>
            <w:tcBorders>
              <w:top w:val="nil"/>
              <w:left w:val="nil"/>
              <w:bottom w:val="nil"/>
              <w:right w:val="nil"/>
            </w:tcBorders>
            <w:shd w:val="clear" w:color="auto" w:fill="auto"/>
            <w:noWrap/>
            <w:vAlign w:val="bottom"/>
            <w:hideMark/>
          </w:tcPr>
          <w:p w14:paraId="5597C502" w14:textId="77777777" w:rsidR="00E50FD4" w:rsidRPr="002919B5" w:rsidRDefault="00E50FD4" w:rsidP="00E50FD4">
            <w:pPr>
              <w:rPr>
                <w:lang w:eastAsia="lt-LT"/>
              </w:rPr>
            </w:pPr>
          </w:p>
        </w:tc>
        <w:tc>
          <w:tcPr>
            <w:tcW w:w="258" w:type="dxa"/>
            <w:tcBorders>
              <w:top w:val="nil"/>
              <w:left w:val="nil"/>
              <w:bottom w:val="nil"/>
              <w:right w:val="nil"/>
            </w:tcBorders>
            <w:shd w:val="clear" w:color="auto" w:fill="auto"/>
            <w:noWrap/>
            <w:vAlign w:val="bottom"/>
            <w:hideMark/>
          </w:tcPr>
          <w:p w14:paraId="5597C503" w14:textId="77777777" w:rsidR="00E50FD4" w:rsidRPr="002919B5" w:rsidRDefault="00E50FD4" w:rsidP="00E50FD4">
            <w:pPr>
              <w:jc w:val="right"/>
              <w:rPr>
                <w:lang w:eastAsia="lt-LT"/>
              </w:rPr>
            </w:pPr>
          </w:p>
        </w:tc>
        <w:tc>
          <w:tcPr>
            <w:tcW w:w="400" w:type="dxa"/>
            <w:tcBorders>
              <w:top w:val="nil"/>
              <w:left w:val="nil"/>
              <w:bottom w:val="nil"/>
              <w:right w:val="nil"/>
            </w:tcBorders>
            <w:shd w:val="clear" w:color="auto" w:fill="auto"/>
            <w:noWrap/>
            <w:vAlign w:val="bottom"/>
            <w:hideMark/>
          </w:tcPr>
          <w:p w14:paraId="5597C504" w14:textId="77777777" w:rsidR="00E50FD4" w:rsidRPr="002919B5" w:rsidRDefault="00E50FD4" w:rsidP="00E50FD4">
            <w:pPr>
              <w:jc w:val="right"/>
              <w:rPr>
                <w:lang w:eastAsia="lt-LT"/>
              </w:rPr>
            </w:pPr>
          </w:p>
        </w:tc>
        <w:tc>
          <w:tcPr>
            <w:tcW w:w="400" w:type="dxa"/>
            <w:tcBorders>
              <w:top w:val="nil"/>
              <w:left w:val="nil"/>
              <w:bottom w:val="nil"/>
              <w:right w:val="nil"/>
            </w:tcBorders>
            <w:shd w:val="clear" w:color="auto" w:fill="auto"/>
            <w:noWrap/>
            <w:vAlign w:val="bottom"/>
            <w:hideMark/>
          </w:tcPr>
          <w:p w14:paraId="5597C505" w14:textId="77777777" w:rsidR="00E50FD4" w:rsidRPr="002919B5" w:rsidRDefault="00E50FD4" w:rsidP="00E50FD4">
            <w:pPr>
              <w:jc w:val="right"/>
              <w:rPr>
                <w:lang w:eastAsia="lt-LT"/>
              </w:rPr>
            </w:pPr>
          </w:p>
        </w:tc>
        <w:tc>
          <w:tcPr>
            <w:tcW w:w="400" w:type="dxa"/>
            <w:tcBorders>
              <w:top w:val="nil"/>
              <w:left w:val="nil"/>
              <w:bottom w:val="nil"/>
              <w:right w:val="nil"/>
            </w:tcBorders>
            <w:shd w:val="clear" w:color="auto" w:fill="auto"/>
            <w:noWrap/>
            <w:vAlign w:val="bottom"/>
            <w:hideMark/>
          </w:tcPr>
          <w:p w14:paraId="5597C506" w14:textId="77777777" w:rsidR="00E50FD4" w:rsidRPr="002919B5" w:rsidRDefault="00E50FD4" w:rsidP="00E50FD4">
            <w:pPr>
              <w:jc w:val="right"/>
              <w:rPr>
                <w:lang w:eastAsia="lt-LT"/>
              </w:rPr>
            </w:pPr>
          </w:p>
        </w:tc>
        <w:tc>
          <w:tcPr>
            <w:tcW w:w="526" w:type="dxa"/>
            <w:tcBorders>
              <w:top w:val="nil"/>
              <w:left w:val="nil"/>
              <w:bottom w:val="nil"/>
              <w:right w:val="nil"/>
            </w:tcBorders>
            <w:shd w:val="clear" w:color="auto" w:fill="auto"/>
            <w:noWrap/>
            <w:vAlign w:val="bottom"/>
            <w:hideMark/>
          </w:tcPr>
          <w:p w14:paraId="5597C507" w14:textId="77777777" w:rsidR="00E50FD4" w:rsidRPr="002919B5" w:rsidRDefault="00E50FD4" w:rsidP="00E50FD4">
            <w:pPr>
              <w:jc w:val="right"/>
              <w:rPr>
                <w:lang w:eastAsia="lt-LT"/>
              </w:rPr>
            </w:pPr>
          </w:p>
        </w:tc>
        <w:tc>
          <w:tcPr>
            <w:tcW w:w="261" w:type="dxa"/>
            <w:tcBorders>
              <w:top w:val="nil"/>
              <w:left w:val="nil"/>
              <w:bottom w:val="nil"/>
              <w:right w:val="nil"/>
            </w:tcBorders>
            <w:shd w:val="clear" w:color="auto" w:fill="auto"/>
            <w:noWrap/>
            <w:vAlign w:val="bottom"/>
            <w:hideMark/>
          </w:tcPr>
          <w:p w14:paraId="5597C508" w14:textId="77777777" w:rsidR="00E50FD4" w:rsidRPr="002919B5" w:rsidRDefault="00E50FD4" w:rsidP="00E50FD4">
            <w:pPr>
              <w:jc w:val="right"/>
              <w:rPr>
                <w:lang w:eastAsia="lt-LT"/>
              </w:rPr>
            </w:pPr>
          </w:p>
        </w:tc>
        <w:tc>
          <w:tcPr>
            <w:tcW w:w="2291" w:type="dxa"/>
            <w:tcBorders>
              <w:top w:val="nil"/>
              <w:left w:val="nil"/>
              <w:bottom w:val="nil"/>
              <w:right w:val="nil"/>
            </w:tcBorders>
            <w:shd w:val="clear" w:color="auto" w:fill="auto"/>
            <w:noWrap/>
            <w:vAlign w:val="bottom"/>
            <w:hideMark/>
          </w:tcPr>
          <w:p w14:paraId="5597C509" w14:textId="77777777" w:rsidR="00E50FD4" w:rsidRPr="002919B5" w:rsidRDefault="00E50FD4" w:rsidP="00E50FD4">
            <w:pPr>
              <w:jc w:val="right"/>
              <w:rPr>
                <w:lang w:eastAsia="lt-LT"/>
              </w:rPr>
            </w:pPr>
          </w:p>
        </w:tc>
        <w:tc>
          <w:tcPr>
            <w:tcW w:w="1169" w:type="dxa"/>
            <w:tcBorders>
              <w:top w:val="nil"/>
              <w:left w:val="nil"/>
              <w:bottom w:val="nil"/>
              <w:right w:val="nil"/>
            </w:tcBorders>
            <w:shd w:val="clear" w:color="auto" w:fill="auto"/>
            <w:noWrap/>
            <w:vAlign w:val="bottom"/>
            <w:hideMark/>
          </w:tcPr>
          <w:p w14:paraId="5597C50A" w14:textId="77777777" w:rsidR="00E50FD4" w:rsidRPr="002919B5" w:rsidRDefault="00E50FD4" w:rsidP="00E50FD4">
            <w:pPr>
              <w:jc w:val="right"/>
              <w:rPr>
                <w:lang w:eastAsia="lt-LT"/>
              </w:rPr>
            </w:pPr>
          </w:p>
        </w:tc>
        <w:tc>
          <w:tcPr>
            <w:tcW w:w="1099" w:type="dxa"/>
            <w:tcBorders>
              <w:top w:val="nil"/>
              <w:left w:val="nil"/>
              <w:bottom w:val="nil"/>
              <w:right w:val="nil"/>
            </w:tcBorders>
            <w:shd w:val="clear" w:color="auto" w:fill="auto"/>
            <w:noWrap/>
            <w:vAlign w:val="bottom"/>
            <w:hideMark/>
          </w:tcPr>
          <w:p w14:paraId="5597C50B" w14:textId="77777777" w:rsidR="00E50FD4" w:rsidRPr="002919B5" w:rsidRDefault="00E50FD4" w:rsidP="00E50FD4">
            <w:pPr>
              <w:jc w:val="right"/>
              <w:rPr>
                <w:lang w:eastAsia="lt-LT"/>
              </w:rPr>
            </w:pPr>
          </w:p>
        </w:tc>
        <w:tc>
          <w:tcPr>
            <w:tcW w:w="1345" w:type="dxa"/>
            <w:tcBorders>
              <w:top w:val="nil"/>
              <w:left w:val="nil"/>
              <w:bottom w:val="nil"/>
              <w:right w:val="nil"/>
            </w:tcBorders>
            <w:shd w:val="clear" w:color="auto" w:fill="auto"/>
            <w:noWrap/>
            <w:vAlign w:val="bottom"/>
            <w:hideMark/>
          </w:tcPr>
          <w:p w14:paraId="5597C50C" w14:textId="77777777" w:rsidR="00E50FD4" w:rsidRPr="002919B5" w:rsidRDefault="00E50FD4" w:rsidP="00E50FD4">
            <w:pPr>
              <w:rPr>
                <w:lang w:eastAsia="lt-LT"/>
              </w:rPr>
            </w:pPr>
          </w:p>
        </w:tc>
        <w:tc>
          <w:tcPr>
            <w:tcW w:w="1348" w:type="dxa"/>
            <w:tcBorders>
              <w:top w:val="nil"/>
              <w:left w:val="nil"/>
              <w:bottom w:val="nil"/>
              <w:right w:val="nil"/>
            </w:tcBorders>
            <w:shd w:val="clear" w:color="auto" w:fill="auto"/>
            <w:noWrap/>
            <w:vAlign w:val="bottom"/>
            <w:hideMark/>
          </w:tcPr>
          <w:p w14:paraId="5597C50D" w14:textId="77777777" w:rsidR="00E50FD4" w:rsidRPr="002919B5" w:rsidRDefault="00E50FD4" w:rsidP="00E50FD4">
            <w:pPr>
              <w:rPr>
                <w:lang w:eastAsia="lt-LT"/>
              </w:rPr>
            </w:pPr>
          </w:p>
        </w:tc>
      </w:tr>
      <w:tr w:rsidR="00E50FD4" w:rsidRPr="002919B5" w14:paraId="5597C510" w14:textId="77777777" w:rsidTr="00E50FD4">
        <w:trPr>
          <w:trHeight w:val="818"/>
        </w:trPr>
        <w:tc>
          <w:tcPr>
            <w:tcW w:w="10064" w:type="dxa"/>
            <w:gridSpan w:val="12"/>
            <w:tcBorders>
              <w:top w:val="nil"/>
              <w:left w:val="nil"/>
              <w:bottom w:val="nil"/>
              <w:right w:val="nil"/>
            </w:tcBorders>
            <w:shd w:val="clear" w:color="auto" w:fill="auto"/>
            <w:vAlign w:val="center"/>
            <w:hideMark/>
          </w:tcPr>
          <w:p w14:paraId="5597C50F" w14:textId="77777777" w:rsidR="00E50FD4" w:rsidRPr="002919B5" w:rsidRDefault="00E50FD4" w:rsidP="00E50FD4">
            <w:pPr>
              <w:rPr>
                <w:sz w:val="18"/>
                <w:szCs w:val="18"/>
                <w:lang w:eastAsia="lt-LT"/>
              </w:rPr>
            </w:pPr>
            <w:r w:rsidRPr="002919B5">
              <w:rPr>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E50FD4" w:rsidRPr="002919B5" w14:paraId="5597C51D" w14:textId="77777777" w:rsidTr="00E50FD4">
        <w:trPr>
          <w:trHeight w:val="103"/>
        </w:trPr>
        <w:tc>
          <w:tcPr>
            <w:tcW w:w="567" w:type="dxa"/>
            <w:tcBorders>
              <w:top w:val="nil"/>
              <w:left w:val="nil"/>
              <w:bottom w:val="nil"/>
              <w:right w:val="nil"/>
            </w:tcBorders>
            <w:shd w:val="clear" w:color="auto" w:fill="auto"/>
            <w:noWrap/>
            <w:vAlign w:val="center"/>
            <w:hideMark/>
          </w:tcPr>
          <w:p w14:paraId="5597C511" w14:textId="77777777" w:rsidR="00E50FD4" w:rsidRPr="002919B5" w:rsidRDefault="00E50FD4" w:rsidP="00E50FD4">
            <w:pPr>
              <w:rPr>
                <w:sz w:val="18"/>
                <w:szCs w:val="18"/>
                <w:lang w:eastAsia="lt-LT"/>
              </w:rPr>
            </w:pPr>
          </w:p>
        </w:tc>
        <w:tc>
          <w:tcPr>
            <w:tcW w:w="258" w:type="dxa"/>
            <w:tcBorders>
              <w:top w:val="nil"/>
              <w:left w:val="nil"/>
              <w:bottom w:val="nil"/>
              <w:right w:val="nil"/>
            </w:tcBorders>
            <w:shd w:val="clear" w:color="auto" w:fill="auto"/>
            <w:noWrap/>
            <w:vAlign w:val="center"/>
            <w:hideMark/>
          </w:tcPr>
          <w:p w14:paraId="5597C512"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center"/>
            <w:hideMark/>
          </w:tcPr>
          <w:p w14:paraId="5597C513"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center"/>
            <w:hideMark/>
          </w:tcPr>
          <w:p w14:paraId="5597C514"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center"/>
            <w:hideMark/>
          </w:tcPr>
          <w:p w14:paraId="5597C515" w14:textId="77777777" w:rsidR="00E50FD4" w:rsidRPr="002919B5" w:rsidRDefault="00E50FD4" w:rsidP="00E50FD4">
            <w:pPr>
              <w:rPr>
                <w:lang w:eastAsia="lt-LT"/>
              </w:rPr>
            </w:pPr>
          </w:p>
        </w:tc>
        <w:tc>
          <w:tcPr>
            <w:tcW w:w="526" w:type="dxa"/>
            <w:tcBorders>
              <w:top w:val="nil"/>
              <w:left w:val="nil"/>
              <w:bottom w:val="nil"/>
              <w:right w:val="nil"/>
            </w:tcBorders>
            <w:shd w:val="clear" w:color="auto" w:fill="auto"/>
            <w:noWrap/>
            <w:vAlign w:val="center"/>
            <w:hideMark/>
          </w:tcPr>
          <w:p w14:paraId="5597C516" w14:textId="77777777" w:rsidR="00E50FD4" w:rsidRPr="002919B5" w:rsidRDefault="00E50FD4" w:rsidP="00E50FD4">
            <w:pPr>
              <w:rPr>
                <w:lang w:eastAsia="lt-LT"/>
              </w:rPr>
            </w:pPr>
          </w:p>
        </w:tc>
        <w:tc>
          <w:tcPr>
            <w:tcW w:w="261" w:type="dxa"/>
            <w:tcBorders>
              <w:top w:val="nil"/>
              <w:left w:val="nil"/>
              <w:bottom w:val="nil"/>
              <w:right w:val="nil"/>
            </w:tcBorders>
            <w:shd w:val="clear" w:color="auto" w:fill="auto"/>
            <w:noWrap/>
            <w:vAlign w:val="center"/>
            <w:hideMark/>
          </w:tcPr>
          <w:p w14:paraId="5597C517" w14:textId="77777777" w:rsidR="00E50FD4" w:rsidRPr="002919B5" w:rsidRDefault="00E50FD4" w:rsidP="00E50FD4">
            <w:pPr>
              <w:rPr>
                <w:lang w:eastAsia="lt-LT"/>
              </w:rPr>
            </w:pPr>
          </w:p>
        </w:tc>
        <w:tc>
          <w:tcPr>
            <w:tcW w:w="2291" w:type="dxa"/>
            <w:tcBorders>
              <w:top w:val="nil"/>
              <w:left w:val="nil"/>
              <w:bottom w:val="nil"/>
              <w:right w:val="nil"/>
            </w:tcBorders>
            <w:shd w:val="clear" w:color="auto" w:fill="auto"/>
            <w:noWrap/>
            <w:vAlign w:val="center"/>
            <w:hideMark/>
          </w:tcPr>
          <w:p w14:paraId="5597C518" w14:textId="77777777" w:rsidR="00E50FD4" w:rsidRPr="002919B5" w:rsidRDefault="00E50FD4" w:rsidP="00E50FD4">
            <w:pPr>
              <w:rPr>
                <w:lang w:eastAsia="lt-LT"/>
              </w:rPr>
            </w:pPr>
          </w:p>
        </w:tc>
        <w:tc>
          <w:tcPr>
            <w:tcW w:w="1169" w:type="dxa"/>
            <w:tcBorders>
              <w:top w:val="nil"/>
              <w:left w:val="nil"/>
              <w:bottom w:val="nil"/>
              <w:right w:val="nil"/>
            </w:tcBorders>
            <w:shd w:val="clear" w:color="auto" w:fill="auto"/>
            <w:noWrap/>
            <w:vAlign w:val="center"/>
            <w:hideMark/>
          </w:tcPr>
          <w:p w14:paraId="5597C519" w14:textId="77777777" w:rsidR="00E50FD4" w:rsidRPr="002919B5" w:rsidRDefault="00E50FD4" w:rsidP="00E50FD4">
            <w:pPr>
              <w:rPr>
                <w:lang w:eastAsia="lt-LT"/>
              </w:rPr>
            </w:pPr>
          </w:p>
        </w:tc>
        <w:tc>
          <w:tcPr>
            <w:tcW w:w="1099" w:type="dxa"/>
            <w:tcBorders>
              <w:top w:val="nil"/>
              <w:left w:val="nil"/>
              <w:bottom w:val="nil"/>
              <w:right w:val="nil"/>
            </w:tcBorders>
            <w:shd w:val="clear" w:color="auto" w:fill="auto"/>
            <w:noWrap/>
            <w:vAlign w:val="center"/>
            <w:hideMark/>
          </w:tcPr>
          <w:p w14:paraId="5597C51A" w14:textId="77777777" w:rsidR="00E50FD4" w:rsidRPr="002919B5" w:rsidRDefault="00E50FD4" w:rsidP="00E50FD4">
            <w:pPr>
              <w:rPr>
                <w:lang w:eastAsia="lt-LT"/>
              </w:rPr>
            </w:pPr>
          </w:p>
        </w:tc>
        <w:tc>
          <w:tcPr>
            <w:tcW w:w="1345" w:type="dxa"/>
            <w:tcBorders>
              <w:top w:val="nil"/>
              <w:left w:val="nil"/>
              <w:bottom w:val="nil"/>
              <w:right w:val="nil"/>
            </w:tcBorders>
            <w:shd w:val="clear" w:color="auto" w:fill="auto"/>
            <w:noWrap/>
            <w:vAlign w:val="center"/>
            <w:hideMark/>
          </w:tcPr>
          <w:p w14:paraId="5597C51B" w14:textId="77777777" w:rsidR="00E50FD4" w:rsidRPr="002919B5" w:rsidRDefault="00E50FD4" w:rsidP="00E50FD4">
            <w:pPr>
              <w:rPr>
                <w:lang w:eastAsia="lt-LT"/>
              </w:rPr>
            </w:pPr>
          </w:p>
        </w:tc>
        <w:tc>
          <w:tcPr>
            <w:tcW w:w="1348" w:type="dxa"/>
            <w:tcBorders>
              <w:top w:val="nil"/>
              <w:left w:val="nil"/>
              <w:bottom w:val="nil"/>
              <w:right w:val="nil"/>
            </w:tcBorders>
            <w:shd w:val="clear" w:color="auto" w:fill="auto"/>
            <w:noWrap/>
            <w:vAlign w:val="center"/>
            <w:hideMark/>
          </w:tcPr>
          <w:p w14:paraId="5597C51C" w14:textId="77777777" w:rsidR="00E50FD4" w:rsidRPr="002919B5" w:rsidRDefault="00E50FD4" w:rsidP="00E50FD4">
            <w:pPr>
              <w:rPr>
                <w:lang w:eastAsia="lt-LT"/>
              </w:rPr>
            </w:pPr>
          </w:p>
        </w:tc>
      </w:tr>
      <w:tr w:rsidR="00E50FD4" w:rsidRPr="002919B5" w14:paraId="5597C521" w14:textId="77777777" w:rsidTr="00E50FD4">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7C51E" w14:textId="77777777" w:rsidR="00E50FD4" w:rsidRPr="002919B5" w:rsidRDefault="00E50FD4" w:rsidP="00E50FD4">
            <w:pPr>
              <w:jc w:val="center"/>
              <w:rPr>
                <w:sz w:val="18"/>
                <w:szCs w:val="18"/>
                <w:lang w:eastAsia="lt-LT"/>
              </w:rPr>
            </w:pPr>
            <w:r w:rsidRPr="002919B5">
              <w:rPr>
                <w:sz w:val="18"/>
                <w:szCs w:val="18"/>
                <w:lang w:eastAsia="lt-LT"/>
              </w:rPr>
              <w:t>1.</w:t>
            </w:r>
          </w:p>
        </w:tc>
        <w:tc>
          <w:tcPr>
            <w:tcW w:w="8149" w:type="dxa"/>
            <w:gridSpan w:val="10"/>
            <w:tcBorders>
              <w:top w:val="single" w:sz="4" w:space="0" w:color="auto"/>
              <w:left w:val="nil"/>
              <w:bottom w:val="single" w:sz="4" w:space="0" w:color="auto"/>
              <w:right w:val="single" w:sz="4" w:space="0" w:color="auto"/>
            </w:tcBorders>
            <w:shd w:val="clear" w:color="auto" w:fill="auto"/>
            <w:vAlign w:val="center"/>
            <w:hideMark/>
          </w:tcPr>
          <w:p w14:paraId="5597C51F" w14:textId="77777777" w:rsidR="00E50FD4" w:rsidRPr="002919B5" w:rsidRDefault="00E50FD4" w:rsidP="00E50FD4">
            <w:pPr>
              <w:rPr>
                <w:sz w:val="18"/>
                <w:szCs w:val="18"/>
                <w:lang w:eastAsia="lt-LT"/>
              </w:rPr>
            </w:pPr>
            <w:r w:rsidRPr="002919B5">
              <w:rPr>
                <w:sz w:val="18"/>
                <w:szCs w:val="18"/>
                <w:lang w:eastAsia="lt-LT"/>
              </w:rPr>
              <w:t>Valstybės biudžeto lėšos, iš jų</w:t>
            </w:r>
            <w:r w:rsidR="00224898">
              <w:rPr>
                <w:sz w:val="18"/>
                <w:szCs w:val="18"/>
                <w:lang w:eastAsia="lt-LT"/>
              </w:rPr>
              <w:t>:</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5597C520" w14:textId="77777777" w:rsidR="00E50FD4" w:rsidRPr="002919B5" w:rsidRDefault="00E50FD4" w:rsidP="00E50FD4">
            <w:pPr>
              <w:jc w:val="center"/>
              <w:rPr>
                <w:sz w:val="18"/>
                <w:szCs w:val="18"/>
                <w:lang w:eastAsia="lt-LT"/>
              </w:rPr>
            </w:pPr>
          </w:p>
        </w:tc>
      </w:tr>
      <w:tr w:rsidR="00E50FD4" w:rsidRPr="002919B5" w14:paraId="5597C525" w14:textId="77777777" w:rsidTr="00E50FD4">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522" w14:textId="77777777" w:rsidR="00E50FD4" w:rsidRPr="002919B5" w:rsidRDefault="00E50FD4" w:rsidP="00E50FD4">
            <w:pPr>
              <w:jc w:val="center"/>
              <w:rPr>
                <w:sz w:val="18"/>
                <w:szCs w:val="18"/>
                <w:lang w:eastAsia="lt-LT"/>
              </w:rPr>
            </w:pPr>
            <w:r w:rsidRPr="002919B5">
              <w:rPr>
                <w:sz w:val="18"/>
                <w:szCs w:val="18"/>
                <w:lang w:eastAsia="lt-LT"/>
              </w:rPr>
              <w:t>1.1.</w:t>
            </w:r>
          </w:p>
        </w:tc>
        <w:tc>
          <w:tcPr>
            <w:tcW w:w="8149" w:type="dxa"/>
            <w:gridSpan w:val="10"/>
            <w:tcBorders>
              <w:top w:val="single" w:sz="4" w:space="0" w:color="auto"/>
              <w:left w:val="nil"/>
              <w:bottom w:val="single" w:sz="4" w:space="0" w:color="auto"/>
              <w:right w:val="single" w:sz="4" w:space="0" w:color="000000"/>
            </w:tcBorders>
            <w:shd w:val="clear" w:color="auto" w:fill="auto"/>
            <w:vAlign w:val="center"/>
            <w:hideMark/>
          </w:tcPr>
          <w:p w14:paraId="5597C523" w14:textId="77777777" w:rsidR="00E50FD4" w:rsidRPr="002919B5" w:rsidRDefault="00E50FD4" w:rsidP="00E50FD4">
            <w:pPr>
              <w:rPr>
                <w:sz w:val="18"/>
                <w:szCs w:val="18"/>
                <w:lang w:eastAsia="lt-LT"/>
              </w:rPr>
            </w:pPr>
            <w:r w:rsidRPr="002919B5">
              <w:rPr>
                <w:sz w:val="18"/>
                <w:szCs w:val="18"/>
                <w:lang w:eastAsia="lt-LT"/>
              </w:rPr>
              <w:t xml:space="preserve">Europos </w:t>
            </w:r>
            <w:r>
              <w:rPr>
                <w:sz w:val="18"/>
                <w:szCs w:val="18"/>
                <w:lang w:eastAsia="lt-LT"/>
              </w:rPr>
              <w:t>S</w:t>
            </w:r>
            <w:r w:rsidRPr="002919B5">
              <w:rPr>
                <w:sz w:val="18"/>
                <w:szCs w:val="18"/>
                <w:lang w:eastAsia="lt-LT"/>
              </w:rPr>
              <w:t>ąjungos ir kitos tarptautinės finansinės paramos lėšos</w:t>
            </w:r>
          </w:p>
        </w:tc>
        <w:tc>
          <w:tcPr>
            <w:tcW w:w="1348" w:type="dxa"/>
            <w:tcBorders>
              <w:top w:val="nil"/>
              <w:left w:val="nil"/>
              <w:bottom w:val="single" w:sz="4" w:space="0" w:color="auto"/>
              <w:right w:val="single" w:sz="4" w:space="0" w:color="auto"/>
            </w:tcBorders>
            <w:shd w:val="clear" w:color="auto" w:fill="auto"/>
            <w:vAlign w:val="center"/>
            <w:hideMark/>
          </w:tcPr>
          <w:p w14:paraId="5597C524" w14:textId="77777777" w:rsidR="00E50FD4" w:rsidRPr="002919B5" w:rsidRDefault="00E50FD4" w:rsidP="00E50FD4">
            <w:pPr>
              <w:jc w:val="center"/>
              <w:rPr>
                <w:sz w:val="18"/>
                <w:szCs w:val="18"/>
                <w:lang w:eastAsia="lt-LT"/>
              </w:rPr>
            </w:pPr>
          </w:p>
        </w:tc>
      </w:tr>
      <w:tr w:rsidR="00E50FD4" w:rsidRPr="002919B5" w14:paraId="5597C529" w14:textId="77777777" w:rsidTr="00E50FD4">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97C526" w14:textId="77777777" w:rsidR="00E50FD4" w:rsidRPr="002919B5" w:rsidRDefault="00E50FD4" w:rsidP="00E50FD4">
            <w:pPr>
              <w:jc w:val="center"/>
              <w:rPr>
                <w:sz w:val="18"/>
                <w:szCs w:val="18"/>
                <w:lang w:eastAsia="lt-LT"/>
              </w:rPr>
            </w:pPr>
            <w:r w:rsidRPr="002919B5">
              <w:rPr>
                <w:sz w:val="18"/>
                <w:szCs w:val="18"/>
                <w:lang w:eastAsia="lt-LT"/>
              </w:rPr>
              <w:t>1.2.</w:t>
            </w:r>
          </w:p>
        </w:tc>
        <w:tc>
          <w:tcPr>
            <w:tcW w:w="8149" w:type="dxa"/>
            <w:gridSpan w:val="10"/>
            <w:tcBorders>
              <w:top w:val="single" w:sz="4" w:space="0" w:color="auto"/>
              <w:left w:val="nil"/>
              <w:bottom w:val="single" w:sz="4" w:space="0" w:color="auto"/>
              <w:right w:val="single" w:sz="4" w:space="0" w:color="000000"/>
            </w:tcBorders>
            <w:shd w:val="clear" w:color="auto" w:fill="auto"/>
            <w:vAlign w:val="center"/>
            <w:hideMark/>
          </w:tcPr>
          <w:p w14:paraId="5597C527" w14:textId="77777777" w:rsidR="00E50FD4" w:rsidRPr="002919B5" w:rsidRDefault="00E50FD4" w:rsidP="00E50FD4">
            <w:pPr>
              <w:rPr>
                <w:sz w:val="18"/>
                <w:szCs w:val="18"/>
                <w:lang w:eastAsia="lt-LT"/>
              </w:rPr>
            </w:pPr>
            <w:r w:rsidRPr="002919B5">
              <w:rPr>
                <w:sz w:val="18"/>
                <w:szCs w:val="18"/>
                <w:lang w:eastAsia="lt-LT"/>
              </w:rPr>
              <w:t>Tikslinės paskirties lėšos</w:t>
            </w:r>
          </w:p>
        </w:tc>
        <w:tc>
          <w:tcPr>
            <w:tcW w:w="1348" w:type="dxa"/>
            <w:tcBorders>
              <w:top w:val="nil"/>
              <w:left w:val="nil"/>
              <w:bottom w:val="single" w:sz="4" w:space="0" w:color="auto"/>
              <w:right w:val="single" w:sz="4" w:space="0" w:color="auto"/>
            </w:tcBorders>
            <w:shd w:val="clear" w:color="auto" w:fill="auto"/>
            <w:vAlign w:val="center"/>
            <w:hideMark/>
          </w:tcPr>
          <w:p w14:paraId="5597C528" w14:textId="77777777" w:rsidR="00E50FD4" w:rsidRPr="002919B5" w:rsidRDefault="00E50FD4" w:rsidP="00E50FD4">
            <w:pPr>
              <w:jc w:val="center"/>
              <w:rPr>
                <w:sz w:val="18"/>
                <w:szCs w:val="18"/>
                <w:lang w:eastAsia="lt-LT"/>
              </w:rPr>
            </w:pPr>
          </w:p>
        </w:tc>
      </w:tr>
      <w:tr w:rsidR="00E50FD4" w:rsidRPr="002919B5" w14:paraId="5597C52D"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97C52A" w14:textId="77777777" w:rsidR="00E50FD4" w:rsidRPr="002919B5" w:rsidRDefault="00E50FD4" w:rsidP="00E50FD4">
            <w:pPr>
              <w:jc w:val="center"/>
              <w:rPr>
                <w:sz w:val="18"/>
                <w:szCs w:val="18"/>
                <w:lang w:eastAsia="lt-LT"/>
              </w:rPr>
            </w:pPr>
            <w:r w:rsidRPr="002919B5">
              <w:rPr>
                <w:sz w:val="18"/>
                <w:szCs w:val="18"/>
                <w:lang w:eastAsia="lt-LT"/>
              </w:rPr>
              <w:t>2.</w:t>
            </w:r>
          </w:p>
        </w:tc>
        <w:tc>
          <w:tcPr>
            <w:tcW w:w="814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97C52B" w14:textId="77777777" w:rsidR="00E50FD4" w:rsidRPr="002919B5" w:rsidRDefault="00E50FD4" w:rsidP="00E50FD4">
            <w:pPr>
              <w:rPr>
                <w:sz w:val="18"/>
                <w:szCs w:val="18"/>
                <w:lang w:eastAsia="lt-LT"/>
              </w:rPr>
            </w:pPr>
            <w:r w:rsidRPr="002919B5">
              <w:rPr>
                <w:sz w:val="18"/>
                <w:szCs w:val="18"/>
                <w:lang w:eastAsia="lt-LT"/>
              </w:rPr>
              <w:t>Kiti šaltiniai (Europos Sąjungos finansinė parama projektams įgyvendinti ir kitos teisėtai gautos lėšos)</w:t>
            </w:r>
          </w:p>
        </w:tc>
        <w:tc>
          <w:tcPr>
            <w:tcW w:w="1348" w:type="dxa"/>
            <w:tcBorders>
              <w:top w:val="nil"/>
              <w:left w:val="nil"/>
              <w:bottom w:val="single" w:sz="4" w:space="0" w:color="auto"/>
              <w:right w:val="single" w:sz="4" w:space="0" w:color="auto"/>
            </w:tcBorders>
            <w:shd w:val="clear" w:color="auto" w:fill="auto"/>
            <w:noWrap/>
            <w:vAlign w:val="center"/>
            <w:hideMark/>
          </w:tcPr>
          <w:p w14:paraId="5597C52C" w14:textId="77777777" w:rsidR="00E50FD4" w:rsidRPr="002919B5" w:rsidRDefault="00E50FD4" w:rsidP="00E50FD4">
            <w:pPr>
              <w:jc w:val="center"/>
              <w:rPr>
                <w:lang w:eastAsia="lt-LT"/>
              </w:rPr>
            </w:pPr>
          </w:p>
        </w:tc>
      </w:tr>
    </w:tbl>
    <w:p w14:paraId="5597C52E" w14:textId="77777777" w:rsidR="001D3CB6" w:rsidRDefault="001D3CB6" w:rsidP="00D246B1">
      <w:pPr>
        <w:tabs>
          <w:tab w:val="left" w:pos="0"/>
        </w:tabs>
        <w:rPr>
          <w:szCs w:val="24"/>
        </w:rPr>
      </w:pPr>
    </w:p>
    <w:p w14:paraId="5597C52F" w14:textId="77777777" w:rsidR="001C7DA6" w:rsidRDefault="001C7DA6" w:rsidP="00D246B1">
      <w:pPr>
        <w:tabs>
          <w:tab w:val="left" w:pos="0"/>
        </w:tabs>
        <w:rPr>
          <w:szCs w:val="24"/>
        </w:rPr>
      </w:pPr>
    </w:p>
    <w:p w14:paraId="5597C530" w14:textId="77777777" w:rsidR="001C7DA6" w:rsidRPr="00A562AA" w:rsidRDefault="001C7DA6" w:rsidP="00D246B1">
      <w:pPr>
        <w:tabs>
          <w:tab w:val="left" w:pos="0"/>
        </w:tabs>
        <w:rPr>
          <w:szCs w:val="24"/>
        </w:rPr>
      </w:pPr>
      <w:r>
        <w:rPr>
          <w:szCs w:val="24"/>
        </w:rPr>
        <w:t xml:space="preserve">Pastaba. </w:t>
      </w:r>
      <w:r w:rsidRPr="001C7DA6">
        <w:rPr>
          <w:szCs w:val="24"/>
          <w:lang w:eastAsia="lt-LT"/>
        </w:rPr>
        <w:t>2020 metų asignavimai pagal straipsnius nekito.</w:t>
      </w:r>
    </w:p>
    <w:sectPr w:rsidR="001C7DA6" w:rsidRPr="00A562AA" w:rsidSect="00692EA5">
      <w:headerReference w:type="even" r:id="rId7"/>
      <w:headerReference w:type="default" r:id="rId8"/>
      <w:pgSz w:w="11906" w:h="16838"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7C533" w14:textId="77777777" w:rsidR="00DF3FF4" w:rsidRDefault="00DF3FF4">
      <w:r>
        <w:separator/>
      </w:r>
    </w:p>
  </w:endnote>
  <w:endnote w:type="continuationSeparator" w:id="0">
    <w:p w14:paraId="5597C534" w14:textId="77777777" w:rsidR="00DF3FF4" w:rsidRDefault="00DF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7C531" w14:textId="77777777" w:rsidR="00DF3FF4" w:rsidRDefault="00DF3FF4">
      <w:r>
        <w:separator/>
      </w:r>
    </w:p>
  </w:footnote>
  <w:footnote w:type="continuationSeparator" w:id="0">
    <w:p w14:paraId="5597C532" w14:textId="77777777" w:rsidR="00DF3FF4" w:rsidRDefault="00DF3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7C535" w14:textId="77777777" w:rsidR="00E50FD4" w:rsidRDefault="00E50FD4" w:rsidP="00E50F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597C536" w14:textId="77777777" w:rsidR="00E50FD4" w:rsidRPr="003323A5" w:rsidRDefault="00E50FD4" w:rsidP="00E50F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7C537" w14:textId="77777777" w:rsidR="00E50FD4" w:rsidRPr="003323A5" w:rsidRDefault="00E50FD4" w:rsidP="00E50FD4">
    <w:pPr>
      <w:pStyle w:val="Antrats"/>
      <w:jc w:val="center"/>
    </w:pPr>
    <w:r w:rsidRPr="00046B50">
      <w:rPr>
        <w:szCs w:val="24"/>
      </w:rPr>
      <w:fldChar w:fldCharType="begin"/>
    </w:r>
    <w:r w:rsidRPr="00046B50">
      <w:rPr>
        <w:szCs w:val="24"/>
      </w:rPr>
      <w:instrText>PAGE   \* MERGEFORMAT</w:instrText>
    </w:r>
    <w:r w:rsidRPr="00046B50">
      <w:rPr>
        <w:szCs w:val="24"/>
      </w:rPr>
      <w:fldChar w:fldCharType="separate"/>
    </w:r>
    <w:r w:rsidR="001C7DA6">
      <w:rPr>
        <w:noProof/>
        <w:szCs w:val="24"/>
      </w:rPr>
      <w:t>2</w:t>
    </w:r>
    <w:r w:rsidRPr="00046B50">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CFBA0C"/>
    <w:multiLevelType w:val="hybridMultilevel"/>
    <w:tmpl w:val="E337D3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95139F"/>
    <w:multiLevelType w:val="hybridMultilevel"/>
    <w:tmpl w:val="916EAF34"/>
    <w:lvl w:ilvl="0" w:tplc="BC9434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1381D59"/>
    <w:multiLevelType w:val="hybridMultilevel"/>
    <w:tmpl w:val="EB3E56C8"/>
    <w:lvl w:ilvl="0" w:tplc="90767C4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34C4CEC"/>
    <w:multiLevelType w:val="hybridMultilevel"/>
    <w:tmpl w:val="EA52C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942C07"/>
    <w:multiLevelType w:val="hybridMultilevel"/>
    <w:tmpl w:val="5610234E"/>
    <w:lvl w:ilvl="0" w:tplc="F198EF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86D2A95"/>
    <w:multiLevelType w:val="hybridMultilevel"/>
    <w:tmpl w:val="870A0ED4"/>
    <w:lvl w:ilvl="0" w:tplc="B0ECCBA8">
      <w:start w:val="2017"/>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D986A28"/>
    <w:multiLevelType w:val="hybridMultilevel"/>
    <w:tmpl w:val="19FAFB1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FD3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7B614F"/>
    <w:multiLevelType w:val="hybridMultilevel"/>
    <w:tmpl w:val="8A70968E"/>
    <w:lvl w:ilvl="0" w:tplc="A1D4CF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AA45D6"/>
    <w:multiLevelType w:val="hybridMultilevel"/>
    <w:tmpl w:val="C5CA6AB2"/>
    <w:lvl w:ilvl="0" w:tplc="674AF514">
      <w:start w:val="3"/>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4"/>
  </w:num>
  <w:num w:numId="4">
    <w:abstractNumId w:val="7"/>
  </w:num>
  <w:num w:numId="5">
    <w:abstractNumId w:val="1"/>
  </w:num>
  <w:num w:numId="6">
    <w:abstractNumId w:val="9"/>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07DD"/>
    <w:rsid w:val="0002192F"/>
    <w:rsid w:val="0005169C"/>
    <w:rsid w:val="00075594"/>
    <w:rsid w:val="00075D5A"/>
    <w:rsid w:val="000811E1"/>
    <w:rsid w:val="000B7771"/>
    <w:rsid w:val="000D10C7"/>
    <w:rsid w:val="000E5933"/>
    <w:rsid w:val="000E7131"/>
    <w:rsid w:val="00101F07"/>
    <w:rsid w:val="00124B60"/>
    <w:rsid w:val="00132ABE"/>
    <w:rsid w:val="00153B94"/>
    <w:rsid w:val="001806E6"/>
    <w:rsid w:val="0018209B"/>
    <w:rsid w:val="001B1FE3"/>
    <w:rsid w:val="001C0A2B"/>
    <w:rsid w:val="001C7DA6"/>
    <w:rsid w:val="001D1AC1"/>
    <w:rsid w:val="001D3CB6"/>
    <w:rsid w:val="001D76E7"/>
    <w:rsid w:val="001E4DFD"/>
    <w:rsid w:val="001F7914"/>
    <w:rsid w:val="0020204A"/>
    <w:rsid w:val="00206FC7"/>
    <w:rsid w:val="00224898"/>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466D"/>
    <w:rsid w:val="00312A5C"/>
    <w:rsid w:val="00325CF1"/>
    <w:rsid w:val="00337555"/>
    <w:rsid w:val="00355495"/>
    <w:rsid w:val="00355EE8"/>
    <w:rsid w:val="00362A71"/>
    <w:rsid w:val="00377C01"/>
    <w:rsid w:val="00392558"/>
    <w:rsid w:val="0039707D"/>
    <w:rsid w:val="003A3559"/>
    <w:rsid w:val="003B060B"/>
    <w:rsid w:val="003D113C"/>
    <w:rsid w:val="003D6535"/>
    <w:rsid w:val="003D6A1B"/>
    <w:rsid w:val="003E2E16"/>
    <w:rsid w:val="003E58F0"/>
    <w:rsid w:val="003F3684"/>
    <w:rsid w:val="004014AB"/>
    <w:rsid w:val="004100D4"/>
    <w:rsid w:val="00413C24"/>
    <w:rsid w:val="00420850"/>
    <w:rsid w:val="00421D43"/>
    <w:rsid w:val="0043342A"/>
    <w:rsid w:val="004376E8"/>
    <w:rsid w:val="0045598A"/>
    <w:rsid w:val="004564CD"/>
    <w:rsid w:val="00464BB1"/>
    <w:rsid w:val="00480D2E"/>
    <w:rsid w:val="004849ED"/>
    <w:rsid w:val="004A3610"/>
    <w:rsid w:val="004C07E0"/>
    <w:rsid w:val="004D35C5"/>
    <w:rsid w:val="004D42B8"/>
    <w:rsid w:val="004D6A7B"/>
    <w:rsid w:val="004E4142"/>
    <w:rsid w:val="00510DE4"/>
    <w:rsid w:val="005166E3"/>
    <w:rsid w:val="0052387D"/>
    <w:rsid w:val="00524D2D"/>
    <w:rsid w:val="00533646"/>
    <w:rsid w:val="005346A2"/>
    <w:rsid w:val="0053773C"/>
    <w:rsid w:val="00562BCD"/>
    <w:rsid w:val="00566FC8"/>
    <w:rsid w:val="00571BF3"/>
    <w:rsid w:val="00584C4D"/>
    <w:rsid w:val="00595F80"/>
    <w:rsid w:val="005B1036"/>
    <w:rsid w:val="005B1469"/>
    <w:rsid w:val="005B727C"/>
    <w:rsid w:val="005C271D"/>
    <w:rsid w:val="005C41AC"/>
    <w:rsid w:val="005C605B"/>
    <w:rsid w:val="005F0800"/>
    <w:rsid w:val="005F44E3"/>
    <w:rsid w:val="005F6353"/>
    <w:rsid w:val="0060717D"/>
    <w:rsid w:val="00611EE0"/>
    <w:rsid w:val="006127B2"/>
    <w:rsid w:val="006128BC"/>
    <w:rsid w:val="0061401B"/>
    <w:rsid w:val="006161F4"/>
    <w:rsid w:val="006244B6"/>
    <w:rsid w:val="0062551B"/>
    <w:rsid w:val="00625C86"/>
    <w:rsid w:val="00630B08"/>
    <w:rsid w:val="00632D6A"/>
    <w:rsid w:val="00635310"/>
    <w:rsid w:val="00655408"/>
    <w:rsid w:val="00655E6A"/>
    <w:rsid w:val="00662FB1"/>
    <w:rsid w:val="0068030A"/>
    <w:rsid w:val="00692EA5"/>
    <w:rsid w:val="006A5D74"/>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059C7"/>
    <w:rsid w:val="00811700"/>
    <w:rsid w:val="00811E67"/>
    <w:rsid w:val="008212D1"/>
    <w:rsid w:val="008608CB"/>
    <w:rsid w:val="0086111D"/>
    <w:rsid w:val="00861834"/>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2088"/>
    <w:rsid w:val="009A224E"/>
    <w:rsid w:val="009A4733"/>
    <w:rsid w:val="009B542B"/>
    <w:rsid w:val="009C3C68"/>
    <w:rsid w:val="009C55DF"/>
    <w:rsid w:val="009D1163"/>
    <w:rsid w:val="009D4140"/>
    <w:rsid w:val="009E5C02"/>
    <w:rsid w:val="009F5E68"/>
    <w:rsid w:val="00A0004E"/>
    <w:rsid w:val="00A11511"/>
    <w:rsid w:val="00A3474A"/>
    <w:rsid w:val="00A36213"/>
    <w:rsid w:val="00A37460"/>
    <w:rsid w:val="00A47C51"/>
    <w:rsid w:val="00A562AA"/>
    <w:rsid w:val="00A57683"/>
    <w:rsid w:val="00A643E4"/>
    <w:rsid w:val="00A64BBA"/>
    <w:rsid w:val="00A72F74"/>
    <w:rsid w:val="00A81759"/>
    <w:rsid w:val="00A83444"/>
    <w:rsid w:val="00A84DDD"/>
    <w:rsid w:val="00A90AC8"/>
    <w:rsid w:val="00A97838"/>
    <w:rsid w:val="00AB02B7"/>
    <w:rsid w:val="00AB0E39"/>
    <w:rsid w:val="00AC6D55"/>
    <w:rsid w:val="00AD3E4E"/>
    <w:rsid w:val="00AD778C"/>
    <w:rsid w:val="00B0236F"/>
    <w:rsid w:val="00B05FC9"/>
    <w:rsid w:val="00B14AEE"/>
    <w:rsid w:val="00B408ED"/>
    <w:rsid w:val="00B44F79"/>
    <w:rsid w:val="00B52FFC"/>
    <w:rsid w:val="00B57F61"/>
    <w:rsid w:val="00B61A88"/>
    <w:rsid w:val="00B6518B"/>
    <w:rsid w:val="00B664FD"/>
    <w:rsid w:val="00B83E18"/>
    <w:rsid w:val="00B92EBF"/>
    <w:rsid w:val="00BA458B"/>
    <w:rsid w:val="00BA6E13"/>
    <w:rsid w:val="00BB0318"/>
    <w:rsid w:val="00BB130F"/>
    <w:rsid w:val="00BB6886"/>
    <w:rsid w:val="00BD5C3A"/>
    <w:rsid w:val="00BE15F8"/>
    <w:rsid w:val="00BE4566"/>
    <w:rsid w:val="00BF06D7"/>
    <w:rsid w:val="00BF0A1B"/>
    <w:rsid w:val="00C008EA"/>
    <w:rsid w:val="00C13EA5"/>
    <w:rsid w:val="00C14F8B"/>
    <w:rsid w:val="00C30C03"/>
    <w:rsid w:val="00C40FD3"/>
    <w:rsid w:val="00C420AA"/>
    <w:rsid w:val="00C52416"/>
    <w:rsid w:val="00C72861"/>
    <w:rsid w:val="00C72CB4"/>
    <w:rsid w:val="00C75F05"/>
    <w:rsid w:val="00C86EDB"/>
    <w:rsid w:val="00C9091E"/>
    <w:rsid w:val="00CA0778"/>
    <w:rsid w:val="00CA3C10"/>
    <w:rsid w:val="00CA7467"/>
    <w:rsid w:val="00CC23E4"/>
    <w:rsid w:val="00CC5B6A"/>
    <w:rsid w:val="00CC7547"/>
    <w:rsid w:val="00CD5CCA"/>
    <w:rsid w:val="00CE1C5C"/>
    <w:rsid w:val="00CF4026"/>
    <w:rsid w:val="00D16849"/>
    <w:rsid w:val="00D246B1"/>
    <w:rsid w:val="00D25AF1"/>
    <w:rsid w:val="00D25F2C"/>
    <w:rsid w:val="00D33742"/>
    <w:rsid w:val="00D625ED"/>
    <w:rsid w:val="00D679FC"/>
    <w:rsid w:val="00DB5818"/>
    <w:rsid w:val="00DC75E0"/>
    <w:rsid w:val="00DD20B8"/>
    <w:rsid w:val="00DE0D95"/>
    <w:rsid w:val="00DF3FF4"/>
    <w:rsid w:val="00E00B4D"/>
    <w:rsid w:val="00E21A77"/>
    <w:rsid w:val="00E319A7"/>
    <w:rsid w:val="00E34BFA"/>
    <w:rsid w:val="00E429EE"/>
    <w:rsid w:val="00E50FD4"/>
    <w:rsid w:val="00E60928"/>
    <w:rsid w:val="00E6329A"/>
    <w:rsid w:val="00E73C7C"/>
    <w:rsid w:val="00E81C99"/>
    <w:rsid w:val="00E874D4"/>
    <w:rsid w:val="00E9055A"/>
    <w:rsid w:val="00E94693"/>
    <w:rsid w:val="00E94E7A"/>
    <w:rsid w:val="00EA0251"/>
    <w:rsid w:val="00EA2453"/>
    <w:rsid w:val="00EA6A5E"/>
    <w:rsid w:val="00EB01E1"/>
    <w:rsid w:val="00EC1126"/>
    <w:rsid w:val="00EC4E26"/>
    <w:rsid w:val="00ED6339"/>
    <w:rsid w:val="00F0681D"/>
    <w:rsid w:val="00F145DD"/>
    <w:rsid w:val="00F37951"/>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97C2BD"/>
  <w15:docId w15:val="{7B514B4D-1545-4E5C-A1BF-CBC06666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E50FD4"/>
    <w:pPr>
      <w:keepNext/>
      <w:jc w:val="center"/>
      <w:outlineLvl w:val="2"/>
    </w:p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rsid w:val="00421D43"/>
    <w:rPr>
      <w:sz w:val="2"/>
    </w:rPr>
  </w:style>
  <w:style w:type="character" w:customStyle="1" w:styleId="DebesliotekstasDiagrama">
    <w:name w:val="Debesėlio tekstas Diagrama"/>
    <w:link w:val="Debesliotekstas"/>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99"/>
    <w:qFormat/>
    <w:rsid w:val="00C30C03"/>
    <w:pPr>
      <w:ind w:left="720"/>
      <w:contextualSpacing/>
    </w:pPr>
  </w:style>
  <w:style w:type="character" w:customStyle="1" w:styleId="Antrat3Diagrama">
    <w:name w:val="Antraštė 3 Diagrama"/>
    <w:link w:val="Antrat3"/>
    <w:rsid w:val="00E50FD4"/>
    <w:rPr>
      <w:sz w:val="24"/>
      <w:szCs w:val="20"/>
      <w:lang w:eastAsia="en-US"/>
    </w:rPr>
  </w:style>
  <w:style w:type="character" w:styleId="Puslapionumeris">
    <w:name w:val="page number"/>
    <w:basedOn w:val="Numatytasispastraiposriftas"/>
    <w:rsid w:val="00E50FD4"/>
  </w:style>
  <w:style w:type="paragraph" w:customStyle="1" w:styleId="CharCharChar">
    <w:name w:val="Char Char Char"/>
    <w:basedOn w:val="prastasis"/>
    <w:rsid w:val="00E50FD4"/>
    <w:pPr>
      <w:spacing w:after="160" w:line="240" w:lineRule="exact"/>
    </w:pPr>
    <w:rPr>
      <w:rFonts w:ascii="Tahoma" w:hAnsi="Tahoma"/>
      <w:sz w:val="20"/>
      <w:lang w:val="en-US"/>
    </w:rPr>
  </w:style>
  <w:style w:type="paragraph" w:customStyle="1" w:styleId="Default">
    <w:name w:val="Default"/>
    <w:rsid w:val="00E50FD4"/>
    <w:pPr>
      <w:autoSpaceDE w:val="0"/>
      <w:autoSpaceDN w:val="0"/>
      <w:adjustRightInd w:val="0"/>
    </w:pPr>
    <w:rPr>
      <w:rFonts w:ascii="Symbol" w:eastAsia="Calibri" w:hAnsi="Symbol" w:cs="Symbol"/>
      <w:color w:val="000000"/>
      <w:sz w:val="24"/>
      <w:szCs w:val="24"/>
    </w:rPr>
  </w:style>
  <w:style w:type="character" w:customStyle="1" w:styleId="3oh-">
    <w:name w:val="_3oh-"/>
    <w:basedOn w:val="Numatytasispastraiposriftas"/>
    <w:rsid w:val="00E50FD4"/>
  </w:style>
  <w:style w:type="numbering" w:customStyle="1" w:styleId="Sraonra1">
    <w:name w:val="Sąrašo nėra1"/>
    <w:next w:val="Sraonra"/>
    <w:uiPriority w:val="99"/>
    <w:semiHidden/>
    <w:unhideWhenUsed/>
    <w:rsid w:val="00E50FD4"/>
  </w:style>
  <w:style w:type="numbering" w:customStyle="1" w:styleId="Sraonra11">
    <w:name w:val="Sąrašo nėra11"/>
    <w:next w:val="Sraonra"/>
    <w:semiHidden/>
    <w:unhideWhenUsed/>
    <w:rsid w:val="00E50FD4"/>
  </w:style>
  <w:style w:type="paragraph" w:styleId="Pavadinimas">
    <w:name w:val="Title"/>
    <w:basedOn w:val="prastasis"/>
    <w:link w:val="PavadinimasDiagrama"/>
    <w:qFormat/>
    <w:locked/>
    <w:rsid w:val="00E50FD4"/>
    <w:pPr>
      <w:jc w:val="center"/>
    </w:pPr>
    <w:rPr>
      <w:b/>
      <w:sz w:val="28"/>
    </w:rPr>
  </w:style>
  <w:style w:type="character" w:customStyle="1" w:styleId="PavadinimasDiagrama">
    <w:name w:val="Pavadinimas Diagrama"/>
    <w:link w:val="Pavadinimas"/>
    <w:rsid w:val="00E50FD4"/>
    <w:rPr>
      <w:b/>
      <w:sz w:val="28"/>
      <w:szCs w:val="20"/>
      <w:lang w:eastAsia="en-US"/>
    </w:rPr>
  </w:style>
  <w:style w:type="paragraph" w:customStyle="1" w:styleId="Paantrat1">
    <w:name w:val="Paantraštė1"/>
    <w:basedOn w:val="prastasis"/>
    <w:link w:val="PaantratDiagrama"/>
    <w:qFormat/>
    <w:locked/>
    <w:rsid w:val="00E50FD4"/>
    <w:pPr>
      <w:jc w:val="center"/>
    </w:pPr>
    <w:rPr>
      <w:b/>
      <w:sz w:val="28"/>
    </w:rPr>
  </w:style>
  <w:style w:type="character" w:customStyle="1" w:styleId="PaantratDiagrama">
    <w:name w:val="Paantraštė Diagrama"/>
    <w:link w:val="Paantrat1"/>
    <w:rsid w:val="00E50FD4"/>
    <w:rPr>
      <w:b/>
      <w:sz w:val="28"/>
      <w:szCs w:val="20"/>
      <w:lang w:eastAsia="en-US"/>
    </w:rPr>
  </w:style>
  <w:style w:type="paragraph" w:customStyle="1" w:styleId="Char">
    <w:name w:val="Char"/>
    <w:basedOn w:val="prastasis"/>
    <w:rsid w:val="00E50FD4"/>
    <w:pPr>
      <w:spacing w:after="160" w:line="240" w:lineRule="exact"/>
    </w:pPr>
    <w:rPr>
      <w:rFonts w:ascii="Tahoma" w:hAnsi="Tahoma"/>
      <w:sz w:val="20"/>
      <w:lang w:val="en-US"/>
    </w:rPr>
  </w:style>
  <w:style w:type="paragraph" w:customStyle="1" w:styleId="Stilius1">
    <w:name w:val="Stilius1"/>
    <w:basedOn w:val="Pavadinimas"/>
    <w:rsid w:val="00E50FD4"/>
  </w:style>
  <w:style w:type="table" w:styleId="Lentelstinklelis">
    <w:name w:val="Table Grid"/>
    <w:basedOn w:val="prastojilentel"/>
    <w:locked/>
    <w:rsid w:val="00E50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
    <w:rsid w:val="00E50FD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2731</Words>
  <Characters>1558</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DĖL PANEVĖŽIO TEATRO "MENAS", PANEVĖŽIO LĖLIŲ VEŽIMO TEATRO IR PANEVĖŽIO MUZIKINIO TEATRO NACIONALINIO, VALSTYBINIO IR SAVIVALDYBĖS TEATRO IR KONCERTINĖS ĮSTAIGOS 2020 METŲ KŪRYBINĖS VEIKLOS PROGRAMŲ, 2020 M. VEIKLOS PLANŲ IR 2020 M. BIUDŽETO IŠLAIDŲ PLAN</vt:lpstr>
    </vt:vector>
  </TitlesOfParts>
  <Manager>2019-06-20</Manager>
  <Company>PMS</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TEATRO "MENAS", PANEVĖŽIO LĖLIŲ VEŽIMO TEATRO IR PANEVĖŽIO MUZIKINIO TEATRO NACIONALINIO, VALSTYBINIO IR SAVIVALDYBĖS TEATRO IR KONCERTINĖS ĮSTAIGOS 2020 METŲ KŪRYBINĖS VEIKLOS PROGRAMŲ, 2020 M. VEIKLOS PLANŲ IR 2020 M. BIUDŽETO IŠLAIDŲ PLANO PROJEKTŲ PATVIRTINIMO</dc:title>
  <dc:subject>1-229</dc:subject>
  <dc:creator>Justina Aleknienė</dc:creator>
  <cp:lastModifiedBy>Mantas Navaruckis</cp:lastModifiedBy>
  <cp:revision>2</cp:revision>
  <cp:lastPrinted>2016-01-28T10:29:00Z</cp:lastPrinted>
  <dcterms:created xsi:type="dcterms:W3CDTF">2020-10-13T10:09:00Z</dcterms:created>
  <dcterms:modified xsi:type="dcterms:W3CDTF">2020-10-13T10:09:00Z</dcterms:modified>
  <cp:category>SPRENDIMAS</cp:category>
</cp:coreProperties>
</file>