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42021" w14:textId="77777777" w:rsidR="004520CA" w:rsidRDefault="004520CA" w:rsidP="004520CA">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AIŠKINAMASIS RAŠTAS</w:t>
      </w:r>
    </w:p>
    <w:p w14:paraId="60418A2C" w14:textId="77777777" w:rsidR="004520CA" w:rsidRDefault="004520CA" w:rsidP="004520CA">
      <w:pPr>
        <w:spacing w:after="0" w:line="240" w:lineRule="auto"/>
        <w:jc w:val="center"/>
        <w:rPr>
          <w:rFonts w:ascii="Times New Roman" w:eastAsia="Times New Roman" w:hAnsi="Times New Roman"/>
          <w:sz w:val="24"/>
          <w:szCs w:val="24"/>
          <w:lang w:eastAsia="lt-LT"/>
        </w:rPr>
      </w:pPr>
    </w:p>
    <w:p w14:paraId="4D5EA14F" w14:textId="77777777" w:rsidR="004520CA" w:rsidRDefault="004520CA" w:rsidP="004520CA">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SPRENDIMO</w:t>
      </w:r>
    </w:p>
    <w:p w14:paraId="425F400C" w14:textId="77777777" w:rsidR="004520CA" w:rsidRDefault="004520CA" w:rsidP="004520CA">
      <w:pPr>
        <w:spacing w:after="0" w:line="240" w:lineRule="auto"/>
        <w:jc w:val="center"/>
        <w:rPr>
          <w:rFonts w:ascii="Times New Roman" w:eastAsia="Times New Roman" w:hAnsi="Times New Roman"/>
          <w:b/>
          <w:sz w:val="24"/>
          <w:szCs w:val="24"/>
          <w:lang w:eastAsia="lt-LT"/>
        </w:rPr>
      </w:pPr>
    </w:p>
    <w:p w14:paraId="5B28D8DC" w14:textId="7A3F45E6" w:rsidR="004520CA" w:rsidRDefault="004520CA" w:rsidP="004520CA">
      <w:pPr>
        <w:keepNext/>
        <w:spacing w:after="0" w:line="240" w:lineRule="auto"/>
        <w:jc w:val="center"/>
        <w:outlineLvl w:val="0"/>
        <w:rPr>
          <w:rFonts w:ascii="Times New Roman" w:eastAsia="Times New Roman" w:hAnsi="Times New Roman"/>
          <w:b/>
          <w:sz w:val="24"/>
          <w:szCs w:val="24"/>
        </w:rPr>
      </w:pPr>
      <w:bookmarkStart w:id="0" w:name="Pavadinimas"/>
      <w:bookmarkStart w:id="1" w:name="Nr"/>
      <w:r>
        <w:rPr>
          <w:rFonts w:ascii="Times New Roman" w:eastAsia="Times New Roman" w:hAnsi="Times New Roman"/>
          <w:b/>
          <w:noProof/>
          <w:sz w:val="24"/>
          <w:szCs w:val="20"/>
        </w:rPr>
        <w:t>,,</w:t>
      </w:r>
      <w:r>
        <w:t xml:space="preserve"> </w:t>
      </w:r>
      <w:bookmarkStart w:id="2" w:name="_Hlk37249820"/>
      <w:r w:rsidRPr="00A209C2">
        <w:rPr>
          <w:rFonts w:ascii="Times New Roman" w:eastAsia="Times New Roman" w:hAnsi="Times New Roman"/>
          <w:b/>
          <w:sz w:val="24"/>
          <w:szCs w:val="20"/>
        </w:rPr>
        <w:t xml:space="preserve">DĖL </w:t>
      </w:r>
      <w:bookmarkStart w:id="3" w:name="_Hlk46854786"/>
      <w:r w:rsidRPr="00A209C2">
        <w:rPr>
          <w:rFonts w:ascii="Times New Roman" w:eastAsia="Times New Roman" w:hAnsi="Times New Roman"/>
          <w:b/>
          <w:sz w:val="24"/>
          <w:szCs w:val="20"/>
        </w:rPr>
        <w:t xml:space="preserve">PANEVĖŽIO MIESTO SAVIVALDYBĖS BIUDŽETO LĖŠŲ, SKIRTŲ </w:t>
      </w:r>
      <w:r w:rsidRPr="00A209C2">
        <w:rPr>
          <w:rFonts w:ascii="Times New Roman" w:eastAsia="Times New Roman" w:hAnsi="Times New Roman"/>
          <w:b/>
          <w:bCs/>
          <w:sz w:val="24"/>
          <w:szCs w:val="20"/>
        </w:rPr>
        <w:t>PINIGINEI SOCIALINEI PARAMAI ADMINISTRUOTI</w:t>
      </w:r>
      <w:r w:rsidRPr="00E26BCB">
        <w:rPr>
          <w:rFonts w:ascii="Times New Roman" w:eastAsia="Times New Roman" w:hAnsi="Times New Roman"/>
          <w:b/>
          <w:bCs/>
          <w:sz w:val="24"/>
          <w:szCs w:val="24"/>
        </w:rPr>
        <w:t xml:space="preserve">, </w:t>
      </w:r>
      <w:r w:rsidR="00E26BCB" w:rsidRPr="00E26BCB">
        <w:rPr>
          <w:rFonts w:ascii="Times New Roman" w:hAnsi="Times New Roman"/>
          <w:b/>
          <w:bCs/>
          <w:sz w:val="24"/>
          <w:szCs w:val="24"/>
        </w:rPr>
        <w:t>APSKAIČIAVIMO, PLANAVIMO IR NAUDOJIMO</w:t>
      </w:r>
      <w:r w:rsidRPr="00A209C2">
        <w:rPr>
          <w:rFonts w:ascii="Times New Roman" w:eastAsia="Times New Roman" w:hAnsi="Times New Roman"/>
          <w:b/>
          <w:bCs/>
          <w:sz w:val="24"/>
          <w:szCs w:val="20"/>
        </w:rPr>
        <w:t xml:space="preserve"> TVARKOS APRAŠO </w:t>
      </w:r>
      <w:bookmarkEnd w:id="3"/>
      <w:r w:rsidRPr="00A209C2">
        <w:rPr>
          <w:rFonts w:ascii="Times New Roman" w:eastAsia="Times New Roman" w:hAnsi="Times New Roman"/>
          <w:b/>
          <w:bCs/>
          <w:sz w:val="24"/>
          <w:szCs w:val="20"/>
        </w:rPr>
        <w:t>PATVIRTINIMO</w:t>
      </w:r>
      <w:bookmarkEnd w:id="2"/>
      <w:r>
        <w:rPr>
          <w:rFonts w:ascii="Times New Roman" w:eastAsia="Times New Roman" w:hAnsi="Times New Roman"/>
          <w:b/>
          <w:noProof/>
          <w:sz w:val="24"/>
          <w:szCs w:val="24"/>
        </w:rPr>
        <w:t xml:space="preserve">“ </w:t>
      </w:r>
      <w:r>
        <w:rPr>
          <w:rFonts w:ascii="Times New Roman" w:eastAsia="Times New Roman" w:hAnsi="Times New Roman"/>
          <w:b/>
          <w:sz w:val="24"/>
          <w:szCs w:val="24"/>
        </w:rPr>
        <w:t xml:space="preserve"> PROJEKTO</w:t>
      </w:r>
    </w:p>
    <w:p w14:paraId="49145B38" w14:textId="77777777" w:rsidR="004520CA" w:rsidRDefault="004520CA" w:rsidP="004520CA">
      <w:pPr>
        <w:spacing w:after="0" w:line="240" w:lineRule="auto"/>
        <w:jc w:val="center"/>
        <w:rPr>
          <w:rFonts w:ascii="Times New Roman" w:eastAsia="Times New Roman" w:hAnsi="Times New Roman"/>
          <w:b/>
          <w:sz w:val="24"/>
          <w:szCs w:val="24"/>
          <w:lang w:eastAsia="lt-LT"/>
        </w:rPr>
      </w:pPr>
    </w:p>
    <w:p w14:paraId="2CFC5161" w14:textId="77777777" w:rsidR="004520CA" w:rsidRDefault="004520CA" w:rsidP="004520CA">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2020-08-</w:t>
      </w:r>
      <w:bookmarkEnd w:id="0"/>
      <w:bookmarkEnd w:id="1"/>
      <w:r>
        <w:rPr>
          <w:rFonts w:ascii="Times New Roman" w:eastAsia="Times New Roman" w:hAnsi="Times New Roman"/>
          <w:sz w:val="24"/>
          <w:szCs w:val="24"/>
          <w:lang w:eastAsia="lt-LT"/>
        </w:rPr>
        <w:t>05</w:t>
      </w:r>
    </w:p>
    <w:p w14:paraId="66CACE80" w14:textId="77777777" w:rsidR="004520CA" w:rsidRDefault="004520CA" w:rsidP="004520CA">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Panevėžys</w:t>
      </w:r>
    </w:p>
    <w:p w14:paraId="75EC57BB" w14:textId="77777777" w:rsidR="004520CA" w:rsidRDefault="004520CA" w:rsidP="004520CA">
      <w:pPr>
        <w:numPr>
          <w:ilvl w:val="0"/>
          <w:numId w:val="1"/>
        </w:numPr>
        <w:spacing w:after="0" w:line="360" w:lineRule="auto"/>
        <w:contextualSpacing/>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Problemos esmė: </w:t>
      </w:r>
    </w:p>
    <w:p w14:paraId="06EE9048" w14:textId="668EB71E" w:rsidR="004520CA" w:rsidRDefault="004520CA" w:rsidP="004520CA">
      <w:pPr>
        <w:spacing w:after="0" w:line="360" w:lineRule="auto"/>
        <w:jc w:val="both"/>
        <w:rPr>
          <w:rFonts w:ascii="Times New Roman" w:eastAsia="Times New Roman" w:hAnsi="Times New Roman"/>
          <w:noProof/>
          <w:sz w:val="24"/>
          <w:szCs w:val="24"/>
        </w:rPr>
      </w:pPr>
      <w:r>
        <w:rPr>
          <w:rFonts w:ascii="Times New Roman" w:eastAsia="Times New Roman" w:hAnsi="Times New Roman"/>
          <w:sz w:val="24"/>
          <w:szCs w:val="24"/>
          <w:lang w:eastAsia="lt-LT"/>
        </w:rPr>
        <w:tab/>
        <w:t xml:space="preserve">Savivaldybės biudžeto piniginei socialinei paramai administruoti lėšų panaudojimo sritys yra nustatytos Piniginės socialinės paramos nepasiturintiems gyventojams teikimo tvarkos aprašo, patvirtinto Savivaldybės tarybos 2019 m. sausio 31 d. sprendimu Nr. 1-13,  89 punktu. </w:t>
      </w:r>
      <w:r w:rsidRPr="002C778B">
        <w:rPr>
          <w:rFonts w:ascii="Times New Roman" w:hAnsi="Times New Roman"/>
          <w:sz w:val="24"/>
          <w:szCs w:val="24"/>
        </w:rPr>
        <w:t>Panevėžio miesto savivaldybės kontrolės ir audito tarnyba</w:t>
      </w:r>
      <w:r>
        <w:rPr>
          <w:rFonts w:ascii="Times New Roman" w:hAnsi="Times New Roman"/>
          <w:sz w:val="24"/>
          <w:szCs w:val="24"/>
        </w:rPr>
        <w:t xml:space="preserve">, atlikusi </w:t>
      </w:r>
      <w:r w:rsidRPr="002C778B">
        <w:rPr>
          <w:rFonts w:ascii="Times New Roman" w:eastAsia="Times New Roman" w:hAnsi="Times New Roman"/>
          <w:sz w:val="24"/>
          <w:szCs w:val="24"/>
          <w:lang w:eastAsia="lt-LT"/>
        </w:rPr>
        <w:t xml:space="preserve">Panevėžio miesto savivaldybės  2019 metų konsoliduotųjų ataskaitų rinkinio, Savivaldybės biudžeto ir turto naudojimo finansinį ir teisėtumo auditą, </w:t>
      </w:r>
      <w:r>
        <w:rPr>
          <w:rFonts w:ascii="Times New Roman" w:eastAsia="Times New Roman" w:hAnsi="Times New Roman"/>
          <w:sz w:val="24"/>
          <w:szCs w:val="24"/>
          <w:lang w:eastAsia="lt-LT"/>
        </w:rPr>
        <w:t xml:space="preserve">pateikė rekomendaciją  </w:t>
      </w:r>
      <w:r w:rsidRPr="005E05B6">
        <w:rPr>
          <w:rFonts w:ascii="Times New Roman" w:hAnsi="Times New Roman"/>
          <w:sz w:val="24"/>
          <w:szCs w:val="24"/>
          <w:lang w:eastAsia="lt-LT"/>
        </w:rPr>
        <w:t>nustatyti</w:t>
      </w:r>
      <w:r w:rsidRPr="005E05B6">
        <w:rPr>
          <w:rFonts w:ascii="Times New Roman" w:hAnsi="Times New Roman"/>
          <w:sz w:val="24"/>
          <w:szCs w:val="24"/>
        </w:rPr>
        <w:t xml:space="preserve"> </w:t>
      </w:r>
      <w:r w:rsidRPr="005E05B6">
        <w:rPr>
          <w:rFonts w:ascii="Times New Roman" w:eastAsiaTheme="minorHAnsi" w:hAnsi="Times New Roman"/>
          <w:sz w:val="24"/>
          <w:szCs w:val="24"/>
        </w:rPr>
        <w:t>piniginei socialinei paramai administruoti</w:t>
      </w:r>
      <w:r w:rsidRPr="005E05B6">
        <w:rPr>
          <w:rFonts w:ascii="Times New Roman" w:hAnsi="Times New Roman"/>
          <w:sz w:val="24"/>
          <w:szCs w:val="24"/>
          <w:lang w:eastAsia="lt-LT"/>
        </w:rPr>
        <w:t xml:space="preserve"> skirtų </w:t>
      </w:r>
      <w:r w:rsidRPr="002C778B">
        <w:rPr>
          <w:rFonts w:ascii="Times New Roman" w:hAnsi="Times New Roman"/>
          <w:sz w:val="24"/>
          <w:szCs w:val="24"/>
          <w:lang w:eastAsia="lt-LT"/>
        </w:rPr>
        <w:t xml:space="preserve">lėšų </w:t>
      </w:r>
      <w:r>
        <w:rPr>
          <w:rFonts w:ascii="Times New Roman" w:hAnsi="Times New Roman"/>
          <w:sz w:val="24"/>
          <w:szCs w:val="24"/>
          <w:lang w:eastAsia="lt-LT"/>
        </w:rPr>
        <w:t xml:space="preserve">savivaldybės biudžeto lėšų </w:t>
      </w:r>
      <w:r w:rsidRPr="002C778B">
        <w:rPr>
          <w:rFonts w:ascii="Times New Roman" w:hAnsi="Times New Roman"/>
          <w:sz w:val="24"/>
          <w:szCs w:val="24"/>
          <w:lang w:eastAsia="lt-LT"/>
        </w:rPr>
        <w:t>apskaičiavimo tvarką</w:t>
      </w:r>
      <w:r>
        <w:rPr>
          <w:rFonts w:ascii="Times New Roman" w:hAnsi="Times New Roman"/>
          <w:sz w:val="24"/>
          <w:szCs w:val="24"/>
          <w:lang w:eastAsia="lt-LT"/>
        </w:rPr>
        <w:t>. Todėl yra parengtas</w:t>
      </w:r>
      <w:r>
        <w:rPr>
          <w:rFonts w:ascii="Times New Roman" w:eastAsia="Times New Roman" w:hAnsi="Times New Roman"/>
          <w:sz w:val="24"/>
          <w:szCs w:val="24"/>
          <w:lang w:eastAsia="lt-LT"/>
        </w:rPr>
        <w:t xml:space="preserve"> Tarybos sprendimo ,, Dėl </w:t>
      </w:r>
      <w:bookmarkStart w:id="4" w:name="_Hlk47603434"/>
      <w:r w:rsidRPr="00A209C2">
        <w:rPr>
          <w:rFonts w:ascii="Times New Roman" w:eastAsia="Times New Roman" w:hAnsi="Times New Roman"/>
          <w:sz w:val="24"/>
          <w:szCs w:val="24"/>
          <w:lang w:eastAsia="lt-LT"/>
        </w:rPr>
        <w:t xml:space="preserve">Panevėžio miesto savivaldybės biudžeto lėšų, skirtų piniginei socialinei paramai administruoti,  </w:t>
      </w:r>
      <w:r w:rsidR="00E26BCB" w:rsidRPr="00E26BCB">
        <w:rPr>
          <w:rFonts w:ascii="Times New Roman" w:hAnsi="Times New Roman"/>
          <w:sz w:val="24"/>
          <w:szCs w:val="24"/>
        </w:rPr>
        <w:t>apskaičiavimo, planavimo ir naudojimo</w:t>
      </w:r>
      <w:r w:rsidR="00E26BCB">
        <w:rPr>
          <w:rFonts w:ascii="Arial" w:hAnsi="Arial" w:cs="Arial"/>
          <w:sz w:val="20"/>
          <w:szCs w:val="20"/>
        </w:rPr>
        <w:t xml:space="preserve"> </w:t>
      </w:r>
      <w:r w:rsidRPr="00A209C2">
        <w:rPr>
          <w:rFonts w:ascii="Times New Roman" w:eastAsia="Times New Roman" w:hAnsi="Times New Roman"/>
          <w:sz w:val="24"/>
          <w:szCs w:val="24"/>
          <w:lang w:eastAsia="lt-LT"/>
        </w:rPr>
        <w:t>tvarkos apraš</w:t>
      </w:r>
      <w:r>
        <w:rPr>
          <w:rFonts w:ascii="Times New Roman" w:eastAsia="Times New Roman" w:hAnsi="Times New Roman"/>
          <w:sz w:val="24"/>
          <w:szCs w:val="24"/>
          <w:lang w:eastAsia="lt-LT"/>
        </w:rPr>
        <w:t xml:space="preserve">o </w:t>
      </w:r>
      <w:bookmarkEnd w:id="4"/>
      <w:r>
        <w:rPr>
          <w:rFonts w:ascii="Times New Roman" w:eastAsia="Times New Roman" w:hAnsi="Times New Roman"/>
          <w:sz w:val="24"/>
          <w:szCs w:val="24"/>
          <w:lang w:eastAsia="lt-LT"/>
        </w:rPr>
        <w:t>patvirtin</w:t>
      </w:r>
      <w:r w:rsidR="00277358">
        <w:rPr>
          <w:rFonts w:ascii="Times New Roman" w:eastAsia="Times New Roman" w:hAnsi="Times New Roman"/>
          <w:sz w:val="24"/>
          <w:szCs w:val="24"/>
          <w:lang w:eastAsia="lt-LT"/>
        </w:rPr>
        <w:t>imo</w:t>
      </w:r>
      <w:r>
        <w:rPr>
          <w:rFonts w:ascii="Times New Roman" w:eastAsia="Times New Roman" w:hAnsi="Times New Roman"/>
          <w:sz w:val="24"/>
          <w:szCs w:val="24"/>
          <w:lang w:eastAsia="lt-LT"/>
        </w:rPr>
        <w:t xml:space="preserve">“ projektas (toliau </w:t>
      </w:r>
      <w:r>
        <w:rPr>
          <w:rFonts w:ascii="Times New Roman" w:eastAsia="Times New Roman" w:hAnsi="Times New Roman"/>
          <w:b/>
          <w:noProof/>
          <w:sz w:val="24"/>
          <w:szCs w:val="24"/>
        </w:rPr>
        <w:t xml:space="preserve">– </w:t>
      </w:r>
      <w:r>
        <w:rPr>
          <w:rFonts w:ascii="Times New Roman" w:eastAsia="Times New Roman" w:hAnsi="Times New Roman"/>
          <w:noProof/>
          <w:sz w:val="24"/>
          <w:szCs w:val="24"/>
        </w:rPr>
        <w:t>Sprendimo projektas).</w:t>
      </w:r>
    </w:p>
    <w:p w14:paraId="0921CAA3" w14:textId="77777777" w:rsidR="004520CA" w:rsidRDefault="004520CA" w:rsidP="004520CA">
      <w:pPr>
        <w:spacing w:after="0" w:line="240" w:lineRule="auto"/>
        <w:ind w:firstLine="720"/>
        <w:jc w:val="both"/>
        <w:rPr>
          <w:rFonts w:ascii="Times New Roman" w:eastAsia="Times New Roman" w:hAnsi="Times New Roman"/>
          <w:b/>
          <w:sz w:val="24"/>
          <w:szCs w:val="24"/>
          <w:lang w:eastAsia="lt-LT"/>
        </w:rPr>
      </w:pPr>
      <w:r>
        <w:rPr>
          <w:rFonts w:ascii="Times New Roman" w:eastAsia="Times New Roman" w:hAnsi="Times New Roman"/>
          <w:b/>
          <w:noProof/>
          <w:sz w:val="24"/>
          <w:szCs w:val="24"/>
          <w:lang w:eastAsia="lt-LT"/>
        </w:rPr>
        <w:t>2.</w:t>
      </w:r>
      <w:r>
        <w:rPr>
          <w:rFonts w:ascii="Times New Roman" w:eastAsia="Times New Roman" w:hAnsi="Times New Roman"/>
          <w:noProof/>
          <w:sz w:val="24"/>
          <w:szCs w:val="24"/>
          <w:lang w:eastAsia="lt-LT"/>
        </w:rPr>
        <w:t xml:space="preserve"> </w:t>
      </w:r>
      <w:r>
        <w:rPr>
          <w:rFonts w:ascii="Times New Roman" w:eastAsia="Times New Roman" w:hAnsi="Times New Roman"/>
          <w:b/>
          <w:sz w:val="24"/>
          <w:szCs w:val="24"/>
          <w:lang w:eastAsia="lt-LT"/>
        </w:rPr>
        <w:t>Kaip šiuo metu sprendžiami sprendimo projekte aptarti klausimai:</w:t>
      </w:r>
    </w:p>
    <w:p w14:paraId="706796B2" w14:textId="77777777" w:rsidR="004520CA" w:rsidRDefault="004520CA" w:rsidP="004520CA">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w:t>
      </w:r>
    </w:p>
    <w:p w14:paraId="510D0F71" w14:textId="77777777" w:rsidR="004520CA" w:rsidRDefault="004520CA" w:rsidP="004520CA">
      <w:pPr>
        <w:spacing w:line="360" w:lineRule="auto"/>
        <w:ind w:firstLine="720"/>
        <w:jc w:val="both"/>
        <w:rPr>
          <w:rFonts w:ascii="Times New Roman" w:eastAsia="Times New Roman" w:hAnsi="Times New Roman"/>
          <w:sz w:val="24"/>
          <w:szCs w:val="24"/>
        </w:rPr>
      </w:pPr>
      <w:bookmarkStart w:id="5" w:name="n_0"/>
      <w:r w:rsidRPr="00AD487C">
        <w:rPr>
          <w:rFonts w:ascii="Times New Roman" w:eastAsia="Times New Roman" w:hAnsi="Times New Roman"/>
          <w:sz w:val="24"/>
          <w:szCs w:val="24"/>
          <w:lang w:eastAsia="lt-LT"/>
        </w:rPr>
        <w:t xml:space="preserve">Piniginė socialinė parama teikiama vadovaujantis Lietuvos Respublikos piniginės socialinės paramos nepasiturintiems gyventojams įstatymu </w:t>
      </w:r>
      <w:r>
        <w:rPr>
          <w:rFonts w:ascii="Times New Roman" w:eastAsia="Times New Roman" w:hAnsi="Times New Roman"/>
          <w:sz w:val="24"/>
          <w:szCs w:val="24"/>
          <w:lang w:eastAsia="lt-LT"/>
        </w:rPr>
        <w:t xml:space="preserve">(toliau </w:t>
      </w:r>
      <w:r>
        <w:rPr>
          <w:rFonts w:ascii="Times New Roman" w:eastAsia="Times New Roman" w:hAnsi="Times New Roman"/>
          <w:b/>
          <w:noProof/>
          <w:sz w:val="24"/>
          <w:szCs w:val="24"/>
        </w:rPr>
        <w:t xml:space="preserve">– </w:t>
      </w:r>
      <w:r w:rsidRPr="00325EBF">
        <w:rPr>
          <w:rFonts w:ascii="Times New Roman" w:eastAsia="Times New Roman" w:hAnsi="Times New Roman"/>
          <w:bCs/>
          <w:noProof/>
          <w:sz w:val="24"/>
          <w:szCs w:val="24"/>
        </w:rPr>
        <w:t>Įstatymas</w:t>
      </w:r>
      <w:r>
        <w:rPr>
          <w:rFonts w:ascii="Times New Roman" w:eastAsia="Times New Roman" w:hAnsi="Times New Roman"/>
          <w:noProof/>
          <w:sz w:val="24"/>
          <w:szCs w:val="24"/>
        </w:rPr>
        <w:t>)</w:t>
      </w:r>
      <w:r>
        <w:rPr>
          <w:rFonts w:ascii="Times New Roman" w:eastAsia="Times New Roman" w:hAnsi="Times New Roman"/>
          <w:sz w:val="24"/>
          <w:szCs w:val="24"/>
          <w:lang w:eastAsia="lt-LT"/>
        </w:rPr>
        <w:t xml:space="preserve"> </w:t>
      </w:r>
      <w:r w:rsidRPr="00AD487C">
        <w:rPr>
          <w:rFonts w:ascii="Times New Roman" w:hAnsi="Times New Roman"/>
          <w:sz w:val="24"/>
          <w:szCs w:val="24"/>
          <w:lang w:eastAsia="lt-LT"/>
        </w:rPr>
        <w:t>vykdant savarankiškąją savivaldybių</w:t>
      </w:r>
      <w:r>
        <w:rPr>
          <w:rFonts w:ascii="Times New Roman" w:hAnsi="Times New Roman"/>
          <w:sz w:val="24"/>
          <w:szCs w:val="24"/>
          <w:lang w:eastAsia="lt-LT"/>
        </w:rPr>
        <w:t xml:space="preserve"> </w:t>
      </w:r>
      <w:r w:rsidRPr="00AD487C">
        <w:rPr>
          <w:rFonts w:ascii="Times New Roman" w:hAnsi="Times New Roman"/>
          <w:sz w:val="24"/>
          <w:szCs w:val="24"/>
          <w:lang w:eastAsia="lt-LT"/>
        </w:rPr>
        <w:t>funkciją</w:t>
      </w:r>
      <w:r>
        <w:rPr>
          <w:rFonts w:ascii="Times New Roman" w:hAnsi="Times New Roman"/>
          <w:sz w:val="24"/>
          <w:szCs w:val="24"/>
          <w:lang w:eastAsia="lt-LT"/>
        </w:rPr>
        <w:t>.</w:t>
      </w:r>
      <w:r w:rsidRPr="00AD487C">
        <w:rPr>
          <w:rFonts w:ascii="Times New Roman" w:hAnsi="Times New Roman"/>
          <w:sz w:val="24"/>
          <w:szCs w:val="24"/>
          <w:lang w:eastAsia="lt-LT"/>
        </w:rPr>
        <w:t xml:space="preserve"> </w:t>
      </w:r>
      <w:r>
        <w:rPr>
          <w:rFonts w:ascii="Times New Roman" w:hAnsi="Times New Roman"/>
          <w:sz w:val="24"/>
          <w:szCs w:val="24"/>
          <w:lang w:eastAsia="lt-LT"/>
        </w:rPr>
        <w:t>Įstatymu nustatytos p</w:t>
      </w:r>
      <w:r>
        <w:rPr>
          <w:rFonts w:ascii="Times New Roman" w:eastAsia="Times New Roman" w:hAnsi="Times New Roman"/>
          <w:sz w:val="24"/>
          <w:szCs w:val="24"/>
          <w:lang w:eastAsia="lt-LT"/>
        </w:rPr>
        <w:t xml:space="preserve">iniginės socialinės paramos rūšys  yra </w:t>
      </w:r>
      <w:r>
        <w:rPr>
          <w:rFonts w:ascii="Times New Roman" w:eastAsia="Times New Roman" w:hAnsi="Times New Roman"/>
          <w:sz w:val="24"/>
          <w:szCs w:val="24"/>
        </w:rPr>
        <w:t xml:space="preserve">socialinė pašalpa, būsto šildymo, karšto ir geriamojo vandens išlaidų kompensacijos, valstybės parama </w:t>
      </w:r>
      <w:r w:rsidRPr="00C979EE">
        <w:rPr>
          <w:rFonts w:ascii="Times New Roman" w:hAnsi="Times New Roman"/>
          <w:sz w:val="24"/>
          <w:szCs w:val="24"/>
        </w:rPr>
        <w:t>kredit</w:t>
      </w:r>
      <w:r>
        <w:rPr>
          <w:rFonts w:ascii="Times New Roman" w:hAnsi="Times New Roman"/>
          <w:sz w:val="24"/>
          <w:szCs w:val="24"/>
        </w:rPr>
        <w:t>o</w:t>
      </w:r>
      <w:r w:rsidRPr="00C979EE">
        <w:rPr>
          <w:rFonts w:ascii="Times New Roman" w:hAnsi="Times New Roman"/>
          <w:sz w:val="24"/>
          <w:szCs w:val="24"/>
        </w:rPr>
        <w:t>, paimt</w:t>
      </w:r>
      <w:r>
        <w:rPr>
          <w:rFonts w:ascii="Times New Roman" w:hAnsi="Times New Roman"/>
          <w:sz w:val="24"/>
          <w:szCs w:val="24"/>
        </w:rPr>
        <w:t>o</w:t>
      </w:r>
      <w:r w:rsidRPr="00C979EE">
        <w:rPr>
          <w:rFonts w:ascii="Times New Roman" w:hAnsi="Times New Roman"/>
          <w:sz w:val="24"/>
          <w:szCs w:val="24"/>
        </w:rPr>
        <w:t xml:space="preserve"> daugiabučiam namui atnaujinti (modernizuoti), ir palūkan</w:t>
      </w:r>
      <w:r>
        <w:rPr>
          <w:rFonts w:ascii="Times New Roman" w:hAnsi="Times New Roman"/>
          <w:sz w:val="24"/>
          <w:szCs w:val="24"/>
        </w:rPr>
        <w:t>ų įmokoms</w:t>
      </w:r>
      <w:r w:rsidRPr="00C979EE">
        <w:rPr>
          <w:rFonts w:ascii="Times New Roman" w:hAnsi="Times New Roman"/>
          <w:sz w:val="24"/>
          <w:szCs w:val="24"/>
        </w:rPr>
        <w:t xml:space="preserve"> </w:t>
      </w:r>
      <w:r>
        <w:rPr>
          <w:rFonts w:ascii="Times New Roman" w:hAnsi="Times New Roman"/>
          <w:sz w:val="24"/>
          <w:szCs w:val="24"/>
        </w:rPr>
        <w:t>ap</w:t>
      </w:r>
      <w:r w:rsidRPr="00C979EE">
        <w:rPr>
          <w:rFonts w:ascii="Times New Roman" w:hAnsi="Times New Roman"/>
          <w:sz w:val="24"/>
          <w:szCs w:val="24"/>
        </w:rPr>
        <w:t>mokėti</w:t>
      </w:r>
      <w:r>
        <w:rPr>
          <w:rFonts w:ascii="Times New Roman" w:hAnsi="Times New Roman"/>
          <w:sz w:val="24"/>
          <w:szCs w:val="24"/>
        </w:rPr>
        <w:t xml:space="preserve"> bei socialinės paramos rūšys yra </w:t>
      </w:r>
      <w:r>
        <w:rPr>
          <w:rFonts w:ascii="Times New Roman" w:eastAsia="Times New Roman" w:hAnsi="Times New Roman"/>
          <w:sz w:val="24"/>
          <w:szCs w:val="24"/>
        </w:rPr>
        <w:t xml:space="preserve">vienkartinė, tikslinė, periodinė ir sąlyginė pašalpos. </w:t>
      </w:r>
      <w:r>
        <w:rPr>
          <w:rFonts w:ascii="Times New Roman" w:eastAsia="Times New Roman" w:hAnsi="Times New Roman"/>
          <w:sz w:val="24"/>
          <w:szCs w:val="24"/>
          <w:lang w:eastAsia="lt-LT"/>
        </w:rPr>
        <w:t>Piniginės socialinės paramos nepasiturintiems gyventojams teikimo tvarkos apraše, patvirtintame  Savivaldybės tarybos 2019 m. sausio 31 d. sprendimu Nr. 1-13, yra nustatytos nurodytai</w:t>
      </w:r>
      <w:r>
        <w:rPr>
          <w:rFonts w:ascii="Times New Roman" w:eastAsia="Times New Roman" w:hAnsi="Times New Roman"/>
          <w:sz w:val="24"/>
          <w:szCs w:val="24"/>
        </w:rPr>
        <w:t xml:space="preserve"> piniginei socialinei paramai ir socialinei paramai administruoti lėšų panaudojimo sritys, bet nėra nustatyta tokių lėšų </w:t>
      </w:r>
      <w:r w:rsidRPr="00A209C2">
        <w:rPr>
          <w:rFonts w:ascii="Times New Roman" w:eastAsia="Times New Roman" w:hAnsi="Times New Roman"/>
          <w:sz w:val="24"/>
          <w:szCs w:val="24"/>
          <w:lang w:eastAsia="lt-LT"/>
        </w:rPr>
        <w:t>planavimo ir naudojimo tvark</w:t>
      </w:r>
      <w:r>
        <w:rPr>
          <w:rFonts w:ascii="Times New Roman" w:eastAsia="Times New Roman" w:hAnsi="Times New Roman"/>
          <w:sz w:val="24"/>
          <w:szCs w:val="24"/>
          <w:lang w:eastAsia="lt-LT"/>
        </w:rPr>
        <w:t>a.</w:t>
      </w:r>
      <w:r w:rsidRPr="00A209C2">
        <w:rPr>
          <w:rFonts w:ascii="Times New Roman" w:eastAsia="Times New Roman" w:hAnsi="Times New Roman"/>
          <w:sz w:val="24"/>
          <w:szCs w:val="24"/>
          <w:lang w:eastAsia="lt-LT"/>
        </w:rPr>
        <w:t xml:space="preserve"> </w:t>
      </w:r>
    </w:p>
    <w:bookmarkEnd w:id="5"/>
    <w:p w14:paraId="7D1647BA" w14:textId="77777777" w:rsidR="004520CA" w:rsidRDefault="004520CA" w:rsidP="004520CA">
      <w:pPr>
        <w:tabs>
          <w:tab w:val="num" w:pos="0"/>
        </w:tabs>
        <w:spacing w:after="0"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b/>
          <w:sz w:val="24"/>
          <w:szCs w:val="24"/>
          <w:lang w:eastAsia="lt-LT"/>
        </w:rPr>
        <w:t>3.</w:t>
      </w:r>
      <w:r>
        <w:rPr>
          <w:rFonts w:ascii="Times New Roman" w:eastAsia="Times New Roman" w:hAnsi="Times New Roman"/>
          <w:sz w:val="24"/>
          <w:szCs w:val="24"/>
          <w:lang w:eastAsia="lt-LT"/>
        </w:rPr>
        <w:t xml:space="preserve"> </w:t>
      </w:r>
      <w:r>
        <w:rPr>
          <w:rFonts w:ascii="Times New Roman" w:eastAsia="Times New Roman" w:hAnsi="Times New Roman"/>
          <w:b/>
          <w:sz w:val="24"/>
          <w:szCs w:val="24"/>
          <w:lang w:eastAsia="lt-LT"/>
        </w:rPr>
        <w:t>Sprendimo priėmimo būtinumo pagrindimas, kokių pozityvių rezultatų laukiama</w:t>
      </w:r>
      <w:r>
        <w:rPr>
          <w:rFonts w:ascii="Times New Roman" w:eastAsia="Times New Roman" w:hAnsi="Times New Roman"/>
          <w:sz w:val="24"/>
          <w:szCs w:val="24"/>
          <w:lang w:eastAsia="lt-LT"/>
        </w:rPr>
        <w:t xml:space="preserve">: </w:t>
      </w:r>
    </w:p>
    <w:p w14:paraId="5ACA9711" w14:textId="77777777" w:rsidR="004520CA" w:rsidRDefault="004520CA" w:rsidP="004520CA">
      <w:pPr>
        <w:tabs>
          <w:tab w:val="num" w:pos="0"/>
        </w:tabs>
        <w:spacing w:after="0" w:line="360" w:lineRule="auto"/>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ab/>
      </w:r>
      <w:r>
        <w:rPr>
          <w:rFonts w:ascii="Times New Roman" w:eastAsia="Times New Roman" w:hAnsi="Times New Roman"/>
          <w:sz w:val="24"/>
          <w:szCs w:val="24"/>
          <w:lang w:eastAsia="lt-LT"/>
        </w:rPr>
        <w:t xml:space="preserve">Patvirtinus  Sprendimo projektą bus nustatyta </w:t>
      </w:r>
      <w:r w:rsidRPr="00A209C2">
        <w:rPr>
          <w:rFonts w:ascii="Times New Roman" w:eastAsia="Times New Roman" w:hAnsi="Times New Roman"/>
          <w:sz w:val="24"/>
          <w:szCs w:val="24"/>
          <w:lang w:eastAsia="lt-LT"/>
        </w:rPr>
        <w:t>Panevėžio miesto savivaldybės biudžeto lėšų, skirtų piniginei socialinei paramai administruoti, planavimo ir naudojimo tvark</w:t>
      </w:r>
      <w:r>
        <w:rPr>
          <w:rFonts w:ascii="Times New Roman" w:eastAsia="Times New Roman" w:hAnsi="Times New Roman"/>
          <w:sz w:val="24"/>
          <w:szCs w:val="24"/>
          <w:lang w:eastAsia="lt-LT"/>
        </w:rPr>
        <w:t xml:space="preserve">a  ir įgyvendinta </w:t>
      </w:r>
      <w:r w:rsidRPr="002C778B">
        <w:rPr>
          <w:rFonts w:ascii="Times New Roman" w:hAnsi="Times New Roman"/>
          <w:sz w:val="24"/>
          <w:szCs w:val="24"/>
        </w:rPr>
        <w:t>Panevėžio miesto savivaldybės kontrolės ir audito tarnyb</w:t>
      </w:r>
      <w:r>
        <w:rPr>
          <w:rFonts w:ascii="Times New Roman" w:hAnsi="Times New Roman"/>
          <w:sz w:val="24"/>
          <w:szCs w:val="24"/>
        </w:rPr>
        <w:t xml:space="preserve">os rekomendacija pagal </w:t>
      </w:r>
      <w:bookmarkStart w:id="6" w:name="_Hlk47619832"/>
      <w:r w:rsidRPr="00A209C2">
        <w:rPr>
          <w:rFonts w:ascii="Times New Roman" w:eastAsiaTheme="minorHAnsi" w:hAnsi="Times New Roman"/>
          <w:color w:val="000000"/>
          <w:sz w:val="24"/>
          <w:szCs w:val="24"/>
        </w:rPr>
        <w:t>Rekomendacijų įgyvendinimo plan</w:t>
      </w:r>
      <w:r>
        <w:rPr>
          <w:rFonts w:ascii="Times New Roman" w:eastAsiaTheme="minorHAnsi" w:hAnsi="Times New Roman"/>
          <w:color w:val="000000"/>
          <w:sz w:val="24"/>
          <w:szCs w:val="24"/>
        </w:rPr>
        <w:t>o</w:t>
      </w:r>
      <w:bookmarkEnd w:id="6"/>
      <w:r>
        <w:rPr>
          <w:rFonts w:ascii="Times New Roman" w:eastAsiaTheme="minorHAnsi" w:hAnsi="Times New Roman"/>
          <w:color w:val="000000"/>
          <w:sz w:val="24"/>
          <w:szCs w:val="24"/>
        </w:rPr>
        <w:t xml:space="preserve"> </w:t>
      </w:r>
      <w:r w:rsidRPr="00A209C2">
        <w:rPr>
          <w:rFonts w:ascii="Times New Roman" w:eastAsiaTheme="minorHAnsi" w:hAnsi="Times New Roman"/>
          <w:color w:val="000000"/>
          <w:sz w:val="24"/>
          <w:szCs w:val="24"/>
        </w:rPr>
        <w:t xml:space="preserve"> (pridedama)</w:t>
      </w:r>
      <w:r>
        <w:rPr>
          <w:rFonts w:ascii="Times New Roman" w:eastAsiaTheme="minorHAnsi" w:hAnsi="Times New Roman"/>
          <w:color w:val="000000"/>
          <w:sz w:val="24"/>
          <w:szCs w:val="24"/>
        </w:rPr>
        <w:t xml:space="preserve"> rekomendaciją Nr. 1.</w:t>
      </w:r>
    </w:p>
    <w:p w14:paraId="0BD92888" w14:textId="77777777" w:rsidR="004520CA" w:rsidRDefault="004520CA" w:rsidP="004520CA">
      <w:pPr>
        <w:spacing w:after="0" w:line="36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p>
    <w:p w14:paraId="596E3FC1" w14:textId="77777777" w:rsidR="00E26BCB" w:rsidRDefault="00E26BCB" w:rsidP="004520CA">
      <w:pPr>
        <w:spacing w:after="0" w:line="360" w:lineRule="auto"/>
        <w:ind w:firstLine="1296"/>
        <w:jc w:val="both"/>
        <w:rPr>
          <w:rFonts w:ascii="Times New Roman" w:eastAsia="Times New Roman" w:hAnsi="Times New Roman"/>
          <w:b/>
          <w:sz w:val="24"/>
          <w:szCs w:val="24"/>
          <w:lang w:eastAsia="lt-LT"/>
        </w:rPr>
      </w:pPr>
    </w:p>
    <w:p w14:paraId="2912419E" w14:textId="2EE9C66E" w:rsidR="004520CA" w:rsidRDefault="004520CA" w:rsidP="004520CA">
      <w:pPr>
        <w:spacing w:after="0" w:line="360" w:lineRule="auto"/>
        <w:ind w:firstLine="1296"/>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4. Skaičiavimai, išlaidų sąmatos, finansavimo šaltiniai:</w:t>
      </w:r>
    </w:p>
    <w:p w14:paraId="3C6C0717" w14:textId="77777777" w:rsidR="004520CA" w:rsidRPr="00C05CB2" w:rsidRDefault="004520CA" w:rsidP="004520CA">
      <w:pPr>
        <w:spacing w:after="0" w:line="360" w:lineRule="auto"/>
        <w:contextualSpacing/>
        <w:jc w:val="both"/>
        <w:rPr>
          <w:rFonts w:ascii="Times New Roman" w:hAnsi="Times New Roman"/>
          <w:sz w:val="24"/>
          <w:szCs w:val="24"/>
        </w:rPr>
      </w:pPr>
      <w:r>
        <w:rPr>
          <w:rFonts w:ascii="Times New Roman" w:eastAsia="Times New Roman" w:hAnsi="Times New Roman"/>
          <w:sz w:val="24"/>
          <w:szCs w:val="24"/>
          <w:lang w:eastAsia="lt-LT"/>
        </w:rPr>
        <w:tab/>
        <w:t xml:space="preserve">Piniginė socialinė parama  nuo 2015 metų finansuojama iš savivaldybės biudžeto lėšų kaip savarankiška savivaldybių funkcija. </w:t>
      </w:r>
      <w:bookmarkStart w:id="7" w:name="_Hlk508613762"/>
      <w:r>
        <w:rPr>
          <w:rFonts w:ascii="Times New Roman" w:eastAsia="Times New Roman" w:hAnsi="Times New Roman"/>
          <w:sz w:val="24"/>
          <w:szCs w:val="24"/>
          <w:lang w:eastAsia="lt-LT"/>
        </w:rPr>
        <w:t xml:space="preserve">Savivaldybėms 2020 metams  piniginei socialinei paramai finansuoti skiriama lėšų suma yra lygi 2011–2013 metų laikotarpiu piniginei socialinei paramai skaičiuoti ir mokėti faktiškai panaudotai vidutinei metinei lėšų sumai (Įstatymo 4 straipsnio 3 dalis). </w:t>
      </w:r>
      <w:r>
        <w:rPr>
          <w:rFonts w:ascii="Times New Roman" w:eastAsia="Times New Roman" w:hAnsi="Times New Roman"/>
          <w:lang w:eastAsia="lt-LT"/>
        </w:rPr>
        <w:t xml:space="preserve"> </w:t>
      </w:r>
      <w:bookmarkEnd w:id="7"/>
      <w:r>
        <w:rPr>
          <w:rFonts w:ascii="Times New Roman" w:eastAsia="Times New Roman" w:hAnsi="Times New Roman"/>
          <w:sz w:val="24"/>
          <w:szCs w:val="24"/>
          <w:lang w:eastAsia="lt-LT"/>
        </w:rPr>
        <w:t xml:space="preserve"> 2020 metams Savivaldybės biudžete skirta 3 153, 4 tūkst. Eur piniginei socialinei paramai  finansuoti. Administravimui lėšos yra </w:t>
      </w:r>
      <w:r w:rsidRPr="00C05CB2">
        <w:rPr>
          <w:rFonts w:ascii="Times New Roman" w:eastAsia="Times New Roman" w:hAnsi="Times New Roman"/>
          <w:sz w:val="24"/>
          <w:szCs w:val="24"/>
          <w:lang w:eastAsia="lt-LT"/>
        </w:rPr>
        <w:t xml:space="preserve">apskaičiuojamos </w:t>
      </w:r>
      <w:r>
        <w:rPr>
          <w:rFonts w:ascii="Times New Roman" w:eastAsia="Times New Roman" w:hAnsi="Times New Roman"/>
          <w:sz w:val="24"/>
          <w:szCs w:val="24"/>
          <w:lang w:eastAsia="lt-LT"/>
        </w:rPr>
        <w:t xml:space="preserve">pagal piniginei socialinei paramai finansuoti </w:t>
      </w:r>
      <w:r w:rsidRPr="00C05CB2">
        <w:rPr>
          <w:rFonts w:ascii="Times New Roman" w:eastAsia="Times New Roman" w:hAnsi="Times New Roman"/>
          <w:sz w:val="24"/>
          <w:szCs w:val="24"/>
          <w:lang w:eastAsia="lt-LT"/>
        </w:rPr>
        <w:t>panaudo</w:t>
      </w:r>
      <w:r>
        <w:rPr>
          <w:rFonts w:ascii="Times New Roman" w:eastAsia="Times New Roman" w:hAnsi="Times New Roman"/>
          <w:sz w:val="24"/>
          <w:szCs w:val="24"/>
          <w:lang w:eastAsia="lt-LT"/>
        </w:rPr>
        <w:t>tų per metus lėšų dydį, kuris  priklauso nuo teisės aktų, reglamentuojančių minėtą paramą,  pasikeitimų ir gyvenimo šalyje sąlygų (</w:t>
      </w:r>
      <w:proofErr w:type="spellStart"/>
      <w:r>
        <w:rPr>
          <w:rFonts w:ascii="Times New Roman" w:eastAsia="Times New Roman" w:hAnsi="Times New Roman"/>
          <w:sz w:val="24"/>
          <w:szCs w:val="24"/>
          <w:lang w:eastAsia="lt-LT"/>
        </w:rPr>
        <w:t>pvz</w:t>
      </w:r>
      <w:proofErr w:type="spellEnd"/>
      <w:r>
        <w:rPr>
          <w:rFonts w:ascii="Times New Roman" w:eastAsia="Times New Roman" w:hAnsi="Times New Roman"/>
          <w:sz w:val="24"/>
          <w:szCs w:val="24"/>
          <w:lang w:eastAsia="lt-LT"/>
        </w:rPr>
        <w:t xml:space="preserve">: karantino įvedimas, naujų paramos išmokų nustatymas ir pan.). Todėl Sprendimo projektu siūlome nustatyti procentine išraiška maksimalią leistiną ribą, o ne fiksuotą konkretų dydį. </w:t>
      </w:r>
      <w:r w:rsidRPr="00C05CB2">
        <w:rPr>
          <w:rFonts w:ascii="Times New Roman" w:eastAsia="Times New Roman" w:hAnsi="Times New Roman"/>
          <w:sz w:val="24"/>
          <w:szCs w:val="24"/>
          <w:lang w:eastAsia="lt-LT"/>
        </w:rPr>
        <w:t xml:space="preserve">2019 metais Buhalterinės apskaitos skyriaus pateiktais duomenimis piniginei socialinei paramai administruoti panaudota 289,0 tūkst. Eur, t. y. 9,7 proc. piniginei socialinei paramai panaudotų lėšų. 2020 m. administravimo išlaidoms skirta 337,7 tūkst. Eur, t. y. 10,7 proc. piniginei socialinei paramai skirtų lėšų. </w:t>
      </w:r>
    </w:p>
    <w:p w14:paraId="1758DC24" w14:textId="77777777" w:rsidR="004520CA" w:rsidRDefault="004520CA" w:rsidP="004520CA">
      <w:pPr>
        <w:tabs>
          <w:tab w:val="num" w:pos="0"/>
        </w:tabs>
        <w:spacing w:after="0" w:line="360" w:lineRule="auto"/>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 xml:space="preserve">                     5. Galimos neigiamos pasekmės priėmus sprendimą, kokių priemonių reikėtų imtis, kad tokių pasekmių būtų išvengta</w:t>
      </w:r>
      <w:r>
        <w:rPr>
          <w:rFonts w:ascii="Times New Roman" w:eastAsia="Times New Roman" w:hAnsi="Times New Roman"/>
          <w:sz w:val="24"/>
          <w:szCs w:val="24"/>
          <w:lang w:eastAsia="lt-LT"/>
        </w:rPr>
        <w:t xml:space="preserve">: </w:t>
      </w:r>
    </w:p>
    <w:p w14:paraId="4702224D" w14:textId="77777777" w:rsidR="004520CA" w:rsidRDefault="004520CA" w:rsidP="004520CA">
      <w:pPr>
        <w:tabs>
          <w:tab w:val="num" w:pos="0"/>
        </w:tabs>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Neigiamų pasekmių priėmus sprendimą nebus. </w:t>
      </w:r>
    </w:p>
    <w:p w14:paraId="37EAB9EB" w14:textId="77777777" w:rsidR="004520CA" w:rsidRDefault="004520CA" w:rsidP="004520CA">
      <w:pPr>
        <w:tabs>
          <w:tab w:val="num" w:pos="0"/>
        </w:tabs>
        <w:spacing w:after="0" w:line="360" w:lineRule="auto"/>
        <w:rPr>
          <w:rFonts w:ascii="Times New Roman" w:eastAsia="Times New Roman" w:hAnsi="Times New Roman"/>
          <w:sz w:val="24"/>
          <w:szCs w:val="24"/>
          <w:lang w:eastAsia="lt-LT"/>
        </w:rPr>
      </w:pPr>
      <w:r>
        <w:rPr>
          <w:rFonts w:ascii="Times New Roman" w:eastAsia="Times New Roman" w:hAnsi="Times New Roman"/>
          <w:b/>
          <w:sz w:val="24"/>
          <w:szCs w:val="24"/>
          <w:lang w:eastAsia="lt-LT"/>
        </w:rPr>
        <w:tab/>
        <w:t>6. Kieno iniciatyva parengtas sprendimo projektas</w:t>
      </w:r>
      <w:r>
        <w:rPr>
          <w:rFonts w:ascii="Times New Roman" w:eastAsia="Times New Roman" w:hAnsi="Times New Roman"/>
          <w:sz w:val="24"/>
          <w:szCs w:val="24"/>
          <w:lang w:eastAsia="lt-LT"/>
        </w:rPr>
        <w:t>:</w:t>
      </w:r>
    </w:p>
    <w:p w14:paraId="42EB2CF6" w14:textId="77777777" w:rsidR="004520CA" w:rsidRDefault="004520CA" w:rsidP="004520CA">
      <w:pPr>
        <w:tabs>
          <w:tab w:val="num" w:pos="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lt-LT"/>
        </w:rPr>
        <w:tab/>
        <w:t>Socialinių reikalų skyriaus iniciatyva kartu su Strateginio planavimo ir biudžeto bei Buhalterinės apskaitos skyriais.</w:t>
      </w:r>
      <w:r>
        <w:rPr>
          <w:rFonts w:ascii="Times New Roman" w:eastAsia="Times New Roman" w:hAnsi="Times New Roman"/>
          <w:color w:val="000000"/>
          <w:sz w:val="24"/>
          <w:szCs w:val="24"/>
        </w:rPr>
        <w:t xml:space="preserve"> </w:t>
      </w:r>
    </w:p>
    <w:p w14:paraId="5328A2DF" w14:textId="77777777" w:rsidR="004520CA" w:rsidRDefault="004520CA" w:rsidP="004520CA">
      <w:pPr>
        <w:tabs>
          <w:tab w:val="num" w:pos="0"/>
        </w:tabs>
        <w:spacing w:after="0" w:line="360" w:lineRule="auto"/>
        <w:jc w:val="both"/>
        <w:rPr>
          <w:rFonts w:ascii="Times New Roman" w:eastAsia="Times New Roman" w:hAnsi="Times New Roman"/>
          <w:sz w:val="24"/>
          <w:szCs w:val="24"/>
          <w:lang w:eastAsia="lt-LT"/>
        </w:rPr>
      </w:pPr>
      <w:r>
        <w:rPr>
          <w:rFonts w:ascii="Times New Roman" w:eastAsia="Times New Roman" w:hAnsi="Times New Roman"/>
          <w:color w:val="000000"/>
          <w:sz w:val="24"/>
          <w:szCs w:val="24"/>
        </w:rPr>
        <w:t xml:space="preserve">PRIDEDAMA. 1. </w:t>
      </w:r>
      <w:r>
        <w:rPr>
          <w:rFonts w:ascii="Times New Roman" w:eastAsia="Times New Roman" w:hAnsi="Times New Roman"/>
          <w:noProof/>
          <w:sz w:val="24"/>
          <w:szCs w:val="24"/>
        </w:rPr>
        <w:t xml:space="preserve">Piniginės socialinės paramos nepasiturintiems gyventojams teikimo tvarkos aprašo, patvirtinto Tarybos </w:t>
      </w:r>
      <w:r>
        <w:rPr>
          <w:rFonts w:ascii="Times New Roman" w:eastAsia="Times New Roman" w:hAnsi="Times New Roman"/>
          <w:sz w:val="24"/>
          <w:szCs w:val="24"/>
          <w:lang w:eastAsia="lt-LT"/>
        </w:rPr>
        <w:t>2019 m. sausio 31 d.  sprendimu Nr. 1-13, išrašas;</w:t>
      </w:r>
    </w:p>
    <w:p w14:paraId="58FD261E" w14:textId="77777777" w:rsidR="004520CA" w:rsidRDefault="004520CA" w:rsidP="004520CA">
      <w:pPr>
        <w:tabs>
          <w:tab w:val="num" w:pos="0"/>
        </w:tabs>
        <w:spacing w:after="0"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      2. Lietuvos Respublikos Piniginės socialinės paramos nepasiturintiems gyventojams įstatymas;</w:t>
      </w:r>
    </w:p>
    <w:p w14:paraId="02AC3654" w14:textId="77777777" w:rsidR="004520CA" w:rsidRDefault="004520CA" w:rsidP="004520CA">
      <w:pPr>
        <w:tabs>
          <w:tab w:val="num" w:pos="0"/>
        </w:tabs>
        <w:spacing w:after="0" w:line="360" w:lineRule="auto"/>
        <w:rPr>
          <w:rFonts w:ascii="Times New Roman" w:eastAsiaTheme="minorHAnsi" w:hAnsi="Times New Roman"/>
          <w:color w:val="000000"/>
          <w:sz w:val="24"/>
          <w:szCs w:val="24"/>
        </w:rPr>
      </w:pPr>
      <w:r>
        <w:rPr>
          <w:rFonts w:ascii="Times New Roman" w:eastAsia="Times New Roman" w:hAnsi="Times New Roman"/>
          <w:sz w:val="24"/>
          <w:szCs w:val="24"/>
          <w:lang w:eastAsia="lt-LT"/>
        </w:rPr>
        <w:tab/>
        <w:t xml:space="preserve">      3. </w:t>
      </w:r>
      <w:r w:rsidRPr="00A209C2">
        <w:rPr>
          <w:rFonts w:ascii="Times New Roman" w:eastAsiaTheme="minorHAnsi" w:hAnsi="Times New Roman"/>
          <w:color w:val="000000"/>
          <w:sz w:val="24"/>
          <w:szCs w:val="24"/>
        </w:rPr>
        <w:t>Rekomendacijų įgyvendinimo plan</w:t>
      </w:r>
      <w:r>
        <w:rPr>
          <w:rFonts w:ascii="Times New Roman" w:eastAsiaTheme="minorHAnsi" w:hAnsi="Times New Roman"/>
          <w:color w:val="000000"/>
          <w:sz w:val="24"/>
          <w:szCs w:val="24"/>
        </w:rPr>
        <w:t>as.</w:t>
      </w:r>
    </w:p>
    <w:p w14:paraId="23ACD76F" w14:textId="77777777" w:rsidR="004520CA" w:rsidRDefault="004520CA" w:rsidP="004520CA">
      <w:pPr>
        <w:tabs>
          <w:tab w:val="num" w:pos="0"/>
        </w:tabs>
        <w:spacing w:after="0" w:line="360" w:lineRule="auto"/>
        <w:rPr>
          <w:rFonts w:ascii="Times New Roman" w:eastAsiaTheme="minorHAnsi" w:hAnsi="Times New Roman"/>
          <w:color w:val="000000"/>
          <w:sz w:val="24"/>
          <w:szCs w:val="24"/>
        </w:rPr>
      </w:pPr>
    </w:p>
    <w:p w14:paraId="38D18988" w14:textId="77777777" w:rsidR="004520CA" w:rsidRDefault="004520CA" w:rsidP="004520CA">
      <w:pPr>
        <w:tabs>
          <w:tab w:val="num" w:pos="0"/>
        </w:tabs>
        <w:spacing w:after="0" w:line="360" w:lineRule="auto"/>
        <w:rPr>
          <w:rFonts w:ascii="Times New Roman" w:eastAsiaTheme="minorHAnsi" w:hAnsi="Times New Roman"/>
          <w:color w:val="000000"/>
          <w:sz w:val="24"/>
          <w:szCs w:val="24"/>
        </w:rPr>
      </w:pPr>
    </w:p>
    <w:p w14:paraId="5995E678" w14:textId="77777777" w:rsidR="004520CA" w:rsidRDefault="004520CA" w:rsidP="004520CA">
      <w:pPr>
        <w:tabs>
          <w:tab w:val="num" w:pos="0"/>
        </w:tabs>
        <w:spacing w:after="0" w:line="36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Socialinių reikalų skyriaus </w:t>
      </w:r>
    </w:p>
    <w:p w14:paraId="66B76F0B" w14:textId="77777777" w:rsidR="004520CA" w:rsidRDefault="004520CA" w:rsidP="004520CA">
      <w:pPr>
        <w:tabs>
          <w:tab w:val="num" w:pos="0"/>
        </w:tabs>
        <w:spacing w:after="0" w:line="360" w:lineRule="auto"/>
        <w:rPr>
          <w:rFonts w:ascii="Times New Roman" w:eastAsia="Times New Roman" w:hAnsi="Times New Roman"/>
          <w:sz w:val="24"/>
          <w:szCs w:val="24"/>
          <w:lang w:eastAsia="lt-LT"/>
        </w:rPr>
      </w:pPr>
      <w:r>
        <w:rPr>
          <w:rFonts w:ascii="Times New Roman" w:eastAsiaTheme="minorHAnsi" w:hAnsi="Times New Roman"/>
          <w:color w:val="000000"/>
          <w:sz w:val="24"/>
          <w:szCs w:val="24"/>
        </w:rPr>
        <w:t xml:space="preserve">Socialinių išmokų poskyrio vedėja </w:t>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t xml:space="preserve">           Zita </w:t>
      </w:r>
      <w:proofErr w:type="spellStart"/>
      <w:r>
        <w:rPr>
          <w:rFonts w:ascii="Times New Roman" w:eastAsiaTheme="minorHAnsi" w:hAnsi="Times New Roman"/>
          <w:color w:val="000000"/>
          <w:sz w:val="24"/>
          <w:szCs w:val="24"/>
        </w:rPr>
        <w:t>Ragėnienė</w:t>
      </w:r>
      <w:proofErr w:type="spellEnd"/>
    </w:p>
    <w:p w14:paraId="262BF6F4" w14:textId="77777777" w:rsidR="004520CA" w:rsidRDefault="004520CA" w:rsidP="004520CA">
      <w:pPr>
        <w:spacing w:after="120" w:line="240" w:lineRule="auto"/>
        <w:rPr>
          <w:rFonts w:ascii="Times New Roman" w:eastAsia="Times New Roman" w:hAnsi="Times New Roman"/>
          <w:sz w:val="24"/>
          <w:szCs w:val="24"/>
        </w:rPr>
      </w:pPr>
    </w:p>
    <w:p w14:paraId="7FADAF13" w14:textId="77777777" w:rsidR="004520CA" w:rsidRPr="00A209C2" w:rsidRDefault="004520CA" w:rsidP="004520CA">
      <w:pPr>
        <w:rPr>
          <w:rFonts w:ascii="Times New Roman" w:hAnsi="Times New Roman"/>
          <w:sz w:val="24"/>
          <w:szCs w:val="24"/>
        </w:rPr>
      </w:pPr>
    </w:p>
    <w:p w14:paraId="3C0F6D7F" w14:textId="77777777" w:rsidR="00AD7AE2" w:rsidRDefault="00AD7AE2"/>
    <w:sectPr w:rsidR="00AD7AE2" w:rsidSect="00C05CB2">
      <w:pgSz w:w="11906" w:h="16838" w:code="9"/>
      <w:pgMar w:top="567" w:right="567" w:bottom="851"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0440AF"/>
    <w:multiLevelType w:val="hybridMultilevel"/>
    <w:tmpl w:val="F318A0DA"/>
    <w:lvl w:ilvl="0" w:tplc="BBC864C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52"/>
    <w:rsid w:val="00277358"/>
    <w:rsid w:val="004520CA"/>
    <w:rsid w:val="00AD7AE2"/>
    <w:rsid w:val="00E26BCB"/>
    <w:rsid w:val="00E81052"/>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74A8"/>
  <w15:chartTrackingRefBased/>
  <w15:docId w15:val="{4A6F49BF-A89D-48CA-B1DB-A5161139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20CA"/>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2889</Words>
  <Characters>1647</Characters>
  <Application>Microsoft Office Word</Application>
  <DocSecurity>4</DocSecurity>
  <Lines>13</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K121</cp:lastModifiedBy>
  <cp:revision>2</cp:revision>
  <dcterms:created xsi:type="dcterms:W3CDTF">2020-10-09T07:33:00Z</dcterms:created>
  <dcterms:modified xsi:type="dcterms:W3CDTF">2020-10-09T07:33:00Z</dcterms:modified>
</cp:coreProperties>
</file>