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8C" w:rsidRPr="002C4D1E" w:rsidRDefault="0077138C" w:rsidP="0077138C">
      <w:pPr>
        <w:jc w:val="center"/>
        <w:rPr>
          <w:b/>
          <w:sz w:val="28"/>
          <w:szCs w:val="28"/>
        </w:rPr>
      </w:pPr>
    </w:p>
    <w:p w:rsidR="009163B7" w:rsidRPr="002C4D1E" w:rsidRDefault="0077138C" w:rsidP="0077138C">
      <w:pPr>
        <w:jc w:val="center"/>
        <w:rPr>
          <w:b/>
          <w:szCs w:val="24"/>
        </w:rPr>
      </w:pPr>
      <w:r w:rsidRPr="002C4D1E">
        <w:rPr>
          <w:b/>
          <w:szCs w:val="24"/>
        </w:rPr>
        <w:t>AIŠKINAMASIS RAŠTAS</w:t>
      </w:r>
    </w:p>
    <w:p w:rsidR="009163B7" w:rsidRPr="002C4D1E" w:rsidRDefault="00055500" w:rsidP="00E61864">
      <w:pPr>
        <w:jc w:val="center"/>
        <w:rPr>
          <w:b/>
          <w:szCs w:val="24"/>
        </w:rPr>
      </w:pPr>
      <w:r w:rsidRPr="009504A8">
        <w:rPr>
          <w:b/>
          <w:caps/>
          <w:lang w:eastAsia="lt-LT"/>
        </w:rPr>
        <w:t>DĖL</w:t>
      </w:r>
      <w:r w:rsidRPr="009504A8">
        <w:rPr>
          <w:b/>
          <w:bCs/>
          <w:lang w:eastAsia="en-GB"/>
        </w:rPr>
        <w:t xml:space="preserve"> </w:t>
      </w:r>
      <w:r w:rsidR="008C6E39" w:rsidRPr="008C6E39">
        <w:rPr>
          <w:b/>
          <w:lang w:eastAsia="lt-LT"/>
        </w:rPr>
        <w:t xml:space="preserve">SAVIVALDYBĖS TARYBOS 2018 M. RUGPJŪČIO 30 D. SPRENDIMO NR. 1-268 </w:t>
      </w:r>
      <w:r w:rsidR="008C6E39" w:rsidRPr="008C6E39">
        <w:rPr>
          <w:b/>
          <w:szCs w:val="24"/>
          <w:lang w:eastAsia="lt-LT"/>
        </w:rPr>
        <w:t xml:space="preserve">„DĖL MOKESČIO UŽ PAVIRŠINIŲ NUOTEKŲ TVARKYMĄ ADMINISTRAVIMO </w:t>
      </w:r>
      <w:r w:rsidR="008C6E39" w:rsidRPr="008C6E39">
        <w:rPr>
          <w:b/>
          <w:szCs w:val="24"/>
        </w:rPr>
        <w:t>TVARKOS APRAŠO PATVIRTINIMO“</w:t>
      </w:r>
      <w:r w:rsidR="008C6E39" w:rsidRPr="008C6E39">
        <w:rPr>
          <w:b/>
          <w:lang w:eastAsia="lt-LT"/>
        </w:rPr>
        <w:t xml:space="preserve"> PAKEITIMO</w:t>
      </w:r>
    </w:p>
    <w:p w:rsidR="0077138C" w:rsidRPr="002C4D1E" w:rsidRDefault="0077138C" w:rsidP="0077138C">
      <w:pPr>
        <w:jc w:val="center"/>
      </w:pPr>
    </w:p>
    <w:p w:rsidR="009163B7" w:rsidRPr="002C4D1E" w:rsidRDefault="009163B7" w:rsidP="0077138C">
      <w:pPr>
        <w:jc w:val="center"/>
      </w:pPr>
      <w:r w:rsidRPr="002C4D1E">
        <w:t>20</w:t>
      </w:r>
      <w:r w:rsidR="00876ADA">
        <w:t>20</w:t>
      </w:r>
      <w:r w:rsidRPr="002C4D1E">
        <w:t xml:space="preserve"> m. </w:t>
      </w:r>
      <w:r w:rsidR="00876ADA">
        <w:t>lapkričio</w:t>
      </w:r>
      <w:r w:rsidR="007B16C9" w:rsidRPr="002C4D1E">
        <w:t xml:space="preserve">  </w:t>
      </w:r>
      <w:r w:rsidR="0077138C" w:rsidRPr="002C4D1E">
        <w:t xml:space="preserve">      </w:t>
      </w:r>
      <w:r w:rsidRPr="002C4D1E">
        <w:t xml:space="preserve"> d.</w:t>
      </w:r>
    </w:p>
    <w:p w:rsidR="009163B7" w:rsidRPr="002C4D1E" w:rsidRDefault="009163B7" w:rsidP="0077138C">
      <w:pPr>
        <w:jc w:val="center"/>
      </w:pPr>
      <w:r w:rsidRPr="002C4D1E">
        <w:t>Panevėžys</w:t>
      </w:r>
    </w:p>
    <w:p w:rsidR="009163B7" w:rsidRPr="002C4D1E" w:rsidRDefault="009163B7" w:rsidP="007D2E81">
      <w:pPr>
        <w:spacing w:line="360" w:lineRule="auto"/>
        <w:jc w:val="center"/>
      </w:pPr>
    </w:p>
    <w:p w:rsidR="00876ADA" w:rsidRPr="006324AF" w:rsidRDefault="00D947F8" w:rsidP="006324AF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1. </w:t>
      </w:r>
      <w:r w:rsidR="009163B7" w:rsidRPr="00D947F8">
        <w:rPr>
          <w:b/>
        </w:rPr>
        <w:t>Problemos esmė:</w:t>
      </w:r>
      <w:r w:rsidR="00391E6E" w:rsidRPr="00D947F8">
        <w:rPr>
          <w:b/>
        </w:rPr>
        <w:t xml:space="preserve"> </w:t>
      </w:r>
      <w:r w:rsidR="006324AF" w:rsidRPr="00D947F8">
        <w:rPr>
          <w:szCs w:val="24"/>
        </w:rPr>
        <w:t>Panevėžio miesto savivaldybės</w:t>
      </w:r>
      <w:r w:rsidR="006324AF">
        <w:t xml:space="preserve"> taryba 2015 m. rugpjūčio </w:t>
      </w:r>
      <w:r w:rsidR="006324AF" w:rsidRPr="00EA1066">
        <w:t xml:space="preserve">27 d. </w:t>
      </w:r>
      <w:r w:rsidR="006324AF">
        <w:t xml:space="preserve">sprendimu </w:t>
      </w:r>
      <w:r w:rsidR="006324AF" w:rsidRPr="00EA1066">
        <w:t xml:space="preserve">Nr. </w:t>
      </w:r>
      <w:r w:rsidR="006324AF">
        <w:t xml:space="preserve">1-230 UAB „Panevėžio gatvės“ paskyrė paviršinių nuotekų tvarkytoja ir pavedė vykdyti paviršinių nuotekų tvarkymą savivaldybės teritorijoje. </w:t>
      </w:r>
      <w:r w:rsidR="006324AF">
        <w:rPr>
          <w:szCs w:val="24"/>
        </w:rPr>
        <w:t>S</w:t>
      </w:r>
      <w:r w:rsidR="006805C3" w:rsidRPr="00D947F8">
        <w:rPr>
          <w:szCs w:val="24"/>
        </w:rPr>
        <w:t>avivaldybės taryb</w:t>
      </w:r>
      <w:r w:rsidR="006324AF">
        <w:rPr>
          <w:szCs w:val="24"/>
        </w:rPr>
        <w:t>a</w:t>
      </w:r>
      <w:r w:rsidR="006805C3" w:rsidRPr="00D947F8">
        <w:rPr>
          <w:szCs w:val="24"/>
        </w:rPr>
        <w:t xml:space="preserve"> 2018 m. rugpjūčio 30 d. sprendi</w:t>
      </w:r>
      <w:r w:rsidR="008C6E39">
        <w:rPr>
          <w:szCs w:val="24"/>
        </w:rPr>
        <w:t>mu Nr. 1-2</w:t>
      </w:r>
      <w:bookmarkStart w:id="0" w:name="_GoBack"/>
      <w:bookmarkEnd w:id="0"/>
      <w:r w:rsidR="008C6E39">
        <w:rPr>
          <w:szCs w:val="24"/>
        </w:rPr>
        <w:t>68 patvirtin</w:t>
      </w:r>
      <w:r w:rsidR="006324AF">
        <w:rPr>
          <w:szCs w:val="24"/>
        </w:rPr>
        <w:t>o</w:t>
      </w:r>
      <w:r w:rsidR="006805C3" w:rsidRPr="00D947F8">
        <w:rPr>
          <w:szCs w:val="24"/>
        </w:rPr>
        <w:t xml:space="preserve"> Mokesčio už paviršinių nuotekų tvarkymą administravimo tvarkos apraš</w:t>
      </w:r>
      <w:r w:rsidR="00507F12">
        <w:rPr>
          <w:szCs w:val="24"/>
        </w:rPr>
        <w:t>ą</w:t>
      </w:r>
      <w:r w:rsidR="006805C3" w:rsidRPr="00D947F8">
        <w:rPr>
          <w:szCs w:val="24"/>
        </w:rPr>
        <w:t xml:space="preserve"> (toliau – Tvarkos aprašas), kuri</w:t>
      </w:r>
      <w:r w:rsidR="00507F12">
        <w:rPr>
          <w:szCs w:val="24"/>
        </w:rPr>
        <w:t>ame</w:t>
      </w:r>
      <w:r w:rsidR="006805C3" w:rsidRPr="00D947F8">
        <w:rPr>
          <w:szCs w:val="24"/>
        </w:rPr>
        <w:t xml:space="preserve"> nustat</w:t>
      </w:r>
      <w:r w:rsidR="00507F12">
        <w:rPr>
          <w:szCs w:val="24"/>
        </w:rPr>
        <w:t>ė</w:t>
      </w:r>
      <w:r w:rsidR="006805C3" w:rsidRPr="00D947F8">
        <w:rPr>
          <w:szCs w:val="24"/>
        </w:rPr>
        <w:t xml:space="preserve"> paviršinių nuotekų mokesčio surinkimo bei jo administravimo tvark</w:t>
      </w:r>
      <w:r w:rsidR="00507F12">
        <w:rPr>
          <w:szCs w:val="24"/>
        </w:rPr>
        <w:t>ą</w:t>
      </w:r>
      <w:r w:rsidR="006805C3" w:rsidRPr="00D947F8">
        <w:rPr>
          <w:szCs w:val="24"/>
        </w:rPr>
        <w:t xml:space="preserve"> Panevėžio mieste. </w:t>
      </w:r>
      <w:r w:rsidR="00507F12">
        <w:t>Paviršinių nuotekų tvarkytoja, vykdydama paviršinių nuotekų tvarkymą savivaldybės teritorijoje pagal Tvarkos aprašo nuostatas, įžvelgė būtinus pakeitimus (</w:t>
      </w:r>
      <w:proofErr w:type="spellStart"/>
      <w:r w:rsidR="00507F12">
        <w:t>patikslinimus</w:t>
      </w:r>
      <w:proofErr w:type="spellEnd"/>
      <w:r w:rsidR="00507F12">
        <w:t>) Tvarkos apraše dėl pasikeitusio elektroninio pašto, atsiskaitomosios sąskaitos,</w:t>
      </w:r>
      <w:r w:rsidR="00507F12" w:rsidRPr="00507F12">
        <w:t xml:space="preserve"> </w:t>
      </w:r>
      <w:r w:rsidR="00507F12">
        <w:t xml:space="preserve">Abonentų atsiskaitymo ir kita, kad būtų </w:t>
      </w:r>
      <w:r w:rsidR="00982C73">
        <w:t>palengvintos</w:t>
      </w:r>
      <w:r w:rsidR="00507F12">
        <w:t xml:space="preserve"> Abonentams </w:t>
      </w:r>
      <w:r w:rsidR="00982C73">
        <w:t xml:space="preserve">sąlygos keičiant duomenis, atsiskaitant, pasirašant </w:t>
      </w:r>
      <w:r w:rsidR="00507F12">
        <w:t xml:space="preserve">sutartis dėl </w:t>
      </w:r>
      <w:r w:rsidR="00982C73">
        <w:t>paviršinių nuotekų tvarkymo.</w:t>
      </w:r>
    </w:p>
    <w:p w:rsidR="004924A6" w:rsidRPr="00D947F8" w:rsidRDefault="00D947F8" w:rsidP="00273C82">
      <w:pPr>
        <w:spacing w:line="360" w:lineRule="auto"/>
        <w:ind w:firstLine="720"/>
        <w:jc w:val="both"/>
        <w:rPr>
          <w:b/>
          <w:szCs w:val="24"/>
        </w:rPr>
      </w:pPr>
      <w:r>
        <w:rPr>
          <w:b/>
        </w:rPr>
        <w:t xml:space="preserve">2. </w:t>
      </w:r>
      <w:r w:rsidR="001120EE" w:rsidRPr="00D947F8">
        <w:rPr>
          <w:b/>
        </w:rPr>
        <w:t>Kaip šiuo metu sprendžiami projekte aptarti klausimai</w:t>
      </w:r>
      <w:r w:rsidR="001120EE" w:rsidRPr="002C4D1E">
        <w:t xml:space="preserve">: </w:t>
      </w:r>
      <w:r w:rsidR="004924A6" w:rsidRPr="00D947F8">
        <w:rPr>
          <w:szCs w:val="24"/>
        </w:rPr>
        <w:t>parengtas Panevėžio miesto savivaldybės tarybos sprendimo projektas</w:t>
      </w:r>
      <w:r w:rsidR="00C80BDE" w:rsidRPr="00D947F8">
        <w:rPr>
          <w:szCs w:val="24"/>
        </w:rPr>
        <w:t xml:space="preserve"> </w:t>
      </w:r>
      <w:r w:rsidR="004924A6" w:rsidRPr="00D947F8">
        <w:rPr>
          <w:szCs w:val="24"/>
        </w:rPr>
        <w:t>„</w:t>
      </w:r>
      <w:r w:rsidR="004924A6" w:rsidRPr="00D947F8">
        <w:rPr>
          <w:caps/>
          <w:lang w:eastAsia="lt-LT"/>
        </w:rPr>
        <w:t>D</w:t>
      </w:r>
      <w:r w:rsidR="004924A6" w:rsidRPr="004924A6">
        <w:rPr>
          <w:lang w:eastAsia="lt-LT"/>
        </w:rPr>
        <w:t>ėl</w:t>
      </w:r>
      <w:r w:rsidR="004924A6" w:rsidRPr="00D947F8">
        <w:rPr>
          <w:bCs/>
          <w:lang w:eastAsia="en-GB"/>
        </w:rPr>
        <w:t xml:space="preserve"> mokesčio u</w:t>
      </w:r>
      <w:r w:rsidR="004924A6" w:rsidRPr="004924A6">
        <w:rPr>
          <w:lang w:eastAsia="lt-LT" w:bidi="lo-LA"/>
        </w:rPr>
        <w:t xml:space="preserve">ž paviršinių nuotekų tvarkymą administravimo </w:t>
      </w:r>
      <w:r w:rsidR="004924A6" w:rsidRPr="004924A6">
        <w:t xml:space="preserve">tvarkos aprašo, </w:t>
      </w:r>
      <w:r w:rsidR="004924A6" w:rsidRPr="004924A6">
        <w:rPr>
          <w:lang w:eastAsia="lt-LT"/>
        </w:rPr>
        <w:t xml:space="preserve">patvirtinto savivaldybės tarybos 2018 m. rugpjūčio </w:t>
      </w:r>
      <w:r w:rsidR="00D3216E">
        <w:rPr>
          <w:lang w:eastAsia="lt-LT"/>
        </w:rPr>
        <w:t>30</w:t>
      </w:r>
      <w:r w:rsidR="004924A6" w:rsidRPr="004924A6">
        <w:rPr>
          <w:lang w:eastAsia="lt-LT"/>
        </w:rPr>
        <w:t xml:space="preserve"> d. sprendimu N</w:t>
      </w:r>
      <w:r w:rsidR="004924A6">
        <w:rPr>
          <w:lang w:eastAsia="lt-LT"/>
        </w:rPr>
        <w:t>r</w:t>
      </w:r>
      <w:r w:rsidR="004924A6" w:rsidRPr="004924A6">
        <w:rPr>
          <w:lang w:eastAsia="lt-LT"/>
        </w:rPr>
        <w:t>. 1-268, pakeitimo“</w:t>
      </w:r>
      <w:r w:rsidR="004924A6" w:rsidRPr="004924A6">
        <w:t>.</w:t>
      </w:r>
    </w:p>
    <w:p w:rsidR="007D0E6F" w:rsidRPr="00BE52EF" w:rsidRDefault="00D947F8" w:rsidP="00273C82">
      <w:pPr>
        <w:spacing w:line="360" w:lineRule="auto"/>
        <w:ind w:firstLine="720"/>
        <w:jc w:val="both"/>
        <w:rPr>
          <w:lang w:eastAsia="lt-LT"/>
        </w:rPr>
      </w:pPr>
      <w:r>
        <w:rPr>
          <w:b/>
        </w:rPr>
        <w:t xml:space="preserve">3. </w:t>
      </w:r>
      <w:r w:rsidR="001120EE" w:rsidRPr="00D947F8">
        <w:rPr>
          <w:b/>
        </w:rPr>
        <w:t>Sprendimo priėmimo būtinumo pagrindimas, kokių pozityvių rezultatų laukiama:</w:t>
      </w:r>
      <w:r w:rsidR="00742479">
        <w:rPr>
          <w:b/>
          <w:szCs w:val="24"/>
        </w:rPr>
        <w:t xml:space="preserve"> </w:t>
      </w:r>
      <w:r w:rsidR="001120EE" w:rsidRPr="002C4D1E">
        <w:t xml:space="preserve">Priėmus </w:t>
      </w:r>
      <w:r w:rsidR="001120EE" w:rsidRPr="00BE52EF">
        <w:t xml:space="preserve">šį </w:t>
      </w:r>
      <w:r w:rsidR="001120EE" w:rsidRPr="00BE52EF">
        <w:rPr>
          <w:szCs w:val="24"/>
        </w:rPr>
        <w:t xml:space="preserve">sprendimą </w:t>
      </w:r>
      <w:r w:rsidR="00742479" w:rsidRPr="00BE52EF">
        <w:rPr>
          <w:szCs w:val="24"/>
        </w:rPr>
        <w:t xml:space="preserve">bus </w:t>
      </w:r>
      <w:r w:rsidR="00982C73">
        <w:rPr>
          <w:szCs w:val="24"/>
        </w:rPr>
        <w:t xml:space="preserve">palengvintos sąlygos Abonentams </w:t>
      </w:r>
      <w:r w:rsidR="005F1B95">
        <w:t xml:space="preserve">keičiant duomenis, atsiskaitant, pasirašant </w:t>
      </w:r>
      <w:r w:rsidR="00982C73">
        <w:t>sutartis dėl paviršinių nuotekų tvarkymo</w:t>
      </w:r>
      <w:r w:rsidR="00982C73">
        <w:rPr>
          <w:szCs w:val="24"/>
        </w:rPr>
        <w:t xml:space="preserve"> su Paviršinių nuotekų tvarkytoju</w:t>
      </w:r>
      <w:r w:rsidR="00982C73">
        <w:t>.</w:t>
      </w:r>
    </w:p>
    <w:p w:rsidR="00273C82" w:rsidRPr="00273C82" w:rsidRDefault="00D947F8" w:rsidP="00273C82">
      <w:pPr>
        <w:spacing w:line="360" w:lineRule="auto"/>
        <w:ind w:firstLine="720"/>
        <w:jc w:val="both"/>
        <w:rPr>
          <w:bCs/>
        </w:rPr>
      </w:pPr>
      <w:r>
        <w:rPr>
          <w:b/>
        </w:rPr>
        <w:t xml:space="preserve">4. </w:t>
      </w:r>
      <w:r w:rsidR="001120EE" w:rsidRPr="00D947F8">
        <w:rPr>
          <w:b/>
        </w:rPr>
        <w:t xml:space="preserve">Skaičiavimai, išlaidų sąmatos, finansavimo šaltiniai: </w:t>
      </w:r>
      <w:r w:rsidR="00273C82">
        <w:rPr>
          <w:szCs w:val="24"/>
        </w:rPr>
        <w:t xml:space="preserve">pakeitus </w:t>
      </w:r>
      <w:r w:rsidR="00273C82" w:rsidRPr="00D947F8">
        <w:rPr>
          <w:szCs w:val="24"/>
        </w:rPr>
        <w:t>Mokesčio už paviršinių nuotekų tvarkymą administravimo tvarkos apraš</w:t>
      </w:r>
      <w:r w:rsidR="00273C82">
        <w:rPr>
          <w:szCs w:val="24"/>
        </w:rPr>
        <w:t>o</w:t>
      </w:r>
      <w:r w:rsidR="00273C82">
        <w:t xml:space="preserve"> </w:t>
      </w:r>
      <w:r w:rsidR="005F1B95">
        <w:t>12, 20, 20.3, 23, 25, 29 punktus</w:t>
      </w:r>
      <w:r w:rsidR="00273C82" w:rsidRPr="00BE52EF">
        <w:rPr>
          <w:lang w:eastAsia="lt-LT"/>
        </w:rPr>
        <w:t xml:space="preserve">, Paviršinių nuotekų tvarkymo sutarties </w:t>
      </w:r>
      <w:r w:rsidR="005F1B95">
        <w:rPr>
          <w:lang w:eastAsia="lt-LT"/>
        </w:rPr>
        <w:t xml:space="preserve">3.2, 3.7 </w:t>
      </w:r>
      <w:r w:rsidR="005F1B95" w:rsidRPr="00360286">
        <w:rPr>
          <w:lang w:eastAsia="lt-LT"/>
        </w:rPr>
        <w:t>punkt</w:t>
      </w:r>
      <w:r w:rsidR="005F1B95">
        <w:rPr>
          <w:lang w:eastAsia="lt-LT"/>
        </w:rPr>
        <w:t xml:space="preserve">us ir 1.9 punkto </w:t>
      </w:r>
      <w:r w:rsidR="005F1B95">
        <w:t>P</w:t>
      </w:r>
      <w:r w:rsidR="005F1B95" w:rsidRPr="00CF6E12">
        <w:t>aviršinių n</w:t>
      </w:r>
      <w:r w:rsidR="005F1B95">
        <w:t>uotekų tvarkytojo duomenis</w:t>
      </w:r>
      <w:r w:rsidR="004B7277">
        <w:t xml:space="preserve"> -</w:t>
      </w:r>
      <w:r w:rsidR="005F1B95">
        <w:t xml:space="preserve"> </w:t>
      </w:r>
      <w:r w:rsidR="00273C82">
        <w:t>papildomų išlaidų nebus.</w:t>
      </w:r>
    </w:p>
    <w:p w:rsidR="001120EE" w:rsidRPr="002C4D1E" w:rsidRDefault="001120EE" w:rsidP="00273C82">
      <w:pPr>
        <w:spacing w:line="360" w:lineRule="auto"/>
        <w:ind w:firstLine="720"/>
        <w:jc w:val="both"/>
      </w:pPr>
      <w:r w:rsidRPr="002C4D1E">
        <w:rPr>
          <w:b/>
        </w:rPr>
        <w:t xml:space="preserve">5. Galimos neigiamos pasekmės priėmus sprendimą, kokių priemonių reikėtų imtis, kad tokių pasekmių būtų išvengta: </w:t>
      </w:r>
      <w:r w:rsidR="00BE52EF">
        <w:rPr>
          <w:lang w:val="sv-SE"/>
        </w:rPr>
        <w:t>neigiamų pasekmių nebus</w:t>
      </w:r>
      <w:r w:rsidR="002929A2" w:rsidRPr="002C4D1E">
        <w:t>.</w:t>
      </w:r>
    </w:p>
    <w:p w:rsidR="00E8114C" w:rsidRPr="002C4D1E" w:rsidRDefault="002929A2" w:rsidP="00273C82">
      <w:pPr>
        <w:spacing w:line="360" w:lineRule="auto"/>
        <w:ind w:firstLine="720"/>
        <w:jc w:val="both"/>
      </w:pPr>
      <w:r w:rsidRPr="002C4D1E">
        <w:rPr>
          <w:b/>
        </w:rPr>
        <w:t>6. Kieno iniciatyva parengtas sprendimo projektas</w:t>
      </w:r>
      <w:r w:rsidRPr="002C4D1E">
        <w:t xml:space="preserve">: </w:t>
      </w:r>
      <w:r w:rsidR="00273C82" w:rsidRPr="00BE52EF">
        <w:rPr>
          <w:szCs w:val="24"/>
        </w:rPr>
        <w:t>Paviršinių nuotekų tvarkytoj</w:t>
      </w:r>
      <w:r w:rsidR="00273C82">
        <w:rPr>
          <w:szCs w:val="24"/>
        </w:rPr>
        <w:t>o UAB „Panevėžio gatvės“ ir Panevėžio miesto savivaldybės administracijos Miesto infrastruktūros</w:t>
      </w:r>
      <w:r w:rsidR="00273C82" w:rsidRPr="00BE52EF">
        <w:rPr>
          <w:szCs w:val="24"/>
        </w:rPr>
        <w:t xml:space="preserve"> </w:t>
      </w:r>
      <w:r w:rsidR="00273C82">
        <w:rPr>
          <w:szCs w:val="24"/>
        </w:rPr>
        <w:t xml:space="preserve">skyriaus </w:t>
      </w:r>
      <w:r w:rsidR="00EA1EC5" w:rsidRPr="002C4D1E">
        <w:t>iniciatyva.</w:t>
      </w:r>
    </w:p>
    <w:p w:rsidR="00506E42" w:rsidRPr="002C4D1E" w:rsidRDefault="00506E42" w:rsidP="00506E42">
      <w:pPr>
        <w:spacing w:line="360" w:lineRule="auto"/>
        <w:jc w:val="both"/>
      </w:pPr>
    </w:p>
    <w:p w:rsidR="00506E42" w:rsidRDefault="00506E42" w:rsidP="00506E42">
      <w:pPr>
        <w:spacing w:line="360" w:lineRule="auto"/>
        <w:jc w:val="both"/>
      </w:pPr>
      <w:r w:rsidRPr="002C4D1E">
        <w:t>Miesto infrastruktūros skyriaus vyr. specialistė</w:t>
      </w:r>
      <w:r w:rsidRPr="002C4D1E">
        <w:tab/>
        <w:t xml:space="preserve">       </w:t>
      </w:r>
      <w:r w:rsidRPr="002C4D1E">
        <w:tab/>
        <w:t xml:space="preserve">                 Loreta Babilauskienė</w:t>
      </w:r>
    </w:p>
    <w:p w:rsidR="004924A6" w:rsidRDefault="004924A6" w:rsidP="00506E42">
      <w:pPr>
        <w:spacing w:line="360" w:lineRule="auto"/>
        <w:jc w:val="both"/>
      </w:pPr>
    </w:p>
    <w:sectPr w:rsidR="004924A6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7"/>
    <w:rsid w:val="0004280D"/>
    <w:rsid w:val="00055500"/>
    <w:rsid w:val="0009234B"/>
    <w:rsid w:val="000C52EC"/>
    <w:rsid w:val="001120EE"/>
    <w:rsid w:val="00147E29"/>
    <w:rsid w:val="001E1591"/>
    <w:rsid w:val="00273C82"/>
    <w:rsid w:val="002929A2"/>
    <w:rsid w:val="002C4D1E"/>
    <w:rsid w:val="002F35F9"/>
    <w:rsid w:val="002F4DF8"/>
    <w:rsid w:val="00391E6E"/>
    <w:rsid w:val="003E0DC0"/>
    <w:rsid w:val="004924A6"/>
    <w:rsid w:val="004B6C51"/>
    <w:rsid w:val="004B7277"/>
    <w:rsid w:val="004F5C3E"/>
    <w:rsid w:val="00506E42"/>
    <w:rsid w:val="00507F12"/>
    <w:rsid w:val="00530A19"/>
    <w:rsid w:val="00543467"/>
    <w:rsid w:val="00580B56"/>
    <w:rsid w:val="005F1B95"/>
    <w:rsid w:val="006324AF"/>
    <w:rsid w:val="006805C3"/>
    <w:rsid w:val="00683FE4"/>
    <w:rsid w:val="006E60A1"/>
    <w:rsid w:val="007247BA"/>
    <w:rsid w:val="00742479"/>
    <w:rsid w:val="0076050F"/>
    <w:rsid w:val="0077138C"/>
    <w:rsid w:val="007B16C9"/>
    <w:rsid w:val="007C3209"/>
    <w:rsid w:val="007C6A87"/>
    <w:rsid w:val="007D0E6F"/>
    <w:rsid w:val="007D2E81"/>
    <w:rsid w:val="007E7737"/>
    <w:rsid w:val="00803FC1"/>
    <w:rsid w:val="00832638"/>
    <w:rsid w:val="008363FF"/>
    <w:rsid w:val="00876ADA"/>
    <w:rsid w:val="00882148"/>
    <w:rsid w:val="008C6E39"/>
    <w:rsid w:val="009163B7"/>
    <w:rsid w:val="0092157F"/>
    <w:rsid w:val="00940431"/>
    <w:rsid w:val="00970E41"/>
    <w:rsid w:val="00982C73"/>
    <w:rsid w:val="009F4164"/>
    <w:rsid w:val="00A11170"/>
    <w:rsid w:val="00A23E1B"/>
    <w:rsid w:val="00A3359F"/>
    <w:rsid w:val="00A73B9A"/>
    <w:rsid w:val="00AA55F7"/>
    <w:rsid w:val="00AD3640"/>
    <w:rsid w:val="00B06DB7"/>
    <w:rsid w:val="00B811D2"/>
    <w:rsid w:val="00BA26EA"/>
    <w:rsid w:val="00BE52EF"/>
    <w:rsid w:val="00C73C8C"/>
    <w:rsid w:val="00C80BDE"/>
    <w:rsid w:val="00D04505"/>
    <w:rsid w:val="00D3216E"/>
    <w:rsid w:val="00D370F8"/>
    <w:rsid w:val="00D37AA5"/>
    <w:rsid w:val="00D947F8"/>
    <w:rsid w:val="00D97DF6"/>
    <w:rsid w:val="00E052F6"/>
    <w:rsid w:val="00E06BDE"/>
    <w:rsid w:val="00E41980"/>
    <w:rsid w:val="00E54E2C"/>
    <w:rsid w:val="00E61864"/>
    <w:rsid w:val="00E75C2E"/>
    <w:rsid w:val="00E8114C"/>
    <w:rsid w:val="00EA1EC5"/>
    <w:rsid w:val="00F4033E"/>
    <w:rsid w:val="00F75FB0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16769-0D6B-440D-AAF1-2F8B0EF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Loreta Babilauskienė</cp:lastModifiedBy>
  <cp:revision>7</cp:revision>
  <cp:lastPrinted>2016-04-19T08:47:00Z</cp:lastPrinted>
  <dcterms:created xsi:type="dcterms:W3CDTF">2020-11-10T11:30:00Z</dcterms:created>
  <dcterms:modified xsi:type="dcterms:W3CDTF">2020-11-11T07:55:00Z</dcterms:modified>
</cp:coreProperties>
</file>