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5490B" w:rsidRDefault="001D3CB6" w:rsidP="005C41AC">
      <w:pPr>
        <w:jc w:val="center"/>
        <w:rPr>
          <w:szCs w:val="24"/>
        </w:rPr>
      </w:pPr>
      <w:bookmarkStart w:id="0" w:name="_GoBack"/>
      <w:bookmarkEnd w:id="0"/>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77777777" w:rsidR="005C41AC" w:rsidRPr="0025490B" w:rsidRDefault="005C41AC" w:rsidP="00571BF3">
      <w:pPr>
        <w:keepNext/>
        <w:jc w:val="center"/>
        <w:outlineLvl w:val="1"/>
      </w:pPr>
    </w:p>
    <w:p w14:paraId="34C9AB42" w14:textId="77777777" w:rsidR="005C41AC" w:rsidRPr="0025490B" w:rsidRDefault="005C41AC"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7AC51E11"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D72E2F" w:rsidRPr="0025490B">
        <w:rPr>
          <w:b/>
        </w:rPr>
        <w:t>ILGALAIKIO IR TRUMPALAIKIO TURTO</w:t>
      </w:r>
      <w:r w:rsidR="008B06E3" w:rsidRPr="0025490B">
        <w:rPr>
          <w:b/>
        </w:rPr>
        <w:t xml:space="preserve"> PERDAVIMO VALDYTI, NAUDOTI IR DISPONUOTI J</w:t>
      </w:r>
      <w:r w:rsidR="00FD7CFF" w:rsidRPr="0025490B">
        <w:rPr>
          <w:b/>
        </w:rPr>
        <w:t>UO</w:t>
      </w:r>
      <w:r w:rsidR="008B06E3" w:rsidRPr="0025490B">
        <w:rPr>
          <w:b/>
        </w:rPr>
        <w:t xml:space="preserve"> PAGAL PATIKĖJIMO SUTARTĮ VIEŠAJAI ĮSTAIGAI PANEVĖŽIO KAZIMIERO PALTAROKO GIMNAZIJAI</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1"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2020 m. lapkričio 13 d.</w:t>
      </w:r>
      <w:r w:rsidRPr="0025490B">
        <w:rPr>
          <w:rStyle w:val="Style3"/>
        </w:rPr>
        <w:t/>
      </w:r>
      <w:r w:rsidRPr="0025490B">
        <w:rPr>
          <w:rStyle w:val="Style3"/>
        </w:rPr>
        <w:t/>
      </w:r>
      <w:r w:rsidRPr="0025490B">
        <w:rPr>
          <w:rStyle w:val="Style3"/>
        </w:rPr>
        <w:t/>
      </w:r>
      <w:r w:rsidRPr="0025490B">
        <w:rPr>
          <w:rStyle w:val="Style3"/>
        </w:rPr>
        <w:t/>
      </w:r>
      <w:r w:rsidRPr="0025490B">
        <w:rPr>
          <w:rStyle w:val="Style3"/>
        </w:rPr>
        <w:fldChar w:fldCharType="end"/>
      </w:r>
      <w:bookmarkEnd w:id="1"/>
      <w:r w:rsidR="008A0283" w:rsidRPr="0025490B">
        <w:t xml:space="preserve"> Nr. </w:t>
      </w:r>
      <w:r w:rsidRPr="0025490B">
        <w:fldChar w:fldCharType="begin">
          <w:ffData>
            <w:name w:val="registravimoNr"/>
            <w:enabled w:val="0"/>
            <w:calcOnExit w:val="0"/>
            <w:textInput/>
          </w:ffData>
        </w:fldChar>
      </w:r>
      <w:bookmarkStart w:id="2" w:name="registravimoNr"/>
      <w:r w:rsidRPr="0025490B">
        <w:instrText xml:space="preserve"> FORMTEXT </w:instrText>
      </w:r>
      <w:r w:rsidRPr="0025490B">
        <w:fldChar w:fldCharType="separate"/>
      </w:r>
      <w:r w:rsidRPr="0025490B">
        <w:t>TSP-381</w:t>
      </w:r>
      <w:r w:rsidRPr="0025490B">
        <w:t/>
      </w:r>
      <w:r w:rsidRPr="0025490B">
        <w:t/>
      </w:r>
      <w:r w:rsidRPr="0025490B">
        <w:t/>
      </w:r>
      <w:r w:rsidRPr="0025490B">
        <w:t/>
      </w:r>
      <w:r w:rsidRPr="0025490B">
        <w:fldChar w:fldCharType="end"/>
      </w:r>
      <w:bookmarkEnd w:id="2"/>
    </w:p>
    <w:p w14:paraId="34C9AB47" w14:textId="77777777" w:rsidR="0062551B" w:rsidRPr="0025490B" w:rsidRDefault="0062551B" w:rsidP="00571BF3">
      <w:pPr>
        <w:keepNext/>
        <w:jc w:val="center"/>
        <w:outlineLvl w:val="2"/>
        <w:rPr>
          <w:b/>
        </w:rPr>
      </w:pPr>
      <w:r w:rsidRPr="0025490B">
        <w:t>Panevėžys</w:t>
      </w:r>
    </w:p>
    <w:p w14:paraId="34C9AB48" w14:textId="2E842E24" w:rsidR="0062551B" w:rsidRPr="0025490B" w:rsidRDefault="0062551B" w:rsidP="00571BF3">
      <w:pPr>
        <w:jc w:val="both"/>
      </w:pPr>
    </w:p>
    <w:p w14:paraId="1FEADC0B" w14:textId="77777777" w:rsidR="004D3049" w:rsidRPr="0025490B" w:rsidRDefault="004D3049" w:rsidP="00571BF3">
      <w:pPr>
        <w:jc w:val="both"/>
      </w:pPr>
    </w:p>
    <w:p w14:paraId="2500BD77" w14:textId="63BDFD54"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5 punktu, </w:t>
      </w:r>
      <w:r w:rsidRPr="0025490B">
        <w:rPr>
          <w:szCs w:val="24"/>
        </w:rPr>
        <w:br/>
        <w:t xml:space="preserve">16 straipsnio 2 dalies 26 punktu, Lietuvos Respublikos valstybės ir savivaldybių turto valdymo, naudojimo ir disponavimo juo įstatymo 12 straipsniu, Panevėžio miesto savivaldybės tarybos </w:t>
      </w:r>
      <w:r w:rsidR="000B6A18" w:rsidRPr="0025490B">
        <w:rPr>
          <w:szCs w:val="24"/>
        </w:rPr>
        <w:br/>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viešosios įstaigos Panevėžio Kazimiero Paltaroko gimnazijos direktoriaus </w:t>
      </w:r>
      <w:r w:rsidR="00F10EA3" w:rsidRPr="0025490B">
        <w:rPr>
          <w:szCs w:val="24"/>
        </w:rPr>
        <w:t>2020</w:t>
      </w:r>
      <w:r w:rsidRPr="0025490B">
        <w:rPr>
          <w:szCs w:val="24"/>
        </w:rPr>
        <w:t xml:space="preserve"> m. </w:t>
      </w:r>
      <w:r w:rsidR="00F972B4" w:rsidRPr="0025490B">
        <w:rPr>
          <w:szCs w:val="24"/>
        </w:rPr>
        <w:t>lapkričio 4</w:t>
      </w:r>
      <w:r w:rsidR="0082493F" w:rsidRPr="0025490B">
        <w:rPr>
          <w:szCs w:val="24"/>
        </w:rPr>
        <w:t xml:space="preserve"> d. raštą Nr. </w:t>
      </w:r>
      <w:r w:rsidR="004D3049" w:rsidRPr="0025490B">
        <w:rPr>
          <w:szCs w:val="24"/>
        </w:rPr>
        <w:br/>
      </w:r>
      <w:r w:rsidR="0082493F" w:rsidRPr="0025490B">
        <w:rPr>
          <w:szCs w:val="24"/>
        </w:rPr>
        <w:t>IS-</w:t>
      </w:r>
      <w:r w:rsidR="008B0B82" w:rsidRPr="0025490B">
        <w:rPr>
          <w:szCs w:val="24"/>
        </w:rPr>
        <w:t>223</w:t>
      </w:r>
      <w:r w:rsidR="0082493F" w:rsidRPr="0025490B">
        <w:rPr>
          <w:szCs w:val="24"/>
        </w:rPr>
        <w:t xml:space="preserve"> „Dėl savivaldybės patikėjimo teise perduoto turto“</w:t>
      </w:r>
      <w:r w:rsidRPr="0025490B">
        <w:rPr>
          <w:szCs w:val="24"/>
        </w:rPr>
        <w:t xml:space="preserve">, Panevėžio miesto savivaldybės taryba </w:t>
      </w:r>
      <w:r w:rsidRPr="0025490B">
        <w:rPr>
          <w:spacing w:val="60"/>
          <w:szCs w:val="24"/>
        </w:rPr>
        <w:t>nusprendži</w:t>
      </w:r>
      <w:r w:rsidRPr="0025490B">
        <w:rPr>
          <w:szCs w:val="24"/>
        </w:rPr>
        <w:t>a:</w:t>
      </w:r>
    </w:p>
    <w:p w14:paraId="28714929" w14:textId="23EB73BC" w:rsidR="008B06E3" w:rsidRPr="0025490B" w:rsidRDefault="008B06E3" w:rsidP="0025490B">
      <w:pPr>
        <w:pStyle w:val="Sraopastraipa"/>
        <w:numPr>
          <w:ilvl w:val="0"/>
          <w:numId w:val="8"/>
        </w:numPr>
        <w:tabs>
          <w:tab w:val="left" w:pos="1134"/>
        </w:tabs>
        <w:spacing w:line="360" w:lineRule="auto"/>
        <w:ind w:left="0" w:firstLine="851"/>
        <w:jc w:val="both"/>
      </w:pPr>
      <w:r w:rsidRPr="0025490B">
        <w:rPr>
          <w:szCs w:val="22"/>
        </w:rPr>
        <w:t xml:space="preserve">Perduoti viešajai įstaigai Panevėžio Kazimiero Paltaroko gimnazijai (kodas 190424590) </w:t>
      </w:r>
      <w:r w:rsidRPr="0025490B">
        <w:rPr>
          <w:szCs w:val="24"/>
        </w:rPr>
        <w:t xml:space="preserve">valdyti, naudoti ir disponuoti </w:t>
      </w:r>
      <w:r w:rsidR="00273E5A" w:rsidRPr="0025490B">
        <w:rPr>
          <w:szCs w:val="24"/>
        </w:rPr>
        <w:t xml:space="preserve">juo </w:t>
      </w:r>
      <w:r w:rsidRPr="0025490B">
        <w:rPr>
          <w:szCs w:val="24"/>
        </w:rPr>
        <w:t xml:space="preserve">pagal patikėjimo sutartį iki </w:t>
      </w:r>
      <w:r w:rsidR="0082493F" w:rsidRPr="0025490B">
        <w:rPr>
          <w:szCs w:val="24"/>
        </w:rPr>
        <w:t>2025</w:t>
      </w:r>
      <w:r w:rsidRPr="0025490B">
        <w:rPr>
          <w:szCs w:val="24"/>
        </w:rPr>
        <w:t xml:space="preserve"> m. </w:t>
      </w:r>
      <w:r w:rsidR="00F972B4" w:rsidRPr="0025490B">
        <w:rPr>
          <w:szCs w:val="24"/>
        </w:rPr>
        <w:t>lapkričio</w:t>
      </w:r>
      <w:r w:rsidRPr="0025490B">
        <w:rPr>
          <w:szCs w:val="24"/>
        </w:rPr>
        <w:t xml:space="preserve"> 1 d. </w:t>
      </w:r>
      <w:r w:rsidRPr="0025490B">
        <w:rPr>
          <w:szCs w:val="22"/>
        </w:rPr>
        <w:t xml:space="preserve">Savivaldybei nuosavybės teise priklausantį ilgalaikį </w:t>
      </w:r>
      <w:r w:rsidR="0082493F" w:rsidRPr="0025490B">
        <w:rPr>
          <w:szCs w:val="22"/>
        </w:rPr>
        <w:t>ir trumpalaikį turtą, kurio bendra įsigijimo vertė –</w:t>
      </w:r>
      <w:r w:rsidR="00F10EA3" w:rsidRPr="0025490B">
        <w:rPr>
          <w:szCs w:val="22"/>
        </w:rPr>
        <w:t xml:space="preserve"> </w:t>
      </w:r>
      <w:r w:rsidR="00F972B4" w:rsidRPr="0025490B">
        <w:rPr>
          <w:szCs w:val="22"/>
        </w:rPr>
        <w:t xml:space="preserve">8 243,47 </w:t>
      </w:r>
      <w:r w:rsidR="0082493F" w:rsidRPr="0025490B">
        <w:rPr>
          <w:szCs w:val="22"/>
        </w:rPr>
        <w:t xml:space="preserve">Eur, ilgalaikio turto likutinė vertė </w:t>
      </w:r>
      <w:r w:rsidR="00F972B4" w:rsidRPr="0025490B">
        <w:rPr>
          <w:szCs w:val="22"/>
        </w:rPr>
        <w:t xml:space="preserve">2020 m. gruodžio 1 d. </w:t>
      </w:r>
      <w:r w:rsidR="0082493F" w:rsidRPr="0025490B">
        <w:rPr>
          <w:szCs w:val="22"/>
        </w:rPr>
        <w:t>–</w:t>
      </w:r>
      <w:r w:rsidR="00F972B4" w:rsidRPr="0025490B">
        <w:rPr>
          <w:szCs w:val="22"/>
        </w:rPr>
        <w:t xml:space="preserve"> 1,12</w:t>
      </w:r>
      <w:r w:rsidR="0082493F" w:rsidRPr="0025490B">
        <w:rPr>
          <w:szCs w:val="22"/>
        </w:rPr>
        <w:t xml:space="preserve"> Eur (priedas)</w:t>
      </w:r>
      <w:r w:rsidRPr="0025490B">
        <w:rPr>
          <w:szCs w:val="22"/>
        </w:rPr>
        <w:t>.</w:t>
      </w:r>
    </w:p>
    <w:p w14:paraId="642A2B14" w14:textId="77777777" w:rsidR="004D3049" w:rsidRPr="0025490B" w:rsidRDefault="008B06E3" w:rsidP="0025490B">
      <w:pPr>
        <w:pStyle w:val="Sraopastraipa"/>
        <w:numPr>
          <w:ilvl w:val="0"/>
          <w:numId w:val="8"/>
        </w:numPr>
        <w:tabs>
          <w:tab w:val="left" w:pos="1134"/>
        </w:tabs>
        <w:spacing w:line="360" w:lineRule="auto"/>
        <w:ind w:left="0" w:firstLine="851"/>
        <w:jc w:val="both"/>
        <w:rPr>
          <w:szCs w:val="24"/>
        </w:rPr>
      </w:pPr>
      <w:r w:rsidRPr="0025490B">
        <w:rPr>
          <w:szCs w:val="22"/>
        </w:rPr>
        <w:t xml:space="preserve">Įpareigoti </w:t>
      </w:r>
      <w:r w:rsidRPr="0025490B">
        <w:t>Savivaldybės administracijos vyriausiąjį specialistą Albertą Dragūną ar vyriausiąją specialistę Jolantą Petrauskę pagal įgaliojimą Nr.</w:t>
      </w:r>
      <w:r w:rsidRPr="0025490B">
        <w:rPr>
          <w:szCs w:val="24"/>
        </w:rPr>
        <w:t xml:space="preserve"> 18-240 </w:t>
      </w:r>
      <w:r w:rsidRPr="0025490B">
        <w:t>parengti 1 punkte minimą sutartį, ją pasirašyti ir atlikti kitus veiksmus, susijusius su sutarties vykdymu.</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5490B" w:rsidRDefault="008D7609" w:rsidP="00966AF6">
      <w:pPr>
        <w:spacing w:line="360" w:lineRule="auto"/>
        <w:jc w:val="both"/>
        <w:rPr>
          <w:szCs w:val="24"/>
        </w:rPr>
      </w:pPr>
    </w:p>
    <w:p w14:paraId="7C7FE101" w14:textId="59062C95" w:rsidR="0082493F" w:rsidRPr="0025490B" w:rsidRDefault="001D3CB6" w:rsidP="008D7609">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p w14:paraId="5CE931AF" w14:textId="77777777" w:rsidR="0082493F" w:rsidRPr="0025490B" w:rsidRDefault="0082493F">
      <w:pPr>
        <w:rPr>
          <w:rFonts w:eastAsia="Calibri"/>
          <w:szCs w:val="24"/>
        </w:rPr>
      </w:pPr>
      <w:r w:rsidRPr="0025490B">
        <w:rPr>
          <w:rFonts w:eastAsia="Calibri"/>
          <w:szCs w:val="24"/>
        </w:rPr>
        <w:br w:type="page"/>
      </w:r>
    </w:p>
    <w:p w14:paraId="58DCB313" w14:textId="77777777" w:rsidR="0082493F" w:rsidRPr="0025490B" w:rsidRDefault="0082493F" w:rsidP="0082493F">
      <w:pPr>
        <w:tabs>
          <w:tab w:val="left" w:pos="7371"/>
        </w:tabs>
        <w:ind w:firstLine="5245"/>
        <w:rPr>
          <w:szCs w:val="24"/>
        </w:rPr>
      </w:pPr>
      <w:r w:rsidRPr="0025490B">
        <w:rPr>
          <w:szCs w:val="24"/>
        </w:rPr>
        <w:lastRenderedPageBreak/>
        <w:t xml:space="preserve">Panevėžio miesto savivaldybės tarybos </w:t>
      </w:r>
    </w:p>
    <w:p w14:paraId="25CEC2F6" w14:textId="673E427F" w:rsidR="0082493F" w:rsidRPr="0025490B" w:rsidRDefault="0082493F" w:rsidP="0082493F">
      <w:pPr>
        <w:tabs>
          <w:tab w:val="left" w:pos="7371"/>
        </w:tabs>
        <w:ind w:firstLine="5245"/>
        <w:rPr>
          <w:szCs w:val="24"/>
        </w:rPr>
      </w:pPr>
      <w:r w:rsidRPr="0025490B">
        <w:rPr>
          <w:szCs w:val="24"/>
        </w:rPr>
        <w:t xml:space="preserve">2020 m. </w:t>
      </w:r>
      <w:r w:rsidR="00F972B4" w:rsidRPr="0025490B">
        <w:rPr>
          <w:szCs w:val="24"/>
        </w:rPr>
        <w:t>lapkričio</w:t>
      </w:r>
      <w:r w:rsidRPr="0025490B">
        <w:rPr>
          <w:szCs w:val="24"/>
        </w:rPr>
        <w:t xml:space="preserve">      d. sprendimo Nr. </w:t>
      </w:r>
    </w:p>
    <w:p w14:paraId="081A0FCB" w14:textId="77777777" w:rsidR="0082493F" w:rsidRPr="0025490B" w:rsidRDefault="0082493F" w:rsidP="0082493F">
      <w:pPr>
        <w:tabs>
          <w:tab w:val="left" w:pos="4773"/>
        </w:tabs>
        <w:ind w:firstLine="5245"/>
      </w:pPr>
      <w:r w:rsidRPr="0025490B">
        <w:rPr>
          <w:szCs w:val="24"/>
        </w:rPr>
        <w:t>priedas</w:t>
      </w:r>
    </w:p>
    <w:p w14:paraId="5277CD27" w14:textId="1029CAEA" w:rsidR="0055780F" w:rsidRPr="0025490B" w:rsidRDefault="0055780F" w:rsidP="008D7609">
      <w:pPr>
        <w:jc w:val="both"/>
        <w:rPr>
          <w:rFonts w:eastAsia="Calibri"/>
          <w:szCs w:val="24"/>
        </w:rPr>
      </w:pPr>
    </w:p>
    <w:p w14:paraId="2E5A3818" w14:textId="77777777" w:rsidR="00127131" w:rsidRPr="0025490B" w:rsidRDefault="00127131" w:rsidP="008D7609">
      <w:pPr>
        <w:jc w:val="both"/>
        <w:rPr>
          <w:rFonts w:eastAsia="Calibri"/>
          <w:szCs w:val="24"/>
        </w:rPr>
      </w:pPr>
    </w:p>
    <w:p w14:paraId="1573551E" w14:textId="704FC713" w:rsidR="0082493F" w:rsidRPr="0025490B" w:rsidRDefault="0082493F" w:rsidP="0082493F">
      <w:pPr>
        <w:tabs>
          <w:tab w:val="left" w:leader="underscore" w:pos="1701"/>
        </w:tabs>
        <w:jc w:val="center"/>
        <w:rPr>
          <w:b/>
          <w:szCs w:val="22"/>
        </w:rPr>
      </w:pPr>
      <w:r w:rsidRPr="0025490B">
        <w:rPr>
          <w:b/>
          <w:szCs w:val="22"/>
        </w:rPr>
        <w:t xml:space="preserve">ILGALAIKIO IR TRUMPALAIKIO TURTO, PERDUODAMO </w:t>
      </w:r>
      <w:r w:rsidR="004D3049" w:rsidRPr="0025490B">
        <w:rPr>
          <w:b/>
        </w:rPr>
        <w:t xml:space="preserve">VIEŠAJAI ĮSTAIGAI </w:t>
      </w:r>
      <w:r w:rsidRPr="0025490B">
        <w:rPr>
          <w:b/>
          <w:szCs w:val="22"/>
        </w:rPr>
        <w:t xml:space="preserve">PANEVĖŽIO KAZIMIERO PALTAROKO GIMNAZIJAI VALDYTI, NAUDOTI IR DISPONUOTI </w:t>
      </w:r>
      <w:r w:rsidR="00273E5A" w:rsidRPr="0025490B">
        <w:rPr>
          <w:b/>
          <w:szCs w:val="22"/>
        </w:rPr>
        <w:t xml:space="preserve">JUO </w:t>
      </w:r>
      <w:r w:rsidRPr="0025490B">
        <w:rPr>
          <w:b/>
          <w:szCs w:val="22"/>
        </w:rPr>
        <w:t>PAGAL PATIKĖJIMO SUTARTĮ, SĄRAŠAS</w:t>
      </w:r>
    </w:p>
    <w:p w14:paraId="0495213D" w14:textId="5626B653" w:rsidR="0082493F" w:rsidRPr="0025490B" w:rsidRDefault="0082493F" w:rsidP="0082493F">
      <w:pPr>
        <w:tabs>
          <w:tab w:val="left" w:leader="underscore" w:pos="1701"/>
        </w:tabs>
        <w:jc w:val="center"/>
        <w:rPr>
          <w:b/>
          <w:szCs w:val="22"/>
        </w:rPr>
      </w:pPr>
    </w:p>
    <w:p w14:paraId="262D848A" w14:textId="77777777" w:rsidR="00127131" w:rsidRPr="0025490B" w:rsidRDefault="00127131"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952"/>
        <w:gridCol w:w="1568"/>
        <w:gridCol w:w="930"/>
        <w:gridCol w:w="1123"/>
        <w:gridCol w:w="1161"/>
        <w:gridCol w:w="1213"/>
      </w:tblGrid>
      <w:tr w:rsidR="0082493F" w:rsidRPr="0025490B" w14:paraId="0FACC424" w14:textId="77777777" w:rsidTr="00F10EA3">
        <w:trPr>
          <w:tblHeader/>
        </w:trPr>
        <w:tc>
          <w:tcPr>
            <w:tcW w:w="354" w:type="pct"/>
            <w:shd w:val="clear" w:color="auto" w:fill="auto"/>
          </w:tcPr>
          <w:p w14:paraId="6828E39F" w14:textId="77777777" w:rsidR="0082493F" w:rsidRPr="0025490B" w:rsidRDefault="0082493F" w:rsidP="00866794">
            <w:pPr>
              <w:tabs>
                <w:tab w:val="left" w:leader="underscore" w:pos="1701"/>
              </w:tabs>
              <w:jc w:val="center"/>
              <w:rPr>
                <w:b/>
                <w:szCs w:val="22"/>
              </w:rPr>
            </w:pPr>
            <w:r w:rsidRPr="0025490B">
              <w:rPr>
                <w:b/>
                <w:szCs w:val="22"/>
              </w:rPr>
              <w:t>Eil. Nr.</w:t>
            </w:r>
          </w:p>
        </w:tc>
        <w:tc>
          <w:tcPr>
            <w:tcW w:w="1533" w:type="pct"/>
            <w:shd w:val="clear" w:color="auto" w:fill="auto"/>
          </w:tcPr>
          <w:p w14:paraId="03B12907" w14:textId="77777777" w:rsidR="0082493F" w:rsidRPr="0025490B" w:rsidRDefault="0082493F" w:rsidP="00866794">
            <w:pPr>
              <w:tabs>
                <w:tab w:val="left" w:leader="underscore" w:pos="1701"/>
              </w:tabs>
              <w:jc w:val="center"/>
              <w:rPr>
                <w:b/>
                <w:szCs w:val="22"/>
              </w:rPr>
            </w:pPr>
            <w:r w:rsidRPr="0025490B">
              <w:rPr>
                <w:b/>
                <w:szCs w:val="22"/>
              </w:rPr>
              <w:t>Turto pavadinimas</w:t>
            </w:r>
          </w:p>
        </w:tc>
        <w:tc>
          <w:tcPr>
            <w:tcW w:w="814" w:type="pct"/>
            <w:shd w:val="clear" w:color="auto" w:fill="auto"/>
          </w:tcPr>
          <w:p w14:paraId="3E7F91FD" w14:textId="77777777" w:rsidR="0082493F" w:rsidRPr="0025490B" w:rsidRDefault="0082493F" w:rsidP="00866794">
            <w:pPr>
              <w:tabs>
                <w:tab w:val="left" w:leader="underscore" w:pos="1701"/>
              </w:tabs>
              <w:jc w:val="center"/>
              <w:rPr>
                <w:b/>
                <w:szCs w:val="22"/>
              </w:rPr>
            </w:pPr>
            <w:r w:rsidRPr="0025490B">
              <w:rPr>
                <w:b/>
                <w:szCs w:val="22"/>
              </w:rPr>
              <w:t>Inventoriaus Nr.</w:t>
            </w:r>
          </w:p>
        </w:tc>
        <w:tc>
          <w:tcPr>
            <w:tcW w:w="483" w:type="pct"/>
            <w:shd w:val="clear" w:color="auto" w:fill="auto"/>
          </w:tcPr>
          <w:p w14:paraId="3F106356" w14:textId="53D0D4C3" w:rsidR="0082493F" w:rsidRPr="0025490B" w:rsidRDefault="0082493F" w:rsidP="00866794">
            <w:pPr>
              <w:tabs>
                <w:tab w:val="left" w:leader="underscore" w:pos="1701"/>
              </w:tabs>
              <w:jc w:val="center"/>
              <w:rPr>
                <w:b/>
                <w:szCs w:val="22"/>
              </w:rPr>
            </w:pPr>
            <w:r w:rsidRPr="0025490B">
              <w:rPr>
                <w:b/>
                <w:szCs w:val="22"/>
              </w:rPr>
              <w:t>Kiekis</w:t>
            </w:r>
            <w:r w:rsidR="00FD7CFF" w:rsidRPr="0025490B">
              <w:rPr>
                <w:b/>
                <w:szCs w:val="22"/>
              </w:rPr>
              <w:t>,</w:t>
            </w:r>
            <w:r w:rsidRPr="0025490B">
              <w:rPr>
                <w:b/>
                <w:szCs w:val="22"/>
              </w:rPr>
              <w:t xml:space="preserve"> vnt.</w:t>
            </w:r>
          </w:p>
        </w:tc>
        <w:tc>
          <w:tcPr>
            <w:tcW w:w="583" w:type="pct"/>
            <w:shd w:val="clear" w:color="auto" w:fill="auto"/>
          </w:tcPr>
          <w:p w14:paraId="72BFBE92" w14:textId="0D7F230C" w:rsidR="0082493F" w:rsidRPr="0025490B" w:rsidRDefault="0082493F" w:rsidP="00866794">
            <w:pPr>
              <w:tabs>
                <w:tab w:val="left" w:leader="underscore" w:pos="1701"/>
              </w:tabs>
              <w:jc w:val="center"/>
              <w:rPr>
                <w:b/>
                <w:szCs w:val="22"/>
              </w:rPr>
            </w:pPr>
            <w:r w:rsidRPr="0025490B">
              <w:rPr>
                <w:b/>
                <w:szCs w:val="22"/>
              </w:rPr>
              <w:t>Vieneto įsigijimo vertė</w:t>
            </w:r>
            <w:r w:rsidR="00FD7CFF" w:rsidRPr="0025490B">
              <w:rPr>
                <w:b/>
                <w:szCs w:val="22"/>
              </w:rPr>
              <w:t>,</w:t>
            </w:r>
            <w:r w:rsidRPr="0025490B">
              <w:rPr>
                <w:b/>
                <w:szCs w:val="22"/>
              </w:rPr>
              <w:t xml:space="preserve"> Eur</w:t>
            </w:r>
          </w:p>
        </w:tc>
        <w:tc>
          <w:tcPr>
            <w:tcW w:w="603" w:type="pct"/>
            <w:shd w:val="clear" w:color="auto" w:fill="auto"/>
          </w:tcPr>
          <w:p w14:paraId="40FEC932" w14:textId="61702D8B" w:rsidR="0082493F" w:rsidRPr="0025490B" w:rsidRDefault="0082493F" w:rsidP="00866794">
            <w:pPr>
              <w:tabs>
                <w:tab w:val="left" w:leader="underscore" w:pos="1701"/>
              </w:tabs>
              <w:jc w:val="center"/>
              <w:rPr>
                <w:b/>
                <w:szCs w:val="22"/>
              </w:rPr>
            </w:pPr>
            <w:r w:rsidRPr="0025490B">
              <w:rPr>
                <w:b/>
                <w:szCs w:val="22"/>
              </w:rPr>
              <w:t>Bendra įsigijimo vertė</w:t>
            </w:r>
            <w:r w:rsidR="00FD7CFF" w:rsidRPr="0025490B">
              <w:rPr>
                <w:b/>
                <w:szCs w:val="22"/>
              </w:rPr>
              <w:t>,</w:t>
            </w:r>
            <w:r w:rsidRPr="0025490B">
              <w:rPr>
                <w:b/>
                <w:szCs w:val="22"/>
              </w:rPr>
              <w:t xml:space="preserve"> Eur</w:t>
            </w:r>
          </w:p>
        </w:tc>
        <w:tc>
          <w:tcPr>
            <w:tcW w:w="631" w:type="pct"/>
            <w:shd w:val="clear" w:color="auto" w:fill="auto"/>
          </w:tcPr>
          <w:p w14:paraId="09795B35" w14:textId="27901174" w:rsidR="0082493F" w:rsidRPr="0025490B" w:rsidRDefault="0082493F" w:rsidP="00866794">
            <w:pPr>
              <w:tabs>
                <w:tab w:val="left" w:leader="underscore" w:pos="1701"/>
              </w:tabs>
              <w:jc w:val="center"/>
              <w:rPr>
                <w:b/>
                <w:szCs w:val="22"/>
              </w:rPr>
            </w:pPr>
            <w:r w:rsidRPr="0025490B">
              <w:rPr>
                <w:b/>
                <w:szCs w:val="22"/>
              </w:rPr>
              <w:t>Likutinė vertė</w:t>
            </w:r>
            <w:r w:rsidR="00FD7CFF" w:rsidRPr="0025490B">
              <w:rPr>
                <w:b/>
                <w:szCs w:val="22"/>
              </w:rPr>
              <w:t>,</w:t>
            </w:r>
            <w:r w:rsidRPr="0025490B">
              <w:rPr>
                <w:b/>
                <w:szCs w:val="22"/>
              </w:rPr>
              <w:t xml:space="preserve"> Eur</w:t>
            </w:r>
          </w:p>
        </w:tc>
      </w:tr>
      <w:tr w:rsidR="0082493F" w:rsidRPr="0025490B" w14:paraId="680F94A5" w14:textId="77777777" w:rsidTr="00F10EA3">
        <w:tc>
          <w:tcPr>
            <w:tcW w:w="354" w:type="pct"/>
            <w:shd w:val="clear" w:color="auto" w:fill="auto"/>
          </w:tcPr>
          <w:p w14:paraId="71ED6248" w14:textId="77777777" w:rsidR="0082493F" w:rsidRPr="0025490B" w:rsidRDefault="0082493F" w:rsidP="0082493F">
            <w:pPr>
              <w:numPr>
                <w:ilvl w:val="0"/>
                <w:numId w:val="2"/>
              </w:numPr>
              <w:tabs>
                <w:tab w:val="left" w:pos="1701"/>
              </w:tabs>
              <w:jc w:val="center"/>
              <w:rPr>
                <w:szCs w:val="22"/>
              </w:rPr>
            </w:pPr>
          </w:p>
        </w:tc>
        <w:tc>
          <w:tcPr>
            <w:tcW w:w="1533" w:type="pct"/>
            <w:shd w:val="clear" w:color="auto" w:fill="auto"/>
          </w:tcPr>
          <w:p w14:paraId="3AE04FC1" w14:textId="3F9524C8" w:rsidR="0082493F" w:rsidRPr="0025490B" w:rsidRDefault="00F972B4" w:rsidP="00866794">
            <w:pPr>
              <w:tabs>
                <w:tab w:val="left" w:leader="underscore" w:pos="1701"/>
              </w:tabs>
              <w:rPr>
                <w:szCs w:val="22"/>
              </w:rPr>
            </w:pPr>
            <w:r w:rsidRPr="0025490B">
              <w:rPr>
                <w:szCs w:val="24"/>
              </w:rPr>
              <w:t xml:space="preserve">Puslapių maketų kūrimo kompiuterio programa </w:t>
            </w:r>
            <w:proofErr w:type="spellStart"/>
            <w:r w:rsidRPr="0025490B">
              <w:rPr>
                <w:i/>
                <w:szCs w:val="24"/>
              </w:rPr>
              <w:t>In</w:t>
            </w:r>
            <w:proofErr w:type="spellEnd"/>
            <w:r w:rsidRPr="0025490B">
              <w:rPr>
                <w:i/>
                <w:szCs w:val="24"/>
              </w:rPr>
              <w:t xml:space="preserve"> Design CS5 7 Windows International English AOO </w:t>
            </w:r>
            <w:proofErr w:type="spellStart"/>
            <w:r w:rsidRPr="0025490B">
              <w:rPr>
                <w:i/>
                <w:szCs w:val="24"/>
              </w:rPr>
              <w:t>License</w:t>
            </w:r>
            <w:proofErr w:type="spellEnd"/>
            <w:r w:rsidRPr="0025490B">
              <w:rPr>
                <w:i/>
                <w:szCs w:val="24"/>
              </w:rPr>
              <w:t xml:space="preserve"> 1 USER EDU </w:t>
            </w:r>
            <w:proofErr w:type="spellStart"/>
            <w:r w:rsidRPr="0025490B">
              <w:rPr>
                <w:i/>
                <w:szCs w:val="24"/>
              </w:rPr>
              <w:t>license</w:t>
            </w:r>
            <w:proofErr w:type="spellEnd"/>
            <w:r w:rsidRPr="0025490B">
              <w:rPr>
                <w:i/>
                <w:szCs w:val="24"/>
              </w:rPr>
              <w:t xml:space="preserve"> </w:t>
            </w:r>
            <w:r w:rsidRPr="0025490B">
              <w:rPr>
                <w:szCs w:val="24"/>
              </w:rPr>
              <w:t>(5 vietų licencijos)</w:t>
            </w:r>
          </w:p>
        </w:tc>
        <w:tc>
          <w:tcPr>
            <w:tcW w:w="814" w:type="pct"/>
            <w:shd w:val="clear" w:color="auto" w:fill="auto"/>
          </w:tcPr>
          <w:p w14:paraId="4A6072A8" w14:textId="7A5C38D3" w:rsidR="0082493F" w:rsidRPr="0025490B" w:rsidRDefault="00F972B4" w:rsidP="00866794">
            <w:pPr>
              <w:tabs>
                <w:tab w:val="left" w:leader="underscore" w:pos="1701"/>
              </w:tabs>
              <w:jc w:val="center"/>
              <w:rPr>
                <w:szCs w:val="22"/>
              </w:rPr>
            </w:pPr>
            <w:r w:rsidRPr="0025490B">
              <w:rPr>
                <w:szCs w:val="24"/>
              </w:rPr>
              <w:t>01970028</w:t>
            </w:r>
          </w:p>
        </w:tc>
        <w:tc>
          <w:tcPr>
            <w:tcW w:w="483" w:type="pct"/>
            <w:shd w:val="clear" w:color="auto" w:fill="auto"/>
          </w:tcPr>
          <w:p w14:paraId="711B852C" w14:textId="027D6424" w:rsidR="0082493F" w:rsidRPr="0025490B" w:rsidRDefault="00F10EA3" w:rsidP="00866794">
            <w:pPr>
              <w:tabs>
                <w:tab w:val="left" w:leader="underscore" w:pos="1701"/>
              </w:tabs>
              <w:jc w:val="center"/>
              <w:rPr>
                <w:szCs w:val="22"/>
              </w:rPr>
            </w:pPr>
            <w:r w:rsidRPr="0025490B">
              <w:rPr>
                <w:szCs w:val="22"/>
              </w:rPr>
              <w:t>1</w:t>
            </w:r>
          </w:p>
        </w:tc>
        <w:tc>
          <w:tcPr>
            <w:tcW w:w="583" w:type="pct"/>
            <w:shd w:val="clear" w:color="auto" w:fill="auto"/>
          </w:tcPr>
          <w:p w14:paraId="47D0E9A3" w14:textId="06722585" w:rsidR="0082493F" w:rsidRPr="0025490B" w:rsidRDefault="00F972B4" w:rsidP="00866794">
            <w:pPr>
              <w:tabs>
                <w:tab w:val="left" w:leader="underscore" w:pos="1701"/>
              </w:tabs>
              <w:jc w:val="center"/>
              <w:rPr>
                <w:szCs w:val="22"/>
              </w:rPr>
            </w:pPr>
            <w:r w:rsidRPr="0025490B">
              <w:rPr>
                <w:szCs w:val="24"/>
              </w:rPr>
              <w:t>749,94</w:t>
            </w:r>
          </w:p>
        </w:tc>
        <w:tc>
          <w:tcPr>
            <w:tcW w:w="603" w:type="pct"/>
            <w:shd w:val="clear" w:color="auto" w:fill="auto"/>
          </w:tcPr>
          <w:p w14:paraId="349FE769" w14:textId="3F48D6FE" w:rsidR="0082493F" w:rsidRPr="0025490B" w:rsidRDefault="00F972B4" w:rsidP="00866794">
            <w:pPr>
              <w:tabs>
                <w:tab w:val="left" w:leader="underscore" w:pos="1701"/>
              </w:tabs>
              <w:jc w:val="center"/>
              <w:rPr>
                <w:szCs w:val="22"/>
              </w:rPr>
            </w:pPr>
            <w:r w:rsidRPr="0025490B">
              <w:rPr>
                <w:szCs w:val="22"/>
              </w:rPr>
              <w:t>749,94</w:t>
            </w:r>
          </w:p>
        </w:tc>
        <w:tc>
          <w:tcPr>
            <w:tcW w:w="631" w:type="pct"/>
            <w:shd w:val="clear" w:color="auto" w:fill="auto"/>
          </w:tcPr>
          <w:p w14:paraId="757D6EC6" w14:textId="2D76FB51" w:rsidR="0082493F" w:rsidRPr="0025490B" w:rsidRDefault="00F972B4" w:rsidP="00866794">
            <w:pPr>
              <w:tabs>
                <w:tab w:val="left" w:leader="underscore" w:pos="1701"/>
              </w:tabs>
              <w:jc w:val="center"/>
              <w:rPr>
                <w:szCs w:val="22"/>
              </w:rPr>
            </w:pPr>
            <w:r w:rsidRPr="0025490B">
              <w:rPr>
                <w:szCs w:val="22"/>
              </w:rPr>
              <w:t>1,12</w:t>
            </w:r>
          </w:p>
        </w:tc>
      </w:tr>
      <w:tr w:rsidR="0082493F" w:rsidRPr="0025490B" w14:paraId="363C851F" w14:textId="77777777" w:rsidTr="00F10EA3">
        <w:tc>
          <w:tcPr>
            <w:tcW w:w="354" w:type="pct"/>
            <w:shd w:val="clear" w:color="auto" w:fill="auto"/>
          </w:tcPr>
          <w:p w14:paraId="38C65B61" w14:textId="42D4743B" w:rsidR="0082493F" w:rsidRPr="0025490B" w:rsidRDefault="0082493F" w:rsidP="0082493F">
            <w:pPr>
              <w:numPr>
                <w:ilvl w:val="0"/>
                <w:numId w:val="2"/>
              </w:numPr>
              <w:tabs>
                <w:tab w:val="left" w:pos="1701"/>
              </w:tabs>
              <w:jc w:val="center"/>
              <w:rPr>
                <w:szCs w:val="22"/>
              </w:rPr>
            </w:pPr>
          </w:p>
        </w:tc>
        <w:tc>
          <w:tcPr>
            <w:tcW w:w="1533" w:type="pct"/>
            <w:shd w:val="clear" w:color="auto" w:fill="auto"/>
          </w:tcPr>
          <w:p w14:paraId="2CAC5F1F" w14:textId="5364A889" w:rsidR="0082493F" w:rsidRPr="0025490B" w:rsidRDefault="00F972B4" w:rsidP="00866794">
            <w:pPr>
              <w:rPr>
                <w:i/>
                <w:szCs w:val="22"/>
              </w:rPr>
            </w:pPr>
            <w:proofErr w:type="spellStart"/>
            <w:r w:rsidRPr="0025490B">
              <w:rPr>
                <w:szCs w:val="24"/>
              </w:rPr>
              <w:t>Planšetinis</w:t>
            </w:r>
            <w:proofErr w:type="spellEnd"/>
            <w:r w:rsidRPr="0025490B">
              <w:rPr>
                <w:szCs w:val="24"/>
              </w:rPr>
              <w:t xml:space="preserve"> kompiuteris </w:t>
            </w:r>
            <w:r w:rsidRPr="0025490B">
              <w:rPr>
                <w:i/>
                <w:szCs w:val="24"/>
              </w:rPr>
              <w:t xml:space="preserve">Samsung </w:t>
            </w:r>
            <w:proofErr w:type="spellStart"/>
            <w:r w:rsidRPr="0025490B">
              <w:rPr>
                <w:i/>
                <w:szCs w:val="24"/>
              </w:rPr>
              <w:t>Galaxy</w:t>
            </w:r>
            <w:proofErr w:type="spellEnd"/>
            <w:r w:rsidRPr="0025490B">
              <w:rPr>
                <w:i/>
                <w:szCs w:val="24"/>
              </w:rPr>
              <w:t xml:space="preserve"> </w:t>
            </w:r>
            <w:proofErr w:type="spellStart"/>
            <w:r w:rsidRPr="0025490B">
              <w:rPr>
                <w:i/>
                <w:szCs w:val="24"/>
              </w:rPr>
              <w:t>Tab</w:t>
            </w:r>
            <w:proofErr w:type="spellEnd"/>
            <w:r w:rsidRPr="0025490B">
              <w:rPr>
                <w:i/>
                <w:szCs w:val="24"/>
              </w:rPr>
              <w:t xml:space="preserve"> A 10.1 LTE (2019)</w:t>
            </w:r>
          </w:p>
        </w:tc>
        <w:tc>
          <w:tcPr>
            <w:tcW w:w="814" w:type="pct"/>
            <w:shd w:val="clear" w:color="auto" w:fill="auto"/>
          </w:tcPr>
          <w:p w14:paraId="6BC9FBA8" w14:textId="31D31EBC" w:rsidR="0082493F" w:rsidRPr="0025490B" w:rsidRDefault="00127131" w:rsidP="00866794">
            <w:pPr>
              <w:tabs>
                <w:tab w:val="left" w:leader="underscore" w:pos="1701"/>
              </w:tabs>
              <w:jc w:val="center"/>
              <w:rPr>
                <w:szCs w:val="22"/>
              </w:rPr>
            </w:pPr>
            <w:r w:rsidRPr="0025490B">
              <w:rPr>
                <w:szCs w:val="22"/>
              </w:rPr>
              <w:t>–</w:t>
            </w:r>
          </w:p>
        </w:tc>
        <w:tc>
          <w:tcPr>
            <w:tcW w:w="483" w:type="pct"/>
            <w:shd w:val="clear" w:color="auto" w:fill="auto"/>
          </w:tcPr>
          <w:p w14:paraId="3EC83C3D" w14:textId="0F6398B2" w:rsidR="0082493F" w:rsidRPr="0025490B" w:rsidRDefault="00F972B4" w:rsidP="00866794">
            <w:pPr>
              <w:tabs>
                <w:tab w:val="left" w:leader="underscore" w:pos="1701"/>
              </w:tabs>
              <w:jc w:val="center"/>
              <w:rPr>
                <w:szCs w:val="22"/>
              </w:rPr>
            </w:pPr>
            <w:r w:rsidRPr="0025490B">
              <w:rPr>
                <w:szCs w:val="22"/>
              </w:rPr>
              <w:t>27</w:t>
            </w:r>
          </w:p>
        </w:tc>
        <w:tc>
          <w:tcPr>
            <w:tcW w:w="583" w:type="pct"/>
            <w:shd w:val="clear" w:color="auto" w:fill="auto"/>
          </w:tcPr>
          <w:p w14:paraId="22BBD2B1" w14:textId="58156BB4" w:rsidR="0082493F" w:rsidRPr="0025490B" w:rsidRDefault="00F972B4" w:rsidP="00866794">
            <w:pPr>
              <w:tabs>
                <w:tab w:val="left" w:leader="underscore" w:pos="1701"/>
              </w:tabs>
              <w:jc w:val="center"/>
              <w:rPr>
                <w:szCs w:val="22"/>
              </w:rPr>
            </w:pPr>
            <w:r w:rsidRPr="0025490B">
              <w:rPr>
                <w:szCs w:val="24"/>
              </w:rPr>
              <w:t>186,34</w:t>
            </w:r>
          </w:p>
        </w:tc>
        <w:tc>
          <w:tcPr>
            <w:tcW w:w="603" w:type="pct"/>
            <w:shd w:val="clear" w:color="auto" w:fill="auto"/>
          </w:tcPr>
          <w:p w14:paraId="1A8EA4AC" w14:textId="31E49029" w:rsidR="0082493F" w:rsidRPr="0025490B" w:rsidRDefault="00F972B4" w:rsidP="00866794">
            <w:pPr>
              <w:spacing w:line="360" w:lineRule="auto"/>
              <w:jc w:val="center"/>
              <w:rPr>
                <w:szCs w:val="24"/>
              </w:rPr>
            </w:pPr>
            <w:r w:rsidRPr="0025490B">
              <w:rPr>
                <w:szCs w:val="24"/>
              </w:rPr>
              <w:t>5</w:t>
            </w:r>
            <w:r w:rsidR="004D3049" w:rsidRPr="0025490B">
              <w:rPr>
                <w:szCs w:val="24"/>
              </w:rPr>
              <w:t xml:space="preserve"> </w:t>
            </w:r>
            <w:r w:rsidRPr="0025490B">
              <w:rPr>
                <w:szCs w:val="24"/>
              </w:rPr>
              <w:t>031,18</w:t>
            </w:r>
          </w:p>
        </w:tc>
        <w:tc>
          <w:tcPr>
            <w:tcW w:w="631" w:type="pct"/>
            <w:shd w:val="clear" w:color="auto" w:fill="auto"/>
          </w:tcPr>
          <w:p w14:paraId="6D502230" w14:textId="07FD015C" w:rsidR="0082493F" w:rsidRPr="0025490B" w:rsidRDefault="00127131" w:rsidP="00866794">
            <w:pPr>
              <w:tabs>
                <w:tab w:val="left" w:leader="underscore" w:pos="1701"/>
              </w:tabs>
              <w:jc w:val="center"/>
              <w:rPr>
                <w:szCs w:val="22"/>
              </w:rPr>
            </w:pPr>
            <w:r w:rsidRPr="0025490B">
              <w:rPr>
                <w:szCs w:val="22"/>
              </w:rPr>
              <w:t>–</w:t>
            </w:r>
          </w:p>
        </w:tc>
      </w:tr>
      <w:tr w:rsidR="00F972B4" w:rsidRPr="0025490B" w14:paraId="5952B8A4" w14:textId="77777777" w:rsidTr="00F10EA3">
        <w:tc>
          <w:tcPr>
            <w:tcW w:w="354" w:type="pct"/>
            <w:shd w:val="clear" w:color="auto" w:fill="auto"/>
          </w:tcPr>
          <w:p w14:paraId="41415330" w14:textId="77777777" w:rsidR="00F972B4" w:rsidRPr="0025490B" w:rsidRDefault="00F972B4" w:rsidP="0082493F">
            <w:pPr>
              <w:numPr>
                <w:ilvl w:val="0"/>
                <w:numId w:val="2"/>
              </w:numPr>
              <w:tabs>
                <w:tab w:val="left" w:pos="1701"/>
              </w:tabs>
              <w:jc w:val="center"/>
              <w:rPr>
                <w:szCs w:val="22"/>
              </w:rPr>
            </w:pPr>
          </w:p>
        </w:tc>
        <w:tc>
          <w:tcPr>
            <w:tcW w:w="1533" w:type="pct"/>
            <w:shd w:val="clear" w:color="auto" w:fill="auto"/>
          </w:tcPr>
          <w:p w14:paraId="02212731" w14:textId="35348E17" w:rsidR="00F972B4" w:rsidRPr="0025490B" w:rsidRDefault="00F972B4" w:rsidP="00866794">
            <w:pPr>
              <w:rPr>
                <w:i/>
                <w:szCs w:val="24"/>
              </w:rPr>
            </w:pPr>
            <w:r w:rsidRPr="0025490B">
              <w:rPr>
                <w:szCs w:val="24"/>
              </w:rPr>
              <w:t>Nešiojamas</w:t>
            </w:r>
            <w:r w:rsidR="004D3049" w:rsidRPr="0025490B">
              <w:rPr>
                <w:szCs w:val="24"/>
              </w:rPr>
              <w:t>is</w:t>
            </w:r>
            <w:r w:rsidRPr="0025490B">
              <w:rPr>
                <w:szCs w:val="24"/>
              </w:rPr>
              <w:t xml:space="preserve"> kompiuteris </w:t>
            </w:r>
            <w:r w:rsidRPr="0025490B">
              <w:rPr>
                <w:i/>
                <w:szCs w:val="24"/>
              </w:rPr>
              <w:t xml:space="preserve">HP </w:t>
            </w:r>
            <w:proofErr w:type="spellStart"/>
            <w:r w:rsidRPr="0025490B">
              <w:rPr>
                <w:i/>
                <w:szCs w:val="24"/>
              </w:rPr>
              <w:t>Laptop</w:t>
            </w:r>
            <w:proofErr w:type="spellEnd"/>
            <w:r w:rsidRPr="0025490B">
              <w:rPr>
                <w:i/>
                <w:szCs w:val="24"/>
              </w:rPr>
              <w:t xml:space="preserve"> 17</w:t>
            </w:r>
          </w:p>
        </w:tc>
        <w:tc>
          <w:tcPr>
            <w:tcW w:w="814" w:type="pct"/>
            <w:shd w:val="clear" w:color="auto" w:fill="auto"/>
          </w:tcPr>
          <w:p w14:paraId="4CE9329B" w14:textId="5F25380F" w:rsidR="00F972B4" w:rsidRPr="0025490B" w:rsidRDefault="004D3049" w:rsidP="00866794">
            <w:pPr>
              <w:tabs>
                <w:tab w:val="left" w:leader="underscore" w:pos="1701"/>
              </w:tabs>
              <w:jc w:val="center"/>
              <w:rPr>
                <w:szCs w:val="22"/>
              </w:rPr>
            </w:pPr>
            <w:r w:rsidRPr="0025490B">
              <w:rPr>
                <w:szCs w:val="22"/>
              </w:rPr>
              <w:t>–</w:t>
            </w:r>
          </w:p>
        </w:tc>
        <w:tc>
          <w:tcPr>
            <w:tcW w:w="483" w:type="pct"/>
            <w:shd w:val="clear" w:color="auto" w:fill="auto"/>
          </w:tcPr>
          <w:p w14:paraId="294739CE" w14:textId="0631B752" w:rsidR="00F972B4" w:rsidRPr="0025490B" w:rsidRDefault="00F972B4" w:rsidP="00866794">
            <w:pPr>
              <w:tabs>
                <w:tab w:val="left" w:leader="underscore" w:pos="1701"/>
              </w:tabs>
              <w:jc w:val="center"/>
              <w:rPr>
                <w:szCs w:val="22"/>
              </w:rPr>
            </w:pPr>
            <w:r w:rsidRPr="0025490B">
              <w:rPr>
                <w:szCs w:val="22"/>
              </w:rPr>
              <w:t>5</w:t>
            </w:r>
          </w:p>
        </w:tc>
        <w:tc>
          <w:tcPr>
            <w:tcW w:w="583" w:type="pct"/>
            <w:shd w:val="clear" w:color="auto" w:fill="auto"/>
          </w:tcPr>
          <w:p w14:paraId="2C8167FB" w14:textId="3C528753" w:rsidR="00F972B4" w:rsidRPr="0025490B" w:rsidRDefault="00F972B4" w:rsidP="00866794">
            <w:pPr>
              <w:tabs>
                <w:tab w:val="left" w:leader="underscore" w:pos="1701"/>
              </w:tabs>
              <w:jc w:val="center"/>
              <w:rPr>
                <w:szCs w:val="24"/>
              </w:rPr>
            </w:pPr>
            <w:r w:rsidRPr="0025490B">
              <w:rPr>
                <w:szCs w:val="24"/>
              </w:rPr>
              <w:t>492,47</w:t>
            </w:r>
          </w:p>
        </w:tc>
        <w:tc>
          <w:tcPr>
            <w:tcW w:w="603" w:type="pct"/>
            <w:shd w:val="clear" w:color="auto" w:fill="auto"/>
          </w:tcPr>
          <w:p w14:paraId="7B7EE158" w14:textId="287B4046" w:rsidR="00F972B4" w:rsidRPr="0025490B" w:rsidRDefault="00F972B4" w:rsidP="00866794">
            <w:pPr>
              <w:spacing w:line="360" w:lineRule="auto"/>
              <w:jc w:val="center"/>
              <w:rPr>
                <w:szCs w:val="24"/>
              </w:rPr>
            </w:pPr>
            <w:r w:rsidRPr="0025490B">
              <w:rPr>
                <w:szCs w:val="24"/>
              </w:rPr>
              <w:t>2</w:t>
            </w:r>
            <w:r w:rsidR="004D3049" w:rsidRPr="0025490B">
              <w:rPr>
                <w:szCs w:val="24"/>
              </w:rPr>
              <w:t xml:space="preserve"> </w:t>
            </w:r>
            <w:r w:rsidRPr="0025490B">
              <w:rPr>
                <w:szCs w:val="24"/>
              </w:rPr>
              <w:t>462,35</w:t>
            </w:r>
          </w:p>
        </w:tc>
        <w:tc>
          <w:tcPr>
            <w:tcW w:w="631" w:type="pct"/>
            <w:shd w:val="clear" w:color="auto" w:fill="auto"/>
          </w:tcPr>
          <w:p w14:paraId="4D97F304" w14:textId="6EF45595" w:rsidR="00F972B4" w:rsidRPr="0025490B" w:rsidRDefault="004D3049" w:rsidP="00866794">
            <w:pPr>
              <w:tabs>
                <w:tab w:val="left" w:leader="underscore" w:pos="1701"/>
              </w:tabs>
              <w:jc w:val="center"/>
              <w:rPr>
                <w:szCs w:val="22"/>
              </w:rPr>
            </w:pPr>
            <w:r w:rsidRPr="0025490B">
              <w:rPr>
                <w:szCs w:val="22"/>
              </w:rPr>
              <w:t>–</w:t>
            </w:r>
          </w:p>
        </w:tc>
      </w:tr>
      <w:tr w:rsidR="008F0144" w:rsidRPr="0025490B" w14:paraId="6CE2B87F" w14:textId="77777777" w:rsidTr="00F10EA3">
        <w:tc>
          <w:tcPr>
            <w:tcW w:w="3766" w:type="pct"/>
            <w:gridSpan w:val="5"/>
            <w:shd w:val="clear" w:color="auto" w:fill="auto"/>
          </w:tcPr>
          <w:p w14:paraId="79DB3A30" w14:textId="3F353575" w:rsidR="008F0144" w:rsidRPr="0025490B" w:rsidRDefault="008F0144" w:rsidP="008F0144">
            <w:pPr>
              <w:tabs>
                <w:tab w:val="left" w:leader="underscore" w:pos="1701"/>
              </w:tabs>
              <w:jc w:val="right"/>
              <w:rPr>
                <w:b/>
                <w:szCs w:val="22"/>
              </w:rPr>
            </w:pPr>
            <w:r w:rsidRPr="0025490B">
              <w:rPr>
                <w:b/>
                <w:szCs w:val="22"/>
              </w:rPr>
              <w:t>Iš viso:</w:t>
            </w:r>
          </w:p>
        </w:tc>
        <w:tc>
          <w:tcPr>
            <w:tcW w:w="603" w:type="pct"/>
            <w:shd w:val="clear" w:color="auto" w:fill="auto"/>
          </w:tcPr>
          <w:p w14:paraId="6A543075" w14:textId="47782EA7" w:rsidR="008F0144" w:rsidRPr="0025490B" w:rsidRDefault="00F972B4" w:rsidP="00F972B4">
            <w:pPr>
              <w:tabs>
                <w:tab w:val="left" w:leader="underscore" w:pos="1701"/>
              </w:tabs>
              <w:jc w:val="center"/>
              <w:rPr>
                <w:b/>
                <w:szCs w:val="22"/>
              </w:rPr>
            </w:pPr>
            <w:r w:rsidRPr="0025490B">
              <w:rPr>
                <w:b/>
                <w:szCs w:val="22"/>
              </w:rPr>
              <w:t>8 243,47</w:t>
            </w:r>
          </w:p>
        </w:tc>
        <w:tc>
          <w:tcPr>
            <w:tcW w:w="631" w:type="pct"/>
            <w:shd w:val="clear" w:color="auto" w:fill="auto"/>
          </w:tcPr>
          <w:p w14:paraId="3AD3DD6F" w14:textId="3E07E6D5" w:rsidR="008F0144" w:rsidRPr="0025490B" w:rsidRDefault="00F972B4" w:rsidP="00866794">
            <w:pPr>
              <w:tabs>
                <w:tab w:val="left" w:leader="underscore" w:pos="1701"/>
              </w:tabs>
              <w:jc w:val="center"/>
              <w:rPr>
                <w:b/>
                <w:szCs w:val="22"/>
              </w:rPr>
            </w:pPr>
            <w:r w:rsidRPr="0025490B">
              <w:rPr>
                <w:b/>
                <w:szCs w:val="22"/>
              </w:rPr>
              <w:t>1,12</w:t>
            </w:r>
          </w:p>
        </w:tc>
      </w:tr>
    </w:tbl>
    <w:p w14:paraId="6ADC899A" w14:textId="77777777" w:rsidR="0082493F" w:rsidRPr="0025490B" w:rsidRDefault="0082493F" w:rsidP="008D7609">
      <w:pPr>
        <w:jc w:val="both"/>
        <w:rPr>
          <w:rFonts w:eastAsia="Calibri"/>
          <w:szCs w:val="24"/>
        </w:rPr>
      </w:pPr>
    </w:p>
    <w:sectPr w:rsidR="0082493F" w:rsidRPr="0025490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474DB" w14:textId="77777777" w:rsidR="00F52584" w:rsidRDefault="00F52584">
      <w:r>
        <w:separator/>
      </w:r>
    </w:p>
  </w:endnote>
  <w:endnote w:type="continuationSeparator" w:id="0">
    <w:p w14:paraId="555AED48" w14:textId="77777777" w:rsidR="00F52584" w:rsidRDefault="00F5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7505E" w14:textId="77777777" w:rsidR="00F52584" w:rsidRDefault="00F52584">
      <w:r>
        <w:separator/>
      </w:r>
    </w:p>
  </w:footnote>
  <w:footnote w:type="continuationSeparator" w:id="0">
    <w:p w14:paraId="748A6C33" w14:textId="77777777" w:rsidR="00F52584" w:rsidRDefault="00F52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04FD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E46"/>
    <w:rsid w:val="000E5933"/>
    <w:rsid w:val="000E7131"/>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72B4"/>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574F-BDE3-401D-92B2-F14A75A0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1870</Words>
  <Characters>1067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2020-11-11T12:56:00Z</dcterms:created>
  <dc:creator>Ina1</dc:creator>
  <cp:lastModifiedBy>Jolanta Petrauskė</cp:lastModifiedBy>
  <cp:lastPrinted>2016-01-28T10:29:00Z</cp:lastPrinted>
  <dcterms:modified xsi:type="dcterms:W3CDTF">2020-11-11T12:56:00Z</dcterms:modified>
  <cp:revision>2</cp:revision>
  <dc:title>                                </dc:title>
</cp:coreProperties>
</file>